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C4F0" w14:textId="77777777" w:rsidR="000D648E" w:rsidRPr="00AC074A" w:rsidRDefault="000D648E" w:rsidP="000D648E">
      <w:pPr>
        <w:rPr>
          <w:rFonts w:ascii="Arial" w:hAnsi="Arial" w:cs="Arial"/>
          <w:b/>
          <w:color w:val="106CA5"/>
          <w:sz w:val="44"/>
        </w:rPr>
      </w:pPr>
      <w:r w:rsidRPr="00AC074A">
        <w:rPr>
          <w:rFonts w:ascii="Arial" w:hAnsi="Arial" w:cs="Arial"/>
          <w:b/>
          <w:noProof/>
          <w:color w:val="106CA5"/>
          <w:sz w:val="44"/>
          <w:lang w:val="en-US"/>
        </w:rPr>
        <mc:AlternateContent>
          <mc:Choice Requires="wps">
            <w:drawing>
              <wp:anchor distT="45720" distB="45720" distL="114300" distR="114300" simplePos="0" relativeHeight="251659264" behindDoc="0" locked="0" layoutInCell="1" allowOverlap="1" wp14:anchorId="35437197" wp14:editId="77697A34">
                <wp:simplePos x="0" y="0"/>
                <wp:positionH relativeFrom="column">
                  <wp:posOffset>-127000</wp:posOffset>
                </wp:positionH>
                <wp:positionV relativeFrom="paragraph">
                  <wp:posOffset>0</wp:posOffset>
                </wp:positionV>
                <wp:extent cx="4610100" cy="742950"/>
                <wp:effectExtent l="0" t="0" r="0" b="6350"/>
                <wp:wrapThrough wrapText="bothSides">
                  <wp:wrapPolygon edited="0">
                    <wp:start x="0" y="0"/>
                    <wp:lineTo x="0" y="21415"/>
                    <wp:lineTo x="21540" y="21415"/>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42950"/>
                        </a:xfrm>
                        <a:prstGeom prst="rect">
                          <a:avLst/>
                        </a:prstGeom>
                        <a:solidFill>
                          <a:srgbClr val="FFFFFF"/>
                        </a:solidFill>
                        <a:ln w="9525">
                          <a:noFill/>
                          <a:miter lim="800000"/>
                          <a:headEnd/>
                          <a:tailEnd/>
                        </a:ln>
                      </wps:spPr>
                      <wps:txbx>
                        <w:txbxContent>
                          <w:p w14:paraId="576653B5" w14:textId="77777777" w:rsidR="000D648E" w:rsidRPr="00407658" w:rsidRDefault="000D648E" w:rsidP="000D648E">
                            <w:pPr>
                              <w:spacing w:after="0" w:line="240" w:lineRule="auto"/>
                              <w:rPr>
                                <w:rFonts w:ascii="Arial" w:hAnsi="Arial" w:cs="Arial"/>
                                <w:b/>
                                <w:color w:val="106CA5"/>
                                <w:sz w:val="44"/>
                              </w:rPr>
                            </w:pPr>
                            <w:r>
                              <w:rPr>
                                <w:rFonts w:ascii="Arial" w:hAnsi="Arial" w:cs="Arial"/>
                                <w:b/>
                                <w:color w:val="106CA5"/>
                                <w:sz w:val="48"/>
                              </w:rPr>
                              <w:t>Procurement Process</w:t>
                            </w:r>
                          </w:p>
                          <w:p w14:paraId="0BA622D8" w14:textId="1931E87B" w:rsidR="000D648E" w:rsidRPr="00407658" w:rsidRDefault="000D648E" w:rsidP="000D648E">
                            <w:pPr>
                              <w:spacing w:after="0" w:line="240" w:lineRule="auto"/>
                              <w:rPr>
                                <w:rFonts w:ascii="Arial" w:hAnsi="Arial" w:cs="Arial"/>
                                <w:color w:val="106CA5"/>
                                <w:sz w:val="40"/>
                              </w:rPr>
                            </w:pPr>
                            <w:r>
                              <w:rPr>
                                <w:rFonts w:ascii="Arial" w:hAnsi="Arial" w:cs="Arial"/>
                                <w:color w:val="106CA5"/>
                                <w:sz w:val="40"/>
                              </w:rPr>
                              <w:t>1b. Bidder’s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37197" id="_x0000_t202" coordsize="21600,21600" o:spt="202" path="m,l,21600r21600,l21600,xe">
                <v:stroke joinstyle="miter"/>
                <v:path gradientshapeok="t" o:connecttype="rect"/>
              </v:shapetype>
              <v:shape id="Text Box 2" o:spid="_x0000_s1026" type="#_x0000_t202" style="position:absolute;margin-left:-10pt;margin-top:0;width:363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" stroked="f">
                <v:textbox>
                  <w:txbxContent>
                    <w:p w14:paraId="576653B5" w14:textId="77777777" w:rsidR="000D648E" w:rsidRPr="00407658" w:rsidRDefault="000D648E" w:rsidP="000D648E">
                      <w:pPr>
                        <w:spacing w:after="0" w:line="240" w:lineRule="auto"/>
                        <w:rPr>
                          <w:rFonts w:ascii="Arial" w:hAnsi="Arial" w:cs="Arial"/>
                          <w:b/>
                          <w:color w:val="106CA5"/>
                          <w:sz w:val="44"/>
                        </w:rPr>
                      </w:pPr>
                      <w:r>
                        <w:rPr>
                          <w:rFonts w:ascii="Arial" w:hAnsi="Arial" w:cs="Arial"/>
                          <w:b/>
                          <w:color w:val="106CA5"/>
                          <w:sz w:val="48"/>
                        </w:rPr>
                        <w:t>Procurement Process</w:t>
                      </w:r>
                    </w:p>
                    <w:p w14:paraId="0BA622D8" w14:textId="1931E87B" w:rsidR="000D648E" w:rsidRPr="00407658" w:rsidRDefault="000D648E" w:rsidP="000D648E">
                      <w:pPr>
                        <w:spacing w:after="0" w:line="240" w:lineRule="auto"/>
                        <w:rPr>
                          <w:rFonts w:ascii="Arial" w:hAnsi="Arial" w:cs="Arial"/>
                          <w:color w:val="106CA5"/>
                          <w:sz w:val="40"/>
                        </w:rPr>
                      </w:pPr>
                      <w:r>
                        <w:rPr>
                          <w:rFonts w:ascii="Arial" w:hAnsi="Arial" w:cs="Arial"/>
                          <w:color w:val="106CA5"/>
                          <w:sz w:val="40"/>
                        </w:rPr>
                        <w:t>1b. Bidder’s response</w:t>
                      </w:r>
                    </w:p>
                  </w:txbxContent>
                </v:textbox>
                <w10:wrap type="through"/>
              </v:shape>
            </w:pict>
          </mc:Fallback>
        </mc:AlternateContent>
      </w:r>
      <w:r w:rsidRPr="00AC074A">
        <w:rPr>
          <w:rFonts w:ascii="Arial" w:hAnsi="Arial" w:cs="Arial"/>
          <w:noProof/>
          <w:lang w:val="en-US"/>
        </w:rPr>
        <w:drawing>
          <wp:anchor distT="0" distB="0" distL="114300" distR="114300" simplePos="0" relativeHeight="251660288" behindDoc="1" locked="0" layoutInCell="1" allowOverlap="1" wp14:anchorId="2482209E" wp14:editId="2F2A0D77">
            <wp:simplePos x="0" y="0"/>
            <wp:positionH relativeFrom="column">
              <wp:posOffset>5257800</wp:posOffset>
            </wp:positionH>
            <wp:positionV relativeFrom="paragraph">
              <wp:posOffset>0</wp:posOffset>
            </wp:positionV>
            <wp:extent cx="1724025" cy="742950"/>
            <wp:effectExtent l="0" t="0" r="3175" b="0"/>
            <wp:wrapTight wrapText="bothSides">
              <wp:wrapPolygon edited="0">
                <wp:start x="0" y="0"/>
                <wp:lineTo x="0" y="20677"/>
                <wp:lineTo x="21322" y="20677"/>
                <wp:lineTo x="21322" y="0"/>
                <wp:lineTo x="0" y="0"/>
              </wp:wrapPolygon>
            </wp:wrapTight>
            <wp:docPr id="7" name="Picture 7" descr="C:\Users\akelley.YCL\AppData\Local\Microsoft\Windows\INetCache\Content.MSO\4CCE6F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lley.YCL\AppData\Local\Microsoft\Windows\INetCache\Content.MSO\4CCE6FB5.tmp"/>
                    <pic:cNvPicPr>
                      <a:picLocks noChangeAspect="1" noChangeArrowheads="1"/>
                    </pic:cNvPicPr>
                  </pic:nvPicPr>
                  <pic:blipFill rotWithShape="1">
                    <a:blip r:embed="rId8">
                      <a:extLst>
                        <a:ext uri="{28A0092B-C50C-407E-A947-70E740481C1C}">
                          <a14:useLocalDpi xmlns:a14="http://schemas.microsoft.com/office/drawing/2010/main" val="0"/>
                        </a:ext>
                      </a:extLst>
                    </a:blip>
                    <a:srcRect t="26667" b="30222"/>
                    <a:stretch/>
                  </pic:blipFill>
                  <pic:spPr bwMode="auto">
                    <a:xfrm>
                      <a:off x="0" y="0"/>
                      <a:ext cx="1724025" cy="742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A1C04BA" w14:textId="77777777" w:rsidR="000D648E" w:rsidRDefault="000D648E" w:rsidP="000D648E">
      <w:pPr>
        <w:rPr>
          <w:rFonts w:ascii="Arial" w:hAnsi="Arial" w:cs="Arial"/>
          <w:noProof/>
        </w:rPr>
      </w:pPr>
    </w:p>
    <w:p w14:paraId="5FEE2FBB" w14:textId="77777777" w:rsidR="000D648E" w:rsidRPr="003C5D2F" w:rsidRDefault="000D648E" w:rsidP="000D648E">
      <w:pPr>
        <w:spacing w:after="0" w:line="240" w:lineRule="auto"/>
        <w:rPr>
          <w:rFonts w:ascii="Arial" w:eastAsia="Arial" w:hAnsi="Arial" w:cs="Arial"/>
          <w:color w:val="000000" w:themeColor="text1"/>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2693"/>
        <w:gridCol w:w="2835"/>
        <w:gridCol w:w="2693"/>
      </w:tblGrid>
      <w:tr w:rsidR="000D648E" w:rsidRPr="004307DB" w14:paraId="60F5354F" w14:textId="77777777" w:rsidTr="005033C5">
        <w:trPr>
          <w:trHeight w:val="864"/>
        </w:trPr>
        <w:tc>
          <w:tcPr>
            <w:tcW w:w="2547" w:type="dxa"/>
            <w:shd w:val="clear" w:color="auto" w:fill="BDD6EE" w:themeFill="accent5" w:themeFillTint="66"/>
            <w:vAlign w:val="center"/>
          </w:tcPr>
          <w:p w14:paraId="4FAA02CE" w14:textId="2675E453" w:rsidR="000D648E" w:rsidRPr="004307DB" w:rsidRDefault="0042345B"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Tender for</w:t>
            </w:r>
          </w:p>
        </w:tc>
        <w:tc>
          <w:tcPr>
            <w:tcW w:w="2693" w:type="dxa"/>
            <w:vAlign w:val="center"/>
          </w:tcPr>
          <w:p w14:paraId="483A8BED" w14:textId="46E8CDE5" w:rsidR="000D648E" w:rsidRPr="004307DB" w:rsidRDefault="004307DB" w:rsidP="00866EE7">
            <w:pPr>
              <w:spacing w:after="0" w:line="240" w:lineRule="auto"/>
              <w:rPr>
                <w:rFonts w:ascii="Arial" w:eastAsia="Arial" w:hAnsi="Arial" w:cs="Arial"/>
                <w:color w:val="000000" w:themeColor="text1"/>
              </w:rPr>
            </w:pPr>
            <w:r w:rsidRPr="004307DB">
              <w:rPr>
                <w:rFonts w:ascii="Arial" w:eastAsia="Arial" w:hAnsi="Arial" w:cs="Arial"/>
                <w:color w:val="000000" w:themeColor="text1"/>
              </w:rPr>
              <w:t>Tanking and making good of cellar</w:t>
            </w:r>
          </w:p>
        </w:tc>
        <w:tc>
          <w:tcPr>
            <w:tcW w:w="2835" w:type="dxa"/>
            <w:shd w:val="clear" w:color="auto" w:fill="BDD6EE" w:themeFill="accent5" w:themeFillTint="66"/>
            <w:vAlign w:val="center"/>
          </w:tcPr>
          <w:p w14:paraId="0916DCF1" w14:textId="63C18466" w:rsidR="000D648E" w:rsidRPr="004307DB" w:rsidRDefault="0042345B"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Company name</w:t>
            </w:r>
          </w:p>
        </w:tc>
        <w:tc>
          <w:tcPr>
            <w:tcW w:w="2693" w:type="dxa"/>
            <w:vAlign w:val="center"/>
          </w:tcPr>
          <w:p w14:paraId="4D26B4DC" w14:textId="12011F4A" w:rsidR="000D648E" w:rsidRPr="004307DB" w:rsidRDefault="000D648E" w:rsidP="00866EE7">
            <w:pPr>
              <w:spacing w:after="0" w:line="240" w:lineRule="auto"/>
              <w:rPr>
                <w:rFonts w:ascii="Arial" w:eastAsia="Arial" w:hAnsi="Arial" w:cs="Arial"/>
                <w:color w:val="000000" w:themeColor="text1"/>
              </w:rPr>
            </w:pPr>
          </w:p>
        </w:tc>
      </w:tr>
      <w:tr w:rsidR="000D648E" w:rsidRPr="004307DB" w14:paraId="0EFE5D19" w14:textId="77777777" w:rsidTr="005033C5">
        <w:trPr>
          <w:trHeight w:val="511"/>
        </w:trPr>
        <w:tc>
          <w:tcPr>
            <w:tcW w:w="2547" w:type="dxa"/>
            <w:tcBorders>
              <w:bottom w:val="single" w:sz="4" w:space="0" w:color="auto"/>
            </w:tcBorders>
            <w:shd w:val="clear" w:color="auto" w:fill="BDD6EE" w:themeFill="accent5" w:themeFillTint="66"/>
            <w:vAlign w:val="center"/>
          </w:tcPr>
          <w:p w14:paraId="3A0B0C4A" w14:textId="6F0A06CC" w:rsidR="000D648E" w:rsidRPr="004307DB" w:rsidRDefault="0042345B"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Company address</w:t>
            </w:r>
          </w:p>
        </w:tc>
        <w:tc>
          <w:tcPr>
            <w:tcW w:w="2693" w:type="dxa"/>
            <w:tcBorders>
              <w:bottom w:val="single" w:sz="4" w:space="0" w:color="auto"/>
            </w:tcBorders>
            <w:vAlign w:val="center"/>
          </w:tcPr>
          <w:p w14:paraId="54E33EA2" w14:textId="54FABB98" w:rsidR="000D648E" w:rsidRPr="004307DB" w:rsidRDefault="000D648E" w:rsidP="00866EE7">
            <w:pPr>
              <w:spacing w:after="0" w:line="240" w:lineRule="auto"/>
              <w:rPr>
                <w:rFonts w:ascii="Arial" w:eastAsia="Arial" w:hAnsi="Arial" w:cs="Arial"/>
                <w:color w:val="000000" w:themeColor="text1"/>
              </w:rPr>
            </w:pPr>
          </w:p>
        </w:tc>
        <w:tc>
          <w:tcPr>
            <w:tcW w:w="2835" w:type="dxa"/>
            <w:shd w:val="clear" w:color="auto" w:fill="BDD6EE" w:themeFill="accent5" w:themeFillTint="66"/>
            <w:vAlign w:val="center"/>
          </w:tcPr>
          <w:p w14:paraId="2CE6BF32" w14:textId="5A4D29CE" w:rsidR="000D648E" w:rsidRPr="004307DB" w:rsidRDefault="0042345B"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Company registration number</w:t>
            </w:r>
          </w:p>
        </w:tc>
        <w:tc>
          <w:tcPr>
            <w:tcW w:w="2693" w:type="dxa"/>
            <w:vAlign w:val="center"/>
          </w:tcPr>
          <w:p w14:paraId="2B419BAF" w14:textId="3106251E" w:rsidR="000D648E" w:rsidRPr="004307DB" w:rsidRDefault="000D648E" w:rsidP="00866EE7">
            <w:pPr>
              <w:spacing w:after="0" w:line="240" w:lineRule="auto"/>
              <w:rPr>
                <w:rFonts w:ascii="Arial" w:eastAsia="Arial" w:hAnsi="Arial" w:cs="Arial"/>
                <w:color w:val="000000" w:themeColor="text1"/>
              </w:rPr>
            </w:pPr>
          </w:p>
        </w:tc>
      </w:tr>
      <w:tr w:rsidR="0042345B" w:rsidRPr="004307DB" w14:paraId="04CB71A9" w14:textId="77777777" w:rsidTr="005033C5">
        <w:trPr>
          <w:trHeight w:val="511"/>
        </w:trPr>
        <w:tc>
          <w:tcPr>
            <w:tcW w:w="2547" w:type="dxa"/>
            <w:tcBorders>
              <w:bottom w:val="single" w:sz="4" w:space="0" w:color="auto"/>
            </w:tcBorders>
            <w:shd w:val="clear" w:color="auto" w:fill="BDD6EE" w:themeFill="accent5" w:themeFillTint="66"/>
            <w:vAlign w:val="center"/>
          </w:tcPr>
          <w:p w14:paraId="7B861D27" w14:textId="362E9B85" w:rsidR="0042345B" w:rsidRPr="004307DB" w:rsidRDefault="007D5A41"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C</w:t>
            </w:r>
            <w:r w:rsidR="00CB2979" w:rsidRPr="004307DB">
              <w:rPr>
                <w:rFonts w:ascii="Arial" w:eastAsia="Arial" w:hAnsi="Arial" w:cs="Arial"/>
                <w:b/>
                <w:bCs/>
                <w:color w:val="000000" w:themeColor="text1"/>
              </w:rPr>
              <w:t>ontact</w:t>
            </w:r>
            <w:r w:rsidRPr="004307DB">
              <w:rPr>
                <w:rFonts w:ascii="Arial" w:eastAsia="Arial" w:hAnsi="Arial" w:cs="Arial"/>
                <w:b/>
                <w:bCs/>
                <w:color w:val="000000" w:themeColor="text1"/>
              </w:rPr>
              <w:t xml:space="preserve"> name</w:t>
            </w:r>
          </w:p>
        </w:tc>
        <w:tc>
          <w:tcPr>
            <w:tcW w:w="2693" w:type="dxa"/>
            <w:tcBorders>
              <w:bottom w:val="single" w:sz="4" w:space="0" w:color="auto"/>
            </w:tcBorders>
            <w:vAlign w:val="center"/>
          </w:tcPr>
          <w:p w14:paraId="63194EA3" w14:textId="77777777" w:rsidR="0042345B" w:rsidRPr="004307DB" w:rsidRDefault="0042345B" w:rsidP="00866EE7">
            <w:pPr>
              <w:spacing w:after="0" w:line="240" w:lineRule="auto"/>
              <w:rPr>
                <w:rFonts w:ascii="Arial" w:eastAsia="Arial" w:hAnsi="Arial" w:cs="Arial"/>
                <w:color w:val="000000" w:themeColor="text1"/>
              </w:rPr>
            </w:pPr>
          </w:p>
        </w:tc>
        <w:tc>
          <w:tcPr>
            <w:tcW w:w="2835" w:type="dxa"/>
            <w:shd w:val="clear" w:color="auto" w:fill="BDD6EE" w:themeFill="accent5" w:themeFillTint="66"/>
            <w:vAlign w:val="center"/>
          </w:tcPr>
          <w:p w14:paraId="5CEAAB97" w14:textId="27190AEC" w:rsidR="0042345B" w:rsidRPr="004307DB" w:rsidRDefault="00CB2979"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Job title</w:t>
            </w:r>
          </w:p>
        </w:tc>
        <w:tc>
          <w:tcPr>
            <w:tcW w:w="2693" w:type="dxa"/>
            <w:vAlign w:val="center"/>
          </w:tcPr>
          <w:p w14:paraId="31C59AAB" w14:textId="77777777" w:rsidR="0042345B" w:rsidRPr="004307DB" w:rsidRDefault="0042345B" w:rsidP="00866EE7">
            <w:pPr>
              <w:spacing w:after="0" w:line="240" w:lineRule="auto"/>
              <w:rPr>
                <w:rFonts w:ascii="Arial" w:eastAsia="Arial" w:hAnsi="Arial" w:cs="Arial"/>
                <w:color w:val="000000" w:themeColor="text1"/>
              </w:rPr>
            </w:pPr>
          </w:p>
        </w:tc>
      </w:tr>
      <w:tr w:rsidR="00CB2979" w:rsidRPr="004307DB" w14:paraId="148B09E8" w14:textId="77777777" w:rsidTr="005033C5">
        <w:trPr>
          <w:trHeight w:val="511"/>
        </w:trPr>
        <w:tc>
          <w:tcPr>
            <w:tcW w:w="2547" w:type="dxa"/>
            <w:tcBorders>
              <w:bottom w:val="single" w:sz="4" w:space="0" w:color="auto"/>
            </w:tcBorders>
            <w:shd w:val="clear" w:color="auto" w:fill="BDD6EE" w:themeFill="accent5" w:themeFillTint="66"/>
            <w:vAlign w:val="center"/>
          </w:tcPr>
          <w:p w14:paraId="2FEA6177" w14:textId="1E46618D" w:rsidR="00CB2979" w:rsidRPr="004307DB" w:rsidRDefault="00CB2979"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Telephone number</w:t>
            </w:r>
          </w:p>
        </w:tc>
        <w:tc>
          <w:tcPr>
            <w:tcW w:w="2693" w:type="dxa"/>
            <w:tcBorders>
              <w:bottom w:val="single" w:sz="4" w:space="0" w:color="auto"/>
            </w:tcBorders>
            <w:vAlign w:val="center"/>
          </w:tcPr>
          <w:p w14:paraId="4DA9D524" w14:textId="77777777" w:rsidR="00CB2979" w:rsidRPr="004307DB" w:rsidRDefault="00CB2979" w:rsidP="00866EE7">
            <w:pPr>
              <w:spacing w:after="0" w:line="240" w:lineRule="auto"/>
              <w:rPr>
                <w:rFonts w:ascii="Arial" w:eastAsia="Arial" w:hAnsi="Arial" w:cs="Arial"/>
                <w:color w:val="000000" w:themeColor="text1"/>
              </w:rPr>
            </w:pPr>
          </w:p>
        </w:tc>
        <w:tc>
          <w:tcPr>
            <w:tcW w:w="2835" w:type="dxa"/>
            <w:tcBorders>
              <w:bottom w:val="single" w:sz="4" w:space="0" w:color="auto"/>
            </w:tcBorders>
            <w:shd w:val="clear" w:color="auto" w:fill="BDD6EE" w:themeFill="accent5" w:themeFillTint="66"/>
            <w:vAlign w:val="center"/>
          </w:tcPr>
          <w:p w14:paraId="0762A7CA" w14:textId="460531F6" w:rsidR="00CB2979" w:rsidRPr="004307DB" w:rsidRDefault="00CB2979" w:rsidP="00866EE7">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Email address</w:t>
            </w:r>
          </w:p>
        </w:tc>
        <w:tc>
          <w:tcPr>
            <w:tcW w:w="2693" w:type="dxa"/>
            <w:tcBorders>
              <w:bottom w:val="single" w:sz="4" w:space="0" w:color="auto"/>
            </w:tcBorders>
            <w:vAlign w:val="center"/>
          </w:tcPr>
          <w:p w14:paraId="6ECB9E76" w14:textId="77777777" w:rsidR="00CB2979" w:rsidRPr="004307DB" w:rsidRDefault="00CB2979" w:rsidP="00866EE7">
            <w:pPr>
              <w:spacing w:after="0" w:line="240" w:lineRule="auto"/>
              <w:rPr>
                <w:rFonts w:ascii="Arial" w:eastAsia="Arial" w:hAnsi="Arial" w:cs="Arial"/>
                <w:color w:val="000000" w:themeColor="text1"/>
              </w:rPr>
            </w:pPr>
          </w:p>
        </w:tc>
      </w:tr>
      <w:tr w:rsidR="00FD0FC4" w:rsidRPr="004307DB" w14:paraId="0D5C3422" w14:textId="77777777" w:rsidTr="005033C5">
        <w:trPr>
          <w:trHeight w:val="511"/>
        </w:trPr>
        <w:tc>
          <w:tcPr>
            <w:tcW w:w="2547" w:type="dxa"/>
            <w:vMerge w:val="restart"/>
            <w:shd w:val="clear" w:color="auto" w:fill="BDD6EE" w:themeFill="accent5" w:themeFillTint="66"/>
            <w:vAlign w:val="center"/>
          </w:tcPr>
          <w:p w14:paraId="2D9CBD6F" w14:textId="79E2E497" w:rsidR="00FD0FC4" w:rsidRPr="004307DB" w:rsidRDefault="00FD0FC4" w:rsidP="00866EE7">
            <w:pPr>
              <w:spacing w:after="0" w:line="240" w:lineRule="auto"/>
              <w:rPr>
                <w:rFonts w:ascii="Arial" w:eastAsia="Arial" w:hAnsi="Arial" w:cs="Arial"/>
                <w:b/>
                <w:bCs/>
                <w:color w:val="000000" w:themeColor="text1"/>
                <w:highlight w:val="yellow"/>
              </w:rPr>
            </w:pPr>
            <w:r w:rsidRPr="004307DB">
              <w:rPr>
                <w:rFonts w:ascii="Arial" w:eastAsia="Arial" w:hAnsi="Arial" w:cs="Arial"/>
                <w:b/>
                <w:bCs/>
                <w:color w:val="000000" w:themeColor="text1"/>
              </w:rPr>
              <w:t>Insurance requirements</w:t>
            </w:r>
          </w:p>
        </w:tc>
        <w:tc>
          <w:tcPr>
            <w:tcW w:w="2693" w:type="dxa"/>
            <w:tcBorders>
              <w:bottom w:val="single" w:sz="4" w:space="0" w:color="auto"/>
            </w:tcBorders>
            <w:shd w:val="clear" w:color="auto" w:fill="BDD6EE" w:themeFill="accent5" w:themeFillTint="66"/>
            <w:vAlign w:val="center"/>
          </w:tcPr>
          <w:p w14:paraId="711C1EDE" w14:textId="71276440"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b/>
                <w:bCs/>
              </w:rPr>
              <w:t>Type of insurance</w:t>
            </w:r>
          </w:p>
        </w:tc>
        <w:tc>
          <w:tcPr>
            <w:tcW w:w="2835" w:type="dxa"/>
            <w:tcBorders>
              <w:bottom w:val="single" w:sz="4" w:space="0" w:color="auto"/>
            </w:tcBorders>
            <w:shd w:val="clear" w:color="auto" w:fill="BDD6EE" w:themeFill="accent5" w:themeFillTint="66"/>
            <w:vAlign w:val="center"/>
          </w:tcPr>
          <w:p w14:paraId="5ED918CB" w14:textId="5BB6BFC7" w:rsidR="00FD0FC4" w:rsidRPr="004307DB" w:rsidRDefault="00FD0FC4" w:rsidP="00866EE7">
            <w:pPr>
              <w:spacing w:after="0" w:line="240" w:lineRule="auto"/>
              <w:rPr>
                <w:rFonts w:ascii="Arial" w:eastAsia="Arial" w:hAnsi="Arial" w:cs="Arial"/>
                <w:b/>
                <w:bCs/>
                <w:color w:val="000000" w:themeColor="text1"/>
              </w:rPr>
            </w:pPr>
            <w:r w:rsidRPr="004307DB">
              <w:rPr>
                <w:rFonts w:ascii="Arial" w:hAnsi="Arial" w:cs="Arial"/>
                <w:b/>
                <w:bCs/>
              </w:rPr>
              <w:t>Your cover</w:t>
            </w:r>
          </w:p>
        </w:tc>
        <w:tc>
          <w:tcPr>
            <w:tcW w:w="2693" w:type="dxa"/>
            <w:tcBorders>
              <w:bottom w:val="single" w:sz="4" w:space="0" w:color="auto"/>
            </w:tcBorders>
            <w:shd w:val="clear" w:color="auto" w:fill="BDD6EE" w:themeFill="accent5" w:themeFillTint="66"/>
            <w:vAlign w:val="center"/>
          </w:tcPr>
          <w:p w14:paraId="4998FE2F" w14:textId="5A8E3A83"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b/>
                <w:bCs/>
              </w:rPr>
              <w:t>Minimum requirement</w:t>
            </w:r>
          </w:p>
        </w:tc>
      </w:tr>
      <w:tr w:rsidR="00FD0FC4" w:rsidRPr="004307DB" w14:paraId="50FED069" w14:textId="77777777" w:rsidTr="005033C5">
        <w:trPr>
          <w:trHeight w:val="511"/>
        </w:trPr>
        <w:tc>
          <w:tcPr>
            <w:tcW w:w="2547" w:type="dxa"/>
            <w:vMerge/>
            <w:shd w:val="clear" w:color="auto" w:fill="BDD6EE" w:themeFill="accent5" w:themeFillTint="66"/>
            <w:vAlign w:val="center"/>
          </w:tcPr>
          <w:p w14:paraId="5870C832" w14:textId="77777777" w:rsidR="00FD0FC4" w:rsidRPr="004307DB" w:rsidRDefault="00FD0FC4" w:rsidP="00866EE7">
            <w:pPr>
              <w:spacing w:after="0" w:line="240" w:lineRule="auto"/>
              <w:rPr>
                <w:rFonts w:ascii="Arial" w:eastAsia="Arial" w:hAnsi="Arial" w:cs="Arial"/>
                <w:b/>
                <w:bCs/>
                <w:color w:val="000000" w:themeColor="text1"/>
                <w:highlight w:val="yellow"/>
              </w:rPr>
            </w:pPr>
          </w:p>
        </w:tc>
        <w:tc>
          <w:tcPr>
            <w:tcW w:w="2693" w:type="dxa"/>
            <w:shd w:val="clear" w:color="auto" w:fill="BDD6EE" w:themeFill="accent5" w:themeFillTint="66"/>
            <w:vAlign w:val="center"/>
          </w:tcPr>
          <w:p w14:paraId="79BD1C79" w14:textId="4A13A17E" w:rsidR="00FD0FC4" w:rsidRPr="004307DB" w:rsidRDefault="00FD0FC4" w:rsidP="00866EE7">
            <w:pPr>
              <w:spacing w:after="0" w:line="240" w:lineRule="auto"/>
              <w:rPr>
                <w:rFonts w:ascii="Arial" w:hAnsi="Arial" w:cs="Arial"/>
                <w:b/>
                <w:bCs/>
              </w:rPr>
            </w:pPr>
            <w:r w:rsidRPr="004307DB">
              <w:rPr>
                <w:rFonts w:ascii="Arial" w:hAnsi="Arial" w:cs="Arial"/>
              </w:rPr>
              <w:t>Public Liability</w:t>
            </w:r>
          </w:p>
        </w:tc>
        <w:tc>
          <w:tcPr>
            <w:tcW w:w="2835" w:type="dxa"/>
            <w:shd w:val="clear" w:color="auto" w:fill="auto"/>
            <w:vAlign w:val="center"/>
          </w:tcPr>
          <w:p w14:paraId="66FA46E4" w14:textId="77777777" w:rsidR="00FD0FC4" w:rsidRPr="004307DB" w:rsidRDefault="00FD0FC4" w:rsidP="00866EE7">
            <w:pPr>
              <w:spacing w:after="0" w:line="240" w:lineRule="auto"/>
              <w:rPr>
                <w:rFonts w:ascii="Arial" w:hAnsi="Arial" w:cs="Arial"/>
                <w:b/>
                <w:bCs/>
              </w:rPr>
            </w:pPr>
          </w:p>
        </w:tc>
        <w:tc>
          <w:tcPr>
            <w:tcW w:w="2693" w:type="dxa"/>
            <w:shd w:val="clear" w:color="auto" w:fill="BDD6EE" w:themeFill="accent5" w:themeFillTint="66"/>
            <w:vAlign w:val="center"/>
          </w:tcPr>
          <w:p w14:paraId="2A7E7943" w14:textId="03022D71"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rPr>
              <w:t>£5 million</w:t>
            </w:r>
          </w:p>
        </w:tc>
      </w:tr>
      <w:tr w:rsidR="00FD0FC4" w:rsidRPr="004307DB" w14:paraId="68295AFC" w14:textId="77777777" w:rsidTr="005033C5">
        <w:trPr>
          <w:trHeight w:val="511"/>
        </w:trPr>
        <w:tc>
          <w:tcPr>
            <w:tcW w:w="2547" w:type="dxa"/>
            <w:vMerge/>
            <w:shd w:val="clear" w:color="auto" w:fill="BDD6EE" w:themeFill="accent5" w:themeFillTint="66"/>
            <w:vAlign w:val="center"/>
          </w:tcPr>
          <w:p w14:paraId="6195CBAA" w14:textId="77777777" w:rsidR="00FD0FC4" w:rsidRPr="004307DB" w:rsidRDefault="00FD0FC4" w:rsidP="00866EE7">
            <w:pPr>
              <w:spacing w:after="0" w:line="240" w:lineRule="auto"/>
              <w:rPr>
                <w:rFonts w:ascii="Arial" w:eastAsia="Arial" w:hAnsi="Arial" w:cs="Arial"/>
                <w:b/>
                <w:bCs/>
                <w:color w:val="000000" w:themeColor="text1"/>
                <w:highlight w:val="yellow"/>
              </w:rPr>
            </w:pPr>
          </w:p>
        </w:tc>
        <w:tc>
          <w:tcPr>
            <w:tcW w:w="2693" w:type="dxa"/>
            <w:shd w:val="clear" w:color="auto" w:fill="BDD6EE" w:themeFill="accent5" w:themeFillTint="66"/>
            <w:vAlign w:val="center"/>
          </w:tcPr>
          <w:p w14:paraId="4AB3282D" w14:textId="7DBECC7D" w:rsidR="00FD0FC4" w:rsidRPr="004307DB" w:rsidRDefault="00FD0FC4" w:rsidP="00866EE7">
            <w:pPr>
              <w:spacing w:after="0" w:line="240" w:lineRule="auto"/>
              <w:rPr>
                <w:rFonts w:ascii="Arial" w:hAnsi="Arial" w:cs="Arial"/>
                <w:b/>
                <w:bCs/>
              </w:rPr>
            </w:pPr>
            <w:r w:rsidRPr="004307DB">
              <w:rPr>
                <w:rFonts w:ascii="Arial" w:hAnsi="Arial" w:cs="Arial"/>
              </w:rPr>
              <w:t>Employer liability</w:t>
            </w:r>
          </w:p>
        </w:tc>
        <w:tc>
          <w:tcPr>
            <w:tcW w:w="2835" w:type="dxa"/>
            <w:shd w:val="clear" w:color="auto" w:fill="auto"/>
            <w:vAlign w:val="center"/>
          </w:tcPr>
          <w:p w14:paraId="56192402" w14:textId="77777777" w:rsidR="00FD0FC4" w:rsidRPr="004307DB" w:rsidRDefault="00FD0FC4" w:rsidP="00866EE7">
            <w:pPr>
              <w:spacing w:after="0" w:line="240" w:lineRule="auto"/>
              <w:rPr>
                <w:rFonts w:ascii="Arial" w:hAnsi="Arial" w:cs="Arial"/>
                <w:b/>
                <w:bCs/>
              </w:rPr>
            </w:pPr>
          </w:p>
        </w:tc>
        <w:tc>
          <w:tcPr>
            <w:tcW w:w="2693" w:type="dxa"/>
            <w:shd w:val="clear" w:color="auto" w:fill="BDD6EE" w:themeFill="accent5" w:themeFillTint="66"/>
            <w:vAlign w:val="center"/>
          </w:tcPr>
          <w:p w14:paraId="1D873C84" w14:textId="0F2113D3"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rPr>
              <w:t>£5 million</w:t>
            </w:r>
          </w:p>
        </w:tc>
      </w:tr>
      <w:tr w:rsidR="00FD0FC4" w:rsidRPr="004307DB" w14:paraId="7E37BED3" w14:textId="77777777" w:rsidTr="005033C5">
        <w:trPr>
          <w:trHeight w:val="511"/>
        </w:trPr>
        <w:tc>
          <w:tcPr>
            <w:tcW w:w="2547" w:type="dxa"/>
            <w:vMerge/>
            <w:shd w:val="clear" w:color="auto" w:fill="BDD6EE" w:themeFill="accent5" w:themeFillTint="66"/>
            <w:vAlign w:val="center"/>
          </w:tcPr>
          <w:p w14:paraId="6710F44B" w14:textId="77777777" w:rsidR="00FD0FC4" w:rsidRPr="004307DB" w:rsidRDefault="00FD0FC4" w:rsidP="00866EE7">
            <w:pPr>
              <w:spacing w:after="0" w:line="240" w:lineRule="auto"/>
              <w:rPr>
                <w:rFonts w:ascii="Arial" w:eastAsia="Arial" w:hAnsi="Arial" w:cs="Arial"/>
                <w:b/>
                <w:bCs/>
                <w:color w:val="000000" w:themeColor="text1"/>
                <w:highlight w:val="yellow"/>
              </w:rPr>
            </w:pPr>
          </w:p>
        </w:tc>
        <w:tc>
          <w:tcPr>
            <w:tcW w:w="2693" w:type="dxa"/>
            <w:shd w:val="clear" w:color="auto" w:fill="BDD6EE" w:themeFill="accent5" w:themeFillTint="66"/>
            <w:vAlign w:val="center"/>
          </w:tcPr>
          <w:p w14:paraId="1078CB46" w14:textId="70CB2581" w:rsidR="00FD0FC4" w:rsidRPr="004307DB" w:rsidRDefault="00FD0FC4" w:rsidP="00866EE7">
            <w:pPr>
              <w:spacing w:after="0" w:line="240" w:lineRule="auto"/>
              <w:rPr>
                <w:rFonts w:ascii="Arial" w:hAnsi="Arial" w:cs="Arial"/>
                <w:b/>
                <w:bCs/>
              </w:rPr>
            </w:pPr>
            <w:r w:rsidRPr="004307DB">
              <w:rPr>
                <w:rFonts w:ascii="Arial" w:hAnsi="Arial" w:cs="Arial"/>
              </w:rPr>
              <w:t>Professional Indemnity</w:t>
            </w:r>
          </w:p>
        </w:tc>
        <w:tc>
          <w:tcPr>
            <w:tcW w:w="2835" w:type="dxa"/>
            <w:shd w:val="clear" w:color="auto" w:fill="auto"/>
            <w:vAlign w:val="center"/>
          </w:tcPr>
          <w:p w14:paraId="051AF0BC" w14:textId="77777777" w:rsidR="00FD0FC4" w:rsidRPr="004307DB" w:rsidRDefault="00FD0FC4" w:rsidP="00866EE7">
            <w:pPr>
              <w:spacing w:after="0" w:line="240" w:lineRule="auto"/>
              <w:rPr>
                <w:rFonts w:ascii="Arial" w:hAnsi="Arial" w:cs="Arial"/>
                <w:b/>
                <w:bCs/>
              </w:rPr>
            </w:pPr>
          </w:p>
        </w:tc>
        <w:tc>
          <w:tcPr>
            <w:tcW w:w="2693" w:type="dxa"/>
            <w:shd w:val="clear" w:color="auto" w:fill="BDD6EE" w:themeFill="accent5" w:themeFillTint="66"/>
            <w:vAlign w:val="center"/>
          </w:tcPr>
          <w:p w14:paraId="75920787" w14:textId="10CB2125"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rPr>
              <w:t>£2 million</w:t>
            </w:r>
          </w:p>
        </w:tc>
      </w:tr>
      <w:tr w:rsidR="00FD0FC4" w:rsidRPr="004307DB" w14:paraId="047E5B22" w14:textId="77777777" w:rsidTr="005033C5">
        <w:trPr>
          <w:trHeight w:val="511"/>
        </w:trPr>
        <w:tc>
          <w:tcPr>
            <w:tcW w:w="2547" w:type="dxa"/>
            <w:vMerge/>
            <w:shd w:val="clear" w:color="auto" w:fill="BDD6EE" w:themeFill="accent5" w:themeFillTint="66"/>
            <w:vAlign w:val="center"/>
          </w:tcPr>
          <w:p w14:paraId="56D65857" w14:textId="77777777" w:rsidR="00FD0FC4" w:rsidRPr="004307DB" w:rsidRDefault="00FD0FC4" w:rsidP="00866EE7">
            <w:pPr>
              <w:spacing w:after="0" w:line="240" w:lineRule="auto"/>
              <w:rPr>
                <w:rFonts w:ascii="Arial" w:eastAsia="Arial" w:hAnsi="Arial" w:cs="Arial"/>
                <w:b/>
                <w:bCs/>
                <w:color w:val="000000" w:themeColor="text1"/>
                <w:highlight w:val="yellow"/>
              </w:rPr>
            </w:pPr>
          </w:p>
        </w:tc>
        <w:tc>
          <w:tcPr>
            <w:tcW w:w="2693" w:type="dxa"/>
            <w:shd w:val="clear" w:color="auto" w:fill="BDD6EE" w:themeFill="accent5" w:themeFillTint="66"/>
            <w:vAlign w:val="center"/>
          </w:tcPr>
          <w:p w14:paraId="7807F584" w14:textId="3468F2D0" w:rsidR="00FD0FC4" w:rsidRPr="004307DB" w:rsidRDefault="00FD0FC4" w:rsidP="00866EE7">
            <w:pPr>
              <w:spacing w:after="0" w:line="240" w:lineRule="auto"/>
              <w:rPr>
                <w:rFonts w:ascii="Arial" w:hAnsi="Arial" w:cs="Arial"/>
              </w:rPr>
            </w:pPr>
            <w:r w:rsidRPr="004307DB">
              <w:rPr>
                <w:rFonts w:ascii="Arial" w:hAnsi="Arial" w:cs="Arial"/>
              </w:rPr>
              <w:t>Product Liability</w:t>
            </w:r>
          </w:p>
        </w:tc>
        <w:tc>
          <w:tcPr>
            <w:tcW w:w="2835" w:type="dxa"/>
            <w:shd w:val="clear" w:color="auto" w:fill="auto"/>
            <w:vAlign w:val="center"/>
          </w:tcPr>
          <w:p w14:paraId="6462C914" w14:textId="77777777" w:rsidR="00FD0FC4" w:rsidRPr="004307DB" w:rsidRDefault="00FD0FC4" w:rsidP="00866EE7">
            <w:pPr>
              <w:spacing w:after="0" w:line="240" w:lineRule="auto"/>
              <w:rPr>
                <w:rFonts w:ascii="Arial" w:hAnsi="Arial" w:cs="Arial"/>
                <w:b/>
                <w:bCs/>
              </w:rPr>
            </w:pPr>
          </w:p>
        </w:tc>
        <w:tc>
          <w:tcPr>
            <w:tcW w:w="2693" w:type="dxa"/>
            <w:shd w:val="clear" w:color="auto" w:fill="BDD6EE" w:themeFill="accent5" w:themeFillTint="66"/>
            <w:vAlign w:val="center"/>
          </w:tcPr>
          <w:p w14:paraId="3CC8F57C" w14:textId="7CF5A497" w:rsidR="00FD0FC4" w:rsidRPr="004307DB" w:rsidRDefault="00FD0FC4" w:rsidP="00866EE7">
            <w:pPr>
              <w:spacing w:after="0" w:line="240" w:lineRule="auto"/>
              <w:rPr>
                <w:rFonts w:ascii="Arial" w:eastAsia="Arial" w:hAnsi="Arial" w:cs="Arial"/>
                <w:color w:val="000000" w:themeColor="text1"/>
              </w:rPr>
            </w:pPr>
            <w:r w:rsidRPr="004307DB">
              <w:rPr>
                <w:rFonts w:ascii="Arial" w:hAnsi="Arial" w:cs="Arial"/>
              </w:rPr>
              <w:t>£1 million</w:t>
            </w:r>
          </w:p>
        </w:tc>
      </w:tr>
      <w:tr w:rsidR="00633181" w:rsidRPr="004307DB" w14:paraId="1D8DC26F" w14:textId="77777777" w:rsidTr="005033C5">
        <w:trPr>
          <w:trHeight w:val="511"/>
        </w:trPr>
        <w:tc>
          <w:tcPr>
            <w:tcW w:w="2547" w:type="dxa"/>
            <w:tcBorders>
              <w:bottom w:val="single" w:sz="4" w:space="0" w:color="auto"/>
            </w:tcBorders>
            <w:shd w:val="clear" w:color="auto" w:fill="BDD6EE" w:themeFill="accent5" w:themeFillTint="66"/>
            <w:vAlign w:val="center"/>
          </w:tcPr>
          <w:p w14:paraId="1A5E28D5" w14:textId="40FE256A" w:rsidR="00633181" w:rsidRPr="004307DB" w:rsidRDefault="00866EE7" w:rsidP="00866EE7">
            <w:pPr>
              <w:spacing w:after="0" w:line="240" w:lineRule="auto"/>
              <w:rPr>
                <w:rFonts w:ascii="Arial" w:eastAsia="Arial" w:hAnsi="Arial" w:cs="Arial"/>
                <w:b/>
                <w:bCs/>
                <w:color w:val="000000" w:themeColor="text1"/>
                <w:highlight w:val="yellow"/>
              </w:rPr>
            </w:pPr>
            <w:r w:rsidRPr="004307DB">
              <w:rPr>
                <w:rFonts w:ascii="Arial" w:eastAsia="Arial" w:hAnsi="Arial" w:cs="Arial"/>
                <w:b/>
                <w:bCs/>
                <w:color w:val="000000" w:themeColor="text1"/>
              </w:rPr>
              <w:t>Bidder’s quote for work outlined in 1a.</w:t>
            </w:r>
          </w:p>
        </w:tc>
        <w:tc>
          <w:tcPr>
            <w:tcW w:w="2693" w:type="dxa"/>
            <w:tcBorders>
              <w:bottom w:val="single" w:sz="4" w:space="0" w:color="auto"/>
            </w:tcBorders>
            <w:vAlign w:val="center"/>
          </w:tcPr>
          <w:p w14:paraId="29512595" w14:textId="70EE2613" w:rsidR="00633181" w:rsidRPr="004307DB" w:rsidRDefault="00866EE7" w:rsidP="00866EE7">
            <w:pPr>
              <w:spacing w:after="0" w:line="240" w:lineRule="auto"/>
              <w:rPr>
                <w:rFonts w:ascii="Arial" w:hAnsi="Arial" w:cs="Arial"/>
              </w:rPr>
            </w:pPr>
            <w:r w:rsidRPr="004307DB">
              <w:rPr>
                <w:rFonts w:ascii="Arial" w:hAnsi="Arial" w:cs="Arial"/>
              </w:rPr>
              <w:t>£</w:t>
            </w:r>
          </w:p>
        </w:tc>
        <w:tc>
          <w:tcPr>
            <w:tcW w:w="2835" w:type="dxa"/>
            <w:shd w:val="clear" w:color="auto" w:fill="BDD6EE" w:themeFill="accent5" w:themeFillTint="66"/>
            <w:vAlign w:val="center"/>
          </w:tcPr>
          <w:p w14:paraId="291B936E" w14:textId="3AE0C187" w:rsidR="00633181" w:rsidRPr="004307DB" w:rsidRDefault="00633181" w:rsidP="00866EE7">
            <w:pPr>
              <w:spacing w:after="0" w:line="240" w:lineRule="auto"/>
              <w:rPr>
                <w:rFonts w:ascii="Arial" w:hAnsi="Arial" w:cs="Arial"/>
                <w:b/>
                <w:bCs/>
              </w:rPr>
            </w:pPr>
            <w:r w:rsidRPr="004307DB">
              <w:rPr>
                <w:rFonts w:ascii="Arial" w:eastAsia="Arial" w:hAnsi="Arial" w:cs="Arial"/>
                <w:b/>
                <w:bCs/>
                <w:color w:val="000000" w:themeColor="text1"/>
              </w:rPr>
              <w:t>Turnover</w:t>
            </w:r>
          </w:p>
        </w:tc>
        <w:tc>
          <w:tcPr>
            <w:tcW w:w="2693" w:type="dxa"/>
            <w:vAlign w:val="center"/>
          </w:tcPr>
          <w:p w14:paraId="21F3B5AF" w14:textId="6AB5229D" w:rsidR="00633181" w:rsidRPr="004307DB" w:rsidRDefault="00866EE7" w:rsidP="00866EE7">
            <w:pPr>
              <w:spacing w:after="0" w:line="240" w:lineRule="auto"/>
              <w:rPr>
                <w:rFonts w:ascii="Arial" w:hAnsi="Arial" w:cs="Arial"/>
              </w:rPr>
            </w:pPr>
            <w:r w:rsidRPr="004307DB">
              <w:rPr>
                <w:rFonts w:ascii="Arial" w:hAnsi="Arial" w:cs="Arial"/>
              </w:rPr>
              <w:t>£</w:t>
            </w:r>
          </w:p>
        </w:tc>
      </w:tr>
    </w:tbl>
    <w:p w14:paraId="5EE7256D" w14:textId="77777777" w:rsidR="00EA58D5" w:rsidRPr="004307DB" w:rsidRDefault="000D648E" w:rsidP="000D648E">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 </w:t>
      </w:r>
    </w:p>
    <w:p w14:paraId="72D4008F" w14:textId="0B693A1D" w:rsidR="000D648E" w:rsidRPr="004307DB" w:rsidRDefault="000D648E" w:rsidP="000D648E">
      <w:pPr>
        <w:spacing w:after="0" w:line="240" w:lineRule="auto"/>
        <w:rPr>
          <w:rFonts w:ascii="Arial" w:eastAsia="Arial" w:hAnsi="Arial" w:cs="Arial"/>
          <w:color w:val="000000" w:themeColor="text1"/>
        </w:rPr>
      </w:pPr>
    </w:p>
    <w:p w14:paraId="3CDB9CAE" w14:textId="00153189" w:rsidR="000D648E" w:rsidRPr="004307DB" w:rsidRDefault="007D5A41" w:rsidP="00CB2979">
      <w:pPr>
        <w:spacing w:after="0" w:line="240" w:lineRule="auto"/>
        <w:rPr>
          <w:rFonts w:ascii="Arial" w:hAnsi="Arial" w:cs="Arial"/>
          <w:b/>
          <w:bCs/>
        </w:rPr>
      </w:pPr>
      <w:r w:rsidRPr="004307DB">
        <w:rPr>
          <w:rFonts w:ascii="Arial" w:hAnsi="Arial" w:cs="Arial"/>
          <w:b/>
          <w:bCs/>
        </w:rPr>
        <w:t>Terms and Conditions</w:t>
      </w:r>
    </w:p>
    <w:p w14:paraId="4819FCA2" w14:textId="27FD9E9B" w:rsidR="007572CD" w:rsidRPr="004307DB" w:rsidRDefault="007572CD" w:rsidP="00CB2979">
      <w:pPr>
        <w:spacing w:after="0" w:line="240" w:lineRule="auto"/>
        <w:rPr>
          <w:rFonts w:ascii="Arial" w:hAnsi="Arial" w:cs="Arial"/>
          <w:b/>
          <w:bCs/>
        </w:rPr>
      </w:pPr>
    </w:p>
    <w:p w14:paraId="47BA79EC" w14:textId="1354D7F1" w:rsidR="007572CD" w:rsidRPr="004307DB" w:rsidRDefault="007572CD" w:rsidP="00CB2979">
      <w:pPr>
        <w:spacing w:after="0" w:line="240" w:lineRule="auto"/>
        <w:rPr>
          <w:rFonts w:ascii="Arial" w:hAnsi="Arial" w:cs="Arial"/>
        </w:rPr>
      </w:pPr>
      <w:r w:rsidRPr="004307DB">
        <w:rPr>
          <w:rFonts w:ascii="Arial" w:hAnsi="Arial" w:cs="Arial"/>
        </w:rPr>
        <w:t>By signing below, you (the Bidder) accepts that</w:t>
      </w:r>
    </w:p>
    <w:p w14:paraId="24F2A3A6" w14:textId="0B7CCB02" w:rsidR="007572CD" w:rsidRPr="004307DB" w:rsidRDefault="007572CD" w:rsidP="00CB2979">
      <w:pPr>
        <w:spacing w:after="0" w:line="240" w:lineRule="auto"/>
        <w:rPr>
          <w:rFonts w:ascii="Arial" w:hAnsi="Arial" w:cs="Arial"/>
        </w:rPr>
      </w:pPr>
    </w:p>
    <w:p w14:paraId="4D84CBF1" w14:textId="1D64B0B5" w:rsidR="007572CD" w:rsidRPr="004307DB" w:rsidRDefault="007572CD" w:rsidP="007572CD">
      <w:pPr>
        <w:pStyle w:val="ListParagraph"/>
        <w:numPr>
          <w:ilvl w:val="0"/>
          <w:numId w:val="6"/>
        </w:numPr>
        <w:spacing w:after="0" w:line="240" w:lineRule="auto"/>
        <w:rPr>
          <w:rFonts w:ascii="Arial" w:hAnsi="Arial" w:cs="Arial"/>
        </w:rPr>
      </w:pPr>
      <w:r w:rsidRPr="004307DB">
        <w:rPr>
          <w:rFonts w:ascii="Arial" w:hAnsi="Arial" w:cs="Arial"/>
        </w:rPr>
        <w:t>We have read and understoo</w:t>
      </w:r>
      <w:r w:rsidR="003D6424" w:rsidRPr="004307DB">
        <w:rPr>
          <w:rFonts w:ascii="Arial" w:hAnsi="Arial" w:cs="Arial"/>
        </w:rPr>
        <w:t>d</w:t>
      </w:r>
      <w:r w:rsidRPr="004307DB">
        <w:rPr>
          <w:rFonts w:ascii="Arial" w:hAnsi="Arial" w:cs="Arial"/>
        </w:rPr>
        <w:t xml:space="preserve"> the invitation to tender and conditions of contract as set out in document 1a. We have had the opportunity, before we submit our tender, to ask Rural Arts for clarification on anything we did not understand</w:t>
      </w:r>
    </w:p>
    <w:p w14:paraId="3ADBDBF5" w14:textId="77777777" w:rsidR="004A5EB5" w:rsidRPr="004307DB" w:rsidRDefault="004A5EB5" w:rsidP="004A5EB5">
      <w:pPr>
        <w:pStyle w:val="ListParagraph"/>
        <w:spacing w:after="0" w:line="240" w:lineRule="auto"/>
        <w:rPr>
          <w:rFonts w:ascii="Arial" w:hAnsi="Arial" w:cs="Arial"/>
        </w:rPr>
      </w:pPr>
    </w:p>
    <w:p w14:paraId="4FA48440" w14:textId="1F92156E" w:rsidR="007572CD" w:rsidRPr="004307DB" w:rsidRDefault="003D6424" w:rsidP="007572CD">
      <w:pPr>
        <w:pStyle w:val="ListParagraph"/>
        <w:numPr>
          <w:ilvl w:val="0"/>
          <w:numId w:val="6"/>
        </w:numPr>
        <w:spacing w:after="0" w:line="240" w:lineRule="auto"/>
        <w:rPr>
          <w:rFonts w:ascii="Arial" w:hAnsi="Arial" w:cs="Arial"/>
        </w:rPr>
      </w:pPr>
      <w:r w:rsidRPr="004307DB">
        <w:rPr>
          <w:rFonts w:ascii="Arial" w:hAnsi="Arial" w:cs="Arial"/>
        </w:rPr>
        <w:t>We offer to perform and complete the contract in accordance with the specification, the conditions of contract and our price for the tender are held open for the timescale stated in 1a.</w:t>
      </w:r>
    </w:p>
    <w:p w14:paraId="424CE51E" w14:textId="77777777" w:rsidR="004A5EB5" w:rsidRPr="004307DB" w:rsidRDefault="004A5EB5" w:rsidP="004A5EB5">
      <w:pPr>
        <w:spacing w:after="0" w:line="240" w:lineRule="auto"/>
        <w:rPr>
          <w:rFonts w:ascii="Arial" w:hAnsi="Arial" w:cs="Arial"/>
        </w:rPr>
      </w:pPr>
    </w:p>
    <w:p w14:paraId="42A4E095" w14:textId="59E43244" w:rsidR="003D6424" w:rsidRPr="004307DB" w:rsidRDefault="009A6F07" w:rsidP="007572CD">
      <w:pPr>
        <w:pStyle w:val="ListParagraph"/>
        <w:numPr>
          <w:ilvl w:val="0"/>
          <w:numId w:val="6"/>
        </w:numPr>
        <w:spacing w:after="0" w:line="240" w:lineRule="auto"/>
        <w:rPr>
          <w:rFonts w:ascii="Arial" w:hAnsi="Arial" w:cs="Arial"/>
        </w:rPr>
      </w:pPr>
      <w:r w:rsidRPr="004307DB">
        <w:rPr>
          <w:rFonts w:ascii="Arial" w:hAnsi="Arial" w:cs="Arial"/>
        </w:rPr>
        <w:t>W</w:t>
      </w:r>
      <w:r w:rsidR="00B8545E" w:rsidRPr="004307DB">
        <w:rPr>
          <w:rFonts w:ascii="Arial" w:hAnsi="Arial" w:cs="Arial"/>
        </w:rPr>
        <w:t>e agree to produce evidence that all relevant insurances, policies, licenses and certifications of compliance are held and in force</w:t>
      </w:r>
      <w:r w:rsidRPr="004307DB">
        <w:rPr>
          <w:rFonts w:ascii="Arial" w:hAnsi="Arial" w:cs="Arial"/>
        </w:rPr>
        <w:t xml:space="preserve">, if our tender is </w:t>
      </w:r>
      <w:r w:rsidR="001D50C6" w:rsidRPr="004307DB">
        <w:rPr>
          <w:rFonts w:ascii="Arial" w:hAnsi="Arial" w:cs="Arial"/>
        </w:rPr>
        <w:t>successful</w:t>
      </w:r>
    </w:p>
    <w:p w14:paraId="17A402AF" w14:textId="77777777" w:rsidR="009A6F07" w:rsidRPr="004307DB" w:rsidRDefault="009A6F07" w:rsidP="009A6F07">
      <w:pPr>
        <w:spacing w:after="0" w:line="240" w:lineRule="auto"/>
        <w:rPr>
          <w:rFonts w:ascii="Arial" w:hAnsi="Arial" w:cs="Arial"/>
        </w:rPr>
      </w:pPr>
    </w:p>
    <w:p w14:paraId="5B1F9EAB" w14:textId="77777777" w:rsidR="004A5EB5" w:rsidRPr="004307DB" w:rsidRDefault="004A5EB5" w:rsidP="00CB2979">
      <w:pPr>
        <w:spacing w:after="0" w:line="240" w:lineRule="auto"/>
        <w:rPr>
          <w:rFonts w:ascii="Arial" w:eastAsia="Arial" w:hAnsi="Arial" w:cs="Arial"/>
          <w:color w:val="000000" w:themeColor="text1"/>
        </w:rPr>
      </w:pPr>
    </w:p>
    <w:p w14:paraId="34E694E0" w14:textId="2AC8E540" w:rsidR="00CB2979" w:rsidRPr="004307DB" w:rsidRDefault="00CB2979" w:rsidP="00CB2979">
      <w:pPr>
        <w:spacing w:after="0" w:line="240" w:lineRule="auto"/>
        <w:rPr>
          <w:rFonts w:ascii="Arial" w:eastAsia="Arial" w:hAnsi="Arial" w:cs="Arial"/>
          <w:color w:val="000000" w:themeColor="text1"/>
        </w:rPr>
      </w:pPr>
      <w:r w:rsidRPr="004307DB">
        <w:rPr>
          <w:rFonts w:ascii="Arial" w:eastAsia="Arial" w:hAnsi="Arial" w:cs="Arial"/>
          <w:color w:val="000000" w:themeColor="text1"/>
        </w:rPr>
        <w:t>Bidder’s signature</w:t>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tab/>
        <w:t>Date</w:t>
      </w:r>
    </w:p>
    <w:p w14:paraId="0556EE85" w14:textId="73091DEF" w:rsidR="00CB2979" w:rsidRPr="004307DB" w:rsidRDefault="00CB2979" w:rsidP="00CB2979">
      <w:pPr>
        <w:spacing w:after="0" w:line="240" w:lineRule="auto"/>
        <w:rPr>
          <w:rFonts w:ascii="Arial" w:eastAsia="Arial" w:hAnsi="Arial" w:cs="Arial"/>
          <w:color w:val="000000" w:themeColor="text1"/>
        </w:rPr>
      </w:pPr>
    </w:p>
    <w:p w14:paraId="3FCE4DD0" w14:textId="39EC4FD9" w:rsidR="00CB2979" w:rsidRPr="004307DB" w:rsidRDefault="00CB2979" w:rsidP="00CB2979">
      <w:pPr>
        <w:spacing w:after="0" w:line="240" w:lineRule="auto"/>
        <w:rPr>
          <w:rFonts w:ascii="Arial" w:eastAsia="Arial" w:hAnsi="Arial" w:cs="Arial"/>
          <w:color w:val="000000" w:themeColor="text1"/>
        </w:rPr>
      </w:pPr>
      <w:r w:rsidRPr="004307DB">
        <w:rPr>
          <w:rFonts w:ascii="Arial" w:eastAsia="Arial" w:hAnsi="Arial" w:cs="Arial"/>
          <w:color w:val="000000" w:themeColor="text1"/>
        </w:rPr>
        <w:t>_________________</w:t>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tab/>
      </w:r>
      <w:r w:rsidR="004A5EB5" w:rsidRPr="004307DB">
        <w:rPr>
          <w:rFonts w:ascii="Arial" w:eastAsia="Arial" w:hAnsi="Arial" w:cs="Arial"/>
          <w:color w:val="000000" w:themeColor="text1"/>
        </w:rPr>
        <w:softHyphen/>
      </w:r>
      <w:r w:rsidR="004A5EB5" w:rsidRPr="004307DB">
        <w:rPr>
          <w:rFonts w:ascii="Arial" w:eastAsia="Arial" w:hAnsi="Arial" w:cs="Arial"/>
          <w:color w:val="000000" w:themeColor="text1"/>
        </w:rPr>
        <w:softHyphen/>
      </w:r>
      <w:r w:rsidR="004A5EB5" w:rsidRPr="004307DB">
        <w:rPr>
          <w:rFonts w:ascii="Arial" w:eastAsia="Arial" w:hAnsi="Arial" w:cs="Arial"/>
          <w:color w:val="000000" w:themeColor="text1"/>
        </w:rPr>
        <w:softHyphen/>
        <w:t>______________</w:t>
      </w:r>
    </w:p>
    <w:p w14:paraId="440B5B17" w14:textId="77777777" w:rsidR="00EA58D5" w:rsidRPr="004307DB" w:rsidRDefault="00EA58D5" w:rsidP="00CB2979">
      <w:pPr>
        <w:spacing w:after="0" w:line="240" w:lineRule="auto"/>
        <w:rPr>
          <w:rFonts w:ascii="Arial" w:eastAsia="Arial" w:hAnsi="Arial" w:cs="Arial"/>
          <w:b/>
          <w:bCs/>
          <w:color w:val="000000" w:themeColor="text1"/>
        </w:rPr>
      </w:pPr>
    </w:p>
    <w:p w14:paraId="6AAC2F35" w14:textId="5C70A76B" w:rsidR="00060453" w:rsidRPr="004307DB" w:rsidRDefault="00060453" w:rsidP="00CB2979">
      <w:pPr>
        <w:spacing w:after="0" w:line="240" w:lineRule="auto"/>
        <w:rPr>
          <w:rFonts w:ascii="Arial" w:eastAsia="Arial" w:hAnsi="Arial" w:cs="Arial"/>
          <w:i/>
          <w:iCs/>
          <w:color w:val="FF0000"/>
        </w:rPr>
      </w:pPr>
      <w:r w:rsidRPr="004307DB">
        <w:rPr>
          <w:rFonts w:ascii="Arial" w:eastAsia="Arial" w:hAnsi="Arial" w:cs="Arial"/>
          <w:i/>
          <w:iCs/>
          <w:color w:val="FF0000"/>
        </w:rPr>
        <w:t>Non-signature of the tender will result in rejection of the application</w:t>
      </w:r>
      <w:r w:rsidR="004A5EB5" w:rsidRPr="004307DB">
        <w:rPr>
          <w:rFonts w:ascii="Arial" w:eastAsia="Arial" w:hAnsi="Arial" w:cs="Arial"/>
          <w:i/>
          <w:iCs/>
          <w:color w:val="FF0000"/>
        </w:rPr>
        <w:t>. Electronic signatures accepted.</w:t>
      </w:r>
    </w:p>
    <w:p w14:paraId="7ED6C900" w14:textId="77777777" w:rsidR="00060453" w:rsidRPr="004307DB" w:rsidRDefault="00060453" w:rsidP="00CB2979">
      <w:pPr>
        <w:spacing w:after="0" w:line="240" w:lineRule="auto"/>
        <w:rPr>
          <w:rFonts w:ascii="Arial" w:eastAsia="Arial" w:hAnsi="Arial" w:cs="Arial"/>
          <w:b/>
          <w:bCs/>
          <w:color w:val="000000" w:themeColor="text1"/>
        </w:rPr>
      </w:pPr>
    </w:p>
    <w:p w14:paraId="7B104211" w14:textId="77777777" w:rsidR="00060453" w:rsidRPr="004307DB" w:rsidRDefault="00060453" w:rsidP="00CB2979">
      <w:pPr>
        <w:spacing w:after="0" w:line="240" w:lineRule="auto"/>
        <w:rPr>
          <w:rFonts w:ascii="Arial" w:eastAsia="Arial" w:hAnsi="Arial" w:cs="Arial"/>
          <w:b/>
          <w:bCs/>
          <w:color w:val="000000" w:themeColor="text1"/>
        </w:rPr>
      </w:pPr>
    </w:p>
    <w:p w14:paraId="1DD8DF79" w14:textId="77777777" w:rsidR="00060453" w:rsidRPr="004307DB" w:rsidRDefault="00060453" w:rsidP="00CB2979">
      <w:pPr>
        <w:spacing w:after="0" w:line="240" w:lineRule="auto"/>
        <w:rPr>
          <w:rFonts w:ascii="Arial" w:eastAsia="Arial" w:hAnsi="Arial" w:cs="Arial"/>
          <w:b/>
          <w:bCs/>
          <w:color w:val="000000" w:themeColor="text1"/>
        </w:rPr>
      </w:pPr>
    </w:p>
    <w:p w14:paraId="76B0824B" w14:textId="1DF785B6" w:rsidR="00060453" w:rsidRPr="004307DB" w:rsidRDefault="00060453" w:rsidP="00CB2979">
      <w:pPr>
        <w:spacing w:after="0" w:line="240" w:lineRule="auto"/>
        <w:rPr>
          <w:rFonts w:ascii="Arial" w:eastAsia="Arial" w:hAnsi="Arial" w:cs="Arial"/>
          <w:b/>
          <w:bCs/>
          <w:color w:val="000000" w:themeColor="text1"/>
        </w:rPr>
      </w:pPr>
    </w:p>
    <w:p w14:paraId="2858439A" w14:textId="0080FBED" w:rsidR="00060453" w:rsidRDefault="00060453" w:rsidP="00CB2979">
      <w:pPr>
        <w:spacing w:after="0" w:line="240" w:lineRule="auto"/>
        <w:rPr>
          <w:rFonts w:ascii="Arial" w:eastAsia="Arial" w:hAnsi="Arial" w:cs="Arial"/>
          <w:b/>
          <w:bCs/>
          <w:color w:val="000000" w:themeColor="text1"/>
        </w:rPr>
      </w:pPr>
    </w:p>
    <w:p w14:paraId="6F4D76C1" w14:textId="09D1CB25" w:rsidR="004307DB" w:rsidRDefault="004307DB" w:rsidP="00CB2979">
      <w:pPr>
        <w:spacing w:after="0" w:line="240" w:lineRule="auto"/>
        <w:rPr>
          <w:rFonts w:ascii="Arial" w:eastAsia="Arial" w:hAnsi="Arial" w:cs="Arial"/>
          <w:b/>
          <w:bCs/>
          <w:color w:val="000000" w:themeColor="text1"/>
        </w:rPr>
      </w:pPr>
    </w:p>
    <w:p w14:paraId="506B0137" w14:textId="77777777" w:rsidR="004307DB" w:rsidRPr="004307DB" w:rsidRDefault="004307DB" w:rsidP="00CB2979">
      <w:pPr>
        <w:spacing w:after="0" w:line="240" w:lineRule="auto"/>
        <w:rPr>
          <w:rFonts w:ascii="Arial" w:eastAsia="Arial" w:hAnsi="Arial" w:cs="Arial"/>
          <w:b/>
          <w:bCs/>
          <w:color w:val="000000" w:themeColor="text1"/>
        </w:rPr>
      </w:pPr>
    </w:p>
    <w:p w14:paraId="1AD44220" w14:textId="77777777" w:rsidR="00060453" w:rsidRPr="004307DB" w:rsidRDefault="00060453" w:rsidP="00CB2979">
      <w:pPr>
        <w:spacing w:after="0" w:line="240" w:lineRule="auto"/>
        <w:rPr>
          <w:rFonts w:ascii="Arial" w:eastAsia="Arial" w:hAnsi="Arial" w:cs="Arial"/>
          <w:b/>
          <w:bCs/>
          <w:color w:val="000000" w:themeColor="text1"/>
        </w:rPr>
      </w:pPr>
    </w:p>
    <w:p w14:paraId="0E9D048E" w14:textId="77777777" w:rsidR="00CB2979" w:rsidRPr="004307DB" w:rsidRDefault="00CB2979" w:rsidP="00CB2979">
      <w:pPr>
        <w:spacing w:after="0" w:line="240" w:lineRule="auto"/>
        <w:rPr>
          <w:rFonts w:ascii="Arial" w:eastAsia="Arial" w:hAnsi="Arial" w:cs="Arial"/>
          <w:color w:val="000000" w:themeColor="text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67"/>
        <w:gridCol w:w="1560"/>
      </w:tblGrid>
      <w:tr w:rsidR="000D648E" w:rsidRPr="004307DB" w14:paraId="6AC75E12" w14:textId="77777777" w:rsidTr="005657E5">
        <w:tc>
          <w:tcPr>
            <w:tcW w:w="9067" w:type="dxa"/>
            <w:tcBorders>
              <w:bottom w:val="single" w:sz="4" w:space="0" w:color="auto"/>
            </w:tcBorders>
            <w:shd w:val="clear" w:color="auto" w:fill="BDD6EE" w:themeFill="accent5" w:themeFillTint="66"/>
          </w:tcPr>
          <w:p w14:paraId="775D00FD" w14:textId="0F95E771" w:rsidR="000D648E" w:rsidRPr="004307DB" w:rsidRDefault="00653EFE"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Method Statement</w:t>
            </w:r>
          </w:p>
        </w:tc>
        <w:tc>
          <w:tcPr>
            <w:tcW w:w="1560" w:type="dxa"/>
            <w:tcBorders>
              <w:bottom w:val="single" w:sz="4" w:space="0" w:color="auto"/>
            </w:tcBorders>
            <w:shd w:val="clear" w:color="auto" w:fill="BDD6EE" w:themeFill="accent5" w:themeFillTint="66"/>
          </w:tcPr>
          <w:p w14:paraId="45FBDFD9" w14:textId="4CF17F3D" w:rsidR="000D648E" w:rsidRPr="004307DB" w:rsidRDefault="00F075C2"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Weighting</w:t>
            </w:r>
          </w:p>
        </w:tc>
      </w:tr>
      <w:tr w:rsidR="00F075C2" w:rsidRPr="004307DB" w14:paraId="5A556C90" w14:textId="77777777" w:rsidTr="00FD0FC4">
        <w:tc>
          <w:tcPr>
            <w:tcW w:w="9067" w:type="dxa"/>
            <w:shd w:val="clear" w:color="auto" w:fill="auto"/>
          </w:tcPr>
          <w:p w14:paraId="37623F2C" w14:textId="0208FF61" w:rsidR="00F075C2" w:rsidRPr="004307DB" w:rsidRDefault="00F075C2" w:rsidP="00F07FD5">
            <w:pPr>
              <w:spacing w:after="0" w:line="240" w:lineRule="auto"/>
              <w:rPr>
                <w:rFonts w:ascii="Arial" w:eastAsia="Arial" w:hAnsi="Arial" w:cs="Arial"/>
                <w:color w:val="000000" w:themeColor="text1"/>
              </w:rPr>
            </w:pPr>
            <w:r w:rsidRPr="004307DB">
              <w:rPr>
                <w:rFonts w:ascii="Arial" w:eastAsia="Arial" w:hAnsi="Arial" w:cs="Arial"/>
                <w:color w:val="000000" w:themeColor="text1"/>
              </w:rPr>
              <w:t>Use the space below to detail your organisation’s understanding of the brief and your proposals to undertake and complete the services required (Max 2,500 words)</w:t>
            </w:r>
          </w:p>
        </w:tc>
        <w:tc>
          <w:tcPr>
            <w:tcW w:w="1560" w:type="dxa"/>
            <w:shd w:val="clear" w:color="auto" w:fill="auto"/>
            <w:vAlign w:val="center"/>
          </w:tcPr>
          <w:p w14:paraId="4F1E5952" w14:textId="68B2C34F" w:rsidR="00F075C2" w:rsidRPr="004307DB" w:rsidRDefault="00021A6E" w:rsidP="00FD0FC4">
            <w:pPr>
              <w:spacing w:after="0" w:line="240" w:lineRule="auto"/>
              <w:jc w:val="center"/>
              <w:rPr>
                <w:rFonts w:ascii="Arial" w:eastAsia="Arial" w:hAnsi="Arial" w:cs="Arial"/>
                <w:color w:val="000000" w:themeColor="text1"/>
              </w:rPr>
            </w:pPr>
            <w:r w:rsidRPr="004307DB">
              <w:rPr>
                <w:rFonts w:ascii="Arial" w:eastAsia="Arial" w:hAnsi="Arial" w:cs="Arial"/>
                <w:color w:val="000000" w:themeColor="text1"/>
              </w:rPr>
              <w:t>4</w:t>
            </w:r>
            <w:r w:rsidR="00FB6789" w:rsidRPr="004307DB">
              <w:rPr>
                <w:rFonts w:ascii="Arial" w:eastAsia="Arial" w:hAnsi="Arial" w:cs="Arial"/>
                <w:color w:val="000000" w:themeColor="text1"/>
              </w:rPr>
              <w:t>0</w:t>
            </w:r>
            <w:r w:rsidR="00F075C2" w:rsidRPr="004307DB">
              <w:rPr>
                <w:rFonts w:ascii="Arial" w:eastAsia="Arial" w:hAnsi="Arial" w:cs="Arial"/>
                <w:color w:val="000000" w:themeColor="text1"/>
              </w:rPr>
              <w:t>%</w:t>
            </w:r>
          </w:p>
        </w:tc>
      </w:tr>
      <w:tr w:rsidR="000D648E" w:rsidRPr="004307DB" w14:paraId="51F3B376" w14:textId="77777777" w:rsidTr="004307DB">
        <w:trPr>
          <w:trHeight w:val="6332"/>
        </w:trPr>
        <w:tc>
          <w:tcPr>
            <w:tcW w:w="10627" w:type="dxa"/>
            <w:gridSpan w:val="2"/>
          </w:tcPr>
          <w:p w14:paraId="7D70DB5C" w14:textId="77777777" w:rsidR="000D648E" w:rsidRPr="004307DB" w:rsidRDefault="000D648E"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 xml:space="preserve"> </w:t>
            </w:r>
          </w:p>
          <w:p w14:paraId="5C836034" w14:textId="268F9596" w:rsidR="00F075C2" w:rsidRPr="004307DB" w:rsidRDefault="00F075C2" w:rsidP="00F07FD5">
            <w:pPr>
              <w:spacing w:after="0" w:line="240" w:lineRule="auto"/>
              <w:rPr>
                <w:rFonts w:ascii="Arial" w:eastAsia="Arial" w:hAnsi="Arial" w:cs="Arial"/>
                <w:i/>
                <w:iCs/>
                <w:color w:val="FF0000"/>
              </w:rPr>
            </w:pPr>
            <w:r w:rsidRPr="004307DB">
              <w:rPr>
                <w:rFonts w:ascii="Arial" w:eastAsia="Arial" w:hAnsi="Arial" w:cs="Arial"/>
                <w:i/>
                <w:iCs/>
                <w:color w:val="FF0000"/>
              </w:rPr>
              <w:t>Please detail how you will meet the requirements set out in the brief</w:t>
            </w:r>
            <w:r w:rsidR="004307DB">
              <w:rPr>
                <w:rFonts w:ascii="Arial" w:eastAsia="Arial" w:hAnsi="Arial" w:cs="Arial"/>
                <w:i/>
                <w:iCs/>
                <w:color w:val="FF0000"/>
              </w:rPr>
              <w:t>, paying particular attention to the timescale and specification of the project.</w:t>
            </w:r>
            <w:bookmarkStart w:id="0" w:name="_GoBack"/>
            <w:bookmarkEnd w:id="0"/>
          </w:p>
          <w:p w14:paraId="14490FE6" w14:textId="370E8DB9" w:rsidR="000D648E" w:rsidRPr="004307DB" w:rsidRDefault="000D648E" w:rsidP="00F07FD5">
            <w:pPr>
              <w:spacing w:after="0" w:line="240" w:lineRule="auto"/>
              <w:rPr>
                <w:rFonts w:ascii="Arial" w:eastAsia="Arial" w:hAnsi="Arial" w:cs="Arial"/>
              </w:rPr>
            </w:pPr>
          </w:p>
        </w:tc>
      </w:tr>
    </w:tbl>
    <w:p w14:paraId="70386187" w14:textId="77777777" w:rsidR="00CB6B77" w:rsidRPr="004307DB" w:rsidRDefault="00CB6B77" w:rsidP="00CB6B77">
      <w:pPr>
        <w:spacing w:after="0" w:line="240" w:lineRule="auto"/>
        <w:rPr>
          <w:rFonts w:ascii="Arial" w:eastAsia="Arial" w:hAnsi="Arial" w:cs="Arial"/>
          <w:color w:val="000000" w:themeColor="text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67"/>
        <w:gridCol w:w="1560"/>
      </w:tblGrid>
      <w:tr w:rsidR="00CB6B77" w:rsidRPr="004307DB" w14:paraId="5ABF6293" w14:textId="77777777" w:rsidTr="00F07FD5">
        <w:tc>
          <w:tcPr>
            <w:tcW w:w="9067" w:type="dxa"/>
            <w:tcBorders>
              <w:bottom w:val="single" w:sz="4" w:space="0" w:color="auto"/>
            </w:tcBorders>
            <w:shd w:val="clear" w:color="auto" w:fill="BDD6EE" w:themeFill="accent5" w:themeFillTint="66"/>
          </w:tcPr>
          <w:p w14:paraId="3E0266DD" w14:textId="35C40A99" w:rsidR="00CB6B77" w:rsidRPr="004307DB" w:rsidRDefault="00FB6789"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Experience</w:t>
            </w:r>
          </w:p>
        </w:tc>
        <w:tc>
          <w:tcPr>
            <w:tcW w:w="1560" w:type="dxa"/>
            <w:tcBorders>
              <w:bottom w:val="single" w:sz="4" w:space="0" w:color="auto"/>
            </w:tcBorders>
            <w:shd w:val="clear" w:color="auto" w:fill="BDD6EE" w:themeFill="accent5" w:themeFillTint="66"/>
          </w:tcPr>
          <w:p w14:paraId="7D30F8A2" w14:textId="77777777" w:rsidR="00CB6B77" w:rsidRPr="004307DB" w:rsidRDefault="00CB6B77"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Weighting</w:t>
            </w:r>
          </w:p>
        </w:tc>
      </w:tr>
      <w:tr w:rsidR="00CB6B77" w:rsidRPr="004307DB" w14:paraId="16469456" w14:textId="77777777" w:rsidTr="00FD0FC4">
        <w:tc>
          <w:tcPr>
            <w:tcW w:w="9067" w:type="dxa"/>
            <w:shd w:val="clear" w:color="auto" w:fill="auto"/>
          </w:tcPr>
          <w:p w14:paraId="7B3587D3" w14:textId="44A166FC" w:rsidR="00CB6B77" w:rsidRPr="004307DB" w:rsidRDefault="00CB6B77" w:rsidP="00F07FD5">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Use the space below to detail your organisation’s </w:t>
            </w:r>
            <w:r w:rsidR="00FB6789" w:rsidRPr="004307DB">
              <w:rPr>
                <w:rFonts w:ascii="Arial" w:eastAsia="Arial" w:hAnsi="Arial" w:cs="Arial"/>
                <w:color w:val="000000" w:themeColor="text1"/>
              </w:rPr>
              <w:t>professional experience relating to the tender</w:t>
            </w:r>
            <w:r w:rsidRPr="004307DB">
              <w:rPr>
                <w:rFonts w:ascii="Arial" w:eastAsia="Arial" w:hAnsi="Arial" w:cs="Arial"/>
                <w:color w:val="000000" w:themeColor="text1"/>
              </w:rPr>
              <w:t xml:space="preserve"> (Max </w:t>
            </w:r>
            <w:r w:rsidR="00021A6E" w:rsidRPr="004307DB">
              <w:rPr>
                <w:rFonts w:ascii="Arial" w:eastAsia="Arial" w:hAnsi="Arial" w:cs="Arial"/>
                <w:color w:val="000000" w:themeColor="text1"/>
              </w:rPr>
              <w:t>1</w:t>
            </w:r>
            <w:r w:rsidRPr="004307DB">
              <w:rPr>
                <w:rFonts w:ascii="Arial" w:eastAsia="Arial" w:hAnsi="Arial" w:cs="Arial"/>
                <w:color w:val="000000" w:themeColor="text1"/>
              </w:rPr>
              <w:t>,</w:t>
            </w:r>
            <w:r w:rsidR="00021A6E" w:rsidRPr="004307DB">
              <w:rPr>
                <w:rFonts w:ascii="Arial" w:eastAsia="Arial" w:hAnsi="Arial" w:cs="Arial"/>
                <w:color w:val="000000" w:themeColor="text1"/>
              </w:rPr>
              <w:t>75</w:t>
            </w:r>
            <w:r w:rsidRPr="004307DB">
              <w:rPr>
                <w:rFonts w:ascii="Arial" w:eastAsia="Arial" w:hAnsi="Arial" w:cs="Arial"/>
                <w:color w:val="000000" w:themeColor="text1"/>
              </w:rPr>
              <w:t>0 words)</w:t>
            </w:r>
          </w:p>
        </w:tc>
        <w:tc>
          <w:tcPr>
            <w:tcW w:w="1560" w:type="dxa"/>
            <w:shd w:val="clear" w:color="auto" w:fill="auto"/>
            <w:vAlign w:val="center"/>
          </w:tcPr>
          <w:p w14:paraId="4FA8B578" w14:textId="260C33D3" w:rsidR="00CB6B77" w:rsidRPr="004307DB" w:rsidRDefault="00021A6E" w:rsidP="00FD0FC4">
            <w:pPr>
              <w:spacing w:after="0" w:line="240" w:lineRule="auto"/>
              <w:jc w:val="center"/>
              <w:rPr>
                <w:rFonts w:ascii="Arial" w:eastAsia="Arial" w:hAnsi="Arial" w:cs="Arial"/>
                <w:color w:val="000000" w:themeColor="text1"/>
              </w:rPr>
            </w:pPr>
            <w:r w:rsidRPr="004307DB">
              <w:rPr>
                <w:rFonts w:ascii="Arial" w:eastAsia="Arial" w:hAnsi="Arial" w:cs="Arial"/>
                <w:color w:val="000000" w:themeColor="text1"/>
              </w:rPr>
              <w:t>25</w:t>
            </w:r>
            <w:r w:rsidR="00CB6B77" w:rsidRPr="004307DB">
              <w:rPr>
                <w:rFonts w:ascii="Arial" w:eastAsia="Arial" w:hAnsi="Arial" w:cs="Arial"/>
                <w:color w:val="000000" w:themeColor="text1"/>
              </w:rPr>
              <w:t>%</w:t>
            </w:r>
          </w:p>
        </w:tc>
      </w:tr>
      <w:tr w:rsidR="00CB6B77" w:rsidRPr="004307DB" w14:paraId="6A4439FC" w14:textId="77777777" w:rsidTr="004307DB">
        <w:trPr>
          <w:trHeight w:val="5847"/>
        </w:trPr>
        <w:tc>
          <w:tcPr>
            <w:tcW w:w="10627" w:type="dxa"/>
            <w:gridSpan w:val="2"/>
          </w:tcPr>
          <w:p w14:paraId="2CB5759E" w14:textId="77777777" w:rsidR="00CB6B77" w:rsidRPr="004307DB" w:rsidRDefault="00CB6B77"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 xml:space="preserve"> </w:t>
            </w:r>
          </w:p>
          <w:p w14:paraId="7CAA24C7" w14:textId="13AF0FCD" w:rsidR="00FB6789" w:rsidRPr="004307DB" w:rsidRDefault="00CB6B77" w:rsidP="00F07FD5">
            <w:pPr>
              <w:spacing w:after="0" w:line="240" w:lineRule="auto"/>
              <w:rPr>
                <w:rFonts w:ascii="Arial" w:eastAsia="Arial" w:hAnsi="Arial" w:cs="Arial"/>
                <w:i/>
                <w:iCs/>
                <w:color w:val="FF0000"/>
              </w:rPr>
            </w:pPr>
            <w:r w:rsidRPr="004307DB">
              <w:rPr>
                <w:rFonts w:ascii="Arial" w:eastAsia="Arial" w:hAnsi="Arial" w:cs="Arial"/>
                <w:i/>
                <w:iCs/>
                <w:color w:val="FF0000"/>
              </w:rPr>
              <w:t xml:space="preserve">Please </w:t>
            </w:r>
            <w:r w:rsidR="00FB6789" w:rsidRPr="004307DB">
              <w:rPr>
                <w:rFonts w:ascii="Arial" w:eastAsia="Arial" w:hAnsi="Arial" w:cs="Arial"/>
                <w:i/>
                <w:iCs/>
                <w:color w:val="FF0000"/>
              </w:rPr>
              <w:t>include qualifications, memberships and accreditation</w:t>
            </w:r>
            <w:r w:rsidR="004307DB">
              <w:rPr>
                <w:rFonts w:ascii="Arial" w:eastAsia="Arial" w:hAnsi="Arial" w:cs="Arial"/>
                <w:i/>
                <w:iCs/>
                <w:color w:val="FF0000"/>
              </w:rPr>
              <w:t>s where relevant.</w:t>
            </w:r>
          </w:p>
          <w:p w14:paraId="40391E17" w14:textId="77777777" w:rsidR="00CB6B77" w:rsidRPr="004307DB" w:rsidRDefault="00CB6B77" w:rsidP="00FB6789">
            <w:pPr>
              <w:spacing w:after="0" w:line="240" w:lineRule="auto"/>
              <w:rPr>
                <w:rFonts w:ascii="Arial" w:eastAsia="Arial" w:hAnsi="Arial" w:cs="Arial"/>
              </w:rPr>
            </w:pPr>
          </w:p>
        </w:tc>
      </w:tr>
    </w:tbl>
    <w:p w14:paraId="5479D4C9" w14:textId="6B0BEDB9" w:rsidR="00FB6789" w:rsidRPr="004307DB" w:rsidRDefault="00FB6789" w:rsidP="00FB6789">
      <w:pPr>
        <w:spacing w:after="0" w:line="240" w:lineRule="auto"/>
        <w:rPr>
          <w:rFonts w:ascii="Arial" w:eastAsia="Arial" w:hAnsi="Arial" w:cs="Arial"/>
          <w:color w:val="000000" w:themeColor="text1"/>
        </w:rPr>
      </w:pPr>
    </w:p>
    <w:p w14:paraId="43ABC838" w14:textId="341A6C5B" w:rsidR="00BE4508" w:rsidRDefault="00BE4508" w:rsidP="00FB6789">
      <w:pPr>
        <w:spacing w:after="0" w:line="240" w:lineRule="auto"/>
        <w:rPr>
          <w:rFonts w:ascii="Arial" w:eastAsia="Arial" w:hAnsi="Arial" w:cs="Arial"/>
          <w:color w:val="000000" w:themeColor="text1"/>
        </w:rPr>
      </w:pPr>
    </w:p>
    <w:p w14:paraId="74BB9C92" w14:textId="77777777" w:rsidR="004307DB" w:rsidRPr="004307DB" w:rsidRDefault="004307DB" w:rsidP="00FB6789">
      <w:pPr>
        <w:spacing w:after="0" w:line="240" w:lineRule="auto"/>
        <w:rPr>
          <w:rFonts w:ascii="Arial" w:eastAsia="Arial" w:hAnsi="Arial" w:cs="Arial"/>
          <w:color w:val="000000" w:themeColor="text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67"/>
        <w:gridCol w:w="1560"/>
      </w:tblGrid>
      <w:tr w:rsidR="00FB6789" w:rsidRPr="004307DB" w14:paraId="3EFF6CA5" w14:textId="77777777" w:rsidTr="00F07FD5">
        <w:tc>
          <w:tcPr>
            <w:tcW w:w="9067" w:type="dxa"/>
            <w:tcBorders>
              <w:bottom w:val="single" w:sz="4" w:space="0" w:color="auto"/>
            </w:tcBorders>
            <w:shd w:val="clear" w:color="auto" w:fill="BDD6EE" w:themeFill="accent5" w:themeFillTint="66"/>
          </w:tcPr>
          <w:p w14:paraId="60E50300" w14:textId="77777777" w:rsidR="00FB6789" w:rsidRPr="004307DB" w:rsidRDefault="00FB6789"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Quality</w:t>
            </w:r>
          </w:p>
        </w:tc>
        <w:tc>
          <w:tcPr>
            <w:tcW w:w="1560" w:type="dxa"/>
            <w:tcBorders>
              <w:bottom w:val="single" w:sz="4" w:space="0" w:color="auto"/>
            </w:tcBorders>
            <w:shd w:val="clear" w:color="auto" w:fill="BDD6EE" w:themeFill="accent5" w:themeFillTint="66"/>
          </w:tcPr>
          <w:p w14:paraId="4CB10AFD" w14:textId="77777777" w:rsidR="00FB6789" w:rsidRPr="004307DB" w:rsidRDefault="00FB6789"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Weighting</w:t>
            </w:r>
          </w:p>
        </w:tc>
      </w:tr>
      <w:tr w:rsidR="00FB6789" w:rsidRPr="004307DB" w14:paraId="25550B02" w14:textId="77777777" w:rsidTr="00FD0FC4">
        <w:tc>
          <w:tcPr>
            <w:tcW w:w="9067" w:type="dxa"/>
            <w:shd w:val="clear" w:color="auto" w:fill="auto"/>
          </w:tcPr>
          <w:p w14:paraId="67F7BC86" w14:textId="4D988ACD" w:rsidR="00FB6789" w:rsidRPr="004307DB" w:rsidRDefault="00FB6789" w:rsidP="00F07FD5">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Use the space below to detail your organisation’s approach to ensuring </w:t>
            </w:r>
            <w:r w:rsidRPr="004307DB">
              <w:rPr>
                <w:rFonts w:ascii="Arial" w:hAnsi="Arial" w:cs="Arial"/>
              </w:rPr>
              <w:t>the work will completed to the highest quality</w:t>
            </w:r>
            <w:r w:rsidR="00021A6E" w:rsidRPr="004307DB">
              <w:rPr>
                <w:rFonts w:ascii="Arial" w:hAnsi="Arial" w:cs="Arial"/>
              </w:rPr>
              <w:t xml:space="preserve"> </w:t>
            </w:r>
            <w:r w:rsidR="00021A6E" w:rsidRPr="004307DB">
              <w:rPr>
                <w:rFonts w:ascii="Arial" w:eastAsia="Arial" w:hAnsi="Arial" w:cs="Arial"/>
                <w:color w:val="000000" w:themeColor="text1"/>
              </w:rPr>
              <w:t>(Max 1,750 words)</w:t>
            </w:r>
          </w:p>
        </w:tc>
        <w:tc>
          <w:tcPr>
            <w:tcW w:w="1560" w:type="dxa"/>
            <w:shd w:val="clear" w:color="auto" w:fill="auto"/>
            <w:vAlign w:val="center"/>
          </w:tcPr>
          <w:p w14:paraId="26083E91" w14:textId="619E1DB5" w:rsidR="00FB6789" w:rsidRPr="004307DB" w:rsidRDefault="00021A6E" w:rsidP="00FD0FC4">
            <w:pPr>
              <w:spacing w:after="0" w:line="240" w:lineRule="auto"/>
              <w:jc w:val="center"/>
              <w:rPr>
                <w:rFonts w:ascii="Arial" w:eastAsia="Arial" w:hAnsi="Arial" w:cs="Arial"/>
                <w:color w:val="000000" w:themeColor="text1"/>
              </w:rPr>
            </w:pPr>
            <w:r w:rsidRPr="004307DB">
              <w:rPr>
                <w:rFonts w:ascii="Arial" w:eastAsia="Arial" w:hAnsi="Arial" w:cs="Arial"/>
                <w:color w:val="000000" w:themeColor="text1"/>
              </w:rPr>
              <w:t>25</w:t>
            </w:r>
            <w:r w:rsidR="00FB6789" w:rsidRPr="004307DB">
              <w:rPr>
                <w:rFonts w:ascii="Arial" w:eastAsia="Arial" w:hAnsi="Arial" w:cs="Arial"/>
                <w:color w:val="000000" w:themeColor="text1"/>
              </w:rPr>
              <w:t>%</w:t>
            </w:r>
          </w:p>
        </w:tc>
      </w:tr>
      <w:tr w:rsidR="00FB6789" w:rsidRPr="004307DB" w14:paraId="6EEBEB14" w14:textId="77777777" w:rsidTr="005E1CB7">
        <w:trPr>
          <w:trHeight w:val="6246"/>
        </w:trPr>
        <w:tc>
          <w:tcPr>
            <w:tcW w:w="10627" w:type="dxa"/>
            <w:gridSpan w:val="2"/>
          </w:tcPr>
          <w:p w14:paraId="6DA50634" w14:textId="2019415D" w:rsidR="00FB6789" w:rsidRPr="004307DB" w:rsidRDefault="00FB6789" w:rsidP="004307DB">
            <w:pPr>
              <w:spacing w:after="0" w:line="240" w:lineRule="auto"/>
              <w:rPr>
                <w:rFonts w:ascii="Arial" w:eastAsia="Arial" w:hAnsi="Arial" w:cs="Arial"/>
              </w:rPr>
            </w:pPr>
            <w:r w:rsidRPr="004307DB">
              <w:rPr>
                <w:rFonts w:ascii="Arial" w:eastAsia="Arial" w:hAnsi="Arial" w:cs="Arial"/>
                <w:b/>
                <w:bCs/>
                <w:color w:val="000000" w:themeColor="text1"/>
              </w:rPr>
              <w:t xml:space="preserve"> </w:t>
            </w:r>
          </w:p>
        </w:tc>
      </w:tr>
    </w:tbl>
    <w:p w14:paraId="6BA65792" w14:textId="77777777" w:rsidR="00FB6789" w:rsidRPr="004307DB" w:rsidRDefault="00FB6789" w:rsidP="00FB6789">
      <w:pPr>
        <w:spacing w:after="0" w:line="240" w:lineRule="auto"/>
        <w:rPr>
          <w:rFonts w:ascii="Arial" w:eastAsia="Arial" w:hAnsi="Arial" w:cs="Arial"/>
          <w:color w:val="000000" w:themeColor="text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67"/>
        <w:gridCol w:w="1560"/>
      </w:tblGrid>
      <w:tr w:rsidR="00021A6E" w:rsidRPr="004307DB" w14:paraId="3ADD23D2" w14:textId="77777777" w:rsidTr="00F07FD5">
        <w:tc>
          <w:tcPr>
            <w:tcW w:w="9067" w:type="dxa"/>
            <w:tcBorders>
              <w:bottom w:val="single" w:sz="4" w:space="0" w:color="auto"/>
            </w:tcBorders>
            <w:shd w:val="clear" w:color="auto" w:fill="BDD6EE" w:themeFill="accent5" w:themeFillTint="66"/>
          </w:tcPr>
          <w:p w14:paraId="439FACA0" w14:textId="3D743C8F" w:rsidR="00021A6E" w:rsidRPr="004307DB" w:rsidRDefault="00FD0FC4"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Value for Money</w:t>
            </w:r>
          </w:p>
        </w:tc>
        <w:tc>
          <w:tcPr>
            <w:tcW w:w="1560" w:type="dxa"/>
            <w:tcBorders>
              <w:bottom w:val="single" w:sz="4" w:space="0" w:color="auto"/>
            </w:tcBorders>
            <w:shd w:val="clear" w:color="auto" w:fill="BDD6EE" w:themeFill="accent5" w:themeFillTint="66"/>
          </w:tcPr>
          <w:p w14:paraId="5FAE4014" w14:textId="77777777" w:rsidR="00021A6E" w:rsidRPr="004307DB" w:rsidRDefault="00021A6E"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Weighting</w:t>
            </w:r>
          </w:p>
        </w:tc>
      </w:tr>
      <w:tr w:rsidR="00021A6E" w:rsidRPr="004307DB" w14:paraId="04FD9E21" w14:textId="77777777" w:rsidTr="00FD0FC4">
        <w:tc>
          <w:tcPr>
            <w:tcW w:w="9067" w:type="dxa"/>
            <w:shd w:val="clear" w:color="auto" w:fill="auto"/>
          </w:tcPr>
          <w:p w14:paraId="50B3FFFC" w14:textId="2B776406" w:rsidR="00021A6E" w:rsidRPr="004307DB" w:rsidRDefault="00021A6E" w:rsidP="00F07FD5">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Use the space below to detail your organisation’s approach to ensuring </w:t>
            </w:r>
            <w:r w:rsidRPr="004307DB">
              <w:rPr>
                <w:rFonts w:ascii="Arial" w:hAnsi="Arial" w:cs="Arial"/>
              </w:rPr>
              <w:t>the work will completed at the best value for money for Rural Arts</w:t>
            </w:r>
            <w:r w:rsidR="005E1CB7" w:rsidRPr="004307DB">
              <w:rPr>
                <w:rFonts w:ascii="Arial" w:hAnsi="Arial" w:cs="Arial"/>
              </w:rPr>
              <w:t xml:space="preserve"> (Max 1,000 words)</w:t>
            </w:r>
          </w:p>
        </w:tc>
        <w:tc>
          <w:tcPr>
            <w:tcW w:w="1560" w:type="dxa"/>
            <w:shd w:val="clear" w:color="auto" w:fill="auto"/>
            <w:vAlign w:val="center"/>
          </w:tcPr>
          <w:p w14:paraId="24705871" w14:textId="489488B0" w:rsidR="00021A6E" w:rsidRPr="004307DB" w:rsidRDefault="00021A6E" w:rsidP="00FD0FC4">
            <w:pPr>
              <w:spacing w:after="0" w:line="240" w:lineRule="auto"/>
              <w:jc w:val="center"/>
              <w:rPr>
                <w:rFonts w:ascii="Arial" w:eastAsia="Arial" w:hAnsi="Arial" w:cs="Arial"/>
                <w:color w:val="000000" w:themeColor="text1"/>
              </w:rPr>
            </w:pPr>
            <w:r w:rsidRPr="004307DB">
              <w:rPr>
                <w:rFonts w:ascii="Arial" w:eastAsia="Arial" w:hAnsi="Arial" w:cs="Arial"/>
                <w:color w:val="000000" w:themeColor="text1"/>
              </w:rPr>
              <w:t>10%</w:t>
            </w:r>
          </w:p>
        </w:tc>
      </w:tr>
      <w:tr w:rsidR="00021A6E" w:rsidRPr="004307DB" w14:paraId="371429A0" w14:textId="77777777" w:rsidTr="004307DB">
        <w:trPr>
          <w:trHeight w:val="2613"/>
        </w:trPr>
        <w:tc>
          <w:tcPr>
            <w:tcW w:w="10627" w:type="dxa"/>
            <w:gridSpan w:val="2"/>
          </w:tcPr>
          <w:p w14:paraId="10A7F883" w14:textId="77777777" w:rsidR="00021A6E" w:rsidRPr="004307DB" w:rsidRDefault="00021A6E"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 xml:space="preserve"> </w:t>
            </w:r>
          </w:p>
          <w:p w14:paraId="5F6EC1F8" w14:textId="77777777" w:rsidR="00021A6E" w:rsidRPr="004307DB" w:rsidRDefault="00021A6E" w:rsidP="00BE4508">
            <w:pPr>
              <w:spacing w:after="0" w:line="240" w:lineRule="auto"/>
              <w:rPr>
                <w:rFonts w:ascii="Arial" w:eastAsia="Arial" w:hAnsi="Arial" w:cs="Arial"/>
              </w:rPr>
            </w:pPr>
          </w:p>
        </w:tc>
      </w:tr>
      <w:tr w:rsidR="003D531C" w:rsidRPr="004307DB" w14:paraId="06062823" w14:textId="77777777" w:rsidTr="00ED5D3C">
        <w:tc>
          <w:tcPr>
            <w:tcW w:w="9067" w:type="dxa"/>
            <w:tcBorders>
              <w:bottom w:val="single" w:sz="4" w:space="0" w:color="auto"/>
            </w:tcBorders>
            <w:shd w:val="clear" w:color="auto" w:fill="BDD6EE" w:themeFill="accent5" w:themeFillTint="66"/>
          </w:tcPr>
          <w:p w14:paraId="4DC69CCD" w14:textId="4B0012DD" w:rsidR="003D531C" w:rsidRPr="004307DB" w:rsidRDefault="005033C5"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Bidder’s quote for work outlined in 1a.</w:t>
            </w:r>
          </w:p>
        </w:tc>
        <w:tc>
          <w:tcPr>
            <w:tcW w:w="1560" w:type="dxa"/>
            <w:tcBorders>
              <w:bottom w:val="single" w:sz="4" w:space="0" w:color="auto"/>
            </w:tcBorders>
            <w:shd w:val="clear" w:color="auto" w:fill="BDD6EE" w:themeFill="accent5" w:themeFillTint="66"/>
            <w:vAlign w:val="center"/>
          </w:tcPr>
          <w:p w14:paraId="577A3312" w14:textId="71CB9CBC" w:rsidR="003D531C" w:rsidRPr="004307DB" w:rsidRDefault="006C5646" w:rsidP="00ED5D3C">
            <w:pPr>
              <w:spacing w:after="0" w:line="240" w:lineRule="auto"/>
              <w:jc w:val="center"/>
              <w:rPr>
                <w:rFonts w:ascii="Arial" w:eastAsia="Arial" w:hAnsi="Arial" w:cs="Arial"/>
                <w:b/>
                <w:bCs/>
                <w:color w:val="000000" w:themeColor="text1"/>
              </w:rPr>
            </w:pPr>
            <w:r w:rsidRPr="004307DB">
              <w:rPr>
                <w:rFonts w:ascii="Arial" w:eastAsia="Arial" w:hAnsi="Arial" w:cs="Arial"/>
                <w:b/>
                <w:bCs/>
                <w:color w:val="000000" w:themeColor="text1"/>
              </w:rPr>
              <w:t>£</w:t>
            </w:r>
          </w:p>
        </w:tc>
      </w:tr>
      <w:tr w:rsidR="003D531C" w:rsidRPr="004307DB" w14:paraId="49F52CA9" w14:textId="77777777" w:rsidTr="00ED5D3C">
        <w:tc>
          <w:tcPr>
            <w:tcW w:w="9067" w:type="dxa"/>
            <w:tcBorders>
              <w:bottom w:val="single" w:sz="4" w:space="0" w:color="auto"/>
            </w:tcBorders>
            <w:shd w:val="clear" w:color="auto" w:fill="auto"/>
          </w:tcPr>
          <w:p w14:paraId="353E7E16" w14:textId="17617B00" w:rsidR="003D531C" w:rsidRPr="004307DB" w:rsidRDefault="005033C5" w:rsidP="00F07FD5">
            <w:pPr>
              <w:spacing w:after="0" w:line="240" w:lineRule="auto"/>
              <w:rPr>
                <w:rFonts w:ascii="Arial" w:eastAsia="Arial" w:hAnsi="Arial" w:cs="Arial"/>
                <w:i/>
                <w:iCs/>
                <w:color w:val="000000" w:themeColor="text1"/>
              </w:rPr>
            </w:pPr>
            <w:r w:rsidRPr="004307DB">
              <w:rPr>
                <w:rFonts w:ascii="Arial" w:eastAsia="Arial" w:hAnsi="Arial" w:cs="Arial"/>
                <w:i/>
                <w:iCs/>
                <w:color w:val="FF0000"/>
              </w:rPr>
              <w:t>This should match the amount on page 1</w:t>
            </w:r>
          </w:p>
        </w:tc>
        <w:tc>
          <w:tcPr>
            <w:tcW w:w="1560" w:type="dxa"/>
            <w:tcBorders>
              <w:bottom w:val="single" w:sz="4" w:space="0" w:color="auto"/>
            </w:tcBorders>
            <w:shd w:val="clear" w:color="auto" w:fill="auto"/>
            <w:vAlign w:val="center"/>
          </w:tcPr>
          <w:p w14:paraId="3977F4C0" w14:textId="23590740" w:rsidR="003D531C" w:rsidRPr="004307DB" w:rsidRDefault="003D531C" w:rsidP="00FD0FC4">
            <w:pPr>
              <w:spacing w:after="0" w:line="240" w:lineRule="auto"/>
              <w:jc w:val="center"/>
              <w:rPr>
                <w:rFonts w:ascii="Arial" w:eastAsia="Arial" w:hAnsi="Arial" w:cs="Arial"/>
                <w:color w:val="000000" w:themeColor="text1"/>
              </w:rPr>
            </w:pPr>
          </w:p>
        </w:tc>
      </w:tr>
      <w:tr w:rsidR="006C5646" w:rsidRPr="004307DB" w14:paraId="090ED4B5" w14:textId="77777777" w:rsidTr="00ED5D3C">
        <w:tc>
          <w:tcPr>
            <w:tcW w:w="9067" w:type="dxa"/>
            <w:shd w:val="clear" w:color="auto" w:fill="BDD6EE" w:themeFill="accent5" w:themeFillTint="66"/>
          </w:tcPr>
          <w:p w14:paraId="5CAA3F37" w14:textId="48303EB6" w:rsidR="006C5646" w:rsidRPr="004307DB" w:rsidRDefault="006C5646" w:rsidP="00F07FD5">
            <w:pPr>
              <w:spacing w:after="0" w:line="240" w:lineRule="auto"/>
              <w:rPr>
                <w:rFonts w:ascii="Arial" w:eastAsia="Arial" w:hAnsi="Arial" w:cs="Arial"/>
                <w:color w:val="000000" w:themeColor="text1"/>
              </w:rPr>
            </w:pPr>
            <w:r w:rsidRPr="004307DB">
              <w:rPr>
                <w:rFonts w:ascii="Arial" w:eastAsia="Arial" w:hAnsi="Arial" w:cs="Arial"/>
                <w:b/>
                <w:bCs/>
                <w:color w:val="000000" w:themeColor="text1"/>
              </w:rPr>
              <w:t>Breakdown of pricing</w:t>
            </w:r>
          </w:p>
        </w:tc>
        <w:tc>
          <w:tcPr>
            <w:tcW w:w="1560" w:type="dxa"/>
            <w:shd w:val="clear" w:color="auto" w:fill="BDD6EE" w:themeFill="accent5" w:themeFillTint="66"/>
            <w:vAlign w:val="center"/>
          </w:tcPr>
          <w:p w14:paraId="0A480C5C" w14:textId="77777777" w:rsidR="006C5646" w:rsidRPr="004307DB" w:rsidRDefault="006C5646" w:rsidP="00FD0FC4">
            <w:pPr>
              <w:spacing w:after="0" w:line="240" w:lineRule="auto"/>
              <w:jc w:val="center"/>
              <w:rPr>
                <w:rFonts w:ascii="Arial" w:eastAsia="Arial" w:hAnsi="Arial" w:cs="Arial"/>
                <w:color w:val="000000" w:themeColor="text1"/>
              </w:rPr>
            </w:pPr>
          </w:p>
        </w:tc>
      </w:tr>
      <w:tr w:rsidR="003D531C" w:rsidRPr="004307DB" w14:paraId="29E0CF10" w14:textId="77777777" w:rsidTr="004307DB">
        <w:trPr>
          <w:trHeight w:val="2366"/>
        </w:trPr>
        <w:tc>
          <w:tcPr>
            <w:tcW w:w="10627" w:type="dxa"/>
            <w:gridSpan w:val="2"/>
          </w:tcPr>
          <w:p w14:paraId="584C30C5" w14:textId="77777777" w:rsidR="00060453" w:rsidRPr="004307DB" w:rsidRDefault="00060453" w:rsidP="001C5825">
            <w:pPr>
              <w:spacing w:after="0" w:line="240" w:lineRule="auto"/>
              <w:rPr>
                <w:rFonts w:ascii="Arial" w:eastAsia="Arial" w:hAnsi="Arial" w:cs="Arial"/>
                <w:color w:val="000000" w:themeColor="text1"/>
              </w:rPr>
            </w:pPr>
          </w:p>
          <w:p w14:paraId="2CF64CBC" w14:textId="77777777" w:rsidR="006D020B" w:rsidRPr="004307DB" w:rsidRDefault="006D020B" w:rsidP="001C5825">
            <w:pPr>
              <w:spacing w:after="0" w:line="240" w:lineRule="auto"/>
              <w:rPr>
                <w:rFonts w:ascii="Arial" w:eastAsia="Arial" w:hAnsi="Arial" w:cs="Arial"/>
                <w:i/>
                <w:iCs/>
                <w:color w:val="FF0000"/>
              </w:rPr>
            </w:pPr>
            <w:r w:rsidRPr="004307DB">
              <w:rPr>
                <w:rFonts w:ascii="Arial" w:eastAsia="Arial" w:hAnsi="Arial" w:cs="Arial"/>
                <w:i/>
                <w:iCs/>
                <w:color w:val="FF0000"/>
              </w:rPr>
              <w:t>Please detail a rough break down of your costs (materials, labour, administration/overheads etc.)</w:t>
            </w:r>
          </w:p>
          <w:p w14:paraId="3D02A781" w14:textId="01796C31" w:rsidR="00060453" w:rsidRPr="004307DB" w:rsidRDefault="00060453" w:rsidP="006D020B">
            <w:pPr>
              <w:spacing w:after="0" w:line="240" w:lineRule="auto"/>
              <w:rPr>
                <w:rFonts w:ascii="Arial" w:eastAsia="Arial" w:hAnsi="Arial" w:cs="Arial"/>
              </w:rPr>
            </w:pPr>
          </w:p>
        </w:tc>
      </w:tr>
    </w:tbl>
    <w:p w14:paraId="3074726E" w14:textId="77777777" w:rsidR="003D531C" w:rsidRPr="004307DB" w:rsidRDefault="003D531C" w:rsidP="003D531C">
      <w:pPr>
        <w:spacing w:after="0" w:line="240" w:lineRule="auto"/>
        <w:rPr>
          <w:rFonts w:ascii="Arial" w:eastAsia="Arial" w:hAnsi="Arial" w:cs="Arial"/>
          <w:color w:val="000000" w:themeColor="text1"/>
        </w:rPr>
      </w:pPr>
    </w:p>
    <w:p w14:paraId="749F8CC5" w14:textId="77777777" w:rsidR="007E621D" w:rsidRPr="004307DB" w:rsidRDefault="007E621D" w:rsidP="00CB6B77">
      <w:pPr>
        <w:spacing w:after="0" w:line="240" w:lineRule="auto"/>
        <w:rPr>
          <w:rFonts w:ascii="Arial" w:eastAsia="Arial" w:hAnsi="Arial" w:cs="Arial"/>
          <w:color w:val="000000" w:themeColor="text1"/>
        </w:rPr>
      </w:pPr>
    </w:p>
    <w:p w14:paraId="770BC673" w14:textId="77777777" w:rsidR="007E621D" w:rsidRPr="004307DB" w:rsidRDefault="007E621D" w:rsidP="007E621D">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References</w:t>
      </w:r>
    </w:p>
    <w:p w14:paraId="19C91035" w14:textId="77777777" w:rsidR="007E621D" w:rsidRPr="004307DB" w:rsidRDefault="007E621D" w:rsidP="007E621D">
      <w:pPr>
        <w:spacing w:after="0" w:line="240" w:lineRule="auto"/>
        <w:rPr>
          <w:rFonts w:ascii="Arial" w:eastAsia="Arial" w:hAnsi="Arial" w:cs="Arial"/>
          <w:color w:val="000000" w:themeColor="text1"/>
        </w:rPr>
      </w:pPr>
    </w:p>
    <w:p w14:paraId="00FADC58" w14:textId="77777777" w:rsidR="004307DB" w:rsidRDefault="007E621D" w:rsidP="00ED5551">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Please provide three business references that Rural Arts may contact to verify the quality of your work. </w:t>
      </w:r>
    </w:p>
    <w:p w14:paraId="69749042" w14:textId="77777777" w:rsidR="004307DB" w:rsidRDefault="004307DB" w:rsidP="00ED5551">
      <w:pPr>
        <w:spacing w:after="0" w:line="240" w:lineRule="auto"/>
        <w:rPr>
          <w:rFonts w:ascii="Arial" w:eastAsia="Arial" w:hAnsi="Arial" w:cs="Arial"/>
          <w:color w:val="000000" w:themeColor="text1"/>
        </w:rPr>
      </w:pPr>
    </w:p>
    <w:p w14:paraId="1E08646D" w14:textId="77777777" w:rsidR="004307DB" w:rsidRDefault="007E621D" w:rsidP="00ED5551">
      <w:pPr>
        <w:spacing w:after="0" w:line="240" w:lineRule="auto"/>
        <w:rPr>
          <w:rFonts w:ascii="Arial" w:eastAsia="Arial" w:hAnsi="Arial" w:cs="Arial"/>
          <w:color w:val="000000" w:themeColor="text1"/>
        </w:rPr>
      </w:pPr>
      <w:r w:rsidRPr="004307DB">
        <w:rPr>
          <w:rFonts w:ascii="Arial" w:eastAsia="Arial" w:hAnsi="Arial" w:cs="Arial"/>
          <w:color w:val="000000" w:themeColor="text1"/>
        </w:rPr>
        <w:t>This question is not weighted</w:t>
      </w:r>
      <w:r w:rsidR="00D04486" w:rsidRPr="004307DB">
        <w:rPr>
          <w:rFonts w:ascii="Arial" w:eastAsia="Arial" w:hAnsi="Arial" w:cs="Arial"/>
          <w:color w:val="000000" w:themeColor="text1"/>
        </w:rPr>
        <w:t>. R</w:t>
      </w:r>
      <w:r w:rsidRPr="004307DB">
        <w:rPr>
          <w:rFonts w:ascii="Arial" w:eastAsia="Arial" w:hAnsi="Arial" w:cs="Arial"/>
          <w:color w:val="000000" w:themeColor="text1"/>
        </w:rPr>
        <w:t xml:space="preserve">eferences will only be </w:t>
      </w:r>
      <w:r w:rsidR="004D4D84" w:rsidRPr="004307DB">
        <w:rPr>
          <w:rFonts w:ascii="Arial" w:eastAsia="Arial" w:hAnsi="Arial" w:cs="Arial"/>
          <w:color w:val="000000" w:themeColor="text1"/>
        </w:rPr>
        <w:t>contacted if</w:t>
      </w:r>
      <w:r w:rsidR="00ED5551" w:rsidRPr="004307DB">
        <w:rPr>
          <w:rFonts w:ascii="Arial" w:eastAsia="Arial" w:hAnsi="Arial" w:cs="Arial"/>
          <w:color w:val="000000" w:themeColor="text1"/>
        </w:rPr>
        <w:t xml:space="preserve"> y</w:t>
      </w:r>
      <w:r w:rsidR="004D4D84" w:rsidRPr="004307DB">
        <w:rPr>
          <w:rFonts w:ascii="Arial" w:eastAsia="Arial" w:hAnsi="Arial" w:cs="Arial"/>
          <w:color w:val="000000" w:themeColor="text1"/>
        </w:rPr>
        <w:t>ou are selected</w:t>
      </w:r>
      <w:r w:rsidR="00ED5551" w:rsidRPr="004307DB">
        <w:rPr>
          <w:rFonts w:ascii="Arial" w:eastAsia="Arial" w:hAnsi="Arial" w:cs="Arial"/>
          <w:color w:val="000000" w:themeColor="text1"/>
        </w:rPr>
        <w:t xml:space="preserve"> as the successful applicant for the tender. </w:t>
      </w:r>
    </w:p>
    <w:p w14:paraId="27D7E281" w14:textId="77777777" w:rsidR="004307DB" w:rsidRDefault="004307DB" w:rsidP="00ED5551">
      <w:pPr>
        <w:spacing w:after="0" w:line="240" w:lineRule="auto"/>
        <w:rPr>
          <w:rFonts w:ascii="Arial" w:eastAsia="Arial" w:hAnsi="Arial" w:cs="Arial"/>
          <w:color w:val="000000" w:themeColor="text1"/>
        </w:rPr>
      </w:pPr>
    </w:p>
    <w:p w14:paraId="197B556D" w14:textId="430166F7" w:rsidR="004D4D84" w:rsidRPr="004307DB" w:rsidRDefault="00ED5551" w:rsidP="00ED5551">
      <w:pPr>
        <w:spacing w:after="0" w:line="240" w:lineRule="auto"/>
        <w:rPr>
          <w:rFonts w:ascii="Arial" w:eastAsia="Arial" w:hAnsi="Arial" w:cs="Arial"/>
          <w:color w:val="000000" w:themeColor="text1"/>
        </w:rPr>
      </w:pPr>
      <w:r w:rsidRPr="004307DB">
        <w:rPr>
          <w:rFonts w:ascii="Arial" w:eastAsia="Arial" w:hAnsi="Arial" w:cs="Arial"/>
          <w:color w:val="000000" w:themeColor="text1"/>
        </w:rPr>
        <w:t xml:space="preserve">References are ‘Pass / Fail’. A minimum of 2 references must pass </w:t>
      </w:r>
      <w:r w:rsidR="00BE4508" w:rsidRPr="004307DB">
        <w:rPr>
          <w:rFonts w:ascii="Arial" w:eastAsia="Arial" w:hAnsi="Arial" w:cs="Arial"/>
          <w:color w:val="000000" w:themeColor="text1"/>
        </w:rPr>
        <w:t xml:space="preserve">in order </w:t>
      </w:r>
      <w:r w:rsidR="00D04486" w:rsidRPr="004307DB">
        <w:rPr>
          <w:rFonts w:ascii="Arial" w:eastAsia="Arial" w:hAnsi="Arial" w:cs="Arial"/>
          <w:color w:val="000000" w:themeColor="text1"/>
        </w:rPr>
        <w:t>for the successful applicant to move forward to contracting. A reference passes if the company agrees to the phrase ‘The supplier provided high quality work and value for money’</w:t>
      </w:r>
      <w:r w:rsidR="00833F03" w:rsidRPr="004307DB">
        <w:rPr>
          <w:rFonts w:ascii="Arial" w:eastAsia="Arial" w:hAnsi="Arial" w:cs="Arial"/>
          <w:color w:val="000000" w:themeColor="text1"/>
        </w:rPr>
        <w:t>.</w:t>
      </w:r>
    </w:p>
    <w:p w14:paraId="236E676F" w14:textId="77777777" w:rsidR="007E621D" w:rsidRPr="004307DB" w:rsidRDefault="007E621D" w:rsidP="007E621D">
      <w:pPr>
        <w:spacing w:after="0" w:line="240" w:lineRule="auto"/>
        <w:rPr>
          <w:rFonts w:ascii="Arial" w:eastAsia="Arial" w:hAnsi="Arial" w:cs="Arial"/>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8"/>
        <w:gridCol w:w="2268"/>
        <w:gridCol w:w="4111"/>
        <w:gridCol w:w="1417"/>
        <w:gridCol w:w="1559"/>
      </w:tblGrid>
      <w:tr w:rsidR="007E621D" w:rsidRPr="004307DB" w14:paraId="5AC11F83" w14:textId="77777777" w:rsidTr="00F07FD5">
        <w:trPr>
          <w:trHeight w:val="809"/>
        </w:trPr>
        <w:tc>
          <w:tcPr>
            <w:tcW w:w="1418" w:type="dxa"/>
            <w:tcBorders>
              <w:bottom w:val="single" w:sz="4" w:space="0" w:color="auto"/>
            </w:tcBorders>
            <w:shd w:val="clear" w:color="auto" w:fill="BDD6EE" w:themeFill="accent5" w:themeFillTint="66"/>
            <w:vAlign w:val="center"/>
          </w:tcPr>
          <w:p w14:paraId="5D82C9A4" w14:textId="77777777" w:rsidR="007E621D" w:rsidRPr="004307DB" w:rsidRDefault="007E621D"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Name and address of client</w:t>
            </w:r>
          </w:p>
        </w:tc>
        <w:tc>
          <w:tcPr>
            <w:tcW w:w="2268" w:type="dxa"/>
            <w:tcBorders>
              <w:bottom w:val="single" w:sz="4" w:space="0" w:color="auto"/>
            </w:tcBorders>
            <w:shd w:val="clear" w:color="auto" w:fill="BDD6EE" w:themeFill="accent5" w:themeFillTint="66"/>
            <w:vAlign w:val="center"/>
          </w:tcPr>
          <w:p w14:paraId="7D7E7AE1" w14:textId="77777777" w:rsidR="007E621D" w:rsidRPr="004307DB" w:rsidRDefault="007E621D"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Email or telephone number</w:t>
            </w:r>
          </w:p>
        </w:tc>
        <w:tc>
          <w:tcPr>
            <w:tcW w:w="4111" w:type="dxa"/>
            <w:tcBorders>
              <w:bottom w:val="single" w:sz="4" w:space="0" w:color="auto"/>
            </w:tcBorders>
            <w:shd w:val="clear" w:color="auto" w:fill="BDD6EE" w:themeFill="accent5" w:themeFillTint="66"/>
            <w:vAlign w:val="center"/>
          </w:tcPr>
          <w:p w14:paraId="783D15ED" w14:textId="77777777" w:rsidR="007E621D" w:rsidRPr="004307DB" w:rsidRDefault="007E621D"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Description of services provided</w:t>
            </w:r>
          </w:p>
        </w:tc>
        <w:tc>
          <w:tcPr>
            <w:tcW w:w="1417" w:type="dxa"/>
            <w:tcBorders>
              <w:bottom w:val="single" w:sz="4" w:space="0" w:color="auto"/>
            </w:tcBorders>
            <w:shd w:val="clear" w:color="auto" w:fill="BDD6EE" w:themeFill="accent5" w:themeFillTint="66"/>
            <w:vAlign w:val="center"/>
          </w:tcPr>
          <w:p w14:paraId="5A7F1F9B" w14:textId="77777777" w:rsidR="007E621D" w:rsidRPr="004307DB" w:rsidRDefault="007E621D"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Contract dates (from – to)</w:t>
            </w:r>
          </w:p>
        </w:tc>
        <w:tc>
          <w:tcPr>
            <w:tcW w:w="1559" w:type="dxa"/>
            <w:tcBorders>
              <w:bottom w:val="single" w:sz="4" w:space="0" w:color="auto"/>
            </w:tcBorders>
            <w:shd w:val="clear" w:color="auto" w:fill="BDD6EE" w:themeFill="accent5" w:themeFillTint="66"/>
            <w:vAlign w:val="center"/>
          </w:tcPr>
          <w:p w14:paraId="59EC568C" w14:textId="77777777" w:rsidR="007E621D" w:rsidRPr="004307DB" w:rsidRDefault="007E621D" w:rsidP="00F07FD5">
            <w:pPr>
              <w:spacing w:after="0" w:line="240" w:lineRule="auto"/>
              <w:rPr>
                <w:rFonts w:ascii="Arial" w:eastAsia="Arial" w:hAnsi="Arial" w:cs="Arial"/>
                <w:b/>
                <w:bCs/>
                <w:color w:val="000000" w:themeColor="text1"/>
              </w:rPr>
            </w:pPr>
            <w:r w:rsidRPr="004307DB">
              <w:rPr>
                <w:rFonts w:ascii="Arial" w:eastAsia="Arial" w:hAnsi="Arial" w:cs="Arial"/>
                <w:b/>
                <w:bCs/>
                <w:color w:val="000000" w:themeColor="text1"/>
              </w:rPr>
              <w:t>Value of contract</w:t>
            </w:r>
          </w:p>
        </w:tc>
      </w:tr>
      <w:tr w:rsidR="007E621D" w:rsidRPr="004307DB" w14:paraId="79C065E0" w14:textId="77777777" w:rsidTr="00F07FD5">
        <w:trPr>
          <w:trHeight w:val="478"/>
        </w:trPr>
        <w:tc>
          <w:tcPr>
            <w:tcW w:w="1418" w:type="dxa"/>
            <w:tcBorders>
              <w:bottom w:val="single" w:sz="4" w:space="0" w:color="auto"/>
            </w:tcBorders>
            <w:shd w:val="clear" w:color="auto" w:fill="auto"/>
            <w:vAlign w:val="center"/>
          </w:tcPr>
          <w:p w14:paraId="3DE2B896" w14:textId="77777777" w:rsidR="007E621D" w:rsidRPr="004307DB" w:rsidRDefault="007E621D" w:rsidP="00F07FD5">
            <w:pPr>
              <w:spacing w:after="0" w:line="240" w:lineRule="auto"/>
              <w:rPr>
                <w:rFonts w:ascii="Arial" w:eastAsia="Arial" w:hAnsi="Arial" w:cs="Arial"/>
                <w:color w:val="000000" w:themeColor="text1"/>
              </w:rPr>
            </w:pPr>
          </w:p>
        </w:tc>
        <w:tc>
          <w:tcPr>
            <w:tcW w:w="2268" w:type="dxa"/>
            <w:tcBorders>
              <w:bottom w:val="single" w:sz="4" w:space="0" w:color="auto"/>
            </w:tcBorders>
            <w:shd w:val="clear" w:color="auto" w:fill="auto"/>
          </w:tcPr>
          <w:p w14:paraId="3DD01DB8" w14:textId="77777777" w:rsidR="007E621D" w:rsidRPr="004307DB" w:rsidRDefault="007E621D" w:rsidP="00F07FD5">
            <w:pPr>
              <w:spacing w:after="0" w:line="240" w:lineRule="auto"/>
              <w:rPr>
                <w:rFonts w:ascii="Arial" w:eastAsia="Arial" w:hAnsi="Arial" w:cs="Arial"/>
                <w:color w:val="000000" w:themeColor="text1"/>
              </w:rPr>
            </w:pPr>
          </w:p>
        </w:tc>
        <w:tc>
          <w:tcPr>
            <w:tcW w:w="4111" w:type="dxa"/>
            <w:shd w:val="clear" w:color="auto" w:fill="auto"/>
            <w:vAlign w:val="center"/>
          </w:tcPr>
          <w:p w14:paraId="741103C4" w14:textId="77777777" w:rsidR="007E621D" w:rsidRPr="004307DB" w:rsidRDefault="007E621D" w:rsidP="00F07FD5">
            <w:pPr>
              <w:spacing w:after="0" w:line="240" w:lineRule="auto"/>
              <w:rPr>
                <w:rFonts w:ascii="Arial" w:eastAsia="Arial" w:hAnsi="Arial" w:cs="Arial"/>
                <w:color w:val="000000" w:themeColor="text1"/>
              </w:rPr>
            </w:pPr>
          </w:p>
        </w:tc>
        <w:tc>
          <w:tcPr>
            <w:tcW w:w="1417" w:type="dxa"/>
            <w:shd w:val="clear" w:color="auto" w:fill="auto"/>
          </w:tcPr>
          <w:p w14:paraId="4BCA73EF" w14:textId="77777777" w:rsidR="007E621D" w:rsidRPr="004307DB" w:rsidRDefault="007E621D" w:rsidP="00F07FD5">
            <w:pPr>
              <w:spacing w:after="0" w:line="240" w:lineRule="auto"/>
              <w:rPr>
                <w:rFonts w:ascii="Arial" w:eastAsia="Arial" w:hAnsi="Arial" w:cs="Arial"/>
                <w:color w:val="000000" w:themeColor="text1"/>
              </w:rPr>
            </w:pPr>
          </w:p>
        </w:tc>
        <w:tc>
          <w:tcPr>
            <w:tcW w:w="1559" w:type="dxa"/>
            <w:shd w:val="clear" w:color="auto" w:fill="auto"/>
          </w:tcPr>
          <w:p w14:paraId="30CE69DF" w14:textId="77777777" w:rsidR="007E621D" w:rsidRPr="004307DB" w:rsidRDefault="007E621D" w:rsidP="00F07FD5">
            <w:pPr>
              <w:spacing w:after="0" w:line="240" w:lineRule="auto"/>
              <w:rPr>
                <w:rFonts w:ascii="Arial" w:eastAsia="Arial" w:hAnsi="Arial" w:cs="Arial"/>
                <w:color w:val="000000" w:themeColor="text1"/>
              </w:rPr>
            </w:pPr>
          </w:p>
        </w:tc>
      </w:tr>
      <w:tr w:rsidR="007E621D" w:rsidRPr="004307DB" w14:paraId="27358DB8" w14:textId="77777777" w:rsidTr="00F07FD5">
        <w:trPr>
          <w:trHeight w:val="478"/>
        </w:trPr>
        <w:tc>
          <w:tcPr>
            <w:tcW w:w="1418" w:type="dxa"/>
            <w:tcBorders>
              <w:bottom w:val="single" w:sz="4" w:space="0" w:color="auto"/>
            </w:tcBorders>
            <w:shd w:val="clear" w:color="auto" w:fill="auto"/>
            <w:vAlign w:val="center"/>
          </w:tcPr>
          <w:p w14:paraId="651148B8" w14:textId="77777777" w:rsidR="007E621D" w:rsidRPr="004307DB" w:rsidRDefault="007E621D" w:rsidP="00F07FD5">
            <w:pPr>
              <w:spacing w:after="0" w:line="240" w:lineRule="auto"/>
              <w:rPr>
                <w:rFonts w:ascii="Arial" w:eastAsia="Arial" w:hAnsi="Arial" w:cs="Arial"/>
                <w:color w:val="000000" w:themeColor="text1"/>
              </w:rPr>
            </w:pPr>
          </w:p>
        </w:tc>
        <w:tc>
          <w:tcPr>
            <w:tcW w:w="2268" w:type="dxa"/>
            <w:tcBorders>
              <w:bottom w:val="single" w:sz="4" w:space="0" w:color="auto"/>
            </w:tcBorders>
            <w:shd w:val="clear" w:color="auto" w:fill="auto"/>
          </w:tcPr>
          <w:p w14:paraId="631FAEE8" w14:textId="77777777" w:rsidR="007E621D" w:rsidRPr="004307DB" w:rsidRDefault="007E621D" w:rsidP="00F07FD5">
            <w:pPr>
              <w:spacing w:after="0" w:line="240" w:lineRule="auto"/>
              <w:rPr>
                <w:rFonts w:ascii="Arial" w:eastAsia="Arial" w:hAnsi="Arial" w:cs="Arial"/>
                <w:color w:val="000000" w:themeColor="text1"/>
              </w:rPr>
            </w:pPr>
          </w:p>
        </w:tc>
        <w:tc>
          <w:tcPr>
            <w:tcW w:w="4111" w:type="dxa"/>
            <w:tcBorders>
              <w:bottom w:val="single" w:sz="4" w:space="0" w:color="auto"/>
            </w:tcBorders>
            <w:shd w:val="clear" w:color="auto" w:fill="auto"/>
            <w:vAlign w:val="center"/>
          </w:tcPr>
          <w:p w14:paraId="5185E1FB" w14:textId="77777777" w:rsidR="007E621D" w:rsidRPr="004307DB" w:rsidRDefault="007E621D" w:rsidP="00F07FD5">
            <w:pPr>
              <w:spacing w:after="0" w:line="240" w:lineRule="auto"/>
              <w:rPr>
                <w:rFonts w:ascii="Arial" w:eastAsia="Arial" w:hAnsi="Arial" w:cs="Arial"/>
                <w:color w:val="000000" w:themeColor="text1"/>
              </w:rPr>
            </w:pPr>
          </w:p>
        </w:tc>
        <w:tc>
          <w:tcPr>
            <w:tcW w:w="1417" w:type="dxa"/>
            <w:tcBorders>
              <w:bottom w:val="single" w:sz="4" w:space="0" w:color="auto"/>
            </w:tcBorders>
            <w:shd w:val="clear" w:color="auto" w:fill="auto"/>
          </w:tcPr>
          <w:p w14:paraId="183B4303" w14:textId="77777777" w:rsidR="007E621D" w:rsidRPr="004307DB" w:rsidRDefault="007E621D" w:rsidP="00F07FD5">
            <w:pPr>
              <w:spacing w:after="0" w:line="240" w:lineRule="auto"/>
              <w:rPr>
                <w:rFonts w:ascii="Arial" w:eastAsia="Arial" w:hAnsi="Arial" w:cs="Arial"/>
                <w:color w:val="000000" w:themeColor="text1"/>
              </w:rPr>
            </w:pPr>
          </w:p>
        </w:tc>
        <w:tc>
          <w:tcPr>
            <w:tcW w:w="1559" w:type="dxa"/>
            <w:tcBorders>
              <w:bottom w:val="single" w:sz="4" w:space="0" w:color="auto"/>
            </w:tcBorders>
            <w:shd w:val="clear" w:color="auto" w:fill="auto"/>
          </w:tcPr>
          <w:p w14:paraId="348681FD" w14:textId="77777777" w:rsidR="007E621D" w:rsidRPr="004307DB" w:rsidRDefault="007E621D" w:rsidP="00F07FD5">
            <w:pPr>
              <w:spacing w:after="0" w:line="240" w:lineRule="auto"/>
              <w:rPr>
                <w:rFonts w:ascii="Arial" w:eastAsia="Arial" w:hAnsi="Arial" w:cs="Arial"/>
                <w:color w:val="000000" w:themeColor="text1"/>
              </w:rPr>
            </w:pPr>
          </w:p>
        </w:tc>
      </w:tr>
      <w:tr w:rsidR="007E621D" w:rsidRPr="004307DB" w14:paraId="5461E78B" w14:textId="77777777" w:rsidTr="00F07FD5">
        <w:trPr>
          <w:trHeight w:val="478"/>
        </w:trPr>
        <w:tc>
          <w:tcPr>
            <w:tcW w:w="1418" w:type="dxa"/>
            <w:tcBorders>
              <w:bottom w:val="single" w:sz="4" w:space="0" w:color="auto"/>
            </w:tcBorders>
            <w:shd w:val="clear" w:color="auto" w:fill="auto"/>
            <w:vAlign w:val="center"/>
          </w:tcPr>
          <w:p w14:paraId="4C8A9845" w14:textId="77777777" w:rsidR="007E621D" w:rsidRPr="004307DB" w:rsidRDefault="007E621D" w:rsidP="00F07FD5">
            <w:pPr>
              <w:spacing w:after="0" w:line="240" w:lineRule="auto"/>
              <w:rPr>
                <w:rFonts w:ascii="Arial" w:eastAsia="Arial" w:hAnsi="Arial" w:cs="Arial"/>
                <w:color w:val="000000" w:themeColor="text1"/>
              </w:rPr>
            </w:pPr>
          </w:p>
        </w:tc>
        <w:tc>
          <w:tcPr>
            <w:tcW w:w="2268" w:type="dxa"/>
            <w:tcBorders>
              <w:bottom w:val="single" w:sz="4" w:space="0" w:color="auto"/>
            </w:tcBorders>
            <w:shd w:val="clear" w:color="auto" w:fill="auto"/>
          </w:tcPr>
          <w:p w14:paraId="7C007364" w14:textId="77777777" w:rsidR="007E621D" w:rsidRPr="004307DB" w:rsidRDefault="007E621D" w:rsidP="00F07FD5">
            <w:pPr>
              <w:spacing w:after="0" w:line="240" w:lineRule="auto"/>
              <w:rPr>
                <w:rFonts w:ascii="Arial" w:eastAsia="Arial" w:hAnsi="Arial" w:cs="Arial"/>
                <w:color w:val="000000" w:themeColor="text1"/>
              </w:rPr>
            </w:pPr>
          </w:p>
        </w:tc>
        <w:tc>
          <w:tcPr>
            <w:tcW w:w="4111" w:type="dxa"/>
            <w:tcBorders>
              <w:bottom w:val="single" w:sz="4" w:space="0" w:color="auto"/>
            </w:tcBorders>
            <w:shd w:val="clear" w:color="auto" w:fill="auto"/>
            <w:vAlign w:val="center"/>
          </w:tcPr>
          <w:p w14:paraId="3857CBD9" w14:textId="77777777" w:rsidR="007E621D" w:rsidRPr="004307DB" w:rsidRDefault="007E621D" w:rsidP="00F07FD5">
            <w:pPr>
              <w:spacing w:after="0" w:line="240" w:lineRule="auto"/>
              <w:rPr>
                <w:rFonts w:ascii="Arial" w:eastAsia="Arial" w:hAnsi="Arial" w:cs="Arial"/>
                <w:color w:val="000000" w:themeColor="text1"/>
              </w:rPr>
            </w:pPr>
          </w:p>
        </w:tc>
        <w:tc>
          <w:tcPr>
            <w:tcW w:w="1417" w:type="dxa"/>
            <w:tcBorders>
              <w:bottom w:val="single" w:sz="4" w:space="0" w:color="auto"/>
            </w:tcBorders>
            <w:shd w:val="clear" w:color="auto" w:fill="auto"/>
          </w:tcPr>
          <w:p w14:paraId="1B341BE0" w14:textId="77777777" w:rsidR="007E621D" w:rsidRPr="004307DB" w:rsidRDefault="007E621D" w:rsidP="00F07FD5">
            <w:pPr>
              <w:spacing w:after="0" w:line="240" w:lineRule="auto"/>
              <w:rPr>
                <w:rFonts w:ascii="Arial" w:eastAsia="Arial" w:hAnsi="Arial" w:cs="Arial"/>
                <w:color w:val="000000" w:themeColor="text1"/>
              </w:rPr>
            </w:pPr>
          </w:p>
        </w:tc>
        <w:tc>
          <w:tcPr>
            <w:tcW w:w="1559" w:type="dxa"/>
            <w:tcBorders>
              <w:bottom w:val="single" w:sz="4" w:space="0" w:color="auto"/>
            </w:tcBorders>
            <w:shd w:val="clear" w:color="auto" w:fill="auto"/>
          </w:tcPr>
          <w:p w14:paraId="391E2443" w14:textId="77777777" w:rsidR="007E621D" w:rsidRPr="004307DB" w:rsidRDefault="007E621D" w:rsidP="00F07FD5">
            <w:pPr>
              <w:spacing w:after="0" w:line="240" w:lineRule="auto"/>
              <w:rPr>
                <w:rFonts w:ascii="Arial" w:eastAsia="Arial" w:hAnsi="Arial" w:cs="Arial"/>
                <w:color w:val="000000" w:themeColor="text1"/>
              </w:rPr>
            </w:pPr>
          </w:p>
        </w:tc>
      </w:tr>
    </w:tbl>
    <w:p w14:paraId="48FDC37F" w14:textId="77777777" w:rsidR="00F075C2" w:rsidRPr="004307DB" w:rsidRDefault="00F075C2" w:rsidP="000D648E">
      <w:pPr>
        <w:spacing w:after="0" w:line="240" w:lineRule="auto"/>
        <w:rPr>
          <w:rFonts w:ascii="Arial" w:eastAsia="Arial" w:hAnsi="Arial" w:cs="Arial"/>
          <w:color w:val="000000" w:themeColor="text1"/>
        </w:rPr>
      </w:pPr>
    </w:p>
    <w:sectPr w:rsidR="00F075C2" w:rsidRPr="004307DB" w:rsidSect="00653EFE">
      <w:pgSz w:w="12240" w:h="15840"/>
      <w:pgMar w:top="568" w:right="720" w:bottom="568"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26C6A"/>
    <w:multiLevelType w:val="hybridMultilevel"/>
    <w:tmpl w:val="BE16C52E"/>
    <w:lvl w:ilvl="0" w:tplc="2F3C9B36">
      <w:start w:val="1"/>
      <w:numFmt w:val="bullet"/>
      <w:lvlText w:val=""/>
      <w:lvlJc w:val="left"/>
      <w:pPr>
        <w:ind w:left="2160" w:hanging="360"/>
      </w:pPr>
      <w:rPr>
        <w:rFonts w:ascii="Symbol" w:hAnsi="Symbol" w:hint="default"/>
      </w:rPr>
    </w:lvl>
    <w:lvl w:ilvl="1" w:tplc="CE6C9F50">
      <w:start w:val="1"/>
      <w:numFmt w:val="bullet"/>
      <w:lvlText w:val="o"/>
      <w:lvlJc w:val="left"/>
      <w:pPr>
        <w:ind w:left="2880" w:hanging="360"/>
      </w:pPr>
      <w:rPr>
        <w:rFonts w:ascii="Courier New" w:hAnsi="Courier New" w:hint="default"/>
      </w:rPr>
    </w:lvl>
    <w:lvl w:ilvl="2" w:tplc="3F8C5900">
      <w:start w:val="1"/>
      <w:numFmt w:val="bullet"/>
      <w:lvlText w:val=""/>
      <w:lvlJc w:val="left"/>
      <w:pPr>
        <w:ind w:left="3600" w:hanging="360"/>
      </w:pPr>
      <w:rPr>
        <w:rFonts w:ascii="Wingdings" w:hAnsi="Wingdings" w:hint="default"/>
      </w:rPr>
    </w:lvl>
    <w:lvl w:ilvl="3" w:tplc="D0F623A2">
      <w:start w:val="1"/>
      <w:numFmt w:val="bullet"/>
      <w:lvlText w:val=""/>
      <w:lvlJc w:val="left"/>
      <w:pPr>
        <w:ind w:left="4320" w:hanging="360"/>
      </w:pPr>
      <w:rPr>
        <w:rFonts w:ascii="Symbol" w:hAnsi="Symbol" w:hint="default"/>
      </w:rPr>
    </w:lvl>
    <w:lvl w:ilvl="4" w:tplc="6DD648FC">
      <w:start w:val="1"/>
      <w:numFmt w:val="bullet"/>
      <w:lvlText w:val="o"/>
      <w:lvlJc w:val="left"/>
      <w:pPr>
        <w:ind w:left="5040" w:hanging="360"/>
      </w:pPr>
      <w:rPr>
        <w:rFonts w:ascii="Courier New" w:hAnsi="Courier New" w:hint="default"/>
      </w:rPr>
    </w:lvl>
    <w:lvl w:ilvl="5" w:tplc="6E0A022E">
      <w:start w:val="1"/>
      <w:numFmt w:val="bullet"/>
      <w:lvlText w:val=""/>
      <w:lvlJc w:val="left"/>
      <w:pPr>
        <w:ind w:left="5760" w:hanging="360"/>
      </w:pPr>
      <w:rPr>
        <w:rFonts w:ascii="Wingdings" w:hAnsi="Wingdings" w:hint="default"/>
      </w:rPr>
    </w:lvl>
    <w:lvl w:ilvl="6" w:tplc="E8D4B80E">
      <w:start w:val="1"/>
      <w:numFmt w:val="bullet"/>
      <w:lvlText w:val=""/>
      <w:lvlJc w:val="left"/>
      <w:pPr>
        <w:ind w:left="6480" w:hanging="360"/>
      </w:pPr>
      <w:rPr>
        <w:rFonts w:ascii="Symbol" w:hAnsi="Symbol" w:hint="default"/>
      </w:rPr>
    </w:lvl>
    <w:lvl w:ilvl="7" w:tplc="7C20716C">
      <w:start w:val="1"/>
      <w:numFmt w:val="bullet"/>
      <w:lvlText w:val="o"/>
      <w:lvlJc w:val="left"/>
      <w:pPr>
        <w:ind w:left="7200" w:hanging="360"/>
      </w:pPr>
      <w:rPr>
        <w:rFonts w:ascii="Courier New" w:hAnsi="Courier New" w:hint="default"/>
      </w:rPr>
    </w:lvl>
    <w:lvl w:ilvl="8" w:tplc="B37879A0">
      <w:start w:val="1"/>
      <w:numFmt w:val="bullet"/>
      <w:lvlText w:val=""/>
      <w:lvlJc w:val="left"/>
      <w:pPr>
        <w:ind w:left="7920" w:hanging="360"/>
      </w:pPr>
      <w:rPr>
        <w:rFonts w:ascii="Wingdings" w:hAnsi="Wingdings" w:hint="default"/>
      </w:rPr>
    </w:lvl>
  </w:abstractNum>
  <w:abstractNum w:abstractNumId="1" w15:restartNumberingAfterBreak="0">
    <w:nsid w:val="30816F19"/>
    <w:multiLevelType w:val="hybridMultilevel"/>
    <w:tmpl w:val="1AACA9DE"/>
    <w:lvl w:ilvl="0" w:tplc="745E9E98">
      <w:start w:val="2"/>
      <w:numFmt w:val="decimal"/>
      <w:lvlText w:val="%1."/>
      <w:lvlJc w:val="left"/>
      <w:pPr>
        <w:ind w:left="720" w:hanging="360"/>
      </w:pPr>
      <w:rPr>
        <w:rFonts w:ascii="Arial" w:hAnsi="Arial" w:cs="Arial" w:hint="default"/>
      </w:rPr>
    </w:lvl>
    <w:lvl w:ilvl="1" w:tplc="25E2B992">
      <w:start w:val="1"/>
      <w:numFmt w:val="lowerLetter"/>
      <w:lvlText w:val="%2."/>
      <w:lvlJc w:val="left"/>
      <w:pPr>
        <w:ind w:left="1440" w:hanging="360"/>
      </w:pPr>
      <w:rPr>
        <w:rFonts w:ascii="Arial" w:hAnsi="Arial" w:cs="Arial" w:hint="default"/>
        <w:b w:val="0"/>
        <w:bCs w:val="0"/>
      </w:rPr>
    </w:lvl>
    <w:lvl w:ilvl="2" w:tplc="F4C23EE8">
      <w:start w:val="1"/>
      <w:numFmt w:val="lowerRoman"/>
      <w:lvlText w:val="%3."/>
      <w:lvlJc w:val="right"/>
      <w:pPr>
        <w:ind w:left="2160" w:hanging="180"/>
      </w:pPr>
    </w:lvl>
    <w:lvl w:ilvl="3" w:tplc="BAB8CEF2">
      <w:start w:val="1"/>
      <w:numFmt w:val="decimal"/>
      <w:lvlText w:val="%4."/>
      <w:lvlJc w:val="left"/>
      <w:pPr>
        <w:ind w:left="2880" w:hanging="360"/>
      </w:pPr>
    </w:lvl>
    <w:lvl w:ilvl="4" w:tplc="AFA0FD6A">
      <w:start w:val="1"/>
      <w:numFmt w:val="lowerLetter"/>
      <w:lvlText w:val="%5."/>
      <w:lvlJc w:val="left"/>
      <w:pPr>
        <w:ind w:left="3600" w:hanging="360"/>
      </w:pPr>
    </w:lvl>
    <w:lvl w:ilvl="5" w:tplc="7A4A037A">
      <w:start w:val="1"/>
      <w:numFmt w:val="lowerRoman"/>
      <w:lvlText w:val="%6."/>
      <w:lvlJc w:val="right"/>
      <w:pPr>
        <w:ind w:left="4320" w:hanging="180"/>
      </w:pPr>
    </w:lvl>
    <w:lvl w:ilvl="6" w:tplc="C7801026">
      <w:start w:val="1"/>
      <w:numFmt w:val="decimal"/>
      <w:lvlText w:val="%7."/>
      <w:lvlJc w:val="left"/>
      <w:pPr>
        <w:ind w:left="5040" w:hanging="360"/>
      </w:pPr>
    </w:lvl>
    <w:lvl w:ilvl="7" w:tplc="EC8686CE">
      <w:start w:val="1"/>
      <w:numFmt w:val="lowerLetter"/>
      <w:lvlText w:val="%8."/>
      <w:lvlJc w:val="left"/>
      <w:pPr>
        <w:ind w:left="5760" w:hanging="360"/>
      </w:pPr>
    </w:lvl>
    <w:lvl w:ilvl="8" w:tplc="2EAC0D0A">
      <w:start w:val="1"/>
      <w:numFmt w:val="lowerRoman"/>
      <w:lvlText w:val="%9."/>
      <w:lvlJc w:val="right"/>
      <w:pPr>
        <w:ind w:left="6480" w:hanging="180"/>
      </w:pPr>
    </w:lvl>
  </w:abstractNum>
  <w:abstractNum w:abstractNumId="2" w15:restartNumberingAfterBreak="0">
    <w:nsid w:val="3B4E4D10"/>
    <w:multiLevelType w:val="hybridMultilevel"/>
    <w:tmpl w:val="7E98ED7E"/>
    <w:lvl w:ilvl="0" w:tplc="05EA4BB0">
      <w:start w:val="1"/>
      <w:numFmt w:val="decimal"/>
      <w:lvlText w:val="%1."/>
      <w:lvlJc w:val="left"/>
      <w:pPr>
        <w:ind w:left="720" w:hanging="360"/>
      </w:pPr>
      <w:rPr>
        <w:rFonts w:ascii="Arial" w:hAnsi="Arial" w:cs="Arial" w:hint="default"/>
      </w:rPr>
    </w:lvl>
    <w:lvl w:ilvl="1" w:tplc="9934D6AC">
      <w:start w:val="1"/>
      <w:numFmt w:val="lowerLetter"/>
      <w:lvlText w:val="%2."/>
      <w:lvlJc w:val="left"/>
      <w:pPr>
        <w:ind w:left="1440" w:hanging="360"/>
      </w:pPr>
      <w:rPr>
        <w:rFonts w:ascii="Arial" w:hAnsi="Arial" w:cs="Arial" w:hint="default"/>
        <w:b w:val="0"/>
        <w:bCs w:val="0"/>
      </w:rPr>
    </w:lvl>
    <w:lvl w:ilvl="2" w:tplc="09043D8E">
      <w:start w:val="1"/>
      <w:numFmt w:val="lowerRoman"/>
      <w:lvlText w:val="%3."/>
      <w:lvlJc w:val="right"/>
      <w:pPr>
        <w:ind w:left="2160" w:hanging="180"/>
      </w:pPr>
    </w:lvl>
    <w:lvl w:ilvl="3" w:tplc="DF78B61C">
      <w:start w:val="1"/>
      <w:numFmt w:val="decimal"/>
      <w:lvlText w:val="%4."/>
      <w:lvlJc w:val="left"/>
      <w:pPr>
        <w:ind w:left="2880" w:hanging="360"/>
      </w:pPr>
    </w:lvl>
    <w:lvl w:ilvl="4" w:tplc="06346862">
      <w:start w:val="1"/>
      <w:numFmt w:val="lowerLetter"/>
      <w:lvlText w:val="%5."/>
      <w:lvlJc w:val="left"/>
      <w:pPr>
        <w:ind w:left="3600" w:hanging="360"/>
      </w:pPr>
    </w:lvl>
    <w:lvl w:ilvl="5" w:tplc="05D039E4">
      <w:start w:val="1"/>
      <w:numFmt w:val="lowerRoman"/>
      <w:lvlText w:val="%6."/>
      <w:lvlJc w:val="right"/>
      <w:pPr>
        <w:ind w:left="4320" w:hanging="180"/>
      </w:pPr>
    </w:lvl>
    <w:lvl w:ilvl="6" w:tplc="3D6E357A">
      <w:start w:val="1"/>
      <w:numFmt w:val="decimal"/>
      <w:lvlText w:val="%7."/>
      <w:lvlJc w:val="left"/>
      <w:pPr>
        <w:ind w:left="5040" w:hanging="360"/>
      </w:pPr>
    </w:lvl>
    <w:lvl w:ilvl="7" w:tplc="F228B098">
      <w:start w:val="1"/>
      <w:numFmt w:val="lowerLetter"/>
      <w:lvlText w:val="%8."/>
      <w:lvlJc w:val="left"/>
      <w:pPr>
        <w:ind w:left="5760" w:hanging="360"/>
      </w:pPr>
    </w:lvl>
    <w:lvl w:ilvl="8" w:tplc="4A96D552">
      <w:start w:val="1"/>
      <w:numFmt w:val="lowerRoman"/>
      <w:lvlText w:val="%9."/>
      <w:lvlJc w:val="right"/>
      <w:pPr>
        <w:ind w:left="6480" w:hanging="180"/>
      </w:pPr>
    </w:lvl>
  </w:abstractNum>
  <w:abstractNum w:abstractNumId="3" w15:restartNumberingAfterBreak="0">
    <w:nsid w:val="4D4A48DB"/>
    <w:multiLevelType w:val="hybridMultilevel"/>
    <w:tmpl w:val="6D1AE18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65C91991"/>
    <w:multiLevelType w:val="hybridMultilevel"/>
    <w:tmpl w:val="0B58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E019F1"/>
    <w:multiLevelType w:val="multilevel"/>
    <w:tmpl w:val="E3388F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D2E58"/>
    <w:multiLevelType w:val="multilevel"/>
    <w:tmpl w:val="3B0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8E"/>
    <w:rsid w:val="00021A6E"/>
    <w:rsid w:val="000479BF"/>
    <w:rsid w:val="00060453"/>
    <w:rsid w:val="000D648E"/>
    <w:rsid w:val="001C5825"/>
    <w:rsid w:val="001D50C6"/>
    <w:rsid w:val="003263EA"/>
    <w:rsid w:val="003D531C"/>
    <w:rsid w:val="003D6424"/>
    <w:rsid w:val="0042345B"/>
    <w:rsid w:val="004307DB"/>
    <w:rsid w:val="004A5EB5"/>
    <w:rsid w:val="004B29DE"/>
    <w:rsid w:val="004D4D84"/>
    <w:rsid w:val="004E49B2"/>
    <w:rsid w:val="005002D2"/>
    <w:rsid w:val="005033C5"/>
    <w:rsid w:val="005473E0"/>
    <w:rsid w:val="005657E5"/>
    <w:rsid w:val="00597D36"/>
    <w:rsid w:val="005E1CB7"/>
    <w:rsid w:val="00633181"/>
    <w:rsid w:val="00653EFE"/>
    <w:rsid w:val="00691E42"/>
    <w:rsid w:val="006C5646"/>
    <w:rsid w:val="006D020B"/>
    <w:rsid w:val="007572CD"/>
    <w:rsid w:val="007C3137"/>
    <w:rsid w:val="007D5A41"/>
    <w:rsid w:val="007E621D"/>
    <w:rsid w:val="00833F03"/>
    <w:rsid w:val="00866EE7"/>
    <w:rsid w:val="0092750B"/>
    <w:rsid w:val="009422B1"/>
    <w:rsid w:val="009A6F07"/>
    <w:rsid w:val="00AD05B7"/>
    <w:rsid w:val="00B8545E"/>
    <w:rsid w:val="00BE4508"/>
    <w:rsid w:val="00CB2979"/>
    <w:rsid w:val="00CB6B77"/>
    <w:rsid w:val="00D011D1"/>
    <w:rsid w:val="00D04486"/>
    <w:rsid w:val="00EA58D5"/>
    <w:rsid w:val="00EC4E54"/>
    <w:rsid w:val="00ED5551"/>
    <w:rsid w:val="00ED5D3C"/>
    <w:rsid w:val="00F075C2"/>
    <w:rsid w:val="00F202DF"/>
    <w:rsid w:val="00FB6789"/>
    <w:rsid w:val="00FD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58E1"/>
  <w15:chartTrackingRefBased/>
  <w15:docId w15:val="{A72AFC27-AE46-E640-8E42-5B35153E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8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48E"/>
    <w:pPr>
      <w:ind w:left="720"/>
      <w:contextualSpacing/>
    </w:pPr>
  </w:style>
  <w:style w:type="paragraph" w:styleId="NormalWeb">
    <w:name w:val="Normal (Web)"/>
    <w:basedOn w:val="Normal"/>
    <w:uiPriority w:val="99"/>
    <w:semiHidden/>
    <w:unhideWhenUsed/>
    <w:rsid w:val="00CB29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5569">
      <w:bodyDiv w:val="1"/>
      <w:marLeft w:val="0"/>
      <w:marRight w:val="0"/>
      <w:marTop w:val="0"/>
      <w:marBottom w:val="0"/>
      <w:divBdr>
        <w:top w:val="none" w:sz="0" w:space="0" w:color="auto"/>
        <w:left w:val="none" w:sz="0" w:space="0" w:color="auto"/>
        <w:bottom w:val="none" w:sz="0" w:space="0" w:color="auto"/>
        <w:right w:val="none" w:sz="0" w:space="0" w:color="auto"/>
      </w:divBdr>
      <w:divsChild>
        <w:div w:id="1974823613">
          <w:marLeft w:val="0"/>
          <w:marRight w:val="0"/>
          <w:marTop w:val="0"/>
          <w:marBottom w:val="0"/>
          <w:divBdr>
            <w:top w:val="none" w:sz="0" w:space="0" w:color="auto"/>
            <w:left w:val="none" w:sz="0" w:space="0" w:color="auto"/>
            <w:bottom w:val="none" w:sz="0" w:space="0" w:color="auto"/>
            <w:right w:val="none" w:sz="0" w:space="0" w:color="auto"/>
          </w:divBdr>
          <w:divsChild>
            <w:div w:id="147140651">
              <w:marLeft w:val="0"/>
              <w:marRight w:val="0"/>
              <w:marTop w:val="0"/>
              <w:marBottom w:val="0"/>
              <w:divBdr>
                <w:top w:val="none" w:sz="0" w:space="0" w:color="auto"/>
                <w:left w:val="none" w:sz="0" w:space="0" w:color="auto"/>
                <w:bottom w:val="none" w:sz="0" w:space="0" w:color="auto"/>
                <w:right w:val="none" w:sz="0" w:space="0" w:color="auto"/>
              </w:divBdr>
              <w:divsChild>
                <w:div w:id="2015329516">
                  <w:marLeft w:val="0"/>
                  <w:marRight w:val="0"/>
                  <w:marTop w:val="0"/>
                  <w:marBottom w:val="0"/>
                  <w:divBdr>
                    <w:top w:val="none" w:sz="0" w:space="0" w:color="auto"/>
                    <w:left w:val="none" w:sz="0" w:space="0" w:color="auto"/>
                    <w:bottom w:val="none" w:sz="0" w:space="0" w:color="auto"/>
                    <w:right w:val="none" w:sz="0" w:space="0" w:color="auto"/>
                  </w:divBdr>
                  <w:divsChild>
                    <w:div w:id="21436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872">
      <w:bodyDiv w:val="1"/>
      <w:marLeft w:val="0"/>
      <w:marRight w:val="0"/>
      <w:marTop w:val="0"/>
      <w:marBottom w:val="0"/>
      <w:divBdr>
        <w:top w:val="none" w:sz="0" w:space="0" w:color="auto"/>
        <w:left w:val="none" w:sz="0" w:space="0" w:color="auto"/>
        <w:bottom w:val="none" w:sz="0" w:space="0" w:color="auto"/>
        <w:right w:val="none" w:sz="0" w:space="0" w:color="auto"/>
      </w:divBdr>
      <w:divsChild>
        <w:div w:id="266811732">
          <w:marLeft w:val="0"/>
          <w:marRight w:val="0"/>
          <w:marTop w:val="0"/>
          <w:marBottom w:val="0"/>
          <w:divBdr>
            <w:top w:val="none" w:sz="0" w:space="0" w:color="auto"/>
            <w:left w:val="none" w:sz="0" w:space="0" w:color="auto"/>
            <w:bottom w:val="none" w:sz="0" w:space="0" w:color="auto"/>
            <w:right w:val="none" w:sz="0" w:space="0" w:color="auto"/>
          </w:divBdr>
          <w:divsChild>
            <w:div w:id="2024236406">
              <w:marLeft w:val="0"/>
              <w:marRight w:val="0"/>
              <w:marTop w:val="0"/>
              <w:marBottom w:val="0"/>
              <w:divBdr>
                <w:top w:val="none" w:sz="0" w:space="0" w:color="auto"/>
                <w:left w:val="none" w:sz="0" w:space="0" w:color="auto"/>
                <w:bottom w:val="none" w:sz="0" w:space="0" w:color="auto"/>
                <w:right w:val="none" w:sz="0" w:space="0" w:color="auto"/>
              </w:divBdr>
              <w:divsChild>
                <w:div w:id="7612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669981D57AB48BCFB4BA2AE968BFB" ma:contentTypeVersion="12" ma:contentTypeDescription="Create a new document." ma:contentTypeScope="" ma:versionID="f0464246f17c9866a0be189de4cb403c">
  <xsd:schema xmlns:xsd="http://www.w3.org/2001/XMLSchema" xmlns:xs="http://www.w3.org/2001/XMLSchema" xmlns:p="http://schemas.microsoft.com/office/2006/metadata/properties" xmlns:ns2="8b5eaedc-2e0a-40ff-909e-8203b7055a16" xmlns:ns3="29cd263e-f9a2-4b58-8720-d19ed2fe43f9" targetNamespace="http://schemas.microsoft.com/office/2006/metadata/properties" ma:root="true" ma:fieldsID="679591c86d141385f092e05c7cd59889" ns2:_="" ns3:_="">
    <xsd:import namespace="8b5eaedc-2e0a-40ff-909e-8203b7055a16"/>
    <xsd:import namespace="29cd263e-f9a2-4b58-8720-d19ed2fe43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eaedc-2e0a-40ff-909e-8203b7055a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d263e-f9a2-4b58-8720-d19ed2fe43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DA8A9-A489-4B53-8D0F-0EE57F85E562}">
  <ds:schemaRefs>
    <ds:schemaRef ds:uri="http://schemas.microsoft.com/sharepoint/v3/contenttype/forms"/>
  </ds:schemaRefs>
</ds:datastoreItem>
</file>

<file path=customXml/itemProps2.xml><?xml version="1.0" encoding="utf-8"?>
<ds:datastoreItem xmlns:ds="http://schemas.openxmlformats.org/officeDocument/2006/customXml" ds:itemID="{1CB5A470-8ABB-48CD-B752-5137094A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eaedc-2e0a-40ff-909e-8203b7055a16"/>
    <ds:schemaRef ds:uri="29cd263e-f9a2-4b58-8720-d19ed2fe4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0C526-5803-433B-9AB0-9B1DF7C3A2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Rural Arts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May</dc:creator>
  <cp:keywords/>
  <dc:description/>
  <cp:lastModifiedBy>Max May</cp:lastModifiedBy>
  <cp:revision>4</cp:revision>
  <dcterms:created xsi:type="dcterms:W3CDTF">2020-01-21T17:19:00Z</dcterms:created>
  <dcterms:modified xsi:type="dcterms:W3CDTF">2020-01-21T21:06:00Z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0x0101001C8669981D57AB48BCFB4BA2AE968BFB</vt:lpwstr>
  </property>
</Properties>
</file>