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2" w:type="dxa"/>
        <w:tblLook w:val="04A0" w:firstRow="1" w:lastRow="0" w:firstColumn="1" w:lastColumn="0" w:noHBand="0" w:noVBand="1"/>
      </w:tblPr>
      <w:tblGrid>
        <w:gridCol w:w="8492"/>
      </w:tblGrid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CFE">
              <w:rPr>
                <w:rFonts w:ascii="Calibri" w:eastAsia="Times New Roman" w:hAnsi="Calibri" w:cs="Calibri"/>
                <w:color w:val="000000"/>
              </w:rPr>
              <w:t>Review nhà cái Nbet – Địa chỉ cá cược uy ín top đầu thị trường. Tổng hợp các sản phẩm trò chơi Nbet đang làm mưa làm gió, đánh giá chất lượng cá cược Nbet #nbetlink #Nbet #nha_cai_Nbet #nha_cai #casino.</w:t>
            </w:r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CFE">
              <w:rPr>
                <w:rFonts w:ascii="Calibri" w:eastAsia="Times New Roman" w:hAnsi="Calibri" w:cs="Calibri"/>
                <w:color w:val="000000"/>
              </w:rPr>
              <w:t>Địa chỉ: 254 Đ. Nguyễn Trãi, Phường Nguyễn Cư Trinh, Quận 1, Thành phố Hồ Chí Minh 700000</w:t>
            </w:r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CFE">
              <w:rPr>
                <w:rFonts w:ascii="Calibri" w:eastAsia="Times New Roman" w:hAnsi="Calibri" w:cs="Calibri"/>
                <w:color w:val="000000"/>
              </w:rPr>
              <w:t>SĐT: 0986093041</w:t>
            </w:r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711CFE">
                <w:rPr>
                  <w:rFonts w:ascii="Calibri" w:eastAsia="Times New Roman" w:hAnsi="Calibri" w:cs="Calibri"/>
                  <w:color w:val="0000FF"/>
                  <w:u w:val="single"/>
                </w:rPr>
                <w:t>http://nbetlink.com/</w:t>
              </w:r>
            </w:hyperlink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711CFE">
                <w:rPr>
                  <w:rFonts w:ascii="Calibri" w:eastAsia="Times New Roman" w:hAnsi="Calibri" w:cs="Calibri"/>
                  <w:color w:val="0000FF"/>
                  <w:u w:val="single"/>
                </w:rPr>
                <w:t>https://nbetlink.blogspot.com/2022/07/nha-cai-nbet-review-chi-tiet-nha-cai.html</w:t>
              </w:r>
            </w:hyperlink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711CFE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https://www.youtube.com/channel/UCozg5ihihkbRk_HGKX_Rlbw/about</w:t>
              </w:r>
            </w:hyperlink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711CFE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https://angel.co/u/nbetlink</w:t>
              </w:r>
            </w:hyperlink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711CFE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https://www.pinterest.com/nbetlink/</w:t>
              </w:r>
            </w:hyperlink>
          </w:p>
        </w:tc>
      </w:tr>
      <w:tr w:rsidR="00711CFE" w:rsidRPr="00711CFE" w:rsidTr="00711CFE">
        <w:trPr>
          <w:trHeight w:val="499"/>
        </w:trPr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FE" w:rsidRPr="00711CFE" w:rsidRDefault="00711CFE" w:rsidP="00711C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711CFE">
                <w:rPr>
                  <w:rFonts w:ascii="Calibri" w:eastAsia="Times New Roman" w:hAnsi="Calibri" w:cs="Calibri"/>
                  <w:color w:val="0000FF"/>
                  <w:u w:val="single"/>
                </w:rPr>
                <w:t>https://edex.adobe.com/community/member/YwjBmpJIO</w:t>
              </w:r>
            </w:hyperlink>
          </w:p>
        </w:tc>
      </w:tr>
    </w:tbl>
    <w:p w:rsidR="00711CFE" w:rsidRDefault="00711CFE">
      <w:bookmarkStart w:id="0" w:name="_GoBack"/>
      <w:bookmarkEnd w:id="0"/>
    </w:p>
    <w:sectPr w:rsidR="0071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E"/>
    <w:rsid w:val="0071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6A195-8864-4C0E-9872-929A62F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nbetlin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gel.co/u/nbet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zg5ihihkbRk_HGKX_Rlbw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betlink.blogspot.com/2022/07/nha-cai-nbet-review-chi-tiet-nha-ca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betlink.com/" TargetMode="External"/><Relationship Id="rId9" Type="http://schemas.openxmlformats.org/officeDocument/2006/relationships/hyperlink" Target="https://edex.adobe.com/community/member/YwjBmpJ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2022-07-30T04:21:00Z</dcterms:created>
  <dcterms:modified xsi:type="dcterms:W3CDTF">2022-07-30T04:21:00Z</dcterms:modified>
</cp:coreProperties>
</file>