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DF32E" w14:textId="77777777" w:rsidR="0038472C" w:rsidRPr="004F0FE9" w:rsidRDefault="0038472C">
      <w:pPr>
        <w:pStyle w:val="BodyText"/>
        <w:spacing w:before="4"/>
        <w:rPr>
          <w:rFonts w:ascii="Times New Roman"/>
          <w:noProof/>
          <w:sz w:val="10"/>
        </w:rPr>
      </w:pPr>
    </w:p>
    <w:p w14:paraId="7EA71E0C" w14:textId="77777777" w:rsidR="0038472C" w:rsidRPr="004F0FE9" w:rsidRDefault="0064491F" w:rsidP="00214921">
      <w:pPr>
        <w:pStyle w:val="BodyText"/>
        <w:spacing w:before="51" w:line="259" w:lineRule="auto"/>
        <w:ind w:left="100" w:right="291"/>
        <w:rPr>
          <w:noProof/>
        </w:rPr>
      </w:pPr>
      <w:r w:rsidRPr="004F0FE9">
        <w:rPr>
          <w:noProof/>
        </w:rPr>
        <w:t xml:space="preserve">Le document suivant souligne les rôles et responsabilités variés de tous les groupes d’utilisateurs des surfaces glacées de </w:t>
      </w:r>
      <w:r w:rsidRPr="004F0FE9">
        <w:rPr>
          <w:noProof/>
          <w:highlight w:val="yellow"/>
        </w:rPr>
        <w:t>nom des installations</w:t>
      </w:r>
      <w:r w:rsidRPr="004F0FE9">
        <w:rPr>
          <w:noProof/>
        </w:rPr>
        <w:t>. Les groupes d’utilisateurs doivent accepter ces exigences avant de réserver un temps de glace et ils doivent s’y conformer tout au long de leur utilisation des installations.</w:t>
      </w:r>
    </w:p>
    <w:p w14:paraId="6C38B99A" w14:textId="77777777" w:rsidR="0038472C" w:rsidRPr="004F0FE9" w:rsidRDefault="0064491F" w:rsidP="00214921">
      <w:pPr>
        <w:pStyle w:val="ListParagraph"/>
        <w:numPr>
          <w:ilvl w:val="0"/>
          <w:numId w:val="1"/>
        </w:numPr>
        <w:tabs>
          <w:tab w:val="left" w:pos="821"/>
        </w:tabs>
        <w:spacing w:before="160"/>
        <w:ind w:right="118"/>
        <w:rPr>
          <w:noProof/>
          <w:sz w:val="24"/>
        </w:rPr>
      </w:pPr>
      <w:r w:rsidRPr="004F0FE9">
        <w:rPr>
          <w:noProof/>
          <w:sz w:val="24"/>
        </w:rPr>
        <w:t>En plus des exigences énoncées ci-dessous, tous les groupes d’utilisateurs doivent se familiariser avec les exigences pertinentes les plus récentes du gouvernement du Nouveau-Brunswick et celles de leur organisation provinciale de sport, et s’y conformer.</w:t>
      </w:r>
    </w:p>
    <w:p w14:paraId="573543E7" w14:textId="77777777" w:rsidR="0038472C" w:rsidRPr="004F0FE9" w:rsidRDefault="0038472C" w:rsidP="00214921">
      <w:pPr>
        <w:pStyle w:val="BodyText"/>
        <w:spacing w:before="5"/>
        <w:rPr>
          <w:noProof/>
          <w:sz w:val="12"/>
        </w:rPr>
      </w:pPr>
    </w:p>
    <w:p w14:paraId="317AD19B" w14:textId="77777777" w:rsidR="0038472C" w:rsidRPr="004F0FE9" w:rsidRDefault="0064491F" w:rsidP="00214921">
      <w:pPr>
        <w:pStyle w:val="ListParagraph"/>
        <w:numPr>
          <w:ilvl w:val="0"/>
          <w:numId w:val="1"/>
        </w:numPr>
        <w:tabs>
          <w:tab w:val="left" w:pos="821"/>
        </w:tabs>
        <w:spacing w:before="52"/>
        <w:ind w:right="123"/>
        <w:rPr>
          <w:noProof/>
          <w:sz w:val="24"/>
        </w:rPr>
      </w:pPr>
      <w:r w:rsidRPr="004F0FE9">
        <w:rPr>
          <w:noProof/>
          <w:sz w:val="24"/>
        </w:rPr>
        <w:t xml:space="preserve">Avant de réserver un temps de glace, tous les groupes d’utilisateurs doivent soumettre une copie de leur plan opérationnel de retour au jeu à la </w:t>
      </w:r>
      <w:r w:rsidRPr="004F0FE9">
        <w:rPr>
          <w:noProof/>
          <w:sz w:val="24"/>
          <w:highlight w:val="yellow"/>
        </w:rPr>
        <w:t>municipalité ou à l’exploitant des installations</w:t>
      </w:r>
      <w:r w:rsidRPr="004F0FE9">
        <w:rPr>
          <w:noProof/>
          <w:sz w:val="24"/>
        </w:rPr>
        <w:t xml:space="preserve"> aux fins d’examen.</w:t>
      </w:r>
    </w:p>
    <w:p w14:paraId="4FC7F53C" w14:textId="77777777" w:rsidR="0038472C" w:rsidRPr="004F0FE9" w:rsidRDefault="0038472C" w:rsidP="00214921">
      <w:pPr>
        <w:pStyle w:val="BodyText"/>
        <w:spacing w:before="7"/>
        <w:rPr>
          <w:noProof/>
          <w:sz w:val="19"/>
        </w:rPr>
      </w:pPr>
    </w:p>
    <w:p w14:paraId="4517D50A" w14:textId="77777777" w:rsidR="0038472C" w:rsidRPr="004F0FE9" w:rsidRDefault="002A0F46" w:rsidP="00214921">
      <w:pPr>
        <w:pStyle w:val="ListParagraph"/>
        <w:numPr>
          <w:ilvl w:val="0"/>
          <w:numId w:val="1"/>
        </w:numPr>
        <w:tabs>
          <w:tab w:val="left" w:pos="821"/>
        </w:tabs>
        <w:spacing w:before="1"/>
        <w:ind w:right="115"/>
        <w:rPr>
          <w:noProof/>
          <w:sz w:val="24"/>
        </w:rPr>
      </w:pPr>
      <w:r w:rsidRPr="004F0FE9">
        <w:rPr>
          <w:noProof/>
          <w:sz w:val="24"/>
        </w:rPr>
        <w:t xml:space="preserve">Les membres du personnel </w:t>
      </w:r>
      <w:r w:rsidRPr="004F0FE9">
        <w:rPr>
          <w:noProof/>
          <w:sz w:val="24"/>
          <w:highlight w:val="yellow"/>
        </w:rPr>
        <w:t>de la municipalité ou de l’exploitant des installations</w:t>
      </w:r>
      <w:r w:rsidRPr="004F0FE9">
        <w:rPr>
          <w:noProof/>
          <w:sz w:val="24"/>
        </w:rPr>
        <w:t xml:space="preserve"> doivent être respectés en tout temps, notamment en ce qui concerne le respect des conditions et dispositions énoncées dans le présent document. Aucun abus ni aucun manque de respect envers des membres du personnel, des bénévoles, d’autres clients, etc. ne sera toléré.</w:t>
      </w:r>
    </w:p>
    <w:p w14:paraId="3E54BD18" w14:textId="77777777" w:rsidR="0038472C" w:rsidRPr="004F0FE9" w:rsidRDefault="0038472C" w:rsidP="00214921">
      <w:pPr>
        <w:pStyle w:val="BodyText"/>
        <w:spacing w:before="7"/>
        <w:rPr>
          <w:noProof/>
          <w:sz w:val="19"/>
        </w:rPr>
      </w:pPr>
    </w:p>
    <w:p w14:paraId="53E7211A" w14:textId="77777777" w:rsidR="0038472C" w:rsidRPr="004F0FE9" w:rsidRDefault="0064491F" w:rsidP="00214921">
      <w:pPr>
        <w:pStyle w:val="ListParagraph"/>
        <w:numPr>
          <w:ilvl w:val="0"/>
          <w:numId w:val="1"/>
        </w:numPr>
        <w:tabs>
          <w:tab w:val="left" w:pos="821"/>
        </w:tabs>
        <w:ind w:right="111"/>
        <w:rPr>
          <w:noProof/>
          <w:sz w:val="24"/>
        </w:rPr>
      </w:pPr>
      <w:r w:rsidRPr="004F0FE9">
        <w:rPr>
          <w:noProof/>
          <w:sz w:val="24"/>
        </w:rPr>
        <w:t>Avant de pouvoir effectuer toute nouvelle réservation, les groupes d’utilisateurs ne peuvent avoir un compte en souffrance. Les annulations faites au nom de l’équipe ou de l’association en raison de la COVID-19 seront considérées comme étant non remboursables.</w:t>
      </w:r>
    </w:p>
    <w:p w14:paraId="64EDC50D" w14:textId="77777777" w:rsidR="0038472C" w:rsidRPr="004F0FE9" w:rsidRDefault="0038472C" w:rsidP="00214921">
      <w:pPr>
        <w:pStyle w:val="BodyText"/>
        <w:spacing w:before="8"/>
        <w:rPr>
          <w:noProof/>
          <w:sz w:val="19"/>
        </w:rPr>
      </w:pPr>
    </w:p>
    <w:p w14:paraId="10AD5F10" w14:textId="77777777" w:rsidR="0038472C" w:rsidRPr="004F0FE9" w:rsidRDefault="0064491F" w:rsidP="00214921">
      <w:pPr>
        <w:pStyle w:val="ListParagraph"/>
        <w:numPr>
          <w:ilvl w:val="0"/>
          <w:numId w:val="1"/>
        </w:numPr>
        <w:tabs>
          <w:tab w:val="left" w:pos="821"/>
        </w:tabs>
        <w:ind w:right="111"/>
        <w:rPr>
          <w:noProof/>
          <w:sz w:val="24"/>
        </w:rPr>
      </w:pPr>
      <w:r w:rsidRPr="004F0FE9">
        <w:rPr>
          <w:noProof/>
          <w:sz w:val="24"/>
        </w:rPr>
        <w:t xml:space="preserve">En cas de non-respect de l’une ou l'autre des exigences énoncées dans le présent document, les groupes d’utilisateurs seront invités à quitter les lieux, ils perdront tout futur temps de glace et toutes les réservations préalablement prises seront considérées comme étant non remboursables.  </w:t>
      </w:r>
    </w:p>
    <w:p w14:paraId="6624AC65" w14:textId="77777777" w:rsidR="0038472C" w:rsidRPr="004F0FE9" w:rsidRDefault="0038472C" w:rsidP="00214921">
      <w:pPr>
        <w:pStyle w:val="BodyText"/>
        <w:spacing w:before="8"/>
        <w:rPr>
          <w:noProof/>
          <w:sz w:val="19"/>
        </w:rPr>
      </w:pPr>
    </w:p>
    <w:p w14:paraId="27F698C0" w14:textId="4F671344" w:rsidR="0038472C" w:rsidRPr="004F0FE9" w:rsidRDefault="0064491F" w:rsidP="00214921">
      <w:pPr>
        <w:pStyle w:val="ListParagraph"/>
        <w:numPr>
          <w:ilvl w:val="0"/>
          <w:numId w:val="1"/>
        </w:numPr>
        <w:tabs>
          <w:tab w:val="left" w:pos="821"/>
        </w:tabs>
        <w:ind w:right="303"/>
        <w:rPr>
          <w:noProof/>
          <w:sz w:val="24"/>
        </w:rPr>
      </w:pPr>
      <w:r w:rsidRPr="004F0FE9">
        <w:rPr>
          <w:noProof/>
          <w:sz w:val="24"/>
        </w:rPr>
        <w:t xml:space="preserve">Chaque groupe ou chaque équipe doit désigner un agent de liaison responsable de recueillir les coordonnées de tous les joueurs, spectateurs et bénévoles associés aux réservations du groupe ou de l’équipe afin de faciliter le suivi. </w:t>
      </w:r>
      <w:r w:rsidRPr="004F0FE9">
        <w:rPr>
          <w:noProof/>
        </w:rPr>
        <w:t xml:space="preserve">Pour connaitre les exigences particulières et à jour de cet arrêté obligatoire, consultez </w:t>
      </w:r>
      <w:hyperlink r:id="rId7">
        <w:r w:rsidRPr="004F0FE9">
          <w:rPr>
            <w:noProof/>
            <w:color w:val="0562C1"/>
            <w:sz w:val="24"/>
            <w:u w:val="single" w:color="0562C1"/>
          </w:rPr>
          <w:t>https://www2.gnb.ca/content/dam/gnb/Departments/eco-bce/Promo/covid-</w:t>
        </w:r>
      </w:hyperlink>
      <w:hyperlink r:id="rId8">
        <w:r w:rsidRPr="004F0FE9">
          <w:rPr>
            <w:noProof/>
            <w:color w:val="0562C1"/>
            <w:sz w:val="24"/>
            <w:u w:val="single" w:color="0562C1"/>
          </w:rPr>
          <w:t xml:space="preserve"> 19/information_collection-f.pdf</w:t>
        </w:r>
      </w:hyperlink>
      <w:r w:rsidRPr="004F0FE9">
        <w:rPr>
          <w:noProof/>
        </w:rPr>
        <w:t>.</w:t>
      </w:r>
    </w:p>
    <w:p w14:paraId="3A4ED378" w14:textId="77777777" w:rsidR="0038472C" w:rsidRPr="004F0FE9" w:rsidRDefault="0038472C" w:rsidP="00214921">
      <w:pPr>
        <w:pStyle w:val="BodyText"/>
        <w:spacing w:before="6"/>
        <w:rPr>
          <w:noProof/>
          <w:sz w:val="15"/>
        </w:rPr>
      </w:pPr>
    </w:p>
    <w:p w14:paraId="7D1374A3" w14:textId="77777777" w:rsidR="0038472C" w:rsidRPr="004F0FE9" w:rsidRDefault="002A0F46" w:rsidP="00214921">
      <w:pPr>
        <w:pStyle w:val="ListParagraph"/>
        <w:numPr>
          <w:ilvl w:val="1"/>
          <w:numId w:val="1"/>
        </w:numPr>
        <w:tabs>
          <w:tab w:val="left" w:pos="1541"/>
        </w:tabs>
        <w:spacing w:before="52"/>
        <w:ind w:right="479"/>
        <w:rPr>
          <w:noProof/>
          <w:sz w:val="24"/>
        </w:rPr>
      </w:pPr>
      <w:r w:rsidRPr="004F0FE9">
        <w:rPr>
          <w:noProof/>
          <w:sz w:val="24"/>
        </w:rPr>
        <w:t xml:space="preserve">Les équipes et les groupes DOIVENT remettre leur liste des coordonnées de suivi après chaque activité </w:t>
      </w:r>
      <w:r w:rsidRPr="004F0FE9">
        <w:rPr>
          <w:noProof/>
          <w:sz w:val="24"/>
          <w:highlight w:val="yellow"/>
        </w:rPr>
        <w:t>au bureau de la sécurité</w:t>
      </w:r>
      <w:r w:rsidRPr="004F0FE9">
        <w:rPr>
          <w:noProof/>
          <w:sz w:val="24"/>
        </w:rPr>
        <w:t xml:space="preserve"> avant de quitter les installations.</w:t>
      </w:r>
    </w:p>
    <w:p w14:paraId="6E6E8D72" w14:textId="77777777" w:rsidR="0038472C" w:rsidRPr="004F0FE9" w:rsidRDefault="0038472C" w:rsidP="00214921">
      <w:pPr>
        <w:pStyle w:val="BodyText"/>
        <w:spacing w:before="8"/>
        <w:rPr>
          <w:noProof/>
          <w:sz w:val="19"/>
        </w:rPr>
      </w:pPr>
    </w:p>
    <w:p w14:paraId="22352E8D" w14:textId="77777777" w:rsidR="0038472C" w:rsidRPr="004F0FE9" w:rsidRDefault="0064491F" w:rsidP="00214921">
      <w:pPr>
        <w:pStyle w:val="ListParagraph"/>
        <w:numPr>
          <w:ilvl w:val="0"/>
          <w:numId w:val="1"/>
        </w:numPr>
        <w:tabs>
          <w:tab w:val="left" w:pos="821"/>
        </w:tabs>
        <w:spacing w:line="259" w:lineRule="auto"/>
        <w:ind w:right="145"/>
        <w:rPr>
          <w:noProof/>
          <w:sz w:val="24"/>
        </w:rPr>
      </w:pPr>
      <w:r w:rsidRPr="004F0FE9">
        <w:rPr>
          <w:noProof/>
        </w:rPr>
        <w:t xml:space="preserve">Le questionnaire de dépistage bilingue du gouvernement du Nouveau-Brunswick </w:t>
      </w:r>
      <w:r w:rsidRPr="004F0FE9">
        <w:rPr>
          <w:noProof/>
          <w:sz w:val="24"/>
        </w:rPr>
        <w:t>(</w:t>
      </w:r>
      <w:hyperlink r:id="rId9">
        <w:r w:rsidRPr="004F0FE9">
          <w:rPr>
            <w:noProof/>
            <w:color w:val="0562C1"/>
            <w:sz w:val="24"/>
            <w:u w:val="single" w:color="0562C1"/>
          </w:rPr>
          <w:t>https://www2.gnb.ca/content/dam/gnb/Departments/h-s/pdf/ScreeningEF.pdf</w:t>
        </w:r>
      </w:hyperlink>
      <w:r w:rsidRPr="004F0FE9">
        <w:rPr>
          <w:noProof/>
          <w:sz w:val="24"/>
        </w:rPr>
        <w:t>) sera affiché dans toutes les entrées des installations. Toutes les personnes qui entreront dans les installations devront répondre à ces questions et devront se conformer aux directives indiquées dans le questionnaire. L’agent de liaison du groupe ou de l’équipe devra s’assurer que ce dépistage a été effectué.</w:t>
      </w:r>
    </w:p>
    <w:p w14:paraId="6D478C7F" w14:textId="77777777" w:rsidR="0038472C" w:rsidRPr="004F0FE9" w:rsidRDefault="0038472C" w:rsidP="00214921">
      <w:pPr>
        <w:spacing w:line="259" w:lineRule="auto"/>
        <w:rPr>
          <w:noProof/>
          <w:sz w:val="24"/>
        </w:rPr>
        <w:sectPr w:rsidR="0038472C" w:rsidRPr="004F0FE9">
          <w:headerReference w:type="default" r:id="rId10"/>
          <w:footerReference w:type="default" r:id="rId11"/>
          <w:type w:val="continuous"/>
          <w:pgSz w:w="12240" w:h="15840"/>
          <w:pgMar w:top="1560" w:right="1320" w:bottom="940" w:left="1340" w:header="471" w:footer="744" w:gutter="0"/>
          <w:cols w:space="720"/>
        </w:sectPr>
      </w:pPr>
    </w:p>
    <w:p w14:paraId="6CE5C398" w14:textId="77777777" w:rsidR="0038472C" w:rsidRPr="004F0FE9" w:rsidRDefault="0038472C" w:rsidP="00214921">
      <w:pPr>
        <w:pStyle w:val="BodyText"/>
        <w:spacing w:before="9"/>
        <w:rPr>
          <w:noProof/>
          <w:sz w:val="9"/>
        </w:rPr>
      </w:pPr>
    </w:p>
    <w:p w14:paraId="458D87F1" w14:textId="77777777" w:rsidR="0038472C" w:rsidRPr="004F0FE9" w:rsidRDefault="0064491F" w:rsidP="00214921">
      <w:pPr>
        <w:pStyle w:val="ListParagraph"/>
        <w:numPr>
          <w:ilvl w:val="0"/>
          <w:numId w:val="1"/>
        </w:numPr>
        <w:tabs>
          <w:tab w:val="left" w:pos="821"/>
        </w:tabs>
        <w:spacing w:before="52" w:line="259" w:lineRule="auto"/>
        <w:ind w:right="308"/>
        <w:rPr>
          <w:noProof/>
          <w:sz w:val="24"/>
          <w:szCs w:val="24"/>
        </w:rPr>
      </w:pPr>
      <w:r w:rsidRPr="004F0FE9">
        <w:rPr>
          <w:noProof/>
          <w:sz w:val="24"/>
          <w:szCs w:val="24"/>
        </w:rPr>
        <w:t xml:space="preserve">Dans les installations </w:t>
      </w:r>
      <w:r w:rsidRPr="004F0FE9">
        <w:rPr>
          <w:noProof/>
          <w:sz w:val="24"/>
          <w:szCs w:val="24"/>
          <w:highlight w:val="yellow"/>
        </w:rPr>
        <w:t>(nom des installations)</w:t>
      </w:r>
      <w:r w:rsidRPr="004F0FE9">
        <w:rPr>
          <w:noProof/>
          <w:sz w:val="24"/>
          <w:szCs w:val="24"/>
        </w:rPr>
        <w:t xml:space="preserve"> – notamment dans le stationnement, les aires communes, les vestiaires, les gradins et les aires de jeu – une distance minimale de 6 pieds (2 mètres) devra être maintenue entre les clients, spectateurs, joueurs sur et hors glace, entraineurs et employés de la municipalité ou des installations.   Une distance de 3 pieds (1 mètre) peut être maintenue entre les personnes portant un masque non médical. </w:t>
      </w:r>
    </w:p>
    <w:p w14:paraId="61A50DC7" w14:textId="77777777" w:rsidR="0038472C" w:rsidRPr="004F0FE9" w:rsidRDefault="0038472C" w:rsidP="00214921">
      <w:pPr>
        <w:pStyle w:val="BodyText"/>
        <w:spacing w:before="11"/>
        <w:rPr>
          <w:noProof/>
          <w:sz w:val="25"/>
        </w:rPr>
      </w:pPr>
    </w:p>
    <w:p w14:paraId="140E7458" w14:textId="77777777" w:rsidR="0038472C" w:rsidRPr="004F0FE9" w:rsidRDefault="00214921" w:rsidP="00214921">
      <w:pPr>
        <w:pStyle w:val="ListParagraph"/>
        <w:numPr>
          <w:ilvl w:val="0"/>
          <w:numId w:val="1"/>
        </w:numPr>
        <w:tabs>
          <w:tab w:val="left" w:pos="821"/>
        </w:tabs>
        <w:spacing w:line="256" w:lineRule="auto"/>
        <w:ind w:right="221"/>
        <w:rPr>
          <w:noProof/>
          <w:sz w:val="24"/>
        </w:rPr>
      </w:pPr>
      <w:r w:rsidRPr="004F0FE9">
        <w:rPr>
          <w:noProof/>
          <w:sz w:val="24"/>
        </w:rPr>
        <w:t xml:space="preserve">Les masques non médicaux seront exigés pour tous les utilisateurs et clients </w:t>
      </w:r>
      <w:r w:rsidRPr="004F0FE9">
        <w:rPr>
          <w:noProof/>
          <w:sz w:val="24"/>
          <w:highlight w:val="yellow"/>
        </w:rPr>
        <w:t>(déterminez les aires particulières, comme les entrées et les sorties)</w:t>
      </w:r>
      <w:r w:rsidRPr="004F0FE9">
        <w:rPr>
          <w:noProof/>
          <w:sz w:val="24"/>
        </w:rPr>
        <w:t xml:space="preserve"> et/ou lorsqu’il n’est pas possible de maintenir la distance minimale de </w:t>
      </w:r>
      <w:r w:rsidRPr="004F0FE9">
        <w:rPr>
          <w:noProof/>
          <w:sz w:val="24"/>
          <w:szCs w:val="24"/>
        </w:rPr>
        <w:t>6 pieds (2 mètres)</w:t>
      </w:r>
      <w:r w:rsidRPr="004F0FE9">
        <w:rPr>
          <w:noProof/>
          <w:sz w:val="24"/>
        </w:rPr>
        <w:t>. Il est fortement recommandé de porter un masque non médical dans les installations, en tout temps.</w:t>
      </w:r>
    </w:p>
    <w:p w14:paraId="099220C6" w14:textId="405AFCB5" w:rsidR="0038472C" w:rsidRPr="004F0FE9" w:rsidRDefault="0064491F" w:rsidP="00214921">
      <w:pPr>
        <w:pStyle w:val="ListParagraph"/>
        <w:numPr>
          <w:ilvl w:val="0"/>
          <w:numId w:val="1"/>
        </w:numPr>
        <w:tabs>
          <w:tab w:val="left" w:pos="821"/>
        </w:tabs>
        <w:spacing w:before="168"/>
        <w:rPr>
          <w:noProof/>
          <w:sz w:val="24"/>
        </w:rPr>
      </w:pPr>
      <w:r w:rsidRPr="004F0FE9">
        <w:rPr>
          <w:noProof/>
          <w:sz w:val="24"/>
        </w:rPr>
        <w:t>Un (1) seul parent ou tuteur pourra entrer dans les installations avec chaque participant. À moins que cela ne soit jugé nécessaire, il est FORTEMENT</w:t>
      </w:r>
      <w:r w:rsidR="00C702C4" w:rsidRPr="004F0FE9">
        <w:rPr>
          <w:noProof/>
          <w:sz w:val="24"/>
        </w:rPr>
        <w:t xml:space="preserve"> </w:t>
      </w:r>
      <w:r w:rsidRPr="004F0FE9">
        <w:rPr>
          <w:noProof/>
          <w:sz w:val="24"/>
        </w:rPr>
        <w:t>conseillé que les frères et sœurs n’entrent pas dans les installations. Les frères et sœurs qui doivent entrer dans les installations DOIVENT être accompagnés d’un adulte et DOIVENT demeurer sous sa supervision en tout temps.</w:t>
      </w:r>
    </w:p>
    <w:p w14:paraId="46000660" w14:textId="77777777" w:rsidR="0038472C" w:rsidRPr="004F0FE9" w:rsidRDefault="0038472C" w:rsidP="00214921">
      <w:pPr>
        <w:pStyle w:val="BodyText"/>
        <w:spacing w:before="11"/>
        <w:rPr>
          <w:noProof/>
          <w:sz w:val="25"/>
        </w:rPr>
      </w:pPr>
    </w:p>
    <w:p w14:paraId="0A015E6E" w14:textId="77777777" w:rsidR="0038472C" w:rsidRPr="004F0FE9" w:rsidRDefault="0064491F" w:rsidP="00214921">
      <w:pPr>
        <w:pStyle w:val="ListParagraph"/>
        <w:numPr>
          <w:ilvl w:val="0"/>
          <w:numId w:val="1"/>
        </w:numPr>
        <w:tabs>
          <w:tab w:val="left" w:pos="821"/>
        </w:tabs>
        <w:spacing w:before="1" w:line="254" w:lineRule="auto"/>
        <w:ind w:right="140"/>
        <w:rPr>
          <w:noProof/>
          <w:sz w:val="24"/>
        </w:rPr>
      </w:pPr>
      <w:r w:rsidRPr="004F0FE9">
        <w:rPr>
          <w:noProof/>
          <w:sz w:val="24"/>
        </w:rPr>
        <w:t xml:space="preserve">Du désinfectant pour les mains sera fourni dès l’entrée dans les installations. Tous les utilisateurs devront se désinfecter les mains avant de se voir accorder l’accès. </w:t>
      </w:r>
    </w:p>
    <w:p w14:paraId="7190555C" w14:textId="77777777" w:rsidR="0038472C" w:rsidRPr="004F0FE9" w:rsidRDefault="0038472C" w:rsidP="00214921">
      <w:pPr>
        <w:pStyle w:val="BodyText"/>
        <w:spacing w:before="5"/>
        <w:rPr>
          <w:noProof/>
          <w:sz w:val="20"/>
        </w:rPr>
      </w:pPr>
    </w:p>
    <w:p w14:paraId="49279B7D" w14:textId="77777777" w:rsidR="0038472C" w:rsidRPr="004F0FE9" w:rsidRDefault="0064491F" w:rsidP="00214921">
      <w:pPr>
        <w:pStyle w:val="ListParagraph"/>
        <w:numPr>
          <w:ilvl w:val="0"/>
          <w:numId w:val="1"/>
        </w:numPr>
        <w:tabs>
          <w:tab w:val="left" w:pos="821"/>
        </w:tabs>
        <w:spacing w:before="1"/>
        <w:rPr>
          <w:noProof/>
          <w:sz w:val="24"/>
        </w:rPr>
      </w:pPr>
      <w:r w:rsidRPr="004F0FE9">
        <w:rPr>
          <w:noProof/>
          <w:sz w:val="24"/>
        </w:rPr>
        <w:t>Chaque équipe ou chaque groupe sera responsable de la gestion de toutes les activités hors glace et des déplacements dans les installations.</w:t>
      </w:r>
    </w:p>
    <w:p w14:paraId="0F84E800" w14:textId="77777777" w:rsidR="0038472C" w:rsidRPr="004F0FE9" w:rsidRDefault="0038472C" w:rsidP="00214921">
      <w:pPr>
        <w:pStyle w:val="BodyText"/>
        <w:spacing w:before="7"/>
        <w:rPr>
          <w:noProof/>
          <w:sz w:val="19"/>
        </w:rPr>
      </w:pPr>
    </w:p>
    <w:p w14:paraId="78C4F674" w14:textId="77777777" w:rsidR="0038472C" w:rsidRPr="004F0FE9" w:rsidRDefault="0064491F" w:rsidP="00214921">
      <w:pPr>
        <w:pStyle w:val="ListParagraph"/>
        <w:numPr>
          <w:ilvl w:val="0"/>
          <w:numId w:val="1"/>
        </w:numPr>
        <w:tabs>
          <w:tab w:val="left" w:pos="821"/>
        </w:tabs>
        <w:rPr>
          <w:noProof/>
          <w:sz w:val="24"/>
        </w:rPr>
      </w:pPr>
      <w:r w:rsidRPr="004F0FE9">
        <w:rPr>
          <w:noProof/>
          <w:sz w:val="24"/>
        </w:rPr>
        <w:t>Les groupes d’utilisateurs ne pourront entrer dans les installations que 10 minutes avant leur activité (ou temps de glace) et devront en sortir dans les 10 minutes suivant la fin de leur activité. Aucune entrée anticipée ne sera permise.</w:t>
      </w:r>
    </w:p>
    <w:p w14:paraId="372FB1A8" w14:textId="77777777" w:rsidR="0038472C" w:rsidRPr="004F0FE9" w:rsidRDefault="0038472C" w:rsidP="00214921">
      <w:pPr>
        <w:pStyle w:val="BodyText"/>
        <w:spacing w:before="8"/>
        <w:rPr>
          <w:noProof/>
          <w:sz w:val="19"/>
        </w:rPr>
      </w:pPr>
    </w:p>
    <w:p w14:paraId="3BBF5B10" w14:textId="77777777" w:rsidR="0038472C" w:rsidRPr="004F0FE9" w:rsidRDefault="0064491F" w:rsidP="00214921">
      <w:pPr>
        <w:pStyle w:val="ListParagraph"/>
        <w:numPr>
          <w:ilvl w:val="0"/>
          <w:numId w:val="1"/>
        </w:numPr>
        <w:tabs>
          <w:tab w:val="left" w:pos="821"/>
        </w:tabs>
        <w:rPr>
          <w:noProof/>
          <w:sz w:val="24"/>
        </w:rPr>
      </w:pPr>
      <w:r w:rsidRPr="004F0FE9">
        <w:rPr>
          <w:noProof/>
          <w:sz w:val="24"/>
        </w:rPr>
        <w:t xml:space="preserve">Si un groupe ou une équipe souhaite avoir un temps d’échauffement avant le temps de glace, celui-ci devra avoir lieu à l’extérieur des installations. </w:t>
      </w:r>
    </w:p>
    <w:p w14:paraId="37155745" w14:textId="77777777" w:rsidR="0038472C" w:rsidRPr="004F0FE9" w:rsidRDefault="0038472C" w:rsidP="00214921">
      <w:pPr>
        <w:pStyle w:val="BodyText"/>
        <w:spacing w:before="10"/>
        <w:rPr>
          <w:noProof/>
          <w:sz w:val="19"/>
        </w:rPr>
      </w:pPr>
    </w:p>
    <w:p w14:paraId="48C1BF78" w14:textId="77777777" w:rsidR="0038472C" w:rsidRPr="004F0FE9" w:rsidRDefault="0064491F" w:rsidP="00214921">
      <w:pPr>
        <w:pStyle w:val="ListParagraph"/>
        <w:numPr>
          <w:ilvl w:val="0"/>
          <w:numId w:val="1"/>
        </w:numPr>
        <w:tabs>
          <w:tab w:val="left" w:pos="821"/>
        </w:tabs>
        <w:spacing w:line="256" w:lineRule="auto"/>
        <w:ind w:right="213"/>
        <w:rPr>
          <w:noProof/>
          <w:sz w:val="24"/>
        </w:rPr>
      </w:pPr>
      <w:r w:rsidRPr="004F0FE9">
        <w:rPr>
          <w:noProof/>
          <w:sz w:val="24"/>
        </w:rPr>
        <w:t xml:space="preserve">Tous les utilisateurs (incluant les parents et les membres du personnel d’entrainement) devront entrer dans les installations et en sortir par </w:t>
      </w:r>
      <w:r w:rsidRPr="004F0FE9">
        <w:rPr>
          <w:noProof/>
          <w:sz w:val="24"/>
          <w:highlight w:val="yellow"/>
        </w:rPr>
        <w:t>l’entrée ou la sortie désignée</w:t>
      </w:r>
      <w:r w:rsidRPr="004F0FE9">
        <w:rPr>
          <w:noProof/>
          <w:sz w:val="24"/>
        </w:rPr>
        <w:t xml:space="preserve"> (voir les diagrammes de régulation des déplacements, ci-joints). Des affiches dirigeront les participants vers la glace, les gradins et les sièges qui leur ont été attribués afin de contrôler les mouvements directionnels.</w:t>
      </w:r>
    </w:p>
    <w:p w14:paraId="4BDB2A6C" w14:textId="77777777" w:rsidR="0038472C" w:rsidRPr="004F0FE9" w:rsidRDefault="0064491F" w:rsidP="00214921">
      <w:pPr>
        <w:pStyle w:val="ListParagraph"/>
        <w:numPr>
          <w:ilvl w:val="0"/>
          <w:numId w:val="1"/>
        </w:numPr>
        <w:tabs>
          <w:tab w:val="left" w:pos="821"/>
        </w:tabs>
        <w:spacing w:before="166"/>
        <w:rPr>
          <w:noProof/>
          <w:sz w:val="24"/>
        </w:rPr>
      </w:pPr>
      <w:r w:rsidRPr="004F0FE9">
        <w:rPr>
          <w:noProof/>
          <w:sz w:val="24"/>
        </w:rPr>
        <w:t>Jusqu’à nouvel ordre, l’accès aux vestiaires ne sera pas permis. Les utilisateurs devront arriver dans les installations déjà vêtus de leur équipement (à l’exception des patins et du casque).</w:t>
      </w:r>
    </w:p>
    <w:p w14:paraId="31F7442E" w14:textId="77777777" w:rsidR="0038472C" w:rsidRPr="004F0FE9" w:rsidRDefault="0038472C" w:rsidP="00214921">
      <w:pPr>
        <w:pStyle w:val="BodyText"/>
        <w:spacing w:before="11"/>
        <w:rPr>
          <w:noProof/>
          <w:sz w:val="19"/>
        </w:rPr>
      </w:pPr>
    </w:p>
    <w:p w14:paraId="75FF7578" w14:textId="77777777" w:rsidR="0038472C" w:rsidRPr="004F0FE9" w:rsidRDefault="00214921" w:rsidP="00214921">
      <w:pPr>
        <w:pStyle w:val="ListParagraph"/>
        <w:numPr>
          <w:ilvl w:val="0"/>
          <w:numId w:val="1"/>
        </w:numPr>
        <w:tabs>
          <w:tab w:val="left" w:pos="821"/>
        </w:tabs>
        <w:spacing w:before="7"/>
        <w:ind w:right="122"/>
        <w:rPr>
          <w:noProof/>
          <w:sz w:val="19"/>
        </w:rPr>
      </w:pPr>
      <w:r w:rsidRPr="004F0FE9">
        <w:rPr>
          <w:noProof/>
          <w:sz w:val="24"/>
        </w:rPr>
        <w:t xml:space="preserve">Les espaces de gradins où les utilisateurs pourront finir de se préparer pour leur temps de glace seront clairement indiqués. </w:t>
      </w:r>
    </w:p>
    <w:p w14:paraId="644A77D9" w14:textId="77777777" w:rsidR="00214921" w:rsidRPr="004F0FE9" w:rsidRDefault="00214921" w:rsidP="00214921">
      <w:pPr>
        <w:tabs>
          <w:tab w:val="left" w:pos="821"/>
        </w:tabs>
        <w:spacing w:before="7"/>
        <w:ind w:right="122"/>
        <w:rPr>
          <w:noProof/>
          <w:sz w:val="19"/>
        </w:rPr>
      </w:pPr>
    </w:p>
    <w:p w14:paraId="7DDEC817" w14:textId="1805510E" w:rsidR="0038472C" w:rsidRPr="004F0FE9" w:rsidRDefault="0064491F" w:rsidP="00214921">
      <w:pPr>
        <w:pStyle w:val="ListParagraph"/>
        <w:numPr>
          <w:ilvl w:val="0"/>
          <w:numId w:val="1"/>
        </w:numPr>
        <w:tabs>
          <w:tab w:val="left" w:pos="821"/>
        </w:tabs>
        <w:spacing w:before="9"/>
        <w:ind w:right="122"/>
        <w:rPr>
          <w:noProof/>
          <w:sz w:val="9"/>
        </w:rPr>
      </w:pPr>
      <w:r w:rsidRPr="004F0FE9">
        <w:rPr>
          <w:noProof/>
          <w:sz w:val="24"/>
        </w:rPr>
        <w:lastRenderedPageBreak/>
        <w:t>Les aires pour les spectateurs seront également désignées pour chacune des deux surfaces glacées. Les spectateurs doivent rester dans la zone qui leur a été assignée.</w:t>
      </w:r>
    </w:p>
    <w:p w14:paraId="5984DDD4" w14:textId="77777777" w:rsidR="00C702C4" w:rsidRPr="004F0FE9" w:rsidRDefault="00C702C4" w:rsidP="00C702C4">
      <w:pPr>
        <w:pStyle w:val="ListParagraph"/>
        <w:rPr>
          <w:noProof/>
          <w:sz w:val="9"/>
        </w:rPr>
      </w:pPr>
    </w:p>
    <w:p w14:paraId="1F0337EA" w14:textId="77777777" w:rsidR="00C702C4" w:rsidRPr="004F0FE9" w:rsidRDefault="00C702C4" w:rsidP="00C702C4">
      <w:pPr>
        <w:tabs>
          <w:tab w:val="left" w:pos="821"/>
        </w:tabs>
        <w:spacing w:before="9"/>
        <w:ind w:left="460" w:right="122"/>
        <w:rPr>
          <w:noProof/>
          <w:sz w:val="9"/>
        </w:rPr>
      </w:pPr>
    </w:p>
    <w:p w14:paraId="66AF0F17" w14:textId="77777777" w:rsidR="0038472C" w:rsidRPr="004F0FE9" w:rsidRDefault="0064491F" w:rsidP="00214921">
      <w:pPr>
        <w:pStyle w:val="ListParagraph"/>
        <w:numPr>
          <w:ilvl w:val="0"/>
          <w:numId w:val="1"/>
        </w:numPr>
        <w:tabs>
          <w:tab w:val="left" w:pos="821"/>
        </w:tabs>
        <w:spacing w:before="52" w:line="259" w:lineRule="auto"/>
        <w:ind w:right="598"/>
        <w:rPr>
          <w:noProof/>
          <w:sz w:val="24"/>
        </w:rPr>
      </w:pPr>
      <w:r w:rsidRPr="004F0FE9">
        <w:rPr>
          <w:noProof/>
          <w:sz w:val="24"/>
        </w:rPr>
        <w:t xml:space="preserve">Un seul vestiaire par feuille de glace sera ouvert, pour l’utilisation des toilettes uniquement. Les toilettes sont limitées à </w:t>
      </w:r>
      <w:r w:rsidRPr="004F0FE9">
        <w:rPr>
          <w:b/>
          <w:noProof/>
          <w:sz w:val="24"/>
          <w:highlight w:val="yellow"/>
          <w:u w:val="single"/>
        </w:rPr>
        <w:t>une personne</w:t>
      </w:r>
      <w:r w:rsidRPr="004F0FE9">
        <w:rPr>
          <w:b/>
          <w:noProof/>
          <w:sz w:val="24"/>
          <w:u w:val="single"/>
        </w:rPr>
        <w:t xml:space="preserve"> à la fois, en tout temps.</w:t>
      </w:r>
      <w:r w:rsidRPr="004F0FE9">
        <w:rPr>
          <w:noProof/>
          <w:sz w:val="24"/>
        </w:rPr>
        <w:t xml:space="preserve"> Chaque groupe ou chaque équipe devra s’assurer que ces limitations sont respectées.</w:t>
      </w:r>
    </w:p>
    <w:p w14:paraId="64E2E58E" w14:textId="77777777" w:rsidR="0038472C" w:rsidRPr="004F0FE9" w:rsidRDefault="0038472C" w:rsidP="00214921">
      <w:pPr>
        <w:pStyle w:val="BodyText"/>
        <w:spacing w:before="6"/>
        <w:rPr>
          <w:noProof/>
          <w:sz w:val="19"/>
        </w:rPr>
      </w:pPr>
    </w:p>
    <w:p w14:paraId="6F8D709E" w14:textId="77777777" w:rsidR="0038472C" w:rsidRPr="004F0FE9" w:rsidRDefault="00B23ED5" w:rsidP="00214921">
      <w:pPr>
        <w:pStyle w:val="ListParagraph"/>
        <w:numPr>
          <w:ilvl w:val="0"/>
          <w:numId w:val="1"/>
        </w:numPr>
        <w:tabs>
          <w:tab w:val="left" w:pos="821"/>
        </w:tabs>
        <w:spacing w:line="242" w:lineRule="auto"/>
        <w:ind w:right="115"/>
        <w:rPr>
          <w:noProof/>
          <w:sz w:val="24"/>
        </w:rPr>
      </w:pPr>
      <w:r w:rsidRPr="004F0FE9">
        <w:rPr>
          <w:noProof/>
          <w:sz w:val="24"/>
        </w:rPr>
        <w:t>Les groupes d’utilisateurs devraient encourager leurs participants à apporter leur propre désinfectant pour les mains, à utiliser avant de toucher et après avoir touché les surfaces dans l’aréna.</w:t>
      </w:r>
    </w:p>
    <w:p w14:paraId="20265D27" w14:textId="77777777" w:rsidR="0038472C" w:rsidRPr="004F0FE9" w:rsidRDefault="0038472C" w:rsidP="00214921">
      <w:pPr>
        <w:pStyle w:val="BodyText"/>
        <w:spacing w:before="2"/>
        <w:rPr>
          <w:noProof/>
          <w:sz w:val="19"/>
        </w:rPr>
      </w:pPr>
    </w:p>
    <w:p w14:paraId="7AD06F77" w14:textId="77777777" w:rsidR="0038472C" w:rsidRPr="004F0FE9" w:rsidRDefault="0064491F" w:rsidP="00214921">
      <w:pPr>
        <w:pStyle w:val="ListParagraph"/>
        <w:numPr>
          <w:ilvl w:val="0"/>
          <w:numId w:val="1"/>
        </w:numPr>
        <w:tabs>
          <w:tab w:val="left" w:pos="821"/>
        </w:tabs>
        <w:ind w:right="0" w:hanging="361"/>
        <w:rPr>
          <w:noProof/>
          <w:sz w:val="24"/>
        </w:rPr>
      </w:pPr>
      <w:r w:rsidRPr="004F0FE9">
        <w:rPr>
          <w:noProof/>
          <w:sz w:val="24"/>
        </w:rPr>
        <w:t>Les fontaines ne seront pas disponibles.</w:t>
      </w:r>
    </w:p>
    <w:p w14:paraId="29512151" w14:textId="77777777" w:rsidR="0038472C" w:rsidRPr="004F0FE9" w:rsidRDefault="0064491F" w:rsidP="00214921">
      <w:pPr>
        <w:pStyle w:val="ListParagraph"/>
        <w:numPr>
          <w:ilvl w:val="0"/>
          <w:numId w:val="1"/>
        </w:numPr>
        <w:tabs>
          <w:tab w:val="left" w:pos="821"/>
        </w:tabs>
        <w:spacing w:before="185"/>
        <w:ind w:right="118"/>
        <w:rPr>
          <w:noProof/>
          <w:sz w:val="24"/>
        </w:rPr>
      </w:pPr>
      <w:r w:rsidRPr="004F0FE9">
        <w:rPr>
          <w:noProof/>
          <w:sz w:val="24"/>
        </w:rPr>
        <w:t>Les bancs des joueurs doivent être désinfectés après chaque utilisation par l’équipe ou le groupe. C’est la responsabilité du groupe ou de l’équipe de désinfecter les bancs à l’aide d’un désinfectant en aérosol fourni par les installations.</w:t>
      </w:r>
    </w:p>
    <w:p w14:paraId="2877E849" w14:textId="77777777" w:rsidR="0038472C" w:rsidRPr="004F0FE9" w:rsidRDefault="0038472C" w:rsidP="00214921">
      <w:pPr>
        <w:pStyle w:val="BodyText"/>
        <w:rPr>
          <w:noProof/>
        </w:rPr>
      </w:pPr>
    </w:p>
    <w:p w14:paraId="1B16F36A" w14:textId="77777777" w:rsidR="0038472C" w:rsidRPr="004F0FE9" w:rsidRDefault="0064491F" w:rsidP="00214921">
      <w:pPr>
        <w:pStyle w:val="ListParagraph"/>
        <w:numPr>
          <w:ilvl w:val="0"/>
          <w:numId w:val="1"/>
        </w:numPr>
        <w:tabs>
          <w:tab w:val="left" w:pos="821"/>
        </w:tabs>
        <w:ind w:right="122"/>
        <w:rPr>
          <w:noProof/>
          <w:sz w:val="24"/>
        </w:rPr>
      </w:pPr>
      <w:r w:rsidRPr="004F0FE9">
        <w:rPr>
          <w:noProof/>
          <w:sz w:val="24"/>
        </w:rPr>
        <w:t>Les dirigeants des groupes ou les entraineurs des équipes devront concevoir les exercices et activités de sorte de minimiser les contacts pendant une réservation, conformément aux lignes directrices de leur organisation provinciale de sport (OPS).</w:t>
      </w:r>
    </w:p>
    <w:p w14:paraId="5A84FA81" w14:textId="77777777" w:rsidR="0038472C" w:rsidRPr="004F0FE9" w:rsidRDefault="0038472C" w:rsidP="00214921">
      <w:pPr>
        <w:pStyle w:val="BodyText"/>
        <w:spacing w:before="5"/>
        <w:rPr>
          <w:noProof/>
          <w:sz w:val="19"/>
        </w:rPr>
      </w:pPr>
    </w:p>
    <w:p w14:paraId="3A8B0E44" w14:textId="77777777" w:rsidR="0038472C" w:rsidRPr="004F0FE9" w:rsidRDefault="0064491F" w:rsidP="00214921">
      <w:pPr>
        <w:pStyle w:val="ListParagraph"/>
        <w:numPr>
          <w:ilvl w:val="0"/>
          <w:numId w:val="1"/>
        </w:numPr>
        <w:tabs>
          <w:tab w:val="left" w:pos="821"/>
        </w:tabs>
        <w:ind w:right="0" w:hanging="361"/>
        <w:rPr>
          <w:noProof/>
          <w:sz w:val="24"/>
        </w:rPr>
      </w:pPr>
      <w:r w:rsidRPr="004F0FE9">
        <w:rPr>
          <w:noProof/>
          <w:sz w:val="24"/>
        </w:rPr>
        <w:t>Les groupes d’utilisateurs ne pourront entreposer de l’équipement sur place.</w:t>
      </w:r>
    </w:p>
    <w:p w14:paraId="03AF13A9" w14:textId="77777777" w:rsidR="0038472C" w:rsidRPr="004F0FE9" w:rsidRDefault="0064491F" w:rsidP="00214921">
      <w:pPr>
        <w:pStyle w:val="ListParagraph"/>
        <w:numPr>
          <w:ilvl w:val="0"/>
          <w:numId w:val="1"/>
        </w:numPr>
        <w:tabs>
          <w:tab w:val="left" w:pos="821"/>
        </w:tabs>
        <w:spacing w:before="187"/>
        <w:ind w:right="0" w:hanging="361"/>
        <w:rPr>
          <w:noProof/>
          <w:sz w:val="24"/>
        </w:rPr>
      </w:pPr>
      <w:r w:rsidRPr="004F0FE9">
        <w:rPr>
          <w:noProof/>
          <w:sz w:val="24"/>
        </w:rPr>
        <w:t>Il n’est pas permis de flâner sur les lieux (y compris dans les vestibules) avant ou après le temps réservé.</w:t>
      </w:r>
    </w:p>
    <w:p w14:paraId="6E91DC69" w14:textId="77777777" w:rsidR="0038472C" w:rsidRPr="004F0FE9" w:rsidRDefault="0038472C" w:rsidP="00214921">
      <w:pPr>
        <w:pStyle w:val="BodyText"/>
        <w:rPr>
          <w:noProof/>
        </w:rPr>
      </w:pPr>
    </w:p>
    <w:p w14:paraId="6CC193D0" w14:textId="77777777" w:rsidR="0038472C" w:rsidRPr="004F0FE9" w:rsidRDefault="0064491F" w:rsidP="00214921">
      <w:pPr>
        <w:pStyle w:val="BodyText"/>
        <w:ind w:left="100" w:right="113"/>
        <w:rPr>
          <w:noProof/>
        </w:rPr>
      </w:pPr>
      <w:r w:rsidRPr="004F0FE9">
        <w:rPr>
          <w:noProof/>
        </w:rPr>
        <w:t>Merci de votre soutien et de votre collaboration continus alors que nous travaillons à un retour au jeu sécuritaire pour toutes les personnes concernées.</w:t>
      </w:r>
    </w:p>
    <w:p w14:paraId="59509383" w14:textId="77777777" w:rsidR="0038472C" w:rsidRPr="004F0FE9" w:rsidRDefault="0038472C" w:rsidP="00214921">
      <w:pPr>
        <w:pStyle w:val="BodyText"/>
        <w:spacing w:before="11"/>
        <w:rPr>
          <w:noProof/>
          <w:sz w:val="23"/>
        </w:rPr>
      </w:pPr>
    </w:p>
    <w:p w14:paraId="0337F9A9" w14:textId="77777777" w:rsidR="0038472C" w:rsidRPr="004F0FE9" w:rsidRDefault="0064491F" w:rsidP="00214921">
      <w:pPr>
        <w:spacing w:before="1"/>
        <w:ind w:left="100" w:right="117"/>
        <w:rPr>
          <w:i/>
          <w:noProof/>
          <w:sz w:val="24"/>
        </w:rPr>
      </w:pPr>
      <w:r w:rsidRPr="004F0FE9">
        <w:rPr>
          <w:i/>
          <w:noProof/>
          <w:sz w:val="24"/>
        </w:rPr>
        <w:t xml:space="preserve">Note : Étant donné que la situation entourant la pandémie de la COVID-19 et que les directives de Santé publique en la matière sont en constantes évolutions, ce document et les exigences qui y sont stipulées peuvent être modifiés à la discrétion </w:t>
      </w:r>
      <w:r w:rsidRPr="004F0FE9">
        <w:rPr>
          <w:i/>
          <w:noProof/>
          <w:sz w:val="24"/>
          <w:highlight w:val="yellow"/>
        </w:rPr>
        <w:t>de la municipalité ou de l’exploitant des installations</w:t>
      </w:r>
      <w:r w:rsidRPr="004F0FE9">
        <w:rPr>
          <w:i/>
          <w:noProof/>
          <w:sz w:val="24"/>
        </w:rPr>
        <w:t>. La version modifiée sera distribuée aux groupes d’utilisateurs aussitôt que possible.</w:t>
      </w:r>
    </w:p>
    <w:p w14:paraId="15717F8B" w14:textId="77777777" w:rsidR="0038472C" w:rsidRPr="004F0FE9" w:rsidRDefault="0038472C">
      <w:pPr>
        <w:pStyle w:val="BodyText"/>
        <w:spacing w:before="5"/>
        <w:rPr>
          <w:i/>
          <w:noProof/>
          <w:sz w:val="19"/>
        </w:rPr>
      </w:pPr>
    </w:p>
    <w:p w14:paraId="3E36C559" w14:textId="77777777" w:rsidR="0038472C" w:rsidRPr="004F0FE9" w:rsidRDefault="0064491F">
      <w:pPr>
        <w:pStyle w:val="BodyText"/>
        <w:ind w:left="2488" w:right="2509"/>
        <w:jc w:val="center"/>
        <w:rPr>
          <w:noProof/>
        </w:rPr>
      </w:pPr>
      <w:r w:rsidRPr="004F0FE9">
        <w:rPr>
          <w:noProof/>
        </w:rPr>
        <w:t>**************************************</w:t>
      </w:r>
    </w:p>
    <w:p w14:paraId="563DCD9C" w14:textId="77777777" w:rsidR="0038472C" w:rsidRPr="004F0FE9" w:rsidRDefault="0038472C">
      <w:pPr>
        <w:pStyle w:val="BodyText"/>
        <w:rPr>
          <w:noProof/>
        </w:rPr>
      </w:pPr>
    </w:p>
    <w:p w14:paraId="216B5E46" w14:textId="77777777" w:rsidR="0038472C" w:rsidRPr="004F0FE9" w:rsidRDefault="0064491F">
      <w:pPr>
        <w:pStyle w:val="BodyText"/>
        <w:ind w:left="2488" w:right="2504"/>
        <w:jc w:val="center"/>
        <w:rPr>
          <w:noProof/>
        </w:rPr>
      </w:pPr>
      <w:r w:rsidRPr="004F0FE9">
        <w:rPr>
          <w:noProof/>
        </w:rPr>
        <w:t>Accusé de réception :</w:t>
      </w:r>
    </w:p>
    <w:p w14:paraId="2F0C631F" w14:textId="741AAA22" w:rsidR="0038472C" w:rsidRPr="004F0FE9" w:rsidRDefault="0064491F">
      <w:pPr>
        <w:pStyle w:val="BodyText"/>
        <w:spacing w:before="187" w:line="254" w:lineRule="auto"/>
        <w:ind w:left="100" w:right="231"/>
        <w:jc w:val="both"/>
        <w:rPr>
          <w:noProof/>
        </w:rPr>
      </w:pPr>
      <w:r w:rsidRPr="004F0FE9">
        <w:rPr>
          <w:noProof/>
        </w:rPr>
        <w:t xml:space="preserve">En signant ci-dessous, je reconnais avoir lu le présent document et en accepter les conditions et dispositions établies par </w:t>
      </w:r>
      <w:r w:rsidRPr="004F0FE9">
        <w:rPr>
          <w:noProof/>
          <w:highlight w:val="yellow"/>
        </w:rPr>
        <w:t>la municipalité ou l’exploitant des installations</w:t>
      </w:r>
      <w:r w:rsidRPr="004F0FE9">
        <w:rPr>
          <w:noProof/>
        </w:rPr>
        <w:t xml:space="preserve"> et ses procédures de retour au jeu à l’intention des groupes d’utilisateurs des surfaces glacées.</w:t>
      </w:r>
    </w:p>
    <w:p w14:paraId="09435EE0" w14:textId="77777777" w:rsidR="0038472C" w:rsidRPr="004F0FE9" w:rsidRDefault="0038472C">
      <w:pPr>
        <w:pStyle w:val="BodyText"/>
        <w:rPr>
          <w:noProof/>
        </w:rPr>
      </w:pPr>
    </w:p>
    <w:p w14:paraId="001F3F30" w14:textId="77777777" w:rsidR="0038472C" w:rsidRPr="004F0FE9" w:rsidRDefault="0064491F">
      <w:pPr>
        <w:pStyle w:val="BodyText"/>
        <w:tabs>
          <w:tab w:val="left" w:pos="4420"/>
          <w:tab w:val="left" w:pos="8021"/>
        </w:tabs>
        <w:ind w:left="100"/>
        <w:jc w:val="both"/>
        <w:rPr>
          <w:noProof/>
        </w:rPr>
      </w:pPr>
      <w:r w:rsidRPr="004F0FE9">
        <w:rPr>
          <w:noProof/>
        </w:rPr>
        <w:t>Nom (en lettres moulées) :</w:t>
      </w:r>
      <w:r w:rsidRPr="004F0FE9">
        <w:rPr>
          <w:noProof/>
        </w:rPr>
        <w:tab/>
        <w:t>Signature :</w:t>
      </w:r>
      <w:r w:rsidRPr="004F0FE9">
        <w:rPr>
          <w:noProof/>
        </w:rPr>
        <w:tab/>
        <w:t>Date :</w:t>
      </w:r>
    </w:p>
    <w:p w14:paraId="49C7BB53" w14:textId="77777777" w:rsidR="0038472C" w:rsidRPr="004F0FE9" w:rsidRDefault="0038472C">
      <w:pPr>
        <w:pStyle w:val="BodyText"/>
        <w:rPr>
          <w:noProof/>
          <w:sz w:val="20"/>
        </w:rPr>
      </w:pPr>
    </w:p>
    <w:p w14:paraId="1DA8D65C" w14:textId="77777777" w:rsidR="00E4343B" w:rsidRPr="004F0FE9" w:rsidRDefault="00E4343B" w:rsidP="00E4343B">
      <w:pPr>
        <w:rPr>
          <w:noProof/>
          <w:sz w:val="12"/>
          <w:szCs w:val="24"/>
        </w:rPr>
      </w:pPr>
      <w:r w:rsidRPr="004F0FE9">
        <w:rPr>
          <w:noProof/>
          <w:sz w:val="12"/>
          <w:szCs w:val="24"/>
        </w:rPr>
        <w:t>______________________________________________                               ______________________________________________________                         __________________________________</w:t>
      </w:r>
    </w:p>
    <w:p w14:paraId="71343846" w14:textId="5B7AA256" w:rsidR="00E4343B" w:rsidRPr="004F0FE9" w:rsidRDefault="00E4343B" w:rsidP="007549A2">
      <w:pPr>
        <w:jc w:val="center"/>
        <w:rPr>
          <w:noProof/>
          <w:sz w:val="12"/>
          <w:szCs w:val="24"/>
        </w:rPr>
      </w:pPr>
      <w:r w:rsidRPr="004F0FE9">
        <w:rPr>
          <w:noProof/>
        </w:rPr>
        <w:br w:type="page"/>
      </w:r>
      <w:r w:rsidR="000970C8" w:rsidRPr="004F0FE9">
        <w:rPr>
          <w:noProof/>
          <w:lang w:eastAsia="fr-CA"/>
        </w:rPr>
        <w:lastRenderedPageBreak/>
        <mc:AlternateContent>
          <mc:Choice Requires="wps">
            <w:drawing>
              <wp:anchor distT="0" distB="0" distL="114300" distR="114300" simplePos="0" relativeHeight="251620352" behindDoc="0" locked="0" layoutInCell="1" allowOverlap="1" wp14:anchorId="14A26D9C" wp14:editId="42E9E61B">
                <wp:simplePos x="0" y="0"/>
                <wp:positionH relativeFrom="column">
                  <wp:posOffset>977900</wp:posOffset>
                </wp:positionH>
                <wp:positionV relativeFrom="paragraph">
                  <wp:posOffset>733425</wp:posOffset>
                </wp:positionV>
                <wp:extent cx="2124075" cy="457200"/>
                <wp:effectExtent l="0" t="0" r="28575" b="1905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57200"/>
                        </a:xfrm>
                        <a:prstGeom prst="rect">
                          <a:avLst/>
                        </a:prstGeom>
                        <a:solidFill>
                          <a:schemeClr val="bg1">
                            <a:lumMod val="65000"/>
                            <a:lumOff val="0"/>
                          </a:schemeClr>
                        </a:solidFill>
                        <a:ln w="9525">
                          <a:solidFill>
                            <a:srgbClr val="000000"/>
                          </a:solidFill>
                          <a:miter lim="800000"/>
                          <a:headEnd/>
                          <a:tailEnd/>
                        </a:ln>
                      </wps:spPr>
                      <wps:txbx>
                        <w:txbxContent>
                          <w:p w14:paraId="4249066F" w14:textId="25328B75" w:rsidR="001E6049" w:rsidRPr="001E6049" w:rsidRDefault="001E6049">
                            <w:r>
                              <w:t>Joueurs, membres du personnel et spectateurs – glace Richelieu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26D9C" id="_x0000_t202" coordsize="21600,21600" o:spt="202" path="m,l,21600r21600,l21600,xe">
                <v:stroke joinstyle="miter"/>
                <v:path gradientshapeok="t" o:connecttype="rect"/>
              </v:shapetype>
              <v:shape id="Text Box 14" o:spid="_x0000_s1026" type="#_x0000_t202" style="position:absolute;left:0;text-align:left;margin-left:77pt;margin-top:57.75pt;width:167.25pt;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8TRgIAAIgEAAAOAAAAZHJzL2Uyb0RvYy54bWysVNuO0zAQfUfiHyy/07RVu5eo6Wrpsghp&#10;WZB2+QDHcRIL22Nst0n5esZ2W1p4Q7xE9sz4zJkzM1ndjVqRnXBegqnobDKlRBgOjTRdRb+9Pr67&#10;ocQHZhqmwIiK7oWnd+u3b1aDLcUcelCNcARBjC8HW9E+BFsWhee90MxPwAqDzhacZgGvrisaxwZE&#10;16qYT6dXxQCusQ648B6tD9lJ1wm/bQUPX9rWi0BURZFbSF+XvnX8FusVKzvHbC/5gQb7BxaaSYNJ&#10;T1APLDCydfIvKC25Aw9tmHDQBbSt5CLVgNXMpn9U89IzK1ItKI63J5n8/4Plz7uvjsgGe7ekxDCN&#10;PXoVYyDvYSSzRdRnsL7EsBeLgWFEO8amWr19Av7dEwObnplO3DsHQy9Yg/xm8WVx9jTj+AhSD5+h&#10;wTxsGyABja3TUTyUgyA69ml/6k3kwtE4n80X02vkyNG3WF5j81MKVh5fW+fDRwGaxENFHfY+obPd&#10;kw+RDSuPITGZByWbR6lUusR5ExvlyI7hpNRdrlBtNVLNtqvlNKdkJZpxqrL5yCJNbERIiS7AlSFD&#10;RW+X82WW7SKx6+pTWkxwyIFcLyC0DLgmSuqK3pyCWBnF/mCaNMSBSZXP+FiZg/pR8Cx9GOvx0M0a&#10;mj32wUFeB1xfPPTgflIy4CpU1P/YMicoUZ8M9vJ2tljE3UmXJD0l7txTn3uY4QhV0UBJPm5C3ret&#10;dbLrMVPW1sA99r+VqTVxUDKrA28c9yTkYTXjPp3fU9TvH8j6FwAAAP//AwBQSwMEFAAGAAgAAAAh&#10;AFDoLWTbAAAACwEAAA8AAABkcnMvZG93bnJldi54bWxMT8tOwzAQvCPxD9YicaNOqgZCGqcCJB5X&#10;Sj7AjbeJRbw2sZuGv2c5wW1mZzQ7U+8WN4oZp2g9KchXGQikzhtLvYL24/mmBBGTJqNHT6jgGyPs&#10;msuLWlfGn+kd533qBYdQrLSCIaVQSRm7AZ2OKx+QWDv6yenEdOqlmfSZw90o11l2K522xB8GHfBp&#10;wO5zf3IK7vO18ak1aO1LmB/brza8vmVKXV8tD1sQCZf0Z4bf+lwdGu508CcyUYzMiw1vSQzyogDB&#10;jk1ZMjjwpbwrQDa1/L+h+QEAAP//AwBQSwECLQAUAAYACAAAACEAtoM4kv4AAADhAQAAEwAAAAAA&#10;AAAAAAAAAAAAAAAAW0NvbnRlbnRfVHlwZXNdLnhtbFBLAQItABQABgAIAAAAIQA4/SH/1gAAAJQB&#10;AAALAAAAAAAAAAAAAAAAAC8BAABfcmVscy8ucmVsc1BLAQItABQABgAIAAAAIQChVp8TRgIAAIgE&#10;AAAOAAAAAAAAAAAAAAAAAC4CAABkcnMvZTJvRG9jLnhtbFBLAQItABQABgAIAAAAIQBQ6C1k2wAA&#10;AAsBAAAPAAAAAAAAAAAAAAAAAKAEAABkcnMvZG93bnJldi54bWxQSwUGAAAAAAQABADzAAAAqAUA&#10;AAAA&#10;" fillcolor="#a5a5a5 [2092]">
                <v:textbox>
                  <w:txbxContent>
                    <w:p w14:paraId="4249066F" w14:textId="25328B75" w:rsidR="001E6049" w:rsidRPr="001E6049" w:rsidRDefault="001E6049">
                      <w:r>
                        <w:t>Joueurs, membres du personnel et spectateurs – glace Richelieu</w:t>
                      </w:r>
                    </w:p>
                  </w:txbxContent>
                </v:textbox>
              </v:shape>
            </w:pict>
          </mc:Fallback>
        </mc:AlternateContent>
      </w:r>
      <w:r w:rsidR="000970C8" w:rsidRPr="004F0FE9">
        <w:rPr>
          <w:noProof/>
          <w:lang w:eastAsia="fr-CA"/>
        </w:rPr>
        <mc:AlternateContent>
          <mc:Choice Requires="wps">
            <w:drawing>
              <wp:anchor distT="0" distB="0" distL="114300" distR="114300" simplePos="0" relativeHeight="251632640" behindDoc="0" locked="0" layoutInCell="1" allowOverlap="1" wp14:anchorId="14A26D9C" wp14:editId="28808641">
                <wp:simplePos x="0" y="0"/>
                <wp:positionH relativeFrom="column">
                  <wp:posOffset>977900</wp:posOffset>
                </wp:positionH>
                <wp:positionV relativeFrom="paragraph">
                  <wp:posOffset>1219200</wp:posOffset>
                </wp:positionV>
                <wp:extent cx="1962150" cy="428625"/>
                <wp:effectExtent l="0" t="0" r="19050" b="2857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28625"/>
                        </a:xfrm>
                        <a:prstGeom prst="rect">
                          <a:avLst/>
                        </a:prstGeom>
                        <a:solidFill>
                          <a:schemeClr val="bg1">
                            <a:lumMod val="65000"/>
                            <a:lumOff val="0"/>
                          </a:schemeClr>
                        </a:solidFill>
                        <a:ln w="9525">
                          <a:solidFill>
                            <a:srgbClr val="000000"/>
                          </a:solidFill>
                          <a:miter lim="800000"/>
                          <a:headEnd/>
                          <a:tailEnd/>
                        </a:ln>
                      </wps:spPr>
                      <wps:txbx>
                        <w:txbxContent>
                          <w:p w14:paraId="503B923C" w14:textId="19426D7B" w:rsidR="001E6049" w:rsidRPr="001E6049" w:rsidRDefault="001E6049" w:rsidP="001E6049">
                            <w:r>
                              <w:t>Espaces dans les gradins – glace Richelieu</w:t>
                            </w:r>
                          </w:p>
                          <w:p w14:paraId="2B0D0964" w14:textId="77777777" w:rsidR="001E6049" w:rsidRDefault="001E6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5" o:spid="_x0000_s1027" type="#_x0000_t202" style="position:absolute;left:0;text-align:left;margin-left:77pt;margin-top:96pt;width:154.5pt;height:3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gPSQIAAI8EAAAOAAAAZHJzL2Uyb0RvYy54bWysVNtu2zAMfR+wfxD0vjgJkqwx4hRdug4D&#10;ugvQ7gNkWbaFSaImKbGzrx8lJVm2vg17MSSSOjw8JL25HbUiB+G8BFPR2WRKiTAcGmm6in57fnhz&#10;Q4kPzDRMgREVPQpPb7evX20GW4o59KAa4QiCGF8OtqJ9CLYsCs97oZmfgBUGnS04zQJeXVc0jg2I&#10;rlUxn05XxQCusQ648B6t99lJtwm/bQUPX9rWi0BURZFbSF+XvnX8FtsNKzvHbC/5iQb7BxaaSYNJ&#10;L1D3LDCyd/IFlJbcgYc2TDjoAtpWcpFqwGpm07+qeeqZFakWFMfbi0z+/8Hyz4evjsgGe7eixDCN&#10;PXoWYyDvYCSzZdRnsL7EsCeLgWFEO8amWr19BP7dEwO7nplO3DkHQy9Yg/xm8WVx9TTj+AhSD5+g&#10;wTxsHyABja3TUTyUgyA69ul46U3kwmPK9Wo+W6KLo28xv1nNE7mClefX1vnwQYAm8VBRh71P6Ozw&#10;6ENkw8pzSEzmQcnmQSqVLnHexE45cmA4KXWXK1R7jVSzbbWcTk/zgmacqmxOJoROExsRUqI/wJUh&#10;Q0XXS2T8MrHr6ktaTHDKEQGv+WkZcE2U1BW9uQSxMor93jRpiAOTKp/xsTIn9aPgWfow1mNu9Lmp&#10;NTRHbIeDvBW4xXjowf2kZMCNqKj/sWdOUKI+GmzperZYxBVKl8Xy7Rwv7tpTX3uY4QhV0UBJPu5C&#10;Xru9dbLrMVOW2MAdjkErU4fivGRWJ/o49UnP04bGtbq+p6jf/5HtLwAAAP//AwBQSwMEFAAGAAgA&#10;AAAhALWY3rDcAAAACwEAAA8AAABkcnMvZG93bnJldi54bWxMj81OwzAQhO9IvIO1SNyo09BUJMSp&#10;AImfKyUP4MZLYhGvTeym4e1ZTvT2jXY0O1PvFjeKGadoPSlYrzIQSJ03lnoF7cfzzR2ImDQZPXpC&#10;BT8YYddcXtS6Mv5E7zjvUy84hGKlFQwphUrK2A3odFz5gMS3Tz85nVhOvTSTPnG4G2WeZVvptCX+&#10;MOiATwN2X/ujU1Cuc+NTa9DalzA/tt9teH3LlLq+Wh7uQSRc0r8Z/upzdWi408EfyUQxsi42vCUx&#10;lDkDOzbbW4aDgrwoC5BNLc83NL8AAAD//wMAUEsBAi0AFAAGAAgAAAAhALaDOJL+AAAA4QEAABMA&#10;AAAAAAAAAAAAAAAAAAAAAFtDb250ZW50X1R5cGVzXS54bWxQSwECLQAUAAYACAAAACEAOP0h/9YA&#10;AACUAQAACwAAAAAAAAAAAAAAAAAvAQAAX3JlbHMvLnJlbHNQSwECLQAUAAYACAAAACEA8k5YD0kC&#10;AACPBAAADgAAAAAAAAAAAAAAAAAuAgAAZHJzL2Uyb0RvYy54bWxQSwECLQAUAAYACAAAACEAtZje&#10;sNwAAAALAQAADwAAAAAAAAAAAAAAAACjBAAAZHJzL2Rvd25yZXYueG1sUEsFBgAAAAAEAAQA8wAA&#10;AKwFAAAAAA==&#10;" fillcolor="#a5a5a5 [2092]">
                <v:textbox>
                  <w:txbxContent>
                    <w:p w14:paraId="503B923C" w14:textId="19426D7B" w:rsidR="001E6049" w:rsidRPr="001E6049" w:rsidRDefault="001E6049" w:rsidP="001E6049">
                      <w:r>
                        <w:t>Espaces dans les gradins – glace Richelieu</w:t>
                      </w:r>
                    </w:p>
                    <w:p w14:paraId="2B0D0964" w14:textId="77777777" w:rsidR="001E6049" w:rsidRDefault="001E6049"/>
                  </w:txbxContent>
                </v:textbox>
              </v:shape>
            </w:pict>
          </mc:Fallback>
        </mc:AlternateContent>
      </w:r>
      <w:r w:rsidR="000970C8" w:rsidRPr="004F0FE9">
        <w:rPr>
          <w:noProof/>
          <w:lang w:eastAsia="fr-CA"/>
        </w:rPr>
        <mc:AlternateContent>
          <mc:Choice Requires="wps">
            <w:drawing>
              <wp:anchor distT="0" distB="0" distL="114300" distR="114300" simplePos="0" relativeHeight="251644928" behindDoc="0" locked="0" layoutInCell="1" allowOverlap="1" wp14:anchorId="14A26D9C" wp14:editId="6F8A73F8">
                <wp:simplePos x="0" y="0"/>
                <wp:positionH relativeFrom="column">
                  <wp:posOffset>977901</wp:posOffset>
                </wp:positionH>
                <wp:positionV relativeFrom="paragraph">
                  <wp:posOffset>1666875</wp:posOffset>
                </wp:positionV>
                <wp:extent cx="2381250" cy="276225"/>
                <wp:effectExtent l="0" t="0" r="19050" b="2857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76225"/>
                        </a:xfrm>
                        <a:prstGeom prst="rect">
                          <a:avLst/>
                        </a:prstGeom>
                        <a:solidFill>
                          <a:schemeClr val="bg1">
                            <a:lumMod val="65000"/>
                            <a:lumOff val="0"/>
                          </a:schemeClr>
                        </a:solidFill>
                        <a:ln w="9525">
                          <a:solidFill>
                            <a:srgbClr val="000000"/>
                          </a:solidFill>
                          <a:miter lim="800000"/>
                          <a:headEnd/>
                          <a:tailEnd/>
                        </a:ln>
                      </wps:spPr>
                      <wps:txbx>
                        <w:txbxContent>
                          <w:p w14:paraId="48541329" w14:textId="3A86267C" w:rsidR="001E6049" w:rsidRPr="001E6049" w:rsidRDefault="001E6049" w:rsidP="001E6049">
                            <w:r>
                              <w:t xml:space="preserve">Toilettes des joueurs – glace Richelieu </w:t>
                            </w:r>
                          </w:p>
                          <w:p w14:paraId="611A3FD3" w14:textId="77777777" w:rsidR="001E6049" w:rsidRDefault="001E6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6" o:spid="_x0000_s1028" type="#_x0000_t202" style="position:absolute;left:0;text-align:left;margin-left:77pt;margin-top:131.25pt;width:187.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D6SgIAAI8EAAAOAAAAZHJzL2Uyb0RvYy54bWysVNtu2zAMfR+wfxD0vjjxcqsRp+jSdRjQ&#10;XYB2HyDLsi1MEjVJiZ19/Sg5ybL1bdiLIZHU4eEh6c3toBU5COclmJLOJlNKhOFQS9OW9Nvzw5s1&#10;JT4wUzMFRpT0KDy93b5+teltIXLoQNXCEQQxvuhtSbsQbJFlnndCMz8BKww6G3CaBby6Nqsd6xFd&#10;qyyfTpdZD662DrjwHq33o5NuE37TCB6+NI0XgaiSIreQvi59q/jNthtWtI7ZTvITDfYPLDSTBpNe&#10;oO5ZYGTv5AsoLbkDD02YcNAZNI3kItWA1cymf1Xz1DErUi0ojrcXmfz/g+WfD18dkTX2bkWJYRp7&#10;9CyGQN7BQGbLqE9vfYFhTxYDw4B2jE21evsI/LsnBnYdM624cw76TrAa+c3iy+zq6YjjI0jVf4Ia&#10;87B9gAQ0NE5H8VAOgujYp+OlN5ELR2P+dj3LF+ji6MtXyzxfpBSsOL+2zocPAjSJh5I67H1CZ4dH&#10;HyIbVpxDYjIPStYPUql0ifMmdsqRA8NJqdqxQrXXSHW0LRfT6Wle0IxTNZqTCaHTxEaElOgPcGVI&#10;X9KbBTJ+mdi11SUtJjjliIDX/LQMuCZK6pKuL0GsiGK/N3Ua4sCkGs/4WJmT+lHwUfowVENqdH5u&#10;agX1EdvhYNwK3GI8dOB+UtLjRpTU/9gzJyhRHw229GY2n8cVSpf5YpXjxV17qmsPMxyhShooGY+7&#10;MK7d3jrZdphplNjAHY5BI1OH4ryMrE70ceqTnqcNjWt1fU9Rv/8j218AAAD//wMAUEsDBBQABgAI&#10;AAAAIQBtB30Q3QAAAAsBAAAPAAAAZHJzL2Rvd25yZXYueG1sTI/NTsMwEITvSLyDtUjcqF1DIprG&#10;qQCJnyslD+DG28Qi/iF20/D2LCc4zuxo9pt6t7iRzTglG7yC9UoAQ98FY32voP14vrkHlrL2Ro/B&#10;o4JvTLBrLi9qXZlw9u8473PPqMSnSisYco4V56kb0Om0ChE93Y5hcjqTnHpuJn2mcjdyKUTJnbae&#10;Pgw64tOA3ef+5BRs1tKE3Bq09iXOj+1XG1/fhFLXV8vDFljGJf+F4Ref0KEhpkM4eZPYSLq4oy1Z&#10;gSxlAYwShdyQc1BwK0oBvKn5/w3NDwAAAP//AwBQSwECLQAUAAYACAAAACEAtoM4kv4AAADhAQAA&#10;EwAAAAAAAAAAAAAAAAAAAAAAW0NvbnRlbnRfVHlwZXNdLnhtbFBLAQItABQABgAIAAAAIQA4/SH/&#10;1gAAAJQBAAALAAAAAAAAAAAAAAAAAC8BAABfcmVscy8ucmVsc1BLAQItABQABgAIAAAAIQBgULD6&#10;SgIAAI8EAAAOAAAAAAAAAAAAAAAAAC4CAABkcnMvZTJvRG9jLnhtbFBLAQItABQABgAIAAAAIQBt&#10;B30Q3QAAAAsBAAAPAAAAAAAAAAAAAAAAAKQEAABkcnMvZG93bnJldi54bWxQSwUGAAAAAAQABADz&#10;AAAArgUAAAAA&#10;" fillcolor="#a5a5a5 [2092]">
                <v:textbox>
                  <w:txbxContent>
                    <w:p w14:paraId="48541329" w14:textId="3A86267C" w:rsidR="001E6049" w:rsidRPr="001E6049" w:rsidRDefault="001E6049" w:rsidP="001E6049">
                      <w:r>
                        <w:t xml:space="preserve">Toilettes des joueurs – glace Richelieu </w:t>
                      </w:r>
                    </w:p>
                    <w:p w14:paraId="611A3FD3" w14:textId="77777777" w:rsidR="001E6049" w:rsidRDefault="001E6049"/>
                  </w:txbxContent>
                </v:textbox>
              </v:shape>
            </w:pict>
          </mc:Fallback>
        </mc:AlternateContent>
      </w:r>
      <w:r w:rsidR="000970C8" w:rsidRPr="004F0FE9">
        <w:rPr>
          <w:noProof/>
          <w:lang w:eastAsia="fr-CA"/>
        </w:rPr>
        <mc:AlternateContent>
          <mc:Choice Requires="wps">
            <w:drawing>
              <wp:anchor distT="0" distB="0" distL="114300" distR="114300" simplePos="0" relativeHeight="251655168" behindDoc="0" locked="0" layoutInCell="1" allowOverlap="1" wp14:anchorId="14A26D9C" wp14:editId="28F380AC">
                <wp:simplePos x="0" y="0"/>
                <wp:positionH relativeFrom="column">
                  <wp:posOffset>3930650</wp:posOffset>
                </wp:positionH>
                <wp:positionV relativeFrom="paragraph">
                  <wp:posOffset>2057400</wp:posOffset>
                </wp:positionV>
                <wp:extent cx="2628900" cy="419100"/>
                <wp:effectExtent l="0" t="0" r="19050" b="1905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19100"/>
                        </a:xfrm>
                        <a:prstGeom prst="rect">
                          <a:avLst/>
                        </a:prstGeom>
                        <a:solidFill>
                          <a:schemeClr val="bg1">
                            <a:lumMod val="65000"/>
                            <a:lumOff val="0"/>
                          </a:schemeClr>
                        </a:solidFill>
                        <a:ln w="9525">
                          <a:solidFill>
                            <a:srgbClr val="000000"/>
                          </a:solidFill>
                          <a:miter lim="800000"/>
                          <a:headEnd/>
                          <a:tailEnd/>
                        </a:ln>
                      </wps:spPr>
                      <wps:txbx>
                        <w:txbxContent>
                          <w:p w14:paraId="15E75E4B" w14:textId="22A362FF" w:rsidR="001E6049" w:rsidRPr="001E6049" w:rsidRDefault="001E6049">
                            <w:r>
                              <w:t xml:space="preserve">Toilettes des joueurs – glace Eddy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8" o:spid="_x0000_s1029" type="#_x0000_t202" style="position:absolute;left:0;text-align:left;margin-left:309.5pt;margin-top:162pt;width:207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KtSQIAAI8EAAAOAAAAZHJzL2Uyb0RvYy54bWysVNtu2zAMfR+wfxD0vjrOki4x4hRduw4D&#10;ugvQ7gNoWbaF6TZJid19fSkpydLtbdiLwZsOyUPSm6tJSbLnzguja1pezCjhmplW6L6m3x/v3qwo&#10;8QF0C9JoXtMn7unV9vWrzWgrPjeDkS13BEG0r0Zb0yEEWxWFZwNX4C+M5RqdnXEKAqquL1oHI6Ir&#10;Wcxns8tiNK61zjDuPVpvs5NuE37XcRa+dp3ngciaYm0hfV36NvFbbDdQ9Q7sINihDPiHKhQIjUlP&#10;ULcQgOyc+AtKCeaMN124YEYVpusE46kH7Kac/dHNwwCWp16QHG9PNPn/B8u+7L85Ilqc3ZoSDQpn&#10;9MinQN6biZSryM9ofYVhDxYDw4R2jE29entv2A9PtLkZQPf82jkzDhxarK+ML4uzpxnHR5Bm/Gxa&#10;zAO7YBLQ1DkVyUM6CKLjnJ5Os4m1MDTOL+er9QxdDH2Lcl2iHFNAdXxtnQ8fuVEkCjV1OPuEDvt7&#10;H3LoMSQm80aK9k5ImZS4b/xGOrIH3JSmzx3KncJSs+1yOcspoUIzblU2H6tIGxsRUk0vwKUmY03X&#10;y/ky0/YiseubU1pMcMiBbb2AUCLgmUiharo6BUEVyf6gW2wOqgBCZhkfS31gPxKeqQ9TM6VBvz0O&#10;tTHtE47DmXwVeMUoDMb9omTEi6ip/7kDxymRnzSOdF0uFvGEkrJYvpuj4s49zbkHNEOomgZKsngT&#10;8tntrBP9gJkyxdpc4xp0Ik0o7kuu6lA+bn3i83Ch8azO9RT1+z+yfQYAAP//AwBQSwMEFAAGAAgA&#10;AAAhAIwWntHdAAAADAEAAA8AAABkcnMvZG93bnJldi54bWxMj81OxDAMhO9IvENkJG5s0hataGm6&#10;AiR+rix9gGxj2orGCU22W94e7wluY3s0/qberW4SC85x9KQh2ygQSJ23I/Ua2o/nmzsQMRmyZvKE&#10;Gn4wwq65vKhNZf2J3nHZp15wCMXKaBhSCpWUsRvQmbjxAYlvn352JvE499LO5sThbpK5UlvpzEj8&#10;YTABnwbsvvZHp6HMcutTa3EcX8Ly2H634fVNaX19tT7cg0i4pj8znPEZHRpmOvgj2SgmDdus5C5J&#10;Q5Hfsjg7VFGwOvCqVApkU8v/JZpfAAAA//8DAFBLAQItABQABgAIAAAAIQC2gziS/gAAAOEBAAAT&#10;AAAAAAAAAAAAAAAAAAAAAABbQ29udGVudF9UeXBlc10ueG1sUEsBAi0AFAAGAAgAAAAhADj9If/W&#10;AAAAlAEAAAsAAAAAAAAAAAAAAAAALwEAAF9yZWxzLy5yZWxzUEsBAi0AFAAGAAgAAAAhAB3Jgq1J&#10;AgAAjwQAAA4AAAAAAAAAAAAAAAAALgIAAGRycy9lMm9Eb2MueG1sUEsBAi0AFAAGAAgAAAAhAIwW&#10;ntHdAAAADAEAAA8AAAAAAAAAAAAAAAAAowQAAGRycy9kb3ducmV2LnhtbFBLBQYAAAAABAAEAPMA&#10;AACtBQAAAAA=&#10;" fillcolor="#a5a5a5 [2092]">
                <v:textbox>
                  <w:txbxContent>
                    <w:p w14:paraId="15E75E4B" w14:textId="22A362FF" w:rsidR="001E6049" w:rsidRPr="001E6049" w:rsidRDefault="001E6049">
                      <w:r>
                        <w:t xml:space="preserve">Toilettes des joueurs – glace Eddy </w:t>
                      </w:r>
                    </w:p>
                  </w:txbxContent>
                </v:textbox>
              </v:shape>
            </w:pict>
          </mc:Fallback>
        </mc:AlternateContent>
      </w:r>
      <w:r w:rsidR="000970C8" w:rsidRPr="004F0FE9">
        <w:rPr>
          <w:noProof/>
          <w:lang w:eastAsia="fr-CA"/>
        </w:rPr>
        <mc:AlternateContent>
          <mc:Choice Requires="wps">
            <w:drawing>
              <wp:anchor distT="0" distB="0" distL="114300" distR="114300" simplePos="0" relativeHeight="251681792" behindDoc="0" locked="0" layoutInCell="1" allowOverlap="1" wp14:anchorId="14A26D9C" wp14:editId="734020C6">
                <wp:simplePos x="0" y="0"/>
                <wp:positionH relativeFrom="column">
                  <wp:posOffset>3930650</wp:posOffset>
                </wp:positionH>
                <wp:positionV relativeFrom="paragraph">
                  <wp:posOffset>1190625</wp:posOffset>
                </wp:positionV>
                <wp:extent cx="2590800" cy="371475"/>
                <wp:effectExtent l="0" t="0" r="19050" b="2857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71475"/>
                        </a:xfrm>
                        <a:prstGeom prst="rect">
                          <a:avLst/>
                        </a:prstGeom>
                        <a:solidFill>
                          <a:schemeClr val="bg1">
                            <a:lumMod val="65000"/>
                            <a:lumOff val="0"/>
                          </a:schemeClr>
                        </a:solidFill>
                        <a:ln w="9525">
                          <a:solidFill>
                            <a:srgbClr val="000000"/>
                          </a:solidFill>
                          <a:miter lim="800000"/>
                          <a:headEnd/>
                          <a:tailEnd/>
                        </a:ln>
                      </wps:spPr>
                      <wps:txbx>
                        <w:txbxContent>
                          <w:p w14:paraId="34144DE4" w14:textId="1AF548C1" w:rsidR="001E6049" w:rsidRPr="001E6049" w:rsidRDefault="001E6049">
                            <w:r>
                              <w:t>Spectateurs – glace Eddy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20" o:spid="_x0000_s1030" type="#_x0000_t202" style="position:absolute;left:0;text-align:left;margin-left:309.5pt;margin-top:93.75pt;width:204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3DTgIAAI8EAAAOAAAAZHJzL2Uyb0RvYy54bWysVNtu2zAMfR+wfxD0vtjJkrYx4hRdug4D&#10;ugvQ7gNkWbaFSaImKbGzry8lu2m6vQ17ESSSPoc8JL25HrQiB+G8BFPS+SynRBgOtTRtSX883r27&#10;osQHZmqmwIiSHoWn19u3bza9LcQCOlC1cARBjC96W9IuBFtkmeed0MzPwAqDzgacZgGfrs1qx3pE&#10;1ypb5PlF1oOrrQMuvEfr7eik24TfNIKHb03jRSCqpJhbSKdLZxXPbLthReuY7SSf0mD/kIVm0iDp&#10;CeqWBUb2Tv4FpSV34KEJMw46g6aRXKQasJp5/kc1Dx2zItWC4nh7ksn/P1j+9fDdEVlj75aUGKax&#10;R49iCOQDDGSR9OmtLzDswWJgGNCOsalWb++B//TEwK5jphU3zkHfCVZjfvOobHb2aeyIL3wEqfov&#10;UCMP2wdIQEPjdBQP5SCIjn06nnoTc+FoXKzW+VWOLo6+95fz5eUqUbDi+WvrfPgkQJN4KanD3id0&#10;drj3IWbDiueQSOZByfpOKpUecd7ETjlyYDgpVTtWqPYaUx1tF6sc6dO8oBmnajQnE0KniY0IiegV&#10;uDKkL+l6tViNsr0idm11okWCiSMCnodpGXBNlNQlRRGmIFZEsT+aOiUVmFTjHT9WZlI/Cj5KH4Zq&#10;SI1exiJiMyqoj9gOB+NW4BbjpQP3m5IeN6Kk/teeOUGJ+mywpev5chlXKD2Wq0ucDuLOPdW5hxmO&#10;UCUNlIzXXRjXbm+dbDtkGiU2cINj0MjUoZespvRx6pOe04bGtTp/p6iX/8j2CQAA//8DAFBLAwQU&#10;AAYACAAAACEAcng8cN0AAAAMAQAADwAAAGRycy9kb3ducmV2LnhtbEyPzU7DMBCE70i8g7VI3Kid&#10;CNI2xKkAiZ8rJQ/gxksSEa9N7Kbh7dme4Lgzo9lvqt3iRjHjFAdPGrKVAoHUejtQp6H5eL7ZgIjJ&#10;kDWjJ9TwgxF29eVFZUrrT/SO8z51gksolkZDn1IopYxtj87ElQ9I7H36yZnE59RJO5kTl7tR5koV&#10;0pmB+ENvAj712H7tj07DNsutT43FYXgJ82Pz3YTXN6X19dXycA8i4ZL+wnDGZ3Somengj2SjGDUU&#10;2Za3JDY26zsQ54TK1ywdNOS3hQJZV/L/iPoXAAD//wMAUEsBAi0AFAAGAAgAAAAhALaDOJL+AAAA&#10;4QEAABMAAAAAAAAAAAAAAAAAAAAAAFtDb250ZW50X1R5cGVzXS54bWxQSwECLQAUAAYACAAAACEA&#10;OP0h/9YAAACUAQAACwAAAAAAAAAAAAAAAAAvAQAAX3JlbHMvLnJlbHNQSwECLQAUAAYACAAAACEA&#10;W/VNw04CAACPBAAADgAAAAAAAAAAAAAAAAAuAgAAZHJzL2Uyb0RvYy54bWxQSwECLQAUAAYACAAA&#10;ACEAcng8cN0AAAAMAQAADwAAAAAAAAAAAAAAAACoBAAAZHJzL2Rvd25yZXYueG1sUEsFBgAAAAAE&#10;AAQA8wAAALIFAAAAAA==&#10;" fillcolor="#a5a5a5 [2092]">
                <v:textbox>
                  <w:txbxContent>
                    <w:p w14:paraId="34144DE4" w14:textId="1AF548C1" w:rsidR="001E6049" w:rsidRPr="001E6049" w:rsidRDefault="001E6049">
                      <w:r>
                        <w:t>Spectateurs – glace Eddy</w:t>
                      </w:r>
                    </w:p>
                  </w:txbxContent>
                </v:textbox>
              </v:shape>
            </w:pict>
          </mc:Fallback>
        </mc:AlternateContent>
      </w:r>
      <w:r w:rsidR="000970C8" w:rsidRPr="004F0FE9">
        <w:rPr>
          <w:noProof/>
          <w:lang w:eastAsia="fr-CA"/>
        </w:rPr>
        <mc:AlternateContent>
          <mc:Choice Requires="wps">
            <w:drawing>
              <wp:anchor distT="0" distB="0" distL="114300" distR="114300" simplePos="0" relativeHeight="251696128" behindDoc="0" locked="0" layoutInCell="1" allowOverlap="1" wp14:anchorId="14A26D9C" wp14:editId="18893108">
                <wp:simplePos x="0" y="0"/>
                <wp:positionH relativeFrom="column">
                  <wp:posOffset>3930650</wp:posOffset>
                </wp:positionH>
                <wp:positionV relativeFrom="paragraph">
                  <wp:posOffset>685800</wp:posOffset>
                </wp:positionV>
                <wp:extent cx="2590800" cy="447675"/>
                <wp:effectExtent l="0" t="0" r="19050" b="2857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47675"/>
                        </a:xfrm>
                        <a:prstGeom prst="rect">
                          <a:avLst/>
                        </a:prstGeom>
                        <a:solidFill>
                          <a:schemeClr val="bg1">
                            <a:lumMod val="65000"/>
                            <a:lumOff val="0"/>
                          </a:schemeClr>
                        </a:solidFill>
                        <a:ln w="9525">
                          <a:solidFill>
                            <a:srgbClr val="000000"/>
                          </a:solidFill>
                          <a:miter lim="800000"/>
                          <a:headEnd/>
                          <a:tailEnd/>
                        </a:ln>
                      </wps:spPr>
                      <wps:txbx>
                        <w:txbxContent>
                          <w:p w14:paraId="08897D53" w14:textId="7AEF76BA" w:rsidR="001E6049" w:rsidRPr="001E6049" w:rsidRDefault="001E6049">
                            <w:r>
                              <w:t xml:space="preserve">Joueurs et membres du personnel – glace Eddy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21" o:spid="_x0000_s1031" type="#_x0000_t202" style="position:absolute;left:0;text-align:left;margin-left:309.5pt;margin-top:54pt;width:204pt;height:3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l3SwIAAI8EAAAOAAAAZHJzL2Uyb0RvYy54bWysVNtu2zAMfR+wfxD0vtgxkrQ16hRduw4D&#10;ugvQ7gNkWbaFSaImKbG7rx8lpWm6vQ17MSSSOjw8JH15NWtF9sJ5Caahy0VJiTAcOmmGhn5/vHt3&#10;TokPzHRMgRENfRKeXm3fvrmcbC0qGEF1whEEMb6ebEPHEGxdFJ6PQjO/ACsMOntwmgW8uqHoHJsQ&#10;XauiKstNMYHrrAMuvEfrbXbSbcLve8HD1773IhDVUOQW0telbxu/xfaS1YNjdpT8QIP9AwvNpMGk&#10;R6hbFhjZOfkXlJbcgYc+LDjoAvpecpFqwGqW5R/VPIzMilQLiuPtUSb//2D5l/03R2TX0ArlMUxj&#10;jx7FHMh7mEm1jPpM1tcY9mAxMMxoxz6nWr29B/7DEwM3IzODuHYOplGwDvmll8XJ04zjI0g7fYYO&#10;87BdgAQ0905H8VAOguhI5OnYm8iFo7FaX5TnJbo4+lars83ZOpIrWP382jofPgrQJB4a6rD3CZ3t&#10;733Ioc8hMZkHJbs7qVS6xHkTN8qRPcNJaYdcodpppJptm3WJ6dO8oBmnKpuTCVmkiY0IidMrcGXI&#10;1NCLdbXOsr1K7Ib2mBYTHHJEwNMwLQOuiZK6oSjCIYjVUewPpkukApMqn/GxMkgjqh8Fz9KHuZ1T&#10;o5Nu0ddC94TtcJC3ArcYDyO4X5RMuBEN9T93zAlK1CeDLb1YrlZxhdJltT6LA+NOPe2phxmOUA0N&#10;lOTjTchrt7NODiNmyhIbuMYx6GXq0AurA32c+qTnYUPjWp3eU9TLf2T7GwAA//8DAFBLAwQUAAYA&#10;CAAAACEAz3N2ktwAAAAMAQAADwAAAGRycy9kb3ducmV2LnhtbEyPzU7DMBCE70i8g7VI3KidSLRp&#10;iFMBEj9X2jyAGy9JRLw2sZuGt2d7gtu3mtHsTLVb3ChmnOLgSUO2UiCQWm8H6jQ0h5e7AkRMhqwZ&#10;PaGGH4ywq6+vKlNaf6YPnPepExxCsTQa+pRCKWVse3QmrnxAYu3TT84kPqdO2smcOdyNMldqLZ0Z&#10;iD/0JuBzj+3X/uQ0bLPc+tRYHIbXMD813014e1da394sjw8gEi7pzwyX+lwdau509CeyUYwa1tmW&#10;tyQWVMFwcah8w3Rk2hT3IOtK/h9R/wIAAP//AwBQSwECLQAUAAYACAAAACEAtoM4kv4AAADhAQAA&#10;EwAAAAAAAAAAAAAAAAAAAAAAW0NvbnRlbnRfVHlwZXNdLnhtbFBLAQItABQABgAIAAAAIQA4/SH/&#10;1gAAAJQBAAALAAAAAAAAAAAAAAAAAC8BAABfcmVscy8ucmVsc1BLAQItABQABgAIAAAAIQDLkPl3&#10;SwIAAI8EAAAOAAAAAAAAAAAAAAAAAC4CAABkcnMvZTJvRG9jLnhtbFBLAQItABQABgAIAAAAIQDP&#10;c3aS3AAAAAwBAAAPAAAAAAAAAAAAAAAAAKUEAABkcnMvZG93bnJldi54bWxQSwUGAAAAAAQABADz&#10;AAAArgUAAAAA&#10;" fillcolor="#a5a5a5 [2092]">
                <v:textbox>
                  <w:txbxContent>
                    <w:p w14:paraId="08897D53" w14:textId="7AEF76BA" w:rsidR="001E6049" w:rsidRPr="001E6049" w:rsidRDefault="001E6049">
                      <w:r>
                        <w:t xml:space="preserve">Joueurs et membres du personnel – glace Eddy </w:t>
                      </w:r>
                    </w:p>
                  </w:txbxContent>
                </v:textbox>
              </v:shape>
            </w:pict>
          </mc:Fallback>
        </mc:AlternateContent>
      </w:r>
      <w:r w:rsidR="000970C8" w:rsidRPr="004F0FE9">
        <w:rPr>
          <w:noProof/>
          <w:lang w:eastAsia="fr-CA"/>
        </w:rPr>
        <mc:AlternateContent>
          <mc:Choice Requires="wps">
            <w:drawing>
              <wp:anchor distT="0" distB="0" distL="114300" distR="114300" simplePos="0" relativeHeight="251669504" behindDoc="0" locked="0" layoutInCell="1" allowOverlap="1" wp14:anchorId="14A26D9C" wp14:editId="7016BAEE">
                <wp:simplePos x="0" y="0"/>
                <wp:positionH relativeFrom="column">
                  <wp:posOffset>3930650</wp:posOffset>
                </wp:positionH>
                <wp:positionV relativeFrom="paragraph">
                  <wp:posOffset>1619250</wp:posOffset>
                </wp:positionV>
                <wp:extent cx="2609850" cy="390525"/>
                <wp:effectExtent l="0" t="0" r="19050" b="2857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390525"/>
                        </a:xfrm>
                        <a:prstGeom prst="rect">
                          <a:avLst/>
                        </a:prstGeom>
                        <a:solidFill>
                          <a:schemeClr val="bg1">
                            <a:lumMod val="65000"/>
                            <a:lumOff val="0"/>
                          </a:schemeClr>
                        </a:solidFill>
                        <a:ln w="9525">
                          <a:solidFill>
                            <a:srgbClr val="000000"/>
                          </a:solidFill>
                          <a:miter lim="800000"/>
                          <a:headEnd/>
                          <a:tailEnd/>
                        </a:ln>
                      </wps:spPr>
                      <wps:txbx>
                        <w:txbxContent>
                          <w:p w14:paraId="2634A9DC" w14:textId="5B1386A5" w:rsidR="001E6049" w:rsidRPr="001E6049" w:rsidRDefault="001E6049">
                            <w:r>
                              <w:t xml:space="preserve">Espaces dans les gradins – glace Eddy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9" o:spid="_x0000_s1032" type="#_x0000_t202" style="position:absolute;left:0;text-align:left;margin-left:309.5pt;margin-top:127.5pt;width:205.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UdSQIAAI8EAAAOAAAAZHJzL2Uyb0RvYy54bWysVNtu2zAMfR+wfxD0vtjJkiwx4hRdug4D&#10;ugvQ7gNkWbaFSaImKbGzry8lJ1m2vg17MSSSOiTPIb25GbQiB+G8BFPS6SSnRBgOtTRtSb8/3b9Z&#10;UeIDMzVTYERJj8LTm+3rV5veFmIGHahaOIIgxhe9LWkXgi2yzPNOaOYnYIVBZwNOs4BX12a1Yz2i&#10;a5XN8nyZ9eBq64AL79F6NzrpNuE3jeDha9N4EYgqKdYW0telbxW/2XbDitYx20l+KoP9QxWaSYNJ&#10;L1B3LDCyd/IFlJbcgYcmTDjoDJpGcpF6wG6m+V/dPHbMitQLkuPthSb//2D5l8M3R2SN2qFShmnU&#10;6EkMgbyHgUzXkZ/e+gLDHi0GhgHtGJt69fYB+A9PDOw6Zlpx6xz0nWA11jeNL7OrpyOOjyBV/xlq&#10;zMP2ARLQ0DgdyUM6CKKjTseLNrEWjsbZMl+vFuji6Hu7zhezRUrBivNr63z4KECTeCipQ+0TOjs8&#10;+BCrYcU5JCbzoGR9L5VKlzhvYqccOTCclKodO1R7jaWOtuUiz0/zgmacqtGcTAidJjYipER/gCtD&#10;+pKuY8UvE7u2uqTFBKccEfC6Pi0DromSuqSrSxArItkfTJ2GODCpxjM+VubEfiR8pD4M1ZCEXp5F&#10;raA+ohwOxq3ALcZDB+4XJT1uREn9zz1zghL1yaCk6+l8HlcoXeaLdzO8uGtPde1hhiNUSQMl43EX&#10;xrXbWyfbDjONFBu4xTFoZFIozstY1al8nPrE52lD41pd31PU7//I9hkAAP//AwBQSwMEFAAGAAgA&#10;AAAhAKYMbrfdAAAADAEAAA8AAABkcnMvZG93bnJldi54bWxMj81OwzAQhO9IvIO1SNyonVSJaMim&#10;AiQKV9o8gBsviUX8Q+ym6dvjnuA2ox3NflNvFzOymaagnUXIVgIY2c4pbXuE9vD28AgsRGmVHJ0l&#10;hAsF2Da3N7WslDvbT5r3sWepxIZKIgwx+orz0A1kZFg5TzbdvtxkZEx26rma5DmVm5HnQpTcSG3T&#10;h0F6eh2o+96fDMImy5WLrSKtd35+aX9a//4hEO/vlucnYJGW+BeGK35ChyYxHd3JqsBGhDLbpC0R&#10;IS+KJK4JsRZJHRHWWVkAb2r+f0TzCwAA//8DAFBLAQItABQABgAIAAAAIQC2gziS/gAAAOEBAAAT&#10;AAAAAAAAAAAAAAAAAAAAAABbQ29udGVudF9UeXBlc10ueG1sUEsBAi0AFAAGAAgAAAAhADj9If/W&#10;AAAAlAEAAAsAAAAAAAAAAAAAAAAALwEAAF9yZWxzLy5yZWxzUEsBAi0AFAAGAAgAAAAhAAHolR1J&#10;AgAAjwQAAA4AAAAAAAAAAAAAAAAALgIAAGRycy9lMm9Eb2MueG1sUEsBAi0AFAAGAAgAAAAhAKYM&#10;brfdAAAADAEAAA8AAAAAAAAAAAAAAAAAowQAAGRycy9kb3ducmV2LnhtbFBLBQYAAAAABAAEAPMA&#10;AACtBQAAAAA=&#10;" fillcolor="#a5a5a5 [2092]">
                <v:textbox>
                  <w:txbxContent>
                    <w:p w14:paraId="2634A9DC" w14:textId="5B1386A5" w:rsidR="001E6049" w:rsidRPr="001E6049" w:rsidRDefault="001E6049">
                      <w:r>
                        <w:t xml:space="preserve">Espaces dans les gradins – glace Eddy </w:t>
                      </w:r>
                    </w:p>
                  </w:txbxContent>
                </v:textbox>
              </v:shape>
            </w:pict>
          </mc:Fallback>
        </mc:AlternateContent>
      </w:r>
      <w:r w:rsidR="00C702C4" w:rsidRPr="004F0FE9">
        <w:rPr>
          <w:noProof/>
          <w:lang w:eastAsia="fr-CA"/>
        </w:rPr>
        <mc:AlternateContent>
          <mc:Choice Requires="wps">
            <w:drawing>
              <wp:anchor distT="0" distB="0" distL="114300" distR="114300" simplePos="0" relativeHeight="487535616" behindDoc="0" locked="0" layoutInCell="1" allowOverlap="1" wp14:anchorId="14A26D9C" wp14:editId="13C4A228">
                <wp:simplePos x="0" y="0"/>
                <wp:positionH relativeFrom="column">
                  <wp:posOffset>2054225</wp:posOffset>
                </wp:positionH>
                <wp:positionV relativeFrom="paragraph">
                  <wp:posOffset>266701</wp:posOffset>
                </wp:positionV>
                <wp:extent cx="2466975" cy="419100"/>
                <wp:effectExtent l="0" t="0" r="28575" b="1905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19100"/>
                        </a:xfrm>
                        <a:prstGeom prst="rect">
                          <a:avLst/>
                        </a:prstGeom>
                        <a:solidFill>
                          <a:schemeClr val="bg1">
                            <a:lumMod val="65000"/>
                            <a:lumOff val="0"/>
                          </a:schemeClr>
                        </a:solidFill>
                        <a:ln w="9525">
                          <a:solidFill>
                            <a:srgbClr val="000000"/>
                          </a:solidFill>
                          <a:miter lim="800000"/>
                          <a:headEnd/>
                          <a:tailEnd/>
                        </a:ln>
                      </wps:spPr>
                      <wps:txbx>
                        <w:txbxContent>
                          <w:p w14:paraId="0FF02DBC" w14:textId="79B76B07" w:rsidR="001E6049" w:rsidRPr="001E6049" w:rsidRDefault="001E6049" w:rsidP="001E6049">
                            <w:pPr>
                              <w:jc w:val="center"/>
                            </w:pPr>
                            <w:r>
                              <w:t>Diagrammes sur les mouvements directionnels – aréna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22" o:spid="_x0000_s1033" type="#_x0000_t202" style="position:absolute;left:0;text-align:left;margin-left:161.75pt;margin-top:21pt;width:194.25pt;height:33pt;z-index:4875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BTAIAAI8EAAAOAAAAZHJzL2Uyb0RvYy54bWysVNtu2zAMfR+wfxD0vjoxkrQx6hRduw4D&#10;um5Auw+gZdkWptskJXb39aOkJEu2t2EvhkRSh4eHpK9vJiXJjjsvjK7p/GJGCdfMtEL3Nf328vDu&#10;ihIfQLcgjeY1feWe3mzevrkebcVLMxjZckcQRPtqtDUdQrBVUXg2cAX+wliu0dkZpyDg1fVF62BE&#10;dCWLcjZbFaNxrXWGce/Rep+ddJPwu46z8KXrPA9E1hS5hfR16dvEb7G5hqp3YAfB9jTgH1goEBqT&#10;HqHuIQDZOvEXlBLMGW+6cMGMKkzXCcZTDVjNfPZHNc8DWJ5qQXG8Pcrk/x8se9p9dUS02LuSEg0K&#10;e/TCp0Dem4mUZdRntL7CsGeLgWFCO8amWr19NOy7J9rcDaB7fuucGQcOLfKbx5fFydOM4yNIM342&#10;LeaBbTAJaOqciuKhHATRsU+vx95ELgyN5WK1Wl8uKWHoW8zX81lqXgHV4bV1PnzkRpF4qKnD3id0&#10;2D36ENlAdQiJybyRon0QUqZLnDd+Jx3ZAU5K0+cK5VYh1WxbLWc5JVRoxqnK5gOLNLERISU6A5ea&#10;jDVdL8tllu0sseubY1pMsM+BXM8glAi4JlKoml4dg6CKYn/QbRriAELmMz6Weq9+FDxLH6ZmSo2+&#10;PDS1Me0rtsOZvBW4xXgYjPtJyYgbUVP/YwuOUyI/aWzper5YxBVKl8XyssSLO/U0px7QDKFqGijJ&#10;x7uQ125rnegHzJQl1uYWx6ATqUNxXjKrPX2c+qTnfkPjWp3eU9Tv/8jmFwAAAP//AwBQSwMEFAAG&#10;AAgAAAAhAERTzy3cAAAACgEAAA8AAABkcnMvZG93bnJldi54bWxMj8tOwzAQRfdI/IM1SOyonZRH&#10;G+JUgAR0S8kHuPE0sYjHIXbT8PdMV7Cb0RzdObfczL4XE47RBdKQLRQIpCZYR62G+vP1ZgUiJkPW&#10;9IFQww9G2FSXF6UpbDjRB0671AoOoVgYDV1KQyFlbDr0Ji7CgMS3Qxi9SbyOrbSjOXG472Wu1L30&#10;xhF/6MyALx02X7uj17DOchtSbdG5t2F6rr/r4X2rtL6+mp8eQSSc0x8MZ31Wh4qd9uFINopewzJf&#10;3jGq4TbnTgw8ZOdhz6RaKZBVKf9XqH4BAAD//wMAUEsBAi0AFAAGAAgAAAAhALaDOJL+AAAA4QEA&#10;ABMAAAAAAAAAAAAAAAAAAAAAAFtDb250ZW50X1R5cGVzXS54bWxQSwECLQAUAAYACAAAACEAOP0h&#10;/9YAAACUAQAACwAAAAAAAAAAAAAAAAAvAQAAX3JlbHMvLnJlbHNQSwECLQAUAAYACAAAACEApvlT&#10;AUwCAACPBAAADgAAAAAAAAAAAAAAAAAuAgAAZHJzL2Uyb0RvYy54bWxQSwECLQAUAAYACAAAACEA&#10;RFPPLdwAAAAKAQAADwAAAAAAAAAAAAAAAACmBAAAZHJzL2Rvd25yZXYueG1sUEsFBgAAAAAEAAQA&#10;8wAAAK8FAAAAAA==&#10;" fillcolor="#a5a5a5 [2092]">
                <v:textbox>
                  <w:txbxContent>
                    <w:p w14:paraId="0FF02DBC" w14:textId="79B76B07" w:rsidR="001E6049" w:rsidRPr="001E6049" w:rsidRDefault="001E6049" w:rsidP="001E6049">
                      <w:pPr>
                        <w:jc w:val="center"/>
                      </w:pPr>
                      <w:r>
                        <w:t>Diagrammes sur les mouvements directionnels – aréna</w:t>
                      </w:r>
                    </w:p>
                  </w:txbxContent>
                </v:textbox>
              </v:shape>
            </w:pict>
          </mc:Fallback>
        </mc:AlternateContent>
      </w:r>
      <w:r w:rsidRPr="004F0FE9">
        <w:rPr>
          <w:noProof/>
          <w:lang w:eastAsia="fr-CA"/>
        </w:rPr>
        <mc:AlternateContent>
          <mc:Choice Requires="wps">
            <w:drawing>
              <wp:anchor distT="0" distB="0" distL="114300" distR="114300" simplePos="0" relativeHeight="487530496" behindDoc="0" locked="0" layoutInCell="1" allowOverlap="1" wp14:anchorId="14A26D9C" wp14:editId="32AFA379">
                <wp:simplePos x="0" y="0"/>
                <wp:positionH relativeFrom="column">
                  <wp:posOffset>977900</wp:posOffset>
                </wp:positionH>
                <wp:positionV relativeFrom="paragraph">
                  <wp:posOffset>2085975</wp:posOffset>
                </wp:positionV>
                <wp:extent cx="1724025" cy="314325"/>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14325"/>
                        </a:xfrm>
                        <a:prstGeom prst="rect">
                          <a:avLst/>
                        </a:prstGeom>
                        <a:solidFill>
                          <a:schemeClr val="bg1">
                            <a:lumMod val="65000"/>
                            <a:lumOff val="0"/>
                          </a:schemeClr>
                        </a:solidFill>
                        <a:ln w="9525">
                          <a:solidFill>
                            <a:srgbClr val="000000"/>
                          </a:solidFill>
                          <a:miter lim="800000"/>
                          <a:headEnd/>
                          <a:tailEnd/>
                        </a:ln>
                      </wps:spPr>
                      <wps:txbx>
                        <w:txbxContent>
                          <w:p w14:paraId="229A158B" w14:textId="65E6C591" w:rsidR="001E6049" w:rsidRPr="001E6049" w:rsidRDefault="001E6049">
                            <w:r>
                              <w:t>Barricade / cantonnement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6D9C" id="Text Box 17" o:spid="_x0000_s1034" type="#_x0000_t202" style="position:absolute;left:0;text-align:left;margin-left:77pt;margin-top:164.25pt;width:135.75pt;height:24.75pt;z-index:4875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XrSgIAAI8EAAAOAAAAZHJzL2Uyb0RvYy54bWysVNtu2zAMfR+wfxD0vtq59WLUKbp0HQZ0&#10;F6DdB8iybAuTRE1SYndfX0pKsmx9G/ZiUBR1eHhI+vpm0orshPMSTE1nZyUlwnBopelr+v3p/t0l&#10;JT4w0zIFRtT0WXh6s3775nq0lZjDAKoVjiCI8dVoazqEYKui8HwQmvkzsMLgZQdOs4BH1xetYyOi&#10;a1XMy/K8GMG11gEX3qP3Ll/SdcLvOsHD167zIhBVU+QW0telbxO/xfqaVb1jdpB8T4P9AwvNpMGk&#10;R6g7FhjZOvkKSkvuwEMXzjjoArpOcpFqwGpm5V/VPA7MilQLiuPtUSb//2D5l903R2SLvVtQYpjG&#10;Hj2JKZD3MJHZRdRntL7CsEeLgWFCP8amWr19AP7DEwObgZle3DoH4yBYi/xm8WVx8jTj+AjSjJ+h&#10;xTxsGyABTZ3TUTyUgyA69un52JvIhceUF/NlOV9RwvFuMVsu0I4pWHV4bZ0PHwVoEo2aOux9Qme7&#10;Bx9y6CEkJvOgZHsvlUqHOG9ioxzZMZyUps8Vqq1Gqtl3virL/bygG6cqu5MLWaSJjQiJ0x/gypCx&#10;plcrZPw6seubY1pMsM8RAU/5aRlwTZTUNb08BrEqiv3BtFgcqwKTKtv4WJm9+lHwLH2Ymik1+vLQ&#10;1AbaZ2yHg7wVuMVoDOB+UTLiRtTU/9wyJyhRnwy29Gq2XMYVSofl6mKOB3d605zeMMMRqqaBkmxu&#10;Ql67rXWyHzBTltjALY5BJ1OH4rxkVnv6OPVJz/2GxrU6Paeo3/+R9QsAAAD//wMAUEsDBBQABgAI&#10;AAAAIQAoMUWp3QAAAAsBAAAPAAAAZHJzL2Rvd25yZXYueG1sTI/BTsMwEETvSPyDtUjcqN3QQAhx&#10;KkACeqXkA9x4SSLitYndNPw9ywluO7uj2TfVdnGjmHGKgycN65UCgdR6O1CnoXl/vipAxGTImtET&#10;avjGCNv6/KwypfUnesN5nzrBIRRLo6FPKZRSxrZHZ+LKByS+ffjJmcRy6qSdzInD3SgzpW6kMwPx&#10;h94EfOqx/dwfnYa7dWZ9aiwOw0uYH5uvJrzulNaXF8vDPYiES/ozwy8+o0PNTAd/JBvFyDrfcJek&#10;4TorchDs2GQ5Dwfe3BYKZF3J/x3qHwAAAP//AwBQSwECLQAUAAYACAAAACEAtoM4kv4AAADhAQAA&#10;EwAAAAAAAAAAAAAAAAAAAAAAW0NvbnRlbnRfVHlwZXNdLnhtbFBLAQItABQABgAIAAAAIQA4/SH/&#10;1gAAAJQBAAALAAAAAAAAAAAAAAAAAC8BAABfcmVscy8ucmVsc1BLAQItABQABgAIAAAAIQA8pQXr&#10;SgIAAI8EAAAOAAAAAAAAAAAAAAAAAC4CAABkcnMvZTJvRG9jLnhtbFBLAQItABQABgAIAAAAIQAo&#10;MUWp3QAAAAsBAAAPAAAAAAAAAAAAAAAAAKQEAABkcnMvZG93bnJldi54bWxQSwUGAAAAAAQABADz&#10;AAAArgUAAAAA&#10;" fillcolor="#a5a5a5 [2092]">
                <v:textbox>
                  <w:txbxContent>
                    <w:p w14:paraId="229A158B" w14:textId="65E6C591" w:rsidR="001E6049" w:rsidRPr="001E6049" w:rsidRDefault="001E6049">
                      <w:r>
                        <w:t>Barricade / cantonnement</w:t>
                      </w:r>
                    </w:p>
                  </w:txbxContent>
                </v:textbox>
              </v:shape>
            </w:pict>
          </mc:Fallback>
        </mc:AlternateContent>
      </w:r>
      <w:r w:rsidRPr="004F0FE9">
        <w:rPr>
          <w:noProof/>
          <w:lang w:eastAsia="fr-CA"/>
        </w:rPr>
        <mc:AlternateContent>
          <mc:Choice Requires="wps">
            <w:drawing>
              <wp:anchor distT="0" distB="0" distL="114300" distR="114300" simplePos="0" relativeHeight="487522304" behindDoc="0" locked="0" layoutInCell="1" allowOverlap="1" wp14:anchorId="234C1F5D" wp14:editId="2776EAA7">
                <wp:simplePos x="0" y="0"/>
                <wp:positionH relativeFrom="column">
                  <wp:posOffset>1025525</wp:posOffset>
                </wp:positionH>
                <wp:positionV relativeFrom="paragraph">
                  <wp:posOffset>266700</wp:posOffset>
                </wp:positionV>
                <wp:extent cx="981075" cy="419100"/>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19100"/>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4F1FF" id="Rectangle 9" o:spid="_x0000_s1026" style="position:absolute;margin-left:80.75pt;margin-top:21pt;width:77.25pt;height:33pt;z-index:4875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x+FAIAABEEAAAOAAAAZHJzL2Uyb0RvYy54bWysU9tu2zAMfR+wfxD0vtgOkrYx4hRFig4D&#10;uq1otw9QZNkWJosapcTJvn6UnGTZ9lb0RRAvOjw8pJa3+96wnUKvwVa8mOScKSuh1rat+PdvDx9u&#10;OPNB2FoYsKriB+X57er9u+XgSjWFDkytkBGI9eXgKt6F4Mos87JTvfATcMpSsAHsRSAT26xGMRB6&#10;b7Jpnl9lA2DtEKTynrz3Y5CvEn7TKBm+No1XgZmKE7eQTkznJp7ZainKFoXrtDzSEK9g0QttqegZ&#10;6l4Ewbao/4PqtUTw0ISJhD6DptFSpR6omyL/p5uXTjiVeiFxvDvL5N8OVn7ZPSHTNc2u4MyKnmb0&#10;TKoJ2xrFFlGfwfmS0l7cE8YOvXsE+cMzC+uOstQdIgydEjWxKmJ+9teDaHh6yjbDZ6gJXWwDJKn2&#10;DfYRkERg+zSRw3kiah+YJOfipsiv55xJCs2KRZGniWWiPD126MNHBT2Ll4ojUU/gYvfoQyQjylNK&#10;Ig9G1w/amGTEJVNrg2wnaD02bZGemm1PTEff1TwfS4qS3LRKo/vEIq1pREiF/CW4sbGEhVhs5BE9&#10;SZsoxyjrBuoDSYMw7iX9I7p0gL84G2gnK+5/bgUqzswnS/IuitksLnEyZvPrKRl4GdlcRoSVBFXx&#10;wNl4XYdx8bcOddtRpbFfC3c0kkYnueK4RlZHsrR3qbnjH4mLfWmnrD8/efUbAAD//wMAUEsDBBQA&#10;BgAIAAAAIQCqjYCS3gAAAAoBAAAPAAAAZHJzL2Rvd25yZXYueG1sTI/BTsMwEETvSPyDtUjcqJ1C&#10;o5DGqRCCA+VE6YWbG2+TqPY6it02/XuWE73taJ5mZ6rV5J044Rj7QBqymQKB1ATbU6th+/3+UICI&#10;yZA1LhBquGCEVX17U5nShjN94WmTWsEhFEujoUtpKKWMTYfexFkYkNjbh9GbxHJspR3NmcO9k3Ol&#10;culNT/yhMwO+dtgcNkevYTG9uWcfwuf60hT5+mc/tFv7ofX93fSyBJFwSv8w/NXn6lBzp104ko3C&#10;sc6zBaManua8iYHHLOdjx44qFMi6ktcT6l8AAAD//wMAUEsBAi0AFAAGAAgAAAAhALaDOJL+AAAA&#10;4QEAABMAAAAAAAAAAAAAAAAAAAAAAFtDb250ZW50X1R5cGVzXS54bWxQSwECLQAUAAYACAAAACEA&#10;OP0h/9YAAACUAQAACwAAAAAAAAAAAAAAAAAvAQAAX3JlbHMvLnJlbHNQSwECLQAUAAYACAAAACEA&#10;3BAMfhQCAAARBAAADgAAAAAAAAAAAAAAAAAuAgAAZHJzL2Uyb0RvYy54bWxQSwECLQAUAAYACAAA&#10;ACEAqo2Akt4AAAAKAQAADwAAAAAAAAAAAAAAAABuBAAAZHJzL2Rvd25yZXYueG1sUEsFBgAAAAAE&#10;AAQA8wAAAHkFAAAAAA==&#10;" fillcolor="#a5a5a5 [2092]" stroked="f"/>
            </w:pict>
          </mc:Fallback>
        </mc:AlternateContent>
      </w:r>
      <w:r w:rsidRPr="004F0FE9">
        <w:rPr>
          <w:noProof/>
          <w:lang w:eastAsia="fr-CA"/>
        </w:rPr>
        <w:drawing>
          <wp:inline distT="0" distB="0" distL="0" distR="0" wp14:anchorId="3A5BFAF1" wp14:editId="75B6C651">
            <wp:extent cx="5481320" cy="84709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1320" cy="8470900"/>
                    </a:xfrm>
                    <a:prstGeom prst="rect">
                      <a:avLst/>
                    </a:prstGeom>
                  </pic:spPr>
                </pic:pic>
              </a:graphicData>
            </a:graphic>
          </wp:inline>
        </w:drawing>
      </w:r>
    </w:p>
    <w:p w14:paraId="7B5FBFC0" w14:textId="03A58469" w:rsidR="00E4343B" w:rsidRPr="004F0FE9" w:rsidRDefault="00C702C4" w:rsidP="007549A2">
      <w:pPr>
        <w:jc w:val="center"/>
        <w:rPr>
          <w:noProof/>
          <w:sz w:val="12"/>
          <w:szCs w:val="24"/>
        </w:rPr>
      </w:pPr>
      <w:r w:rsidRPr="004F0FE9">
        <w:rPr>
          <w:noProof/>
          <w:lang w:eastAsia="fr-CA"/>
        </w:rPr>
        <w:lastRenderedPageBreak/>
        <mc:AlternateContent>
          <mc:Choice Requires="wps">
            <w:drawing>
              <wp:anchor distT="0" distB="0" distL="114300" distR="114300" simplePos="0" relativeHeight="487526400" behindDoc="0" locked="0" layoutInCell="1" allowOverlap="1" wp14:anchorId="020FC67C" wp14:editId="2C674C24">
                <wp:simplePos x="0" y="0"/>
                <wp:positionH relativeFrom="column">
                  <wp:posOffset>1406525</wp:posOffset>
                </wp:positionH>
                <wp:positionV relativeFrom="paragraph">
                  <wp:posOffset>0</wp:posOffset>
                </wp:positionV>
                <wp:extent cx="3219450" cy="447675"/>
                <wp:effectExtent l="0" t="0" r="19050" b="28575"/>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47675"/>
                        </a:xfrm>
                        <a:prstGeom prst="rect">
                          <a:avLst/>
                        </a:prstGeom>
                        <a:solidFill>
                          <a:schemeClr val="bg1">
                            <a:lumMod val="65000"/>
                            <a:lumOff val="0"/>
                          </a:schemeClr>
                        </a:solidFill>
                        <a:ln w="9525">
                          <a:solidFill>
                            <a:srgbClr val="000000"/>
                          </a:solidFill>
                          <a:miter lim="800000"/>
                          <a:headEnd/>
                          <a:tailEnd/>
                        </a:ln>
                      </wps:spPr>
                      <wps:txbx>
                        <w:txbxContent>
                          <w:p w14:paraId="4EF3CE84" w14:textId="1950A96C" w:rsidR="001E6049" w:rsidRPr="001E6049" w:rsidRDefault="001E6049" w:rsidP="001E6049">
                            <w:pPr>
                              <w:jc w:val="center"/>
                              <w:rPr>
                                <w:b/>
                                <w:bCs/>
                                <w:sz w:val="24"/>
                                <w:szCs w:val="24"/>
                              </w:rPr>
                            </w:pPr>
                            <w:r>
                              <w:rPr>
                                <w:b/>
                                <w:bCs/>
                                <w:sz w:val="24"/>
                                <w:szCs w:val="24"/>
                              </w:rPr>
                              <w:t>Diagrammes sur les mouvements directionnels – vestibule / 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C67C" id="Text Box 13" o:spid="_x0000_s1035" type="#_x0000_t202" style="position:absolute;left:0;text-align:left;margin-left:110.75pt;margin-top:0;width:253.5pt;height:35.25pt;z-index:4875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oYTQIAAI4EAAAOAAAAZHJzL2Uyb0RvYy54bWysVNtu2zAMfR+wfxD0vjpJk6Yx4hRdug4D&#10;ugvQ7gNkWbaFSaImKbG7ry8lJVm6vQ17MSSSOoc8JL2+GbUie+G8BFPR6cWEEmE4NNJ0Ff3+dP/u&#10;mhIfmGmYAiMq+iw8vdm8fbMebClm0INqhCMIYnw52Ir2IdiyKDzvhWb+Aqww6GzBaRbw6rqicWxA&#10;dK2K2WRyVQzgGuuAC+/RepeddJPw21bw8LVtvQhEVRRzC+nr0reO32KzZmXnmO0lP6TB/iELzaRB&#10;0hPUHQuM7Jz8C0pL7sBDGy446ALaVnKRasBqppM/qnnsmRWpFhTH25NM/v/B8i/7b47IpqJLSgzT&#10;2KInMQbyHkYyvYzyDNaXGPVoMS6MaMc2p1K9fQD+wxMD256ZTtw6B0MvWIPpTePL4uxpxvERpB4+&#10;Q4M8bBcgAY2t01E7VIMgOrbp+dSamAtH4+Vsupov0MXRN58vr5aLRMHK42vrfPgoQJN4qKjD1id0&#10;tn/wIWbDymNIJPOgZHMvlUqXOG5iqxzZMxyUussVqp3GVLPtajGZHMYFzThU2ZxMCJ0GNiIkolfg&#10;ypChoqvFbJFle0XsuvpEiwQHjgh4HqZlwC1RUlf0+hTEyij2B9OkGQ5MqnzGx8oc1I+CZ+nDWI+p&#10;z6tjU2tonrEdDvJS4BLjoQf3i5IBF6Ki/ueOOUGJ+mSwpavpfB43KF3mi+UML+7cU597mOEIVdFA&#10;ST5uQ966nXWy65EpS2zgFseglalDcV5yVof0ceiTnocFjVt1fk9Rv38jmxcAAAD//wMAUEsDBBQA&#10;BgAIAAAAIQDlwRkr2QAAAAcBAAAPAAAAZHJzL2Rvd25yZXYueG1sTI/NTsMwEITvSLyDtZW4UTuR&#10;CiXEqQCJnyslD+DGS2I1XpvYTcPbs5zgtqMZzX5T7xY/ihmn5AJpKNYKBFIXrKNeQ/vxfL0FkbIh&#10;a8ZAqOEbE+yay4vaVDac6R3nfe4Fl1CqjIYh51hJmboBvUnrEJHY+wyTN5nl1Es7mTOX+1GWSt1I&#10;bxzxh8FEfBqwO+5PXsNdUdqQW4vOvcT5sf1q4+ub0vpqtTzcg8i45L8w/OIzOjTMdAgnskmMGsqy&#10;2HBUAy9i+7bcsjzwoTYgm1r+529+AAAA//8DAFBLAQItABQABgAIAAAAIQC2gziS/gAAAOEBAAAT&#10;AAAAAAAAAAAAAAAAAAAAAABbQ29udGVudF9UeXBlc10ueG1sUEsBAi0AFAAGAAgAAAAhADj9If/W&#10;AAAAlAEAAAsAAAAAAAAAAAAAAAAALwEAAF9yZWxzLy5yZWxzUEsBAi0AFAAGAAgAAAAhABGiGhhN&#10;AgAAjgQAAA4AAAAAAAAAAAAAAAAALgIAAGRycy9lMm9Eb2MueG1sUEsBAi0AFAAGAAgAAAAhAOXB&#10;GSvZAAAABwEAAA8AAAAAAAAAAAAAAAAApwQAAGRycy9kb3ducmV2LnhtbFBLBQYAAAAABAAEAPMA&#10;AACtBQAAAAA=&#10;" fillcolor="#a5a5a5 [2092]">
                <v:textbox>
                  <w:txbxContent>
                    <w:p w14:paraId="4EF3CE84" w14:textId="1950A96C" w:rsidR="001E6049" w:rsidRPr="001E6049" w:rsidRDefault="001E6049" w:rsidP="001E6049">
                      <w:pPr>
                        <w:jc w:val="center"/>
                        <w:rPr>
                          <w:b/>
                          <w:bCs/>
                          <w:sz w:val="24"/>
                          <w:szCs w:val="24"/>
                        </w:rPr>
                      </w:pPr>
                      <w:r>
                        <w:rPr>
                          <w:b/>
                          <w:bCs/>
                          <w:sz w:val="24"/>
                          <w:szCs w:val="24"/>
                        </w:rPr>
                        <w:t>Diagrammes sur les mouvements directionnels – vestibule / hall</w:t>
                      </w:r>
                    </w:p>
                  </w:txbxContent>
                </v:textbox>
              </v:shape>
            </w:pict>
          </mc:Fallback>
        </mc:AlternateContent>
      </w:r>
      <w:r w:rsidR="001E6049" w:rsidRPr="004F0FE9">
        <w:rPr>
          <w:noProof/>
          <w:lang w:eastAsia="fr-CA"/>
        </w:rPr>
        <mc:AlternateContent>
          <mc:Choice Requires="wps">
            <w:drawing>
              <wp:anchor distT="0" distB="0" distL="114300" distR="114300" simplePos="0" relativeHeight="487525376" behindDoc="0" locked="0" layoutInCell="1" allowOverlap="1" wp14:anchorId="020FC67C" wp14:editId="562B57C9">
                <wp:simplePos x="0" y="0"/>
                <wp:positionH relativeFrom="column">
                  <wp:posOffset>1320800</wp:posOffset>
                </wp:positionH>
                <wp:positionV relativeFrom="paragraph">
                  <wp:posOffset>1102995</wp:posOffset>
                </wp:positionV>
                <wp:extent cx="3448050" cy="26670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66700"/>
                        </a:xfrm>
                        <a:prstGeom prst="rect">
                          <a:avLst/>
                        </a:prstGeom>
                        <a:solidFill>
                          <a:schemeClr val="bg1">
                            <a:lumMod val="65000"/>
                            <a:lumOff val="0"/>
                          </a:schemeClr>
                        </a:solidFill>
                        <a:ln w="9525">
                          <a:solidFill>
                            <a:srgbClr val="000000"/>
                          </a:solidFill>
                          <a:miter lim="800000"/>
                          <a:headEnd/>
                          <a:tailEnd/>
                        </a:ln>
                      </wps:spPr>
                      <wps:txbx>
                        <w:txbxContent>
                          <w:p w14:paraId="52BA9ABE" w14:textId="1D052949" w:rsidR="001E6049" w:rsidRPr="001E6049" w:rsidRDefault="001E6049">
                            <w:r>
                              <w:t>Barricade / cantonnement, accès interdit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C67C" id="Text Box 12" o:spid="_x0000_s1036" type="#_x0000_t202" style="position:absolute;left:0;text-align:left;margin-left:104pt;margin-top:86.85pt;width:271.5pt;height:21pt;z-index:4875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TtSgIAAJAEAAAOAAAAZHJzL2Uyb0RvYy54bWysVNtu2zAMfR+wfxD0vtrJkrQ16hRdug4D&#10;ugvQ7gNkWbaFSaImKbG7rx8lJVmyvQ17MSSSOjw8JH1zO2lFdsJ5Caams4uSEmE4tNL0Nf32/PDm&#10;ihIfmGmZAiNq+iI8vV2/fnUz2krMYQDVCkcQxPhqtDUdQrBVUXg+CM38BVhh0NmB0yzg1fVF69iI&#10;6FoV87JcFSO41jrgwnu03mcnXSf8rhM8fOk6LwJRNUVuIX1d+jbxW6xvWNU7ZgfJ9zTYP7DQTBpM&#10;eoS6Z4GRrZN/QWnJHXjowgUHXUDXSS5SDVjNrPyjmqeBWZFqQXG8Pcrk/x8s/7z76ohssXcoj2Ea&#10;e/QspkDewURm86jPaH2FYU8WA8OEdoxNtXr7CPy7JwY2AzO9uHMOxkGwFvnN4svi5GnG8RGkGT9B&#10;i3nYNkACmjqno3goB0F0JPJy7E3kwtH4drG4Kpfo4uibr1aXZWpewarDa+t8+CBAk3ioqcPeJ3S2&#10;e/QhsmHVISQm86Bk+yCVSpc4b2KjHNkxnJSmzxWqrUaq2bZaljklq9CMU5XNBxZpYiNCSnQGrgwZ&#10;a3q9nC+zbGeJXd8c02KCfQ7kegahZcA1UVLX9OoYxKoo9nvTpiEOTKp8xsfK7NWPgmfpw9RMh0bv&#10;u9pA+4L9cJDXAtcYDwO4n5SMuBI19T+2zAlK1EeDPb2eLRZxh9Jlsbyc48WdeppTDzMcoWoaKMnH&#10;Tch7t7VO9gNmyhobuMM56GRqURyYzGrPH8c+Cbpf0bhXp/cU9ftHsv4FAAD//wMAUEsDBBQABgAI&#10;AAAAIQCRoVVK3AAAAAsBAAAPAAAAZHJzL2Rvd25yZXYueG1sTI/NTsMwEITvSLyDtUjcqJ2gkpLG&#10;qQCJnyslD+DG28QiXofYTcPbs5zguPONZmeq3eIHMeMUXSAN2UqBQGqDddRpaD6ebzYgYjJkzRAI&#10;NXxjhF19eVGZ0oYzveO8T53gEIql0dCnNJZSxrZHb+IqjEjMjmHyJvE5ddJO5szhfpC5UnfSG0f8&#10;oTcjPvXYfu5PXsN9ltuQGovOvYzzY/PVjK9vSuvrq+VhCyLhkv7M8Fufq0PNnQ7hRDaKQUOuNrwl&#10;MShuCxDsKNYZKwdG2boAWVfy/4b6BwAA//8DAFBLAQItABQABgAIAAAAIQC2gziS/gAAAOEBAAAT&#10;AAAAAAAAAAAAAAAAAAAAAABbQ29udGVudF9UeXBlc10ueG1sUEsBAi0AFAAGAAgAAAAhADj9If/W&#10;AAAAlAEAAAsAAAAAAAAAAAAAAAAALwEAAF9yZWxzLy5yZWxzUEsBAi0AFAAGAAgAAAAhAIUc5O1K&#10;AgAAkAQAAA4AAAAAAAAAAAAAAAAALgIAAGRycy9lMm9Eb2MueG1sUEsBAi0AFAAGAAgAAAAhAJGh&#10;VUrcAAAACwEAAA8AAAAAAAAAAAAAAAAApAQAAGRycy9kb3ducmV2LnhtbFBLBQYAAAAABAAEAPMA&#10;AACtBQAAAAA=&#10;" fillcolor="#a5a5a5 [2092]">
                <v:textbox>
                  <w:txbxContent>
                    <w:p w14:paraId="52BA9ABE" w14:textId="1D052949" w:rsidR="001E6049" w:rsidRPr="001E6049" w:rsidRDefault="001E6049">
                      <w:r>
                        <w:t>Barricade / cantonnement, accès interdit</w:t>
                      </w:r>
                    </w:p>
                  </w:txbxContent>
                </v:textbox>
              </v:shape>
            </w:pict>
          </mc:Fallback>
        </mc:AlternateContent>
      </w:r>
      <w:r w:rsidR="001E6049" w:rsidRPr="004F0FE9">
        <w:rPr>
          <w:noProof/>
          <w:lang w:eastAsia="fr-CA"/>
        </w:rPr>
        <mc:AlternateContent>
          <mc:Choice Requires="wps">
            <w:drawing>
              <wp:anchor distT="0" distB="0" distL="114300" distR="114300" simplePos="0" relativeHeight="487523328" behindDoc="0" locked="0" layoutInCell="1" allowOverlap="1" wp14:anchorId="020FC67C" wp14:editId="4F68983A">
                <wp:simplePos x="0" y="0"/>
                <wp:positionH relativeFrom="column">
                  <wp:posOffset>1320800</wp:posOffset>
                </wp:positionH>
                <wp:positionV relativeFrom="paragraph">
                  <wp:posOffset>493395</wp:posOffset>
                </wp:positionV>
                <wp:extent cx="1628775" cy="2667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66700"/>
                        </a:xfrm>
                        <a:prstGeom prst="rect">
                          <a:avLst/>
                        </a:prstGeom>
                        <a:solidFill>
                          <a:schemeClr val="bg1">
                            <a:lumMod val="65000"/>
                            <a:lumOff val="0"/>
                          </a:schemeClr>
                        </a:solidFill>
                        <a:ln w="9525">
                          <a:solidFill>
                            <a:srgbClr val="000000"/>
                          </a:solidFill>
                          <a:miter lim="800000"/>
                          <a:headEnd/>
                          <a:tailEnd/>
                        </a:ln>
                      </wps:spPr>
                      <wps:txbx>
                        <w:txbxContent>
                          <w:p w14:paraId="33EA03F8" w14:textId="62435CF5" w:rsidR="001E6049" w:rsidRPr="001E6049" w:rsidRDefault="001E6049">
                            <w:r>
                              <w:t>Spectateurs – glace Eddy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C67C" id="Text Box 10" o:spid="_x0000_s1037" type="#_x0000_t202" style="position:absolute;left:0;text-align:left;margin-left:104pt;margin-top:38.85pt;width:128.25pt;height:21pt;z-index:4875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LvTAIAAI8EAAAOAAAAZHJzL2Uyb0RvYy54bWysVMtu2zAQvBfoPxC8N7KN2E6EyEGaNEWB&#10;9AEk/YAVRUlESS5L0pbSr++Ssh2nvRW9EOSSmp2d2dXV9Wg020kfFNqKz89mnEkrsFG2q/j3p/t3&#10;F5yFCLYBjVZW/FkGfr15++ZqcKVcYI+6kZ4RiA3l4Crex+jKogiilwbCGTpp6bJFbyDS0XdF42Eg&#10;dKOLxWy2Kgb0jfMoZAgUvZsu+Sbjt60U8WvbBhmZrjhxi3n1ea3TWmyuoOw8uF6JPQ34BxYGlKWk&#10;R6g7iMC2Xv0FZZTwGLCNZwJNgW2rhMw1UDXz2R/VPPbgZK6FxAnuKFP4f7Diy+6bZ6qp+CVnFgxZ&#10;9CTHyN7jyOZZnsGFkl49OnoXR4qTzbnU4B5Q/AjM4m0PtpM33uPQS2iI3jwJW5x8mgwJZUgg9fAZ&#10;G8oD24gZaGy9SdqRGozQyabnozWJi0gpV4uL9XrJmaC7xWq1nmVyBZSHr50P8aNEw9Km4p6sz+iw&#10;ewgxsYHy8CQlC6hVc6+0zofUbvJWe7YDapS6myrUW0NUp9hqOZtSQklhaqopfGCRGzYh5ESvwLVl&#10;A8m7XCwn2V4l9l19TEsJ9jmI6ysIoyJNiVam4hfHR1AmsT/YJvdwBKWnPX2s7V79JPgkfRzrMfs8&#10;z94kN2psnskPj9NU0BTTpkf/i7OBJqLi4ecWvORMf7Lk6eX8/DyNUD6cL9cLOvjTm/r0BqwgqIpH&#10;zqbtbZzGbuu86nrKNGls8Yb6oFXZohdWe/7U9VnQ/YSmsTo951cv/5HNbwAAAP//AwBQSwMEFAAG&#10;AAgAAAAhAOdZPvvdAAAACgEAAA8AAABkcnMvZG93bnJldi54bWxMj8tOwzAQRfdI/IM1SOyok6g0&#10;bYhTARKPLSUf4MZDYhGPTeym4e8ZVrAczdG959b7xY1ixilaTwryVQYCqfPGUq+gfX+62YKISZPR&#10;oydU8I0R9s3lRa0r48/0hvMh9YJDKFZawZBSqKSM3YBOx5UPSPz78JPTic+pl2bSZw53oyyybCOd&#10;tsQNgw74OGD3eTg5Bbu8MD61Bq19DvND+9WGl9dMqeur5f4ORMIl/cHwq8/q0LDT0Z/IRDEqKLIt&#10;b0kKyrIEwcB6s74FcWQy35Ugm1r+n9D8AAAA//8DAFBLAQItABQABgAIAAAAIQC2gziS/gAAAOEB&#10;AAATAAAAAAAAAAAAAAAAAAAAAABbQ29udGVudF9UeXBlc10ueG1sUEsBAi0AFAAGAAgAAAAhADj9&#10;If/WAAAAlAEAAAsAAAAAAAAAAAAAAAAALwEAAF9yZWxzLy5yZWxzUEsBAi0AFAAGAAgAAAAhAOHO&#10;4u9MAgAAjwQAAA4AAAAAAAAAAAAAAAAALgIAAGRycy9lMm9Eb2MueG1sUEsBAi0AFAAGAAgAAAAh&#10;AOdZPvvdAAAACgEAAA8AAAAAAAAAAAAAAAAApgQAAGRycy9kb3ducmV2LnhtbFBLBQYAAAAABAAE&#10;APMAAACwBQAAAAA=&#10;" fillcolor="#a5a5a5 [2092]">
                <v:textbox>
                  <w:txbxContent>
                    <w:p w14:paraId="33EA03F8" w14:textId="62435CF5" w:rsidR="001E6049" w:rsidRPr="001E6049" w:rsidRDefault="001E6049">
                      <w:r>
                        <w:t>Spectateurs – glace Eddy</w:t>
                      </w:r>
                    </w:p>
                  </w:txbxContent>
                </v:textbox>
              </v:shape>
            </w:pict>
          </mc:Fallback>
        </mc:AlternateContent>
      </w:r>
      <w:r w:rsidR="001E6049" w:rsidRPr="004F0FE9">
        <w:rPr>
          <w:noProof/>
          <w:lang w:eastAsia="fr-CA"/>
        </w:rPr>
        <mc:AlternateContent>
          <mc:Choice Requires="wps">
            <w:drawing>
              <wp:anchor distT="0" distB="0" distL="114300" distR="114300" simplePos="0" relativeHeight="487524352" behindDoc="0" locked="0" layoutInCell="1" allowOverlap="1" wp14:anchorId="020FC67C" wp14:editId="7FD56BB5">
                <wp:simplePos x="0" y="0"/>
                <wp:positionH relativeFrom="column">
                  <wp:posOffset>1320800</wp:posOffset>
                </wp:positionH>
                <wp:positionV relativeFrom="paragraph">
                  <wp:posOffset>817245</wp:posOffset>
                </wp:positionV>
                <wp:extent cx="2628900" cy="266700"/>
                <wp:effectExtent l="0" t="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6700"/>
                        </a:xfrm>
                        <a:prstGeom prst="rect">
                          <a:avLst/>
                        </a:prstGeom>
                        <a:solidFill>
                          <a:schemeClr val="bg1">
                            <a:lumMod val="65000"/>
                            <a:lumOff val="0"/>
                          </a:schemeClr>
                        </a:solidFill>
                        <a:ln w="9525">
                          <a:solidFill>
                            <a:srgbClr val="000000"/>
                          </a:solidFill>
                          <a:miter lim="800000"/>
                          <a:headEnd/>
                          <a:tailEnd/>
                        </a:ln>
                      </wps:spPr>
                      <wps:txbx>
                        <w:txbxContent>
                          <w:p w14:paraId="66D94B72" w14:textId="3ECC7731" w:rsidR="001E6049" w:rsidRPr="001E6049" w:rsidRDefault="001E6049">
                            <w:r>
                              <w:t xml:space="preserve">Toilettes des spectateurs – glace Eddy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C67C" id="Text Box 11" o:spid="_x0000_s1038" type="#_x0000_t202" style="position:absolute;left:0;text-align:left;margin-left:104pt;margin-top:64.35pt;width:207pt;height:21pt;z-index:4875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SSgIAAI8EAAAOAAAAZHJzL2Uyb0RvYy54bWysVMFu2zAMvQ/YPwi6r06MJG2MOkXXrsOA&#10;rhvQ7gNkWbaFSaImKbG7rx8lJVmy3YZdDImkHh/5SF/fTFqRnXBegqnp/GJGiTAcWmn6mn57eXh3&#10;RYkPzLRMgRE1fRWe3mzevrkebSVKGEC1whEEMb4abU2HEGxVFJ4PQjN/AVYYdHbgNAt4dX3ROjYi&#10;ulZFOZutihFcax1w4T1a77OTbhJ+1wkevnSdF4GomiK3kL4ufZv4LTbXrOods4PkexrsH1hoJg0m&#10;PULds8DI1sm/oLTkDjx04YKDLqDrJBepBqxmPvujmueBWZFqweZ4e2yT/3+w/Gn31RHZ1hSFMkyj&#10;RC9iCuQ9TGQ+j+0Zra8w6tliXJjQjjKnUr19BP7dEwN3AzO9uHUOxkGwFumll8XJ04zjI0gzfoYW&#10;87BtgAQ0dU7H3mE3CKKjTK9HaSIXjsZyVV6tZ+ji6CtXq0s8I7mCVYfX1vnwUYAm8VBTh9IndLZ7&#10;9CGHHkJiMg9Ktg9SqXSJ4ybulCM7hoPS9LlCtdVINdtWy1lOySo041Bl84FFGtiIkDidgStDxpqu&#10;l+Uyt+0sseubY1pMsM+BZZ1BaBlwS5TUKNMxiFWx2R9Mm2Y4MKnyGR8rgzRi92PDc+vD1ExJ53l5&#10;ULWB9hX1cJC3ArcYDwO4n5SMuBE19T+2zAlK1CeDmq7ni0VcoXRZLC9LvLhTT3PqYYYjVE0DJfl4&#10;F/Laba2T/YCZco8N3OIcdDJJFClnVnv+OPWpofsNjWt1ek9Rv/8jm18AAAD//wMAUEsDBBQABgAI&#10;AAAAIQAwKgLl2wAAAAsBAAAPAAAAZHJzL2Rvd25yZXYueG1sTI/NTsMwEITvSLyDtUjcqF0fmhDi&#10;VIDEz5WSB3DjJYmI1yZ20/D2LCc47sxo9pt6v/pJLDinMZCB7UaBQOqCG6k30L4/3ZQgUrbk7BQI&#10;DXxjgn1zeVHbyoUzveFyyL3gEkqVNTDkHCspUzegt2kTIhJ7H2H2NvM599LN9szlfpJaqZ30diT+&#10;MNiIjwN2n4eTN3C71S7k1uE4Psflof1q48urMub6ar2/A5FxzX9h+MVndGiY6RhO5JKYDGhV8pbM&#10;hi4LEJzYac3KkZVCFSCbWv7f0PwAAAD//wMAUEsBAi0AFAAGAAgAAAAhALaDOJL+AAAA4QEAABMA&#10;AAAAAAAAAAAAAAAAAAAAAFtDb250ZW50X1R5cGVzXS54bWxQSwECLQAUAAYACAAAACEAOP0h/9YA&#10;AACUAQAACwAAAAAAAAAAAAAAAAAvAQAAX3JlbHMvLnJlbHNQSwECLQAUAAYACAAAACEARf4ckkoC&#10;AACPBAAADgAAAAAAAAAAAAAAAAAuAgAAZHJzL2Uyb0RvYy54bWxQSwECLQAUAAYACAAAACEAMCoC&#10;5dsAAAALAQAADwAAAAAAAAAAAAAAAACkBAAAZHJzL2Rvd25yZXYueG1sUEsFBgAAAAAEAAQA8wAA&#10;AKwFAAAAAA==&#10;" fillcolor="#a5a5a5 [2092]">
                <v:textbox>
                  <w:txbxContent>
                    <w:p w14:paraId="66D94B72" w14:textId="3ECC7731" w:rsidR="001E6049" w:rsidRPr="001E6049" w:rsidRDefault="001E6049">
                      <w:r>
                        <w:t xml:space="preserve">Toilettes des spectateurs – glace Eddy </w:t>
                      </w:r>
                    </w:p>
                  </w:txbxContent>
                </v:textbox>
              </v:shape>
            </w:pict>
          </mc:Fallback>
        </mc:AlternateContent>
      </w:r>
      <w:r w:rsidR="001E6049" w:rsidRPr="004F0FE9">
        <w:rPr>
          <w:noProof/>
          <w:lang w:eastAsia="fr-CA"/>
        </w:rPr>
        <mc:AlternateContent>
          <mc:Choice Requires="wps">
            <w:drawing>
              <wp:anchor distT="0" distB="0" distL="114300" distR="114300" simplePos="0" relativeHeight="487521280" behindDoc="0" locked="0" layoutInCell="1" allowOverlap="1" wp14:anchorId="7FE2F84C" wp14:editId="60EA5D10">
                <wp:simplePos x="0" y="0"/>
                <wp:positionH relativeFrom="column">
                  <wp:posOffset>797560</wp:posOffset>
                </wp:positionH>
                <wp:positionV relativeFrom="paragraph">
                  <wp:posOffset>111760</wp:posOffset>
                </wp:positionV>
                <wp:extent cx="914400" cy="423545"/>
                <wp:effectExtent l="0" t="0" r="0"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354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03E9C" id="Rectangle 8" o:spid="_x0000_s1026" style="position:absolute;margin-left:62.8pt;margin-top:8.8pt;width:1in;height:33.35pt;z-index:4875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g/FAIAABAEAAAOAAAAZHJzL2Uyb0RvYy54bWysU8FuEzEQvSPxD5bvZDchCWWVTVWlKkIq&#10;UNHyAY7Xu2the8zYySZ8PWNvGgK9IS6WPWO/efPmeXV9sIbtFQYNrubTScmZchIa7bqaf3u6e3PF&#10;WYjCNcKAUzU/qsCv169frQZfqRn0YBqFjEBcqAZf8z5GXxVFkL2yIkzAK0fJFtCKSEfsigbFQOjW&#10;FLOyXBYDYOMRpAqBordjkq8zftsqGb+0bVCRmZoTt5hXzOs2rcV6JaoOhe+1PNEQ/8DCCu2o6Bnq&#10;VkTBdqhfQFktEQK0cSLBFtC2WqrcA3UzLf/q5rEXXuVeSJzgzzKF/wcrP+8fkOmm5kvOnLA0oq8k&#10;mnCdUewqyTP4UNGtR/+AqcHg70F+D8zBpqdb6gYRhl6JhkhN0/3ijwfpEOgp2w6foCF0sYuQlTq0&#10;aBMgacAOeSDH80DUITJJwffT+byksUlKzWdvF/NFriCq58ceQ/ygwLK0qTkS9Qwu9vchJjKier6S&#10;yYPRzZ02Jh+Sx9TGINsLcse2m+anZmeJ6RhbLkoqnz1CYXLSGM4hgs4uTQi5ULgENy6VcJCKjTxS&#10;JGuT5Bhl3UJzJGkQRlvSN6JND/iTs4EsWfPwYydQcWY+OpI3q0Eezof54t2MlMHLzPYyI5wkqJpH&#10;zsbtJo6+33nUXU+Vxn4d3NBIWp3lSuMaWZ3Iku1yc6cvknx9ec63fn/k9S8AAAD//wMAUEsDBBQA&#10;BgAIAAAAIQDir8LX3QAAAAkBAAAPAAAAZHJzL2Rvd25yZXYueG1sTI8xb8IwEIX3SvwH65C6Fadp&#10;SUOIg6qqHaBTKQubiY8kqn2OYgPh3/eY2une0z29+65cjc6KMw6h86TgcZaAQKq96ahRsPv+eMhB&#10;hKjJaOsJFVwxwKqa3JW6MP5CX3jexkZwCYVCK2hj7AspQ92i02HmeyTeHf3gdGQ7NNIM+sLlzso0&#10;STLpdEd8odU9vrVY/2xPTsF8fLcL5/3n5lrn2WZ/7JudWSt1Px1flyAijvEvDDd8RoeKmQ7+RCYI&#10;yz6dZxxl8cKTA2m2YHFQkD8/gaxK+f+D6hcAAP//AwBQSwECLQAUAAYACAAAACEAtoM4kv4AAADh&#10;AQAAEwAAAAAAAAAAAAAAAAAAAAAAW0NvbnRlbnRfVHlwZXNdLnhtbFBLAQItABQABgAIAAAAIQA4&#10;/SH/1gAAAJQBAAALAAAAAAAAAAAAAAAAAC8BAABfcmVscy8ucmVsc1BLAQItABQABgAIAAAAIQB4&#10;leg/FAIAABAEAAAOAAAAAAAAAAAAAAAAAC4CAABkcnMvZTJvRG9jLnhtbFBLAQItABQABgAIAAAA&#10;IQDir8LX3QAAAAkBAAAPAAAAAAAAAAAAAAAAAG4EAABkcnMvZG93bnJldi54bWxQSwUGAAAAAAQA&#10;BADzAAAAeAUAAAAA&#10;" fillcolor="#a5a5a5 [2092]" stroked="f"/>
            </w:pict>
          </mc:Fallback>
        </mc:AlternateContent>
      </w:r>
      <w:r w:rsidR="001E6049" w:rsidRPr="004F0FE9">
        <w:rPr>
          <w:noProof/>
          <w:lang w:eastAsia="fr-CA"/>
        </w:rPr>
        <w:drawing>
          <wp:inline distT="0" distB="0" distL="0" distR="0" wp14:anchorId="415C8AF3" wp14:editId="164B5230">
            <wp:extent cx="5481320" cy="847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1320" cy="8470900"/>
                    </a:xfrm>
                    <a:prstGeom prst="rect">
                      <a:avLst/>
                    </a:prstGeom>
                  </pic:spPr>
                </pic:pic>
              </a:graphicData>
            </a:graphic>
          </wp:inline>
        </w:drawing>
      </w:r>
    </w:p>
    <w:sectPr w:rsidR="00E4343B" w:rsidRPr="004F0FE9">
      <w:pgSz w:w="12240" w:h="15840"/>
      <w:pgMar w:top="1560" w:right="1320" w:bottom="940" w:left="1340" w:header="471"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9A9F8" w14:textId="77777777" w:rsidR="00C5631F" w:rsidRDefault="00C5631F">
      <w:r>
        <w:separator/>
      </w:r>
    </w:p>
  </w:endnote>
  <w:endnote w:type="continuationSeparator" w:id="0">
    <w:p w14:paraId="5440389C" w14:textId="77777777" w:rsidR="00C5631F" w:rsidRDefault="00C56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5F14C" w14:textId="70CDBB9F" w:rsidR="0038472C" w:rsidRDefault="001E6049">
    <w:pPr>
      <w:pStyle w:val="BodyText"/>
      <w:spacing w:line="14" w:lineRule="auto"/>
      <w:rPr>
        <w:sz w:val="20"/>
      </w:rPr>
    </w:pPr>
    <w:r>
      <w:rPr>
        <w:noProof/>
        <w:lang w:eastAsia="fr-CA"/>
      </w:rPr>
      <mc:AlternateContent>
        <mc:Choice Requires="wps">
          <w:drawing>
            <wp:anchor distT="0" distB="0" distL="114300" distR="114300" simplePos="0" relativeHeight="251657216" behindDoc="1" locked="0" layoutInCell="1" allowOverlap="1" wp14:anchorId="369367F2" wp14:editId="2EA4513F">
              <wp:simplePos x="0" y="0"/>
              <wp:positionH relativeFrom="page">
                <wp:posOffset>901700</wp:posOffset>
              </wp:positionH>
              <wp:positionV relativeFrom="page">
                <wp:posOffset>9446260</wp:posOffset>
              </wp:positionV>
              <wp:extent cx="120142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4488" w14:textId="77777777" w:rsidR="0038472C" w:rsidRDefault="0064491F">
                          <w:pPr>
                            <w:spacing w:line="245" w:lineRule="exact"/>
                            <w:ind w:left="20"/>
                          </w:pPr>
                          <w:r>
                            <w:t>Version : 18 aout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367F2" id="_x0000_t202" coordsize="21600,21600" o:spt="202" path="m,l,21600r21600,l21600,xe">
              <v:stroke joinstyle="miter"/>
              <v:path gradientshapeok="t" o:connecttype="rect"/>
            </v:shapetype>
            <v:shape id="Text Box 2" o:spid="_x0000_s1040" type="#_x0000_t202" style="position:absolute;margin-left:71pt;margin-top:743.8pt;width:94.6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n6QEAAL0DAAAOAAAAZHJzL2Uyb0RvYy54bWysU8Fu2zAMvQ/YPwi6L06ythuMOEXXosOA&#10;bh3Q7gNoWbaF2aJGKbGzrx8lx2m33YpeBEqiHt97pDaXY9+JvSZv0BZytVhKoa3CytimkD8eb999&#10;lMIHsBV0aHUhD9rLy+3bN5vB5XqNLXaVJsEg1ueDK2QbgsuzzKtW9+AX6LTlyxqph8BbarKKYGD0&#10;vsvWy+VFNiBVjlBp7/n0ZrqU24Rf11qF+7r2OoiukMwtpJXSWsY1224gbwhca9SRBryARQ/GctET&#10;1A0EEDsy/0H1RhF6rMNCYZ9hXRulkwZWs1r+o+ahBaeTFjbHu5NN/vVg1bf9dxKmKuSZFBZ6btGj&#10;HoP4hKNYR3cG53NOenCcFkY+5i4npd7dofrphcXrFmyjr4hwaDVUzG4VX2bPnk44PoKUw1esuAzs&#10;AiagsaY+WsdmCEbnLh1OnYlUVCzJ7pyt+Urx3eri/MP781QC8vm1Ix8+a+xFDApJ3PmEDvs7HyIb&#10;yOeUWMzirem61P3O/nXAifEksY+EJ+phLMdkU5IWlZVYHVgO4TRT/Ac4aJF+SzHwPBXS/9oBaSm6&#10;L5YticM3BzQH5RyAVfy0kEGKKbwO05DuHJmmZeTJdItXbFttkqInFke6PCNJ6HGe4xA+36esp1+3&#10;/QMAAP//AwBQSwMEFAAGAAgAAAAhAN+4VwDiAAAADQEAAA8AAABkcnMvZG93bnJldi54bWxMj81O&#10;wzAQhO9IvIO1SL1R5wfSEuJUVQUnJEQaDhyd2E2sxusQu214e7YnuO3sjma/KTazHdhZT944FBAv&#10;I2AaW6cMdgI+69f7NTAfJCo5ONQCfrSHTXl7U8hcuQtW+rwPHaMQ9LkU0Icw5pz7ttdW+qUbNdLt&#10;4CYrA8mp42qSFwq3A0+iKONWGqQPvRz1rtftcX+yArZfWL2Y7/fmozpUpq6fInzLjkIs7ubtM7Cg&#10;5/Bnhis+oUNJTI07ofJsIP2QUJdwHdarDBhZ0jROgDW0eozTFfCy4P9blL8AAAD//wMAUEsBAi0A&#10;FAAGAAgAAAAhALaDOJL+AAAA4QEAABMAAAAAAAAAAAAAAAAAAAAAAFtDb250ZW50X1R5cGVzXS54&#10;bWxQSwECLQAUAAYACAAAACEAOP0h/9YAAACUAQAACwAAAAAAAAAAAAAAAAAvAQAAX3JlbHMvLnJl&#10;bHNQSwECLQAUAAYACAAAACEAFszzZ+kBAAC9AwAADgAAAAAAAAAAAAAAAAAuAgAAZHJzL2Uyb0Rv&#10;Yy54bWxQSwECLQAUAAYACAAAACEA37hXAOIAAAANAQAADwAAAAAAAAAAAAAAAABDBAAAZHJzL2Rv&#10;d25yZXYueG1sUEsFBgAAAAAEAAQA8wAAAFIFAAAAAA==&#10;" filled="f" stroked="f">
              <v:textbox inset="0,0,0,0">
                <w:txbxContent>
                  <w:p w14:paraId="50D44488" w14:textId="77777777" w:rsidR="0038472C" w:rsidRDefault="0064491F">
                    <w:pPr>
                      <w:spacing w:line="245" w:lineRule="exact"/>
                      <w:ind w:left="20"/>
                    </w:pPr>
                    <w:r>
                      <w:t>Version : 18 aout 2020</w:t>
                    </w:r>
                  </w:p>
                </w:txbxContent>
              </v:textbox>
              <w10:wrap anchorx="page" anchory="page"/>
            </v:shape>
          </w:pict>
        </mc:Fallback>
      </mc:AlternateContent>
    </w:r>
    <w:r>
      <w:rPr>
        <w:noProof/>
        <w:lang w:eastAsia="fr-CA"/>
      </w:rPr>
      <mc:AlternateContent>
        <mc:Choice Requires="wps">
          <w:drawing>
            <wp:anchor distT="0" distB="0" distL="114300" distR="114300" simplePos="0" relativeHeight="251658240" behindDoc="1" locked="0" layoutInCell="1" allowOverlap="1" wp14:anchorId="50076E01" wp14:editId="27A58A63">
              <wp:simplePos x="0" y="0"/>
              <wp:positionH relativeFrom="page">
                <wp:posOffset>5916930</wp:posOffset>
              </wp:positionH>
              <wp:positionV relativeFrom="page">
                <wp:posOffset>9446260</wp:posOffset>
              </wp:positionV>
              <wp:extent cx="984885" cy="16573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FBB1" w14:textId="77777777" w:rsidR="0038472C" w:rsidRDefault="0064491F">
                          <w:pPr>
                            <w:tabs>
                              <w:tab w:val="left" w:pos="1530"/>
                            </w:tabs>
                            <w:spacing w:line="245" w:lineRule="exact"/>
                            <w:ind w:left="20"/>
                            <w:rPr>
                              <w:u w:val="single"/>
                            </w:rPr>
                          </w:pPr>
                          <w:r>
                            <w:t xml:space="preserve">Diffusion initiale : </w:t>
                          </w:r>
                          <w:r>
                            <w:rPr>
                              <w:u w:val="single"/>
                            </w:rPr>
                            <w:t xml:space="preserve"> </w:t>
                          </w:r>
                          <w:r>
                            <w:rPr>
                              <w:u w:val="single"/>
                            </w:rPr>
                            <w:tab/>
                          </w:r>
                        </w:p>
                        <w:p w14:paraId="36F2A29F" w14:textId="77777777" w:rsidR="00E4343B" w:rsidRDefault="00E4343B">
                          <w:pPr>
                            <w:tabs>
                              <w:tab w:val="left" w:pos="1530"/>
                            </w:tabs>
                            <w:spacing w:line="245" w:lineRule="exact"/>
                            <w:ind w:left="20"/>
                            <w:rPr>
                              <w:u w:val="single"/>
                            </w:rPr>
                          </w:pPr>
                        </w:p>
                        <w:p w14:paraId="15558821" w14:textId="77777777" w:rsidR="00E4343B" w:rsidRDefault="00E4343B">
                          <w:pPr>
                            <w:tabs>
                              <w:tab w:val="left" w:pos="1530"/>
                            </w:tabs>
                            <w:spacing w:line="245" w:lineRule="exact"/>
                            <w:ind w:left="20"/>
                            <w:rPr>
                              <w:u w:val="single"/>
                            </w:rPr>
                          </w:pPr>
                        </w:p>
                        <w:p w14:paraId="0D540FB7" w14:textId="77777777" w:rsidR="00E4343B" w:rsidRDefault="00E4343B">
                          <w:pPr>
                            <w:tabs>
                              <w:tab w:val="left" w:pos="1530"/>
                            </w:tabs>
                            <w:spacing w:line="245" w:lineRule="exact"/>
                            <w:ind w:left="20"/>
                            <w:rPr>
                              <w:u w:val="single"/>
                            </w:rPr>
                          </w:pPr>
                        </w:p>
                        <w:p w14:paraId="6CEB9C05" w14:textId="77777777" w:rsidR="00E4343B" w:rsidRDefault="00E4343B">
                          <w:pPr>
                            <w:tabs>
                              <w:tab w:val="left" w:pos="1530"/>
                            </w:tabs>
                            <w:spacing w:line="245" w:lineRule="exact"/>
                            <w:ind w:left="20"/>
                            <w:rPr>
                              <w:u w:val="single"/>
                            </w:rPr>
                          </w:pPr>
                        </w:p>
                        <w:p w14:paraId="25CD6307" w14:textId="77777777" w:rsidR="00E4343B" w:rsidRDefault="00E4343B">
                          <w:pPr>
                            <w:tabs>
                              <w:tab w:val="left" w:pos="1530"/>
                            </w:tabs>
                            <w:spacing w:line="245" w:lineRule="exact"/>
                            <w:ind w:left="20"/>
                            <w:rPr>
                              <w:u w:val="single"/>
                            </w:rPr>
                          </w:pPr>
                        </w:p>
                        <w:p w14:paraId="535CDD15" w14:textId="77777777" w:rsidR="00E4343B" w:rsidRDefault="00E4343B">
                          <w:pPr>
                            <w:tabs>
                              <w:tab w:val="left" w:pos="1530"/>
                            </w:tabs>
                            <w:spacing w:line="245" w:lineRule="exact"/>
                            <w:ind w:left="20"/>
                            <w:rPr>
                              <w:u w:val="single"/>
                            </w:rPr>
                          </w:pPr>
                        </w:p>
                        <w:p w14:paraId="2C9A4ACB" w14:textId="77777777" w:rsidR="00E4343B" w:rsidRDefault="00E4343B">
                          <w:pPr>
                            <w:tabs>
                              <w:tab w:val="left" w:pos="1530"/>
                            </w:tabs>
                            <w:spacing w:line="245" w:lineRule="exact"/>
                            <w:ind w:left="20"/>
                            <w:rPr>
                              <w:u w:val="single"/>
                            </w:rPr>
                          </w:pPr>
                        </w:p>
                        <w:p w14:paraId="36341142" w14:textId="77777777" w:rsidR="00E4343B" w:rsidRDefault="00E4343B">
                          <w:pPr>
                            <w:tabs>
                              <w:tab w:val="left" w:pos="1530"/>
                            </w:tabs>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76E01" id="Text Box 1" o:spid="_x0000_s1041" type="#_x0000_t202" style="position:absolute;margin-left:465.9pt;margin-top:743.8pt;width:77.5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6R6wEAALwDAAAOAAAAZHJzL2Uyb0RvYy54bWysU9tu2zAMfR+wfxD0vjhJly414hRdiw4D&#10;ugvQ7gNkWYqFWaJGKbGzrx8lx1m7vQ17ESiKPDw8pDbXg+3YQWEw4Cq+mM05U05CY9yu4t+e7t+s&#10;OQtRuEZ04FTFjyrw6+3rV5vel2oJLXSNQkYgLpS9r3gboy+LIshWWRFm4JWjRw1oRaQr7ooGRU/o&#10;tiuW8/ll0QM2HkGqEMh7Nz7ybcbXWsn4ReugIusqTtxiPjGfdTqL7UaUOxS+NfJEQ/wDCyuMo6Jn&#10;qDsRBduj+QvKGokQQMeZBFuA1kaq3AN1s5j/0c1jK7zKvZA4wZ9lCv8PVn4+fEVmmopfcOaEpRE9&#10;qSGy9zCwRVKn96GkoEdPYXEgN005dxr8A8jvgTm4bYXbqRtE6FslGmKXM4tnqSNOSCB1/wkaKiP2&#10;ETLQoNEm6UgMRug0peN5MomKJOfV+u16veJM0tPicvXuYpW4FaKckj2G+EGBZcmoONLgM7g4PIQ4&#10;hk4hqZaDe9N1efide+EgzOTJ5BPfkXkc6iGrtJw0qaE5UjcI40rRFyCjBfzJWU/rVPHwYy9QcdZ9&#10;dKRI2r3JwMmoJ0M4SakVj5yN5m0cd3Tv0exaQh41d3BDqmmTO0ryjixOdGlFsiandU47+Pyeo35/&#10;uu0vAAAA//8DAFBLAwQUAAYACAAAACEA/P+EBOMAAAAOAQAADwAAAGRycy9kb3ducmV2LnhtbEyP&#10;wU7DMBBE70j8g7VI3KgdCmmSxqkqBCckRBoOPTqxm0SN1yF22/D3bE9wm9WMZt7mm9kO7Gwm3zuU&#10;EC0EMION0z22Er6qt4cEmA8KtRocGgk/xsOmuL3JVabdBUtz3oWWUQn6TEnoQhgzzn3TGav8wo0G&#10;yTu4yapA59RyPakLlduBPwoRc6t6pIVOjealM81xd7IStnssX/vvj/qzPJR9VaUC3+OjlPd383YN&#10;LJg5/IXhik/oUBBT7U6oPRskpMuI0AMZT8kqBnaNiCROgdWknqPlCniR8/9vFL8AAAD//wMAUEsB&#10;Ai0AFAAGAAgAAAAhALaDOJL+AAAA4QEAABMAAAAAAAAAAAAAAAAAAAAAAFtDb250ZW50X1R5cGVz&#10;XS54bWxQSwECLQAUAAYACAAAACEAOP0h/9YAAACUAQAACwAAAAAAAAAAAAAAAAAvAQAAX3JlbHMv&#10;LnJlbHNQSwECLQAUAAYACAAAACEADMDOkesBAAC8AwAADgAAAAAAAAAAAAAAAAAuAgAAZHJzL2Uy&#10;b0RvYy54bWxQSwECLQAUAAYACAAAACEA/P+EBOMAAAAOAQAADwAAAAAAAAAAAAAAAABFBAAAZHJz&#10;L2Rvd25yZXYueG1sUEsFBgAAAAAEAAQA8wAAAFUFAAAAAA==&#10;" filled="f" stroked="f">
              <v:textbox inset="0,0,0,0">
                <w:txbxContent>
                  <w:p w14:paraId="5006FBB1" w14:textId="77777777" w:rsidR="0038472C" w:rsidRDefault="0064491F">
                    <w:pPr>
                      <w:tabs>
                        <w:tab w:val="left" w:pos="1530"/>
                      </w:tabs>
                      <w:spacing w:line="245" w:lineRule="exact"/>
                      <w:ind w:left="20"/>
                      <w:rPr>
                        <w:u w:val="single"/>
                      </w:rPr>
                    </w:pPr>
                    <w:r>
                      <w:t xml:space="preserve">Diffusion initiale : </w:t>
                    </w:r>
                    <w:r>
                      <w:rPr>
                        <w:u w:val="single"/>
                      </w:rPr>
                      <w:t xml:space="preserve"> </w:t>
                    </w:r>
                    <w:r>
                      <w:rPr>
                        <w:u w:val="single"/>
                      </w:rPr>
                      <w:tab/>
                    </w:r>
                  </w:p>
                  <w:p w14:paraId="36F2A29F" w14:textId="77777777" w:rsidR="00E4343B" w:rsidRDefault="00E4343B">
                    <w:pPr>
                      <w:tabs>
                        <w:tab w:val="left" w:pos="1530"/>
                      </w:tabs>
                      <w:spacing w:line="245" w:lineRule="exact"/>
                      <w:ind w:left="20"/>
                      <w:rPr>
                        <w:u w:val="single"/>
                      </w:rPr>
                    </w:pPr>
                  </w:p>
                  <w:p w14:paraId="15558821" w14:textId="77777777" w:rsidR="00E4343B" w:rsidRDefault="00E4343B">
                    <w:pPr>
                      <w:tabs>
                        <w:tab w:val="left" w:pos="1530"/>
                      </w:tabs>
                      <w:spacing w:line="245" w:lineRule="exact"/>
                      <w:ind w:left="20"/>
                      <w:rPr>
                        <w:u w:val="single"/>
                      </w:rPr>
                    </w:pPr>
                  </w:p>
                  <w:p w14:paraId="0D540FB7" w14:textId="77777777" w:rsidR="00E4343B" w:rsidRDefault="00E4343B">
                    <w:pPr>
                      <w:tabs>
                        <w:tab w:val="left" w:pos="1530"/>
                      </w:tabs>
                      <w:spacing w:line="245" w:lineRule="exact"/>
                      <w:ind w:left="20"/>
                      <w:rPr>
                        <w:u w:val="single"/>
                      </w:rPr>
                    </w:pPr>
                  </w:p>
                  <w:p w14:paraId="6CEB9C05" w14:textId="77777777" w:rsidR="00E4343B" w:rsidRDefault="00E4343B">
                    <w:pPr>
                      <w:tabs>
                        <w:tab w:val="left" w:pos="1530"/>
                      </w:tabs>
                      <w:spacing w:line="245" w:lineRule="exact"/>
                      <w:ind w:left="20"/>
                      <w:rPr>
                        <w:u w:val="single"/>
                      </w:rPr>
                    </w:pPr>
                  </w:p>
                  <w:p w14:paraId="25CD6307" w14:textId="77777777" w:rsidR="00E4343B" w:rsidRDefault="00E4343B">
                    <w:pPr>
                      <w:tabs>
                        <w:tab w:val="left" w:pos="1530"/>
                      </w:tabs>
                      <w:spacing w:line="245" w:lineRule="exact"/>
                      <w:ind w:left="20"/>
                      <w:rPr>
                        <w:u w:val="single"/>
                      </w:rPr>
                    </w:pPr>
                  </w:p>
                  <w:p w14:paraId="535CDD15" w14:textId="77777777" w:rsidR="00E4343B" w:rsidRDefault="00E4343B">
                    <w:pPr>
                      <w:tabs>
                        <w:tab w:val="left" w:pos="1530"/>
                      </w:tabs>
                      <w:spacing w:line="245" w:lineRule="exact"/>
                      <w:ind w:left="20"/>
                      <w:rPr>
                        <w:u w:val="single"/>
                      </w:rPr>
                    </w:pPr>
                  </w:p>
                  <w:p w14:paraId="2C9A4ACB" w14:textId="77777777" w:rsidR="00E4343B" w:rsidRDefault="00E4343B">
                    <w:pPr>
                      <w:tabs>
                        <w:tab w:val="left" w:pos="1530"/>
                      </w:tabs>
                      <w:spacing w:line="245" w:lineRule="exact"/>
                      <w:ind w:left="20"/>
                      <w:rPr>
                        <w:u w:val="single"/>
                      </w:rPr>
                    </w:pPr>
                  </w:p>
                  <w:p w14:paraId="36341142" w14:textId="77777777" w:rsidR="00E4343B" w:rsidRDefault="00E4343B">
                    <w:pPr>
                      <w:tabs>
                        <w:tab w:val="left" w:pos="1530"/>
                      </w:tabs>
                      <w:spacing w:line="245" w:lineRule="exact"/>
                      <w:ind w:left="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E88CD" w14:textId="77777777" w:rsidR="00C5631F" w:rsidRDefault="00C5631F">
      <w:r>
        <w:separator/>
      </w:r>
    </w:p>
  </w:footnote>
  <w:footnote w:type="continuationSeparator" w:id="0">
    <w:p w14:paraId="2BA1C3F8" w14:textId="77777777" w:rsidR="00C5631F" w:rsidRDefault="00C56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88ADE" w14:textId="0DECF478" w:rsidR="0038472C" w:rsidRDefault="00C702C4">
    <w:pPr>
      <w:pStyle w:val="BodyText"/>
      <w:spacing w:line="14" w:lineRule="auto"/>
      <w:rPr>
        <w:sz w:val="20"/>
      </w:rPr>
    </w:pPr>
    <w:r>
      <w:rPr>
        <w:noProof/>
        <w:lang w:eastAsia="fr-CA"/>
      </w:rPr>
      <mc:AlternateContent>
        <mc:Choice Requires="wps">
          <w:drawing>
            <wp:anchor distT="0" distB="0" distL="114300" distR="114300" simplePos="0" relativeHeight="251656192" behindDoc="1" locked="0" layoutInCell="1" allowOverlap="1" wp14:anchorId="168CE755" wp14:editId="67795FEE">
              <wp:simplePos x="0" y="0"/>
              <wp:positionH relativeFrom="page">
                <wp:posOffset>962025</wp:posOffset>
              </wp:positionH>
              <wp:positionV relativeFrom="page">
                <wp:posOffset>476250</wp:posOffset>
              </wp:positionV>
              <wp:extent cx="6019800" cy="420370"/>
              <wp:effectExtent l="0" t="0" r="0" b="1778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3F3F4" w14:textId="77777777" w:rsidR="0038472C" w:rsidRDefault="002A0F46">
                          <w:pPr>
                            <w:spacing w:line="305" w:lineRule="exact"/>
                            <w:ind w:right="55"/>
                            <w:jc w:val="center"/>
                            <w:rPr>
                              <w:sz w:val="28"/>
                            </w:rPr>
                          </w:pPr>
                          <w:r>
                            <w:rPr>
                              <w:sz w:val="28"/>
                              <w:highlight w:val="yellow"/>
                            </w:rPr>
                            <w:t>Nom des installations</w:t>
                          </w:r>
                        </w:p>
                        <w:p w14:paraId="4082BE71" w14:textId="77777777" w:rsidR="0038472C" w:rsidRDefault="002A0F46">
                          <w:pPr>
                            <w:spacing w:line="341" w:lineRule="exact"/>
                            <w:jc w:val="center"/>
                            <w:rPr>
                              <w:sz w:val="28"/>
                            </w:rPr>
                          </w:pPr>
                          <w:r>
                            <w:rPr>
                              <w:sz w:val="28"/>
                            </w:rPr>
                            <w:t>Protocoles de retour au jeu pour les groupes d’utilisateurs des surfaces glacées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CE755" id="_x0000_t202" coordsize="21600,21600" o:spt="202" path="m,l,21600r21600,l21600,xe">
              <v:stroke joinstyle="miter"/>
              <v:path gradientshapeok="t" o:connecttype="rect"/>
            </v:shapetype>
            <v:shape id="Text Box 3" o:spid="_x0000_s1039" type="#_x0000_t202" style="position:absolute;margin-left:75.75pt;margin-top:37.5pt;width:474pt;height:33.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CiJ6QEAALYDAAAOAAAAZHJzL2Uyb0RvYy54bWysU8Fu1DAQvSPxD5bvbLJbKCXabFVaFSGV&#10;gtTyARPH2VgkHjP2brJ8PWNns7T0hrhYk5nx83tvJuvLse/EXpM3aEu5XORSaKuwNnZbyu+Pt28u&#10;pPABbA0dWl3Kg/bycvP61XpwhV5hi12tSTCI9cXgStmG4Ios86rVPfgFOm252CD1EPiTtllNMDB6&#10;32WrPD/PBqTaESrtPWdvpqLcJPym0Sp8bRqvg+hKydxCOimdVTyzzRqKLYFrjTrSgH9g0YOx/OgJ&#10;6gYCiB2ZF1C9UYQem7BQ2GfYNEbppIHVLPO/1Dy04HTSwuZ4d7LJ/z9Ydb//RsLUpXwnhYWeR/So&#10;xyA+4ijOojuD8wU3PThuCyOnecpJqXd3qH54YfG6BbvVV0Q4tBpqZreMN7MnVyccH0Gq4QvW/Azs&#10;AiagsaE+WsdmCEbnKR1Ok4lUFCfP8+WHi5xLimtvV/nZ+zS6DIr5tiMfPmnsRQxKSTz5hA77Ox8i&#10;GyjmlviYxVvTdWn6nX2W4MaYSewj4Yl6GKvx6EaF9YF1EE7LxMvPQYv0S4qBF6mU/ucOSEvRfbbs&#10;Rdy6OaA5qOYArOKrpQxSTOF1mLZz58hsW0ae3LZ4xX41JkmJxk4sjjx5OZLC4yLH7Xv6nbr+/G6b&#10;3wAAAP//AwBQSwMEFAAGAAgAAAAhAFz01vffAAAACwEAAA8AAABkcnMvZG93bnJldi54bWxMj8FO&#10;wzAQRO9I/IO1SNyonYoUEuJUFYITEmoaDhyd2E2sxusQu234e7anctvZHc2+KdazG9jJTMF6lJAs&#10;BDCDrdcWOwlf9fvDM7AQFWo1eDQSfk2AdXl7U6hc+zNW5rSLHaMQDLmS0Mc45pyHtjdOhYUfDdJt&#10;7yenIsmp43pSZwp3A18KseJOWaQPvRrNa2/aw+7oJGy+sXqzP5/NttpXtq4zgR+rg5T3d/PmBVg0&#10;c7ya4YJP6FASU+OPqAMbSKdJSlYJTyl1uhhEltGmoekxWQIvC/6/Q/kHAAD//wMAUEsBAi0AFAAG&#10;AAgAAAAhALaDOJL+AAAA4QEAABMAAAAAAAAAAAAAAAAAAAAAAFtDb250ZW50X1R5cGVzXS54bWxQ&#10;SwECLQAUAAYACAAAACEAOP0h/9YAAACUAQAACwAAAAAAAAAAAAAAAAAvAQAAX3JlbHMvLnJlbHNQ&#10;SwECLQAUAAYACAAAACEA9twoiekBAAC2AwAADgAAAAAAAAAAAAAAAAAuAgAAZHJzL2Uyb0RvYy54&#10;bWxQSwECLQAUAAYACAAAACEAXPTW998AAAALAQAADwAAAAAAAAAAAAAAAABDBAAAZHJzL2Rvd25y&#10;ZXYueG1sUEsFBgAAAAAEAAQA8wAAAE8FAAAAAA==&#10;" filled="f" stroked="f">
              <v:textbox inset="0,0,0,0">
                <w:txbxContent>
                  <w:p w14:paraId="4813F3F4" w14:textId="77777777" w:rsidR="0038472C" w:rsidRDefault="002A0F46">
                    <w:pPr>
                      <w:spacing w:line="305" w:lineRule="exact"/>
                      <w:ind w:right="55"/>
                      <w:jc w:val="center"/>
                      <w:rPr>
                        <w:sz w:val="28"/>
                      </w:rPr>
                    </w:pPr>
                    <w:r>
                      <w:rPr>
                        <w:sz w:val="28"/>
                        <w:highlight w:val="yellow"/>
                      </w:rPr>
                      <w:t>Nom des installations</w:t>
                    </w:r>
                  </w:p>
                  <w:p w14:paraId="4082BE71" w14:textId="77777777" w:rsidR="0038472C" w:rsidRDefault="002A0F46">
                    <w:pPr>
                      <w:spacing w:line="341" w:lineRule="exact"/>
                      <w:jc w:val="center"/>
                      <w:rPr>
                        <w:sz w:val="28"/>
                      </w:rPr>
                    </w:pPr>
                    <w:r>
                      <w:rPr>
                        <w:sz w:val="28"/>
                      </w:rPr>
                      <w:t>Protocoles de retour au jeu pour les groupes d’utilisateurs des surfaces glacées</w:t>
                    </w:r>
                  </w:p>
                </w:txbxContent>
              </v:textbox>
              <w10:wrap anchorx="page" anchory="page"/>
            </v:shape>
          </w:pict>
        </mc:Fallback>
      </mc:AlternateContent>
    </w:r>
    <w:sdt>
      <w:sdtPr>
        <w:rPr>
          <w:sz w:val="20"/>
        </w:rPr>
        <w:id w:val="-1512361402"/>
        <w:docPartObj>
          <w:docPartGallery w:val="Watermarks"/>
          <w:docPartUnique/>
        </w:docPartObj>
      </w:sdtPr>
      <w:sdtEndPr/>
      <w:sdtContent>
        <w:r w:rsidR="00C5631F">
          <w:rPr>
            <w:sz w:val="20"/>
          </w:rPr>
          <w:pict w14:anchorId="2B708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EXEMPLE"/>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740019"/>
    <w:multiLevelType w:val="hybridMultilevel"/>
    <w:tmpl w:val="C82A71DC"/>
    <w:lvl w:ilvl="0" w:tplc="6122F0E2">
      <w:start w:val="1"/>
      <w:numFmt w:val="decimal"/>
      <w:lvlText w:val="%1."/>
      <w:lvlJc w:val="left"/>
      <w:pPr>
        <w:ind w:left="820" w:hanging="360"/>
        <w:jc w:val="left"/>
      </w:pPr>
      <w:rPr>
        <w:rFonts w:ascii="Calibri" w:eastAsia="Calibri" w:hAnsi="Calibri" w:cs="Calibri" w:hint="default"/>
        <w:w w:val="100"/>
        <w:sz w:val="24"/>
        <w:szCs w:val="24"/>
        <w:lang w:val="en-US" w:eastAsia="en-US" w:bidi="ar-SA"/>
      </w:rPr>
    </w:lvl>
    <w:lvl w:ilvl="1" w:tplc="BB2E5D5E">
      <w:start w:val="1"/>
      <w:numFmt w:val="lowerLetter"/>
      <w:lvlText w:val="%2."/>
      <w:lvlJc w:val="left"/>
      <w:pPr>
        <w:ind w:left="1540" w:hanging="360"/>
        <w:jc w:val="left"/>
      </w:pPr>
      <w:rPr>
        <w:rFonts w:ascii="Calibri" w:eastAsia="Calibri" w:hAnsi="Calibri" w:cs="Calibri" w:hint="default"/>
        <w:w w:val="100"/>
        <w:sz w:val="24"/>
        <w:szCs w:val="24"/>
        <w:lang w:val="en-US" w:eastAsia="en-US" w:bidi="ar-SA"/>
      </w:rPr>
    </w:lvl>
    <w:lvl w:ilvl="2" w:tplc="5C4085BC">
      <w:numFmt w:val="bullet"/>
      <w:lvlText w:val="•"/>
      <w:lvlJc w:val="left"/>
      <w:pPr>
        <w:ind w:left="2433" w:hanging="360"/>
      </w:pPr>
      <w:rPr>
        <w:rFonts w:hint="default"/>
        <w:lang w:val="en-US" w:eastAsia="en-US" w:bidi="ar-SA"/>
      </w:rPr>
    </w:lvl>
    <w:lvl w:ilvl="3" w:tplc="0D782690">
      <w:numFmt w:val="bullet"/>
      <w:lvlText w:val="•"/>
      <w:lvlJc w:val="left"/>
      <w:pPr>
        <w:ind w:left="3326" w:hanging="360"/>
      </w:pPr>
      <w:rPr>
        <w:rFonts w:hint="default"/>
        <w:lang w:val="en-US" w:eastAsia="en-US" w:bidi="ar-SA"/>
      </w:rPr>
    </w:lvl>
    <w:lvl w:ilvl="4" w:tplc="EFF2B3F0">
      <w:numFmt w:val="bullet"/>
      <w:lvlText w:val="•"/>
      <w:lvlJc w:val="left"/>
      <w:pPr>
        <w:ind w:left="4220" w:hanging="360"/>
      </w:pPr>
      <w:rPr>
        <w:rFonts w:hint="default"/>
        <w:lang w:val="en-US" w:eastAsia="en-US" w:bidi="ar-SA"/>
      </w:rPr>
    </w:lvl>
    <w:lvl w:ilvl="5" w:tplc="771CD11E">
      <w:numFmt w:val="bullet"/>
      <w:lvlText w:val="•"/>
      <w:lvlJc w:val="left"/>
      <w:pPr>
        <w:ind w:left="5113" w:hanging="360"/>
      </w:pPr>
      <w:rPr>
        <w:rFonts w:hint="default"/>
        <w:lang w:val="en-US" w:eastAsia="en-US" w:bidi="ar-SA"/>
      </w:rPr>
    </w:lvl>
    <w:lvl w:ilvl="6" w:tplc="0CE89EAC">
      <w:numFmt w:val="bullet"/>
      <w:lvlText w:val="•"/>
      <w:lvlJc w:val="left"/>
      <w:pPr>
        <w:ind w:left="6006" w:hanging="360"/>
      </w:pPr>
      <w:rPr>
        <w:rFonts w:hint="default"/>
        <w:lang w:val="en-US" w:eastAsia="en-US" w:bidi="ar-SA"/>
      </w:rPr>
    </w:lvl>
    <w:lvl w:ilvl="7" w:tplc="D31A14CA">
      <w:numFmt w:val="bullet"/>
      <w:lvlText w:val="•"/>
      <w:lvlJc w:val="left"/>
      <w:pPr>
        <w:ind w:left="6900" w:hanging="360"/>
      </w:pPr>
      <w:rPr>
        <w:rFonts w:hint="default"/>
        <w:lang w:val="en-US" w:eastAsia="en-US" w:bidi="ar-SA"/>
      </w:rPr>
    </w:lvl>
    <w:lvl w:ilvl="8" w:tplc="F7587B7A">
      <w:numFmt w:val="bullet"/>
      <w:lvlText w:val="•"/>
      <w:lvlJc w:val="left"/>
      <w:pPr>
        <w:ind w:left="7793"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72C"/>
    <w:rsid w:val="0006217D"/>
    <w:rsid w:val="000970C8"/>
    <w:rsid w:val="001E6049"/>
    <w:rsid w:val="00214921"/>
    <w:rsid w:val="00290635"/>
    <w:rsid w:val="002A0F46"/>
    <w:rsid w:val="00303A72"/>
    <w:rsid w:val="00366CCE"/>
    <w:rsid w:val="0038472C"/>
    <w:rsid w:val="003C75D5"/>
    <w:rsid w:val="004F0FE9"/>
    <w:rsid w:val="00513B3C"/>
    <w:rsid w:val="0064491F"/>
    <w:rsid w:val="006E5350"/>
    <w:rsid w:val="007549A2"/>
    <w:rsid w:val="00816951"/>
    <w:rsid w:val="00B23ED5"/>
    <w:rsid w:val="00C5631F"/>
    <w:rsid w:val="00C702C4"/>
    <w:rsid w:val="00CE25D5"/>
    <w:rsid w:val="00E4343B"/>
    <w:rsid w:val="00F608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735B4658"/>
  <w15:docId w15:val="{643F204A-CD1F-4A6B-9CAA-DF6E939AA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E6049"/>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line="305" w:lineRule="exact"/>
      <w:jc w:val="center"/>
    </w:pPr>
    <w:rPr>
      <w:sz w:val="28"/>
      <w:szCs w:val="28"/>
    </w:rPr>
  </w:style>
  <w:style w:type="paragraph" w:styleId="ListParagraph">
    <w:name w:val="List Paragraph"/>
    <w:basedOn w:val="Normal"/>
    <w:uiPriority w:val="1"/>
    <w:qFormat/>
    <w:pPr>
      <w:ind w:left="820" w:right="11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0F46"/>
    <w:pPr>
      <w:tabs>
        <w:tab w:val="center" w:pos="4680"/>
        <w:tab w:val="right" w:pos="9360"/>
      </w:tabs>
    </w:pPr>
  </w:style>
  <w:style w:type="character" w:customStyle="1" w:styleId="HeaderChar">
    <w:name w:val="Header Char"/>
    <w:basedOn w:val="DefaultParagraphFont"/>
    <w:link w:val="Header"/>
    <w:uiPriority w:val="99"/>
    <w:rsid w:val="002A0F46"/>
    <w:rPr>
      <w:rFonts w:ascii="Calibri" w:eastAsia="Calibri" w:hAnsi="Calibri" w:cs="Calibri"/>
    </w:rPr>
  </w:style>
  <w:style w:type="paragraph" w:styleId="Footer">
    <w:name w:val="footer"/>
    <w:basedOn w:val="Normal"/>
    <w:link w:val="FooterChar"/>
    <w:uiPriority w:val="99"/>
    <w:unhideWhenUsed/>
    <w:rsid w:val="002A0F46"/>
    <w:pPr>
      <w:tabs>
        <w:tab w:val="center" w:pos="4680"/>
        <w:tab w:val="right" w:pos="9360"/>
      </w:tabs>
    </w:pPr>
  </w:style>
  <w:style w:type="character" w:customStyle="1" w:styleId="FooterChar">
    <w:name w:val="Footer Char"/>
    <w:basedOn w:val="DefaultParagraphFont"/>
    <w:link w:val="Footer"/>
    <w:uiPriority w:val="99"/>
    <w:rsid w:val="002A0F46"/>
    <w:rPr>
      <w:rFonts w:ascii="Calibri" w:eastAsia="Calibri" w:hAnsi="Calibri" w:cs="Calibri"/>
    </w:rPr>
  </w:style>
  <w:style w:type="paragraph" w:styleId="BalloonText">
    <w:name w:val="Balloon Text"/>
    <w:basedOn w:val="Normal"/>
    <w:link w:val="BalloonTextChar"/>
    <w:uiPriority w:val="99"/>
    <w:semiHidden/>
    <w:unhideWhenUsed/>
    <w:rsid w:val="00CE25D5"/>
    <w:rPr>
      <w:rFonts w:ascii="Tahoma" w:hAnsi="Tahoma" w:cs="Tahoma"/>
      <w:sz w:val="16"/>
      <w:szCs w:val="16"/>
    </w:rPr>
  </w:style>
  <w:style w:type="character" w:customStyle="1" w:styleId="BalloonTextChar">
    <w:name w:val="Balloon Text Char"/>
    <w:basedOn w:val="DefaultParagraphFont"/>
    <w:link w:val="BalloonText"/>
    <w:uiPriority w:val="99"/>
    <w:semiHidden/>
    <w:rsid w:val="00CE25D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gnb.ca/content/dam/gnb/Departments/eco-bce/Promo/covid-19/information_collection-f.pdf"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2.gnb.ca/content/dam/gnb/Departments/eco-bce/Promo/covid-19/information_collection-f.pdf"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2.gnb.ca/content/dam/gnb/Departments/h-s/pdf/ScreeningEF.pdf%20(document%20bilingu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1219</Words>
  <Characters>6951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Wilbur</dc:creator>
  <cp:lastModifiedBy>Chris Gallant</cp:lastModifiedBy>
  <cp:revision>2</cp:revision>
  <dcterms:created xsi:type="dcterms:W3CDTF">2020-08-31T17:57:00Z</dcterms:created>
  <dcterms:modified xsi:type="dcterms:W3CDTF">2020-08-31T17:57:00Z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2020-08-07T00:00:00Z</vt:filetime>
  </property>
  <property fmtid="{D5CDD505-2E9C-101B-9397-08002B2CF9AE}" pid="3" name="Creator">
    <vt:lpwstr>Microsoft® Word 2016</vt:lpwstr>
  </property>
  <property fmtid="{D5CDD505-2E9C-101B-9397-08002B2CF9AE}" pid="4" name="LastSaved">
    <vt:filetime>2020-08-17T00:00:00Z</vt:filetime>
  </property>
</Properties>
</file>