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52799" w:rsidRDefault="00252799" w:rsidP="00252799">
      <w:pPr>
        <w:tabs>
          <w:tab w:val="left" w:pos="6136"/>
        </w:tabs>
      </w:pPr>
      <w:r>
        <w:t xml:space="preserve">Maximum velocity </w:t>
      </w:r>
    </w:p>
    <w:p w:rsidR="00252799" w:rsidRDefault="00252799" w:rsidP="00252799">
      <w:pPr>
        <w:tabs>
          <w:tab w:val="left" w:pos="6136"/>
        </w:tabs>
      </w:pPr>
    </w:p>
    <w:p w:rsidR="00252799" w:rsidRDefault="00252799" w:rsidP="00252799">
      <w:pPr>
        <w:tabs>
          <w:tab w:val="left" w:pos="6136"/>
        </w:tabs>
      </w:pPr>
      <w:r>
        <w:t xml:space="preserve">Maximum velocity is certainly not an enormous factor for most workers as long as the bike can arrive at 24 kmh. Truth be told, a few regions have laws against going more than 24 kmh on electric bikes and most confine bikes from driving on common walkways. </w:t>
      </w:r>
    </w:p>
    <w:p w:rsidR="00252799" w:rsidRDefault="00252799" w:rsidP="00252799">
      <w:pPr>
        <w:tabs>
          <w:tab w:val="left" w:pos="6136"/>
        </w:tabs>
      </w:pPr>
    </w:p>
    <w:p w:rsidR="00252799" w:rsidRDefault="00252799" w:rsidP="00252799">
      <w:pPr>
        <w:tabs>
          <w:tab w:val="left" w:pos="6136"/>
        </w:tabs>
      </w:pPr>
      <w:r>
        <w:t xml:space="preserve">Riding in a vehicle or even on a bike at 24 kmh feels not the same as riding an electric bike at that speed in view of the tires and speed increase. As a general rule, when going on streets or in bicycle paths, 24 kmh to 29 kmh is adequately quick. On the off chance that riding in metropolitan rush hour gridlock consistently, bikes with great speed increase and maximum velocities in this reach can assist you with keeping away from mishaps. In the event that you are keen on outrageous execution bikes, those can go up to 81 kmh (like the Kaabo Wolf Warrior 11) and we suggest wearing genuine wellbeing gear when going at those rates. </w:t>
      </w:r>
    </w:p>
    <w:p w:rsidR="00252799" w:rsidRDefault="00252799" w:rsidP="00252799">
      <w:pPr>
        <w:tabs>
          <w:tab w:val="left" w:pos="6136"/>
        </w:tabs>
      </w:pPr>
    </w:p>
    <w:p w:rsidR="00252799" w:rsidRDefault="00252799" w:rsidP="00252799">
      <w:pPr>
        <w:tabs>
          <w:tab w:val="left" w:pos="6136"/>
        </w:tabs>
      </w:pPr>
      <w:r>
        <w:t xml:space="preserve">Expert Tip: Always wear a cap when riding your bike at any speed. </w:t>
      </w:r>
    </w:p>
    <w:p w:rsidR="00252799" w:rsidRDefault="00252799" w:rsidP="00252799">
      <w:pPr>
        <w:tabs>
          <w:tab w:val="left" w:pos="6136"/>
        </w:tabs>
      </w:pPr>
    </w:p>
    <w:p w:rsidR="00252799" w:rsidRDefault="00252799" w:rsidP="00252799">
      <w:pPr>
        <w:tabs>
          <w:tab w:val="left" w:pos="6136"/>
        </w:tabs>
      </w:pPr>
      <w:r>
        <w:t xml:space="preserve">Rider Weight </w:t>
      </w:r>
    </w:p>
    <w:p w:rsidR="00252799" w:rsidRDefault="00252799" w:rsidP="00252799">
      <w:pPr>
        <w:tabs>
          <w:tab w:val="left" w:pos="6136"/>
        </w:tabs>
      </w:pPr>
    </w:p>
    <w:p w:rsidR="00252799" w:rsidRDefault="00252799" w:rsidP="00252799">
      <w:pPr>
        <w:tabs>
          <w:tab w:val="left" w:pos="6136"/>
        </w:tabs>
      </w:pPr>
      <w:r>
        <w:t xml:space="preserve">The maximum burden or max rider weight is the weight furthest reaches that the electric bike can uphold. For most bikes, this cutoff goes from 100 kgs to 120 kgs. In the event that you gauge more than this, you'll need to ensure you're taking a gander at bikes that can uphold your weight. For security reasons, you shouldn't surpass as far as possible determined by the producer. </w:t>
      </w:r>
    </w:p>
    <w:p w:rsidR="00252799" w:rsidRDefault="00252799" w:rsidP="00252799">
      <w:pPr>
        <w:tabs>
          <w:tab w:val="left" w:pos="6136"/>
        </w:tabs>
      </w:pPr>
    </w:p>
    <w:p w:rsidR="00252799" w:rsidRDefault="00252799" w:rsidP="00252799">
      <w:pPr>
        <w:tabs>
          <w:tab w:val="left" w:pos="6136"/>
        </w:tabs>
        <w:rPr>
          <w:lang w:val="en-US"/>
        </w:rPr>
      </w:pPr>
      <w:r>
        <w:t xml:space="preserve">Remember that regardless of whether the bike is appraised for your weight and you're at the highest point of the cutoff, it will be increasingly slow less reach contrasted with a lighter rider. Likewise consider in the event that you'll be conveying a knapsack or whatever else that will add to the general weight the bike will bear. For riders close or over 100 kgs, you should zero in on electric bikes with at any rate a 500-watt engine. </w:t>
      </w:r>
    </w:p>
    <w:p w:rsidR="00252799" w:rsidRPr="00252799" w:rsidRDefault="00252799" w:rsidP="00252799">
      <w:pPr>
        <w:tabs>
          <w:tab w:val="left" w:pos="6136"/>
        </w:tabs>
        <w:rPr>
          <w:lang w:val="en-US"/>
        </w:rPr>
      </w:pPr>
      <w:hyperlink r:id="rId5" w:history="1">
        <w:r w:rsidRPr="00252799">
          <w:rPr>
            <w:rStyle w:val="Hyperlink"/>
            <w:lang w:val="en-US"/>
          </w:rPr>
          <w:t>Some e-scooter under 300 dollars</w:t>
        </w:r>
      </w:hyperlink>
    </w:p>
    <w:p w:rsidR="00252799" w:rsidRDefault="00252799" w:rsidP="00252799">
      <w:pPr>
        <w:tabs>
          <w:tab w:val="left" w:pos="6136"/>
        </w:tabs>
      </w:pPr>
    </w:p>
    <w:p w:rsidR="009B3038" w:rsidRDefault="00252799" w:rsidP="00252799">
      <w:pPr>
        <w:tabs>
          <w:tab w:val="left" w:pos="6136"/>
        </w:tabs>
      </w:pPr>
      <w:r>
        <w:t>Professional Tip: You can channel the examina</w:t>
      </w:r>
      <w:bookmarkStart w:id="0" w:name="_GoBack"/>
      <w:bookmarkEnd w:id="0"/>
      <w:r>
        <w:t>tion data set dependent on rider weight.</w:t>
      </w:r>
    </w:p>
    <w:sectPr w:rsidR="009B303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52799"/>
    <w:rsid w:val="00252799"/>
    <w:rsid w:val="009B3038"/>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52799"/>
    <w:rPr>
      <w:color w:val="0000FF"/>
      <w:u w:val="single"/>
    </w:rPr>
  </w:style>
  <w:style w:type="character" w:styleId="FollowedHyperlink">
    <w:name w:val="FollowedHyperlink"/>
    <w:basedOn w:val="DefaultParagraphFont"/>
    <w:uiPriority w:val="99"/>
    <w:semiHidden/>
    <w:unhideWhenUsed/>
    <w:rsid w:val="00252799"/>
    <w:rPr>
      <w:color w:val="00000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52799"/>
    <w:rPr>
      <w:color w:val="0000FF"/>
      <w:u w:val="single"/>
    </w:rPr>
  </w:style>
  <w:style w:type="character" w:styleId="FollowedHyperlink">
    <w:name w:val="FollowedHyperlink"/>
    <w:basedOn w:val="DefaultParagraphFont"/>
    <w:uiPriority w:val="99"/>
    <w:semiHidden/>
    <w:unhideWhenUsed/>
    <w:rsid w:val="00252799"/>
    <w:rPr>
      <w:color w:val="00000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electricscooterweb.com/best-electric-scooter-under-300/"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302</Words>
  <Characters>1724</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2022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Naveed khan</dc:creator>
  <cp:lastModifiedBy>Naveed khan</cp:lastModifiedBy>
  <cp:revision>1</cp:revision>
  <dcterms:created xsi:type="dcterms:W3CDTF">2021-04-20T09:44:00Z</dcterms:created>
  <dcterms:modified xsi:type="dcterms:W3CDTF">2021-04-20T09:48:00Z</dcterms:modified>
</cp:coreProperties>
</file>