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002B" w:rsidRPr="008F002B" w:rsidRDefault="008F002B" w:rsidP="008F002B">
      <w:pPr>
        <w:spacing w:before="100" w:beforeAutospacing="1" w:after="100" w:afterAutospacing="1" w:line="240" w:lineRule="auto"/>
        <w:jc w:val="center"/>
        <w:outlineLvl w:val="0"/>
        <w:rPr>
          <w:rFonts w:ascii="Verdana" w:eastAsia="Times New Roman" w:hAnsi="Verdana" w:cs="Times New Roman"/>
          <w:b/>
          <w:bCs/>
          <w:color w:val="000000"/>
          <w:kern w:val="36"/>
          <w:sz w:val="48"/>
          <w:szCs w:val="48"/>
        </w:rPr>
      </w:pPr>
      <w:r w:rsidRPr="008F002B">
        <w:rPr>
          <w:rFonts w:ascii="Verdana" w:eastAsia="Times New Roman" w:hAnsi="Verdana" w:cs="Times New Roman"/>
          <w:b/>
          <w:bCs/>
          <w:color w:val="000000"/>
          <w:kern w:val="36"/>
          <w:sz w:val="48"/>
          <w:szCs w:val="48"/>
        </w:rPr>
        <w:t>How to start a research paper: Step-by-Step Guide</w:t>
      </w:r>
    </w:p>
    <w:p w:rsidR="008F002B" w:rsidRPr="008F002B" w:rsidRDefault="008F002B" w:rsidP="008F002B">
      <w:p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color w:val="000000"/>
          <w:sz w:val="17"/>
          <w:szCs w:val="17"/>
        </w:rPr>
        <w:t>If the start of your assignment is on point the achievement is guaranteed. In case you pick the right way, in any case, the whole trip will be great. Writing an investigation paper is one of the most troublesome tasks on earth for an understudy.</w:t>
      </w:r>
    </w:p>
    <w:p w:rsidR="008F002B" w:rsidRPr="008F002B" w:rsidRDefault="008F002B" w:rsidP="008F002B">
      <w:p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color w:val="000000"/>
          <w:sz w:val="17"/>
          <w:szCs w:val="17"/>
        </w:rPr>
        <w:t>Starting your investigation paper is as hard as writing the whole paper. To get the job done perfectly, follow the means that specialists recommend to start your assessment paper. Informative structures have consistently become papers, and any master takes a gander at them. This adds to actually bizarre, risky and confounding essays in undergrad and Ph.D. articles from the straightforward essays close by "basically indistinct characteristics and disparities" in fundamental measures. Pick an </w:t>
      </w:r>
      <w:hyperlink r:id="rId6" w:history="1">
        <w:r w:rsidRPr="008F002B">
          <w:rPr>
            <w:rFonts w:ascii="Verdana" w:eastAsia="Times New Roman" w:hAnsi="Verdana" w:cs="Times New Roman"/>
            <w:color w:val="0000FF"/>
            <w:sz w:val="17"/>
            <w:szCs w:val="17"/>
            <w:u w:val="single"/>
          </w:rPr>
          <w:t>essay writer</w:t>
        </w:r>
      </w:hyperlink>
      <w:r w:rsidRPr="008F002B">
        <w:rPr>
          <w:rFonts w:ascii="Verdana" w:eastAsia="Times New Roman" w:hAnsi="Verdana" w:cs="Times New Roman"/>
          <w:color w:val="000000"/>
          <w:sz w:val="17"/>
          <w:szCs w:val="17"/>
        </w:rPr>
        <w:t> for your exposition.</w:t>
      </w:r>
    </w:p>
    <w:p w:rsidR="008F002B" w:rsidRPr="008F002B" w:rsidRDefault="008F002B" w:rsidP="008F002B">
      <w:p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b/>
          <w:bCs/>
          <w:color w:val="000000"/>
          <w:sz w:val="17"/>
          <w:szCs w:val="17"/>
        </w:rPr>
        <w:t>Scrutinize the rules</w:t>
      </w:r>
    </w:p>
    <w:p w:rsidR="008F002B" w:rsidRPr="008F002B" w:rsidRDefault="008F002B" w:rsidP="008F002B">
      <w:p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color w:val="000000"/>
          <w:sz w:val="17"/>
          <w:szCs w:val="17"/>
        </w:rPr>
        <w:t>To take the right start, scrutinize and fathom the principles and rules suited your assessment paper. It is these bearings that make your investigation paper accurate. All the fundamental information including the paper formatting is communicated in these principles. So read them and see totally what your educator needs from your paper.</w:t>
      </w:r>
    </w:p>
    <w:p w:rsidR="008F002B" w:rsidRPr="008F002B" w:rsidRDefault="008F002B" w:rsidP="008F002B">
      <w:pPr>
        <w:spacing w:before="100" w:beforeAutospacing="1" w:after="100" w:afterAutospacing="1" w:line="240" w:lineRule="auto"/>
        <w:jc w:val="center"/>
        <w:rPr>
          <w:rFonts w:ascii="Verdana" w:eastAsia="Times New Roman" w:hAnsi="Verdana" w:cs="Times New Roman"/>
          <w:color w:val="000000"/>
          <w:sz w:val="17"/>
          <w:szCs w:val="17"/>
        </w:rPr>
      </w:pPr>
      <w:r w:rsidRPr="008F002B">
        <w:rPr>
          <w:rFonts w:ascii="Verdana" w:eastAsia="Times New Roman" w:hAnsi="Verdana" w:cs="Times New Roman"/>
          <w:noProof/>
          <w:color w:val="000000"/>
          <w:sz w:val="17"/>
          <w:szCs w:val="17"/>
        </w:rPr>
        <w:drawing>
          <wp:inline distT="0" distB="0" distL="0" distR="0">
            <wp:extent cx="5715000" cy="3000375"/>
            <wp:effectExtent l="0" t="0" r="0" b="9525"/>
            <wp:docPr id="3" name="Picture 3" descr="Writing Quotes: 120+ Inspirational Writing Quotes By Famous Auth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Writing Quotes: 120+ Inspirational Writing Quotes By Famous Author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15000" cy="3000375"/>
                    </a:xfrm>
                    <a:prstGeom prst="rect">
                      <a:avLst/>
                    </a:prstGeom>
                    <a:noFill/>
                    <a:ln>
                      <a:noFill/>
                    </a:ln>
                  </pic:spPr>
                </pic:pic>
              </a:graphicData>
            </a:graphic>
          </wp:inline>
        </w:drawing>
      </w:r>
    </w:p>
    <w:p w:rsidR="008F002B" w:rsidRPr="008F002B" w:rsidRDefault="008F002B" w:rsidP="008F002B">
      <w:p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color w:val="000000"/>
          <w:sz w:val="17"/>
          <w:szCs w:val="17"/>
        </w:rPr>
        <w:t>Make an undesirable overview of things required from your paper as a plan to guarantee that you didn't miss anything in it.</w:t>
      </w:r>
    </w:p>
    <w:p w:rsidR="008F002B" w:rsidRPr="008F002B" w:rsidRDefault="008F002B" w:rsidP="008F002B">
      <w:p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b/>
          <w:bCs/>
          <w:color w:val="000000"/>
          <w:sz w:val="17"/>
          <w:szCs w:val="17"/>
        </w:rPr>
        <w:t>Pick a paper theme</w:t>
      </w:r>
    </w:p>
    <w:p w:rsidR="008F002B" w:rsidRPr="008F002B" w:rsidRDefault="008F002B" w:rsidP="008F002B">
      <w:p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color w:val="000000"/>
          <w:sz w:val="17"/>
          <w:szCs w:val="17"/>
        </w:rPr>
        <w:t>After you perceive what to give, pick a point for your assessment paper. Come up with something that either interests you or the perusers. School and college understudies regularly select a subject from the field they are writing their investigation papers for. The individuals who don't have the ability to experimentally form work will adequately pick up help from "</w:t>
      </w:r>
      <w:hyperlink r:id="rId8" w:history="1">
        <w:r w:rsidR="00637D92" w:rsidRPr="00F959F0">
          <w:rPr>
            <w:rStyle w:val="Hyperlink"/>
            <w:rFonts w:ascii="Verdana" w:eastAsia="Times New Roman" w:hAnsi="Verdana" w:cs="Times New Roman"/>
            <w:sz w:val="17"/>
            <w:szCs w:val="17"/>
          </w:rPr>
          <w:t>write my essay</w:t>
        </w:r>
      </w:hyperlink>
      <w:r w:rsidR="00F959F0">
        <w:rPr>
          <w:rFonts w:ascii="Verdana" w:eastAsia="Times New Roman" w:hAnsi="Verdana" w:cs="Times New Roman"/>
          <w:color w:val="000000"/>
          <w:sz w:val="17"/>
          <w:szCs w:val="17"/>
        </w:rPr>
        <w:t xml:space="preserve">“ </w:t>
      </w:r>
      <w:bookmarkStart w:id="0" w:name="_GoBack"/>
      <w:bookmarkEnd w:id="0"/>
      <w:r w:rsidR="00637D92" w:rsidRPr="00637D92">
        <w:rPr>
          <w:rFonts w:ascii="Verdana" w:eastAsia="Times New Roman" w:hAnsi="Verdana" w:cs="Times New Roman"/>
          <w:color w:val="000000"/>
          <w:sz w:val="17"/>
          <w:szCs w:val="17"/>
        </w:rPr>
        <w:t>for me</w:t>
      </w:r>
    </w:p>
    <w:p w:rsidR="008F002B" w:rsidRPr="008F002B" w:rsidRDefault="008F002B" w:rsidP="008F002B">
      <w:p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color w:val="000000"/>
          <w:sz w:val="17"/>
          <w:szCs w:val="17"/>
        </w:rPr>
        <w:lastRenderedPageBreak/>
        <w:t>Remember the criticalness of an uncommon subject. Only a nice theme will help in writing a strong and incredible paper. Conceptualize musings for your topics. Guarantee that the point you pick is:</w:t>
      </w:r>
    </w:p>
    <w:p w:rsidR="008F002B" w:rsidRPr="008F002B" w:rsidRDefault="008F002B" w:rsidP="008F002B">
      <w:pPr>
        <w:numPr>
          <w:ilvl w:val="0"/>
          <w:numId w:val="7"/>
        </w:num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color w:val="000000"/>
          <w:sz w:val="17"/>
          <w:szCs w:val="17"/>
        </w:rPr>
        <w:t>Entrancing</w:t>
      </w:r>
    </w:p>
    <w:p w:rsidR="008F002B" w:rsidRPr="008F002B" w:rsidRDefault="008F002B" w:rsidP="008F002B">
      <w:pPr>
        <w:numPr>
          <w:ilvl w:val="0"/>
          <w:numId w:val="7"/>
        </w:num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color w:val="000000"/>
          <w:sz w:val="17"/>
          <w:szCs w:val="17"/>
        </w:rPr>
        <w:t>Grants an expert to other appropriate information</w:t>
      </w:r>
    </w:p>
    <w:p w:rsidR="008F002B" w:rsidRPr="008F002B" w:rsidRDefault="008F002B" w:rsidP="008F002B">
      <w:pPr>
        <w:numPr>
          <w:ilvl w:val="0"/>
          <w:numId w:val="7"/>
        </w:num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color w:val="000000"/>
          <w:sz w:val="17"/>
          <w:szCs w:val="17"/>
        </w:rPr>
        <w:t>Not immense or wide</w:t>
      </w:r>
    </w:p>
    <w:p w:rsidR="008F002B" w:rsidRPr="008F002B" w:rsidRDefault="008F002B" w:rsidP="008F002B">
      <w:pPr>
        <w:numPr>
          <w:ilvl w:val="0"/>
          <w:numId w:val="7"/>
        </w:num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color w:val="000000"/>
          <w:sz w:val="17"/>
          <w:szCs w:val="17"/>
        </w:rPr>
        <w:t>Effects the lion's share.</w:t>
      </w:r>
    </w:p>
    <w:p w:rsidR="008F002B" w:rsidRPr="008F002B" w:rsidRDefault="008F002B" w:rsidP="008F002B">
      <w:p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b/>
          <w:bCs/>
          <w:color w:val="000000"/>
          <w:sz w:val="17"/>
          <w:szCs w:val="17"/>
        </w:rPr>
        <w:t>Research</w:t>
      </w:r>
    </w:p>
    <w:p w:rsidR="008F002B" w:rsidRPr="008F002B" w:rsidRDefault="008F002B" w:rsidP="008F002B">
      <w:p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color w:val="000000"/>
          <w:sz w:val="17"/>
          <w:szCs w:val="17"/>
        </w:rPr>
        <w:t>Consider musings that you get related to the subject. Note them down and start amassing and investigating information related to those core interests. Check the authenticity of your concentrations by coordinating expansive research.</w:t>
      </w:r>
    </w:p>
    <w:p w:rsidR="008F002B" w:rsidRPr="008F002B" w:rsidRDefault="008F002B" w:rsidP="008F002B">
      <w:p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color w:val="000000"/>
          <w:sz w:val="17"/>
          <w:szCs w:val="17"/>
        </w:rPr>
        <w:t>Know the inspiration driving your investigation paper and shape your assessment according to it. Give an edge and perspective to your examination and collect information about your subject. Watch circumspectly the assessment recently done regarding your matter or related to your theme. A one of a kind essay from our master writers on the most proficient method to write an essay online liberated from our top notch</w:t>
      </w:r>
      <w:r w:rsidR="00637D92">
        <w:rPr>
          <w:rFonts w:ascii="Verdana" w:eastAsia="Times New Roman" w:hAnsi="Verdana" w:cs="Times New Roman"/>
          <w:color w:val="000000"/>
          <w:sz w:val="17"/>
          <w:szCs w:val="17"/>
        </w:rPr>
        <w:t xml:space="preserve"> </w:t>
      </w:r>
      <w:hyperlink r:id="rId9" w:history="1">
        <w:r w:rsidRPr="008F002B">
          <w:rPr>
            <w:rFonts w:ascii="Verdana" w:eastAsia="Times New Roman" w:hAnsi="Verdana" w:cs="Times New Roman"/>
            <w:color w:val="0000FF"/>
            <w:sz w:val="17"/>
            <w:szCs w:val="17"/>
            <w:u w:val="single"/>
          </w:rPr>
          <w:t>essay writing service</w:t>
        </w:r>
      </w:hyperlink>
      <w:r w:rsidRPr="008F002B">
        <w:rPr>
          <w:rFonts w:ascii="Verdana" w:eastAsia="Times New Roman" w:hAnsi="Verdana" w:cs="Times New Roman"/>
          <w:color w:val="000000"/>
          <w:sz w:val="17"/>
          <w:szCs w:val="17"/>
        </w:rPr>
        <w:t>.</w:t>
      </w:r>
    </w:p>
    <w:p w:rsidR="008F002B" w:rsidRPr="008F002B" w:rsidRDefault="008F002B" w:rsidP="008F002B">
      <w:p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b/>
          <w:bCs/>
          <w:color w:val="000000"/>
          <w:sz w:val="17"/>
          <w:szCs w:val="17"/>
        </w:rPr>
        <w:t>Give a framework</w:t>
      </w:r>
    </w:p>
    <w:p w:rsidR="008F002B" w:rsidRPr="008F002B" w:rsidRDefault="008F002B" w:rsidP="008F002B">
      <w:p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color w:val="000000"/>
          <w:sz w:val="17"/>
          <w:szCs w:val="17"/>
        </w:rPr>
        <w:t>Sort out all the amassed and assembled information about the subject by giving them a framework. The outline will pick the solicitation and stream of the accumulated information and information. The format of an investigation paper detaches all the information into three segments.</w:t>
      </w:r>
    </w:p>
    <w:p w:rsidR="008F002B" w:rsidRPr="008F002B" w:rsidRDefault="008F002B" w:rsidP="008F002B">
      <w:p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color w:val="000000"/>
          <w:sz w:val="17"/>
          <w:szCs w:val="17"/>
        </w:rPr>
        <w:t>The underlying segment is the introduction. Around there, the investigator progresses the theme and presents it. The associate should attract with pull in a gathering of individuals. The ensuing territory is the place all the nuances come, and finally, there is an end.</w:t>
      </w:r>
    </w:p>
    <w:p w:rsidR="008F002B" w:rsidRPr="008F002B" w:rsidRDefault="008F002B" w:rsidP="008F002B">
      <w:p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b/>
          <w:bCs/>
          <w:color w:val="000000"/>
          <w:sz w:val="17"/>
          <w:szCs w:val="17"/>
        </w:rPr>
        <w:t>Form a proposition statement</w:t>
      </w:r>
    </w:p>
    <w:p w:rsidR="008F002B" w:rsidRPr="008F002B" w:rsidRDefault="008F002B" w:rsidP="008F002B">
      <w:p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color w:val="000000"/>
          <w:sz w:val="17"/>
          <w:szCs w:val="17"/>
        </w:rPr>
        <w:t>A proposition statement is the guideline argument and the situation of the pro on the theme. This is the fundamental statement on which the entire paper is based. The sum of the material and substance in the body zone is given to show and reinforce this one statement.</w:t>
      </w:r>
    </w:p>
    <w:p w:rsidR="008F002B" w:rsidRPr="008F002B" w:rsidRDefault="008F002B" w:rsidP="008F002B">
      <w:p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b/>
          <w:bCs/>
          <w:color w:val="000000"/>
          <w:sz w:val="17"/>
          <w:szCs w:val="17"/>
        </w:rPr>
        <w:t>Start writing</w:t>
      </w:r>
    </w:p>
    <w:p w:rsidR="008F002B" w:rsidRPr="008F002B" w:rsidRDefault="008F002B" w:rsidP="008F002B">
      <w:p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color w:val="000000"/>
          <w:sz w:val="17"/>
          <w:szCs w:val="17"/>
        </w:rPr>
        <w:t>Since you have everything to start the writing method, start writing. Form an introduction by giving a catch statement, some establishment information on the point and the proposition statement.</w:t>
      </w:r>
    </w:p>
    <w:p w:rsidR="008F002B" w:rsidRPr="008F002B" w:rsidRDefault="008F002B" w:rsidP="008F002B">
      <w:p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color w:val="000000"/>
          <w:sz w:val="17"/>
          <w:szCs w:val="17"/>
        </w:rPr>
        <w:t>For the body segment, give all the supporting evidence and material in the forms of areas. Try to give a theme sentence to each area. This will ensure the lucidity and understandability of your substance to the peruser. Furthermore, remember the hugeness of progress in the substance to give it a smooth stream.</w:t>
      </w:r>
    </w:p>
    <w:p w:rsidR="008F002B" w:rsidRPr="008F002B" w:rsidRDefault="008F002B" w:rsidP="008F002B">
      <w:p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color w:val="000000"/>
          <w:sz w:val="17"/>
          <w:szCs w:val="17"/>
        </w:rPr>
        <w:t>Wrap up your paper by summarizing the noteworthy and critical concentrations and reiterating the hypothesis statement. In like manner, give 'Wellspring of motivation" and the final word on the investigation.</w:t>
      </w:r>
    </w:p>
    <w:p w:rsidR="008F002B" w:rsidRPr="008F002B" w:rsidRDefault="008F002B" w:rsidP="008F002B">
      <w:p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b/>
          <w:bCs/>
          <w:color w:val="000000"/>
          <w:sz w:val="17"/>
          <w:szCs w:val="17"/>
        </w:rPr>
        <w:t>End</w:t>
      </w:r>
    </w:p>
    <w:p w:rsidR="008F002B" w:rsidRPr="008F002B" w:rsidRDefault="008F002B" w:rsidP="008F002B">
      <w:p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color w:val="000000"/>
          <w:sz w:val="17"/>
          <w:szCs w:val="17"/>
        </w:rPr>
        <w:t>Rethink and reverify your paper a couple of times before the convenience. Guarantee everything gave in the paper is exact including the real factors, information, sentence structure, language, spellings, accentuation, format, tone, etc.</w:t>
      </w:r>
    </w:p>
    <w:p w:rsidR="008F002B" w:rsidRPr="008F002B" w:rsidRDefault="008F002B" w:rsidP="008F002B">
      <w:p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color w:val="000000"/>
          <w:sz w:val="17"/>
          <w:szCs w:val="17"/>
        </w:rPr>
        <w:lastRenderedPageBreak/>
        <w:t>In case you observe any slips up and botches, try to address them before you present your investigation paper.</w:t>
      </w:r>
    </w:p>
    <w:p w:rsidR="008F002B" w:rsidRPr="008F002B" w:rsidRDefault="008F002B" w:rsidP="008F002B">
      <w:p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color w:val="000000"/>
          <w:sz w:val="17"/>
          <w:szCs w:val="17"/>
        </w:rPr>
        <w:t>It is protected to state that you are so far alarmed of drafting a perfect paper for your scholastics? Take the help of a specialist </w:t>
      </w:r>
      <w:hyperlink r:id="rId10" w:history="1">
        <w:r w:rsidRPr="008F002B">
          <w:rPr>
            <w:rFonts w:ascii="Verdana" w:eastAsia="Times New Roman" w:hAnsi="Verdana" w:cs="Times New Roman"/>
            <w:color w:val="0000FF"/>
            <w:sz w:val="17"/>
            <w:szCs w:val="17"/>
            <w:u w:val="single"/>
          </w:rPr>
          <w:t>essay typer</w:t>
        </w:r>
      </w:hyperlink>
      <w:r w:rsidRPr="008F002B">
        <w:rPr>
          <w:rFonts w:ascii="Verdana" w:eastAsia="Times New Roman" w:hAnsi="Verdana" w:cs="Times New Roman"/>
          <w:color w:val="000000"/>
          <w:sz w:val="17"/>
          <w:szCs w:val="17"/>
        </w:rPr>
        <w:t> service online to get a totally created and composed research paper and various sorts of academic writings.</w:t>
      </w:r>
    </w:p>
    <w:p w:rsidR="008F002B" w:rsidRPr="008F002B" w:rsidRDefault="008F002B" w:rsidP="008F002B">
      <w:pPr>
        <w:spacing w:before="100" w:beforeAutospacing="1" w:after="100" w:afterAutospacing="1" w:line="240" w:lineRule="auto"/>
        <w:rPr>
          <w:rFonts w:ascii="Verdana" w:eastAsia="Times New Roman" w:hAnsi="Verdana" w:cs="Times New Roman"/>
          <w:color w:val="000000"/>
          <w:sz w:val="17"/>
          <w:szCs w:val="17"/>
        </w:rPr>
      </w:pPr>
      <w:r w:rsidRPr="008F002B">
        <w:rPr>
          <w:rFonts w:ascii="Verdana" w:eastAsia="Times New Roman" w:hAnsi="Verdana" w:cs="Times New Roman"/>
          <w:b/>
          <w:bCs/>
          <w:color w:val="000000"/>
          <w:sz w:val="17"/>
          <w:szCs w:val="17"/>
        </w:rPr>
        <w:t>Related Resources:</w:t>
      </w:r>
    </w:p>
    <w:p w:rsidR="008F002B" w:rsidRPr="008F002B" w:rsidRDefault="00F959F0" w:rsidP="008F002B">
      <w:pPr>
        <w:spacing w:before="100" w:beforeAutospacing="1" w:after="100" w:afterAutospacing="1" w:line="240" w:lineRule="auto"/>
        <w:rPr>
          <w:rFonts w:ascii="Verdana" w:eastAsia="Times New Roman" w:hAnsi="Verdana" w:cs="Times New Roman"/>
          <w:color w:val="000000"/>
          <w:sz w:val="17"/>
          <w:szCs w:val="17"/>
        </w:rPr>
      </w:pPr>
      <w:hyperlink r:id="rId11" w:history="1">
        <w:r w:rsidR="008F002B" w:rsidRPr="008F002B">
          <w:rPr>
            <w:rFonts w:ascii="Verdana" w:eastAsia="Times New Roman" w:hAnsi="Verdana" w:cs="Times New Roman"/>
            <w:b/>
            <w:bCs/>
            <w:color w:val="0000FF"/>
            <w:sz w:val="17"/>
            <w:szCs w:val="17"/>
            <w:u w:val="single"/>
          </w:rPr>
          <w:t>Top Tips For Writing Better Essays</w:t>
        </w:r>
      </w:hyperlink>
      <w:r w:rsidR="008F002B" w:rsidRPr="008F002B">
        <w:rPr>
          <w:rFonts w:ascii="Verdana" w:eastAsia="Times New Roman" w:hAnsi="Verdana" w:cs="Times New Roman"/>
          <w:b/>
          <w:bCs/>
          <w:color w:val="000000"/>
          <w:sz w:val="17"/>
          <w:szCs w:val="17"/>
        </w:rPr>
        <w:t> </w:t>
      </w:r>
      <w:r w:rsidR="008F002B" w:rsidRPr="008F002B">
        <w:rPr>
          <w:rFonts w:ascii="Verdana" w:eastAsia="Times New Roman" w:hAnsi="Verdana" w:cs="Times New Roman"/>
          <w:b/>
          <w:bCs/>
          <w:color w:val="000000"/>
          <w:sz w:val="17"/>
          <w:szCs w:val="17"/>
        </w:rPr>
        <w:br/>
      </w:r>
      <w:hyperlink r:id="rId12" w:history="1">
        <w:r w:rsidR="008F002B" w:rsidRPr="008F002B">
          <w:rPr>
            <w:rFonts w:ascii="Verdana" w:eastAsia="Times New Roman" w:hAnsi="Verdana" w:cs="Times New Roman"/>
            <w:b/>
            <w:bCs/>
            <w:color w:val="0000FF"/>
            <w:sz w:val="17"/>
            <w:szCs w:val="17"/>
            <w:u w:val="single"/>
          </w:rPr>
          <w:t>A Complete Guide On How To Write An Essay For Students</w:t>
        </w:r>
      </w:hyperlink>
      <w:r w:rsidR="008F002B" w:rsidRPr="008F002B">
        <w:rPr>
          <w:rFonts w:ascii="Verdana" w:eastAsia="Times New Roman" w:hAnsi="Verdana" w:cs="Times New Roman"/>
          <w:b/>
          <w:bCs/>
          <w:color w:val="000000"/>
          <w:sz w:val="17"/>
          <w:szCs w:val="17"/>
        </w:rPr>
        <w:t> </w:t>
      </w:r>
      <w:r w:rsidR="008F002B" w:rsidRPr="008F002B">
        <w:rPr>
          <w:rFonts w:ascii="Verdana" w:eastAsia="Times New Roman" w:hAnsi="Verdana" w:cs="Times New Roman"/>
          <w:b/>
          <w:bCs/>
          <w:color w:val="000000"/>
          <w:sz w:val="17"/>
          <w:szCs w:val="17"/>
        </w:rPr>
        <w:br/>
      </w:r>
      <w:hyperlink r:id="rId13" w:history="1">
        <w:r w:rsidR="008F002B" w:rsidRPr="008F002B">
          <w:rPr>
            <w:rFonts w:ascii="Verdana" w:eastAsia="Times New Roman" w:hAnsi="Verdana" w:cs="Times New Roman"/>
            <w:b/>
            <w:bCs/>
            <w:color w:val="0000FF"/>
            <w:sz w:val="17"/>
            <w:szCs w:val="17"/>
            <w:u w:val="single"/>
          </w:rPr>
          <w:t>Examples and Definition Types of Essay</w:t>
        </w:r>
      </w:hyperlink>
      <w:r w:rsidR="008F002B" w:rsidRPr="008F002B">
        <w:rPr>
          <w:rFonts w:ascii="Verdana" w:eastAsia="Times New Roman" w:hAnsi="Verdana" w:cs="Times New Roman"/>
          <w:b/>
          <w:bCs/>
          <w:color w:val="000000"/>
          <w:sz w:val="17"/>
          <w:szCs w:val="17"/>
        </w:rPr>
        <w:br/>
      </w:r>
      <w:hyperlink r:id="rId14" w:history="1">
        <w:r w:rsidR="008F002B" w:rsidRPr="008F002B">
          <w:rPr>
            <w:rFonts w:ascii="Verdana" w:eastAsia="Times New Roman" w:hAnsi="Verdana" w:cs="Times New Roman"/>
            <w:b/>
            <w:bCs/>
            <w:color w:val="0000FF"/>
            <w:sz w:val="17"/>
            <w:szCs w:val="17"/>
            <w:u w:val="single"/>
          </w:rPr>
          <w:t>6 Important Points for Persuasive Essays</w:t>
        </w:r>
      </w:hyperlink>
      <w:r w:rsidR="008F002B" w:rsidRPr="008F002B">
        <w:rPr>
          <w:rFonts w:ascii="Verdana" w:eastAsia="Times New Roman" w:hAnsi="Verdana" w:cs="Times New Roman"/>
          <w:b/>
          <w:bCs/>
          <w:color w:val="000000"/>
          <w:sz w:val="17"/>
          <w:szCs w:val="17"/>
        </w:rPr>
        <w:t> </w:t>
      </w:r>
      <w:r w:rsidR="008F002B" w:rsidRPr="008F002B">
        <w:rPr>
          <w:rFonts w:ascii="Verdana" w:eastAsia="Times New Roman" w:hAnsi="Verdana" w:cs="Times New Roman"/>
          <w:b/>
          <w:bCs/>
          <w:color w:val="000000"/>
          <w:sz w:val="17"/>
          <w:szCs w:val="17"/>
        </w:rPr>
        <w:br/>
      </w:r>
      <w:hyperlink r:id="rId15" w:history="1">
        <w:r w:rsidR="008F002B" w:rsidRPr="008F002B">
          <w:rPr>
            <w:rFonts w:ascii="Verdana" w:eastAsia="Times New Roman" w:hAnsi="Verdana" w:cs="Times New Roman"/>
            <w:b/>
            <w:bCs/>
            <w:color w:val="0000FF"/>
            <w:sz w:val="17"/>
            <w:szCs w:val="17"/>
            <w:u w:val="single"/>
          </w:rPr>
          <w:t>Tips and Examples for Writing Thesis Statements</w:t>
        </w:r>
      </w:hyperlink>
    </w:p>
    <w:p w:rsidR="00DB6AC4" w:rsidRPr="008F002B" w:rsidRDefault="00DB6AC4" w:rsidP="008F002B"/>
    <w:sectPr w:rsidR="00DB6AC4" w:rsidRPr="008F002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8A4A2F"/>
    <w:multiLevelType w:val="multilevel"/>
    <w:tmpl w:val="5AEA3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CDD2966"/>
    <w:multiLevelType w:val="multilevel"/>
    <w:tmpl w:val="E08A8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58D7023"/>
    <w:multiLevelType w:val="multilevel"/>
    <w:tmpl w:val="9DC2A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507D23AE"/>
    <w:multiLevelType w:val="multilevel"/>
    <w:tmpl w:val="108AEC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5B116618"/>
    <w:multiLevelType w:val="multilevel"/>
    <w:tmpl w:val="CC7E9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DC63927"/>
    <w:multiLevelType w:val="multilevel"/>
    <w:tmpl w:val="93826D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8815223"/>
    <w:multiLevelType w:val="multilevel"/>
    <w:tmpl w:val="84202E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1"/>
  </w:num>
  <w:num w:numId="3">
    <w:abstractNumId w:val="4"/>
  </w:num>
  <w:num w:numId="4">
    <w:abstractNumId w:val="2"/>
  </w:num>
  <w:num w:numId="5">
    <w:abstractNumId w:val="3"/>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75D5"/>
    <w:rsid w:val="006275D5"/>
    <w:rsid w:val="00637D92"/>
    <w:rsid w:val="008F002B"/>
    <w:rsid w:val="00D7421F"/>
    <w:rsid w:val="00DB6AC4"/>
    <w:rsid w:val="00F959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6275D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75D5"/>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6275D5"/>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6275D5"/>
    <w:rPr>
      <w:color w:val="0000FF"/>
      <w:u w:val="single"/>
    </w:rPr>
  </w:style>
  <w:style w:type="character" w:styleId="Strong">
    <w:name w:val="Strong"/>
    <w:basedOn w:val="DefaultParagraphFont"/>
    <w:uiPriority w:val="22"/>
    <w:qFormat/>
    <w:rsid w:val="006275D5"/>
    <w:rPr>
      <w:b/>
      <w:bCs/>
    </w:rPr>
  </w:style>
  <w:style w:type="paragraph" w:styleId="BalloonText">
    <w:name w:val="Balloon Text"/>
    <w:basedOn w:val="Normal"/>
    <w:link w:val="BalloonTextChar"/>
    <w:uiPriority w:val="99"/>
    <w:semiHidden/>
    <w:unhideWhenUsed/>
    <w:rsid w:val="00637D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37D9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6275D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75D5"/>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6275D5"/>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6275D5"/>
    <w:rPr>
      <w:color w:val="0000FF"/>
      <w:u w:val="single"/>
    </w:rPr>
  </w:style>
  <w:style w:type="character" w:styleId="Strong">
    <w:name w:val="Strong"/>
    <w:basedOn w:val="DefaultParagraphFont"/>
    <w:uiPriority w:val="22"/>
    <w:qFormat/>
    <w:rsid w:val="006275D5"/>
    <w:rPr>
      <w:b/>
      <w:bCs/>
    </w:rPr>
  </w:style>
  <w:style w:type="paragraph" w:styleId="BalloonText">
    <w:name w:val="Balloon Text"/>
    <w:basedOn w:val="Normal"/>
    <w:link w:val="BalloonTextChar"/>
    <w:uiPriority w:val="99"/>
    <w:semiHidden/>
    <w:unhideWhenUsed/>
    <w:rsid w:val="00637D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37D9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2850066">
      <w:bodyDiv w:val="1"/>
      <w:marLeft w:val="0"/>
      <w:marRight w:val="0"/>
      <w:marTop w:val="0"/>
      <w:marBottom w:val="0"/>
      <w:divBdr>
        <w:top w:val="none" w:sz="0" w:space="0" w:color="auto"/>
        <w:left w:val="none" w:sz="0" w:space="0" w:color="auto"/>
        <w:bottom w:val="none" w:sz="0" w:space="0" w:color="auto"/>
        <w:right w:val="none" w:sz="0" w:space="0" w:color="auto"/>
      </w:divBdr>
    </w:div>
    <w:div w:id="403644224">
      <w:bodyDiv w:val="1"/>
      <w:marLeft w:val="0"/>
      <w:marRight w:val="0"/>
      <w:marTop w:val="0"/>
      <w:marBottom w:val="0"/>
      <w:divBdr>
        <w:top w:val="none" w:sz="0" w:space="0" w:color="auto"/>
        <w:left w:val="none" w:sz="0" w:space="0" w:color="auto"/>
        <w:bottom w:val="none" w:sz="0" w:space="0" w:color="auto"/>
        <w:right w:val="none" w:sz="0" w:space="0" w:color="auto"/>
      </w:divBdr>
    </w:div>
    <w:div w:id="795220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reeessaywriter.net/" TargetMode="External"/><Relationship Id="rId13" Type="http://schemas.openxmlformats.org/officeDocument/2006/relationships/hyperlink" Target="https://davidmick.cocolog-nifty.com/blog/2020/06/post-09b5bb.html" TargetMode="External"/><Relationship Id="rId3" Type="http://schemas.microsoft.com/office/2007/relationships/stylesWithEffects" Target="stylesWithEffects.xml"/><Relationship Id="rId7" Type="http://schemas.openxmlformats.org/officeDocument/2006/relationships/image" Target="media/image1.jpeg"/><Relationship Id="rId12" Type="http://schemas.openxmlformats.org/officeDocument/2006/relationships/hyperlink" Target="http://davidmick.aircus.com/essay-free-writer"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ww.freeessaywriter.net/" TargetMode="External"/><Relationship Id="rId11" Type="http://schemas.openxmlformats.org/officeDocument/2006/relationships/hyperlink" Target="https://www.brownpapertickets.com/event/4609866" TargetMode="External"/><Relationship Id="rId5" Type="http://schemas.openxmlformats.org/officeDocument/2006/relationships/webSettings" Target="webSettings.xml"/><Relationship Id="rId15" Type="http://schemas.openxmlformats.org/officeDocument/2006/relationships/hyperlink" Target="http://jerryjohn.zohosites.com/blogs/post/tips-and-examples-for-writing-thesis-statements" TargetMode="External"/><Relationship Id="rId10" Type="http://schemas.openxmlformats.org/officeDocument/2006/relationships/hyperlink" Target="https://www.freeessaywriter.net/" TargetMode="External"/><Relationship Id="rId4" Type="http://schemas.openxmlformats.org/officeDocument/2006/relationships/settings" Target="settings.xml"/><Relationship Id="rId9" Type="http://schemas.openxmlformats.org/officeDocument/2006/relationships/hyperlink" Target="https://www.freeessaywriter.net/" TargetMode="External"/><Relationship Id="rId14" Type="http://schemas.openxmlformats.org/officeDocument/2006/relationships/hyperlink" Target="http://jerryjohn.zohosites.com/blogs/post/6-important-points-for-persuasive-essay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859</Words>
  <Characters>4901</Characters>
  <Application>Microsoft Office Word</Application>
  <DocSecurity>0</DocSecurity>
  <Lines>40</Lines>
  <Paragraphs>11</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How to start a research paper: Step-by-Step Guide</vt:lpstr>
    </vt:vector>
  </TitlesOfParts>
  <Company/>
  <LinksUpToDate>false</LinksUpToDate>
  <CharactersWithSpaces>5749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Wajahat Zafar</dc:creator>
  <cp:keywords/>
  <dc:description/>
  <cp:lastModifiedBy>Morning</cp:lastModifiedBy>
  <cp:revision>4</cp:revision>
  <cp:lastPrinted>2020-06-06T04:13:00Z</cp:lastPrinted>
  <dcterms:created xsi:type="dcterms:W3CDTF">2020-06-06T04:21:00Z</dcterms:created>
  <dcterms:modified xsi:type="dcterms:W3CDTF">2020-07-24T10:19:00Z</dcterms:modified>
</cp:coreProperties>
</file>