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E1" w:rsidRDefault="0020289E" w:rsidP="00431B3D">
      <w:pPr>
        <w:spacing w:after="0" w:line="240" w:lineRule="auto"/>
      </w:pPr>
      <w:r>
        <w:t>Psalm 132</w:t>
      </w:r>
    </w:p>
    <w:p w:rsidR="0020289E" w:rsidRDefault="00DD70CD" w:rsidP="00431B3D">
      <w:pPr>
        <w:spacing w:after="0" w:line="240" w:lineRule="auto"/>
      </w:pPr>
      <w:r>
        <w:t>The God Who Covenants</w:t>
      </w:r>
    </w:p>
    <w:p w:rsidR="0020289E" w:rsidRDefault="0020289E" w:rsidP="00431B3D">
      <w:pPr>
        <w:spacing w:after="0" w:line="240" w:lineRule="auto"/>
      </w:pPr>
      <w:r>
        <w:t>Pastor Bryan Chapell</w:t>
      </w:r>
      <w:bookmarkStart w:id="0" w:name="_GoBack"/>
      <w:bookmarkEnd w:id="0"/>
    </w:p>
    <w:p w:rsidR="0020289E" w:rsidRDefault="0020289E" w:rsidP="00431B3D">
      <w:pPr>
        <w:spacing w:after="0" w:line="240" w:lineRule="auto"/>
      </w:pPr>
      <w:r>
        <w:t>June 26, 2016</w:t>
      </w:r>
    </w:p>
    <w:p w:rsidR="0020289E" w:rsidRDefault="0020289E" w:rsidP="00431B3D">
      <w:pPr>
        <w:spacing w:after="0" w:line="240" w:lineRule="auto"/>
      </w:pPr>
    </w:p>
    <w:p w:rsidR="0020289E" w:rsidRDefault="00431B3D" w:rsidP="00431B3D">
      <w:pPr>
        <w:spacing w:after="0" w:line="240" w:lineRule="auto"/>
      </w:pPr>
      <w:r>
        <w:t>Theme: When there seems to be no reason to keep us going, a passion for God can keep us going.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pStyle w:val="ListParagraph"/>
        <w:numPr>
          <w:ilvl w:val="0"/>
          <w:numId w:val="2"/>
        </w:numPr>
        <w:spacing w:after="0" w:line="240" w:lineRule="auto"/>
      </w:pPr>
      <w:r>
        <w:t>The Passion of God’s People for God marked by . . .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pStyle w:val="ListParagraph"/>
        <w:numPr>
          <w:ilvl w:val="0"/>
          <w:numId w:val="3"/>
        </w:numPr>
        <w:spacing w:after="0" w:line="240" w:lineRule="auto"/>
      </w:pPr>
      <w:r>
        <w:t>A Faithful Memory (v. 1-5)</w:t>
      </w:r>
    </w:p>
    <w:p w:rsidR="00431B3D" w:rsidRDefault="00431B3D" w:rsidP="00431B3D">
      <w:pPr>
        <w:pStyle w:val="ListParagraph"/>
        <w:numPr>
          <w:ilvl w:val="0"/>
          <w:numId w:val="3"/>
        </w:numPr>
        <w:spacing w:after="0" w:line="240" w:lineRule="auto"/>
      </w:pPr>
      <w:r>
        <w:t>A Faithful Walk (v. 6-7)</w:t>
      </w:r>
    </w:p>
    <w:p w:rsidR="00431B3D" w:rsidRDefault="00431B3D" w:rsidP="00431B3D">
      <w:pPr>
        <w:pStyle w:val="ListParagraph"/>
        <w:numPr>
          <w:ilvl w:val="0"/>
          <w:numId w:val="3"/>
        </w:numPr>
        <w:spacing w:after="0" w:line="240" w:lineRule="auto"/>
      </w:pPr>
      <w:r>
        <w:t>A Faithful Prayer (v. 8-10)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spacing w:after="0" w:line="240" w:lineRule="auto"/>
        <w:ind w:left="1080"/>
      </w:pPr>
      <w:r>
        <w:t>We ask great things of God because we expect great things. His provision is the cause of our passion.</w:t>
      </w:r>
    </w:p>
    <w:p w:rsidR="00431B3D" w:rsidRDefault="00431B3D" w:rsidP="00431B3D">
      <w:pPr>
        <w:spacing w:after="0" w:line="240" w:lineRule="auto"/>
        <w:ind w:left="1080"/>
      </w:pPr>
    </w:p>
    <w:p w:rsidR="00431B3D" w:rsidRDefault="00431B3D" w:rsidP="00431B3D">
      <w:pPr>
        <w:pStyle w:val="ListParagraph"/>
        <w:numPr>
          <w:ilvl w:val="0"/>
          <w:numId w:val="2"/>
        </w:numPr>
        <w:spacing w:after="0" w:line="240" w:lineRule="auto"/>
      </w:pPr>
      <w:r>
        <w:t>God’s Passion for His People . . . evident in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pStyle w:val="ListParagraph"/>
        <w:numPr>
          <w:ilvl w:val="0"/>
          <w:numId w:val="4"/>
        </w:numPr>
        <w:spacing w:after="0" w:line="240" w:lineRule="auto"/>
      </w:pPr>
      <w:r>
        <w:t>God’s Promise (v. 11-12)</w:t>
      </w:r>
    </w:p>
    <w:p w:rsidR="00431B3D" w:rsidRDefault="00431B3D" w:rsidP="00431B3D">
      <w:pPr>
        <w:pStyle w:val="ListParagraph"/>
        <w:numPr>
          <w:ilvl w:val="0"/>
          <w:numId w:val="4"/>
        </w:numPr>
        <w:spacing w:after="0" w:line="240" w:lineRule="auto"/>
      </w:pPr>
      <w:r>
        <w:t>God’s Residence (v. 13-14)</w:t>
      </w:r>
    </w:p>
    <w:p w:rsidR="00431B3D" w:rsidRDefault="00431B3D" w:rsidP="00431B3D">
      <w:pPr>
        <w:pStyle w:val="ListParagraph"/>
        <w:numPr>
          <w:ilvl w:val="0"/>
          <w:numId w:val="4"/>
        </w:numPr>
        <w:spacing w:after="0" w:line="240" w:lineRule="auto"/>
      </w:pPr>
      <w:r>
        <w:t>God’s Rule (v. 15-18)</w:t>
      </w:r>
    </w:p>
    <w:p w:rsidR="00431B3D" w:rsidRDefault="00431B3D" w:rsidP="00431B3D">
      <w:pPr>
        <w:spacing w:after="0" w:line="240" w:lineRule="auto"/>
      </w:pPr>
    </w:p>
    <w:p w:rsidR="00431B3D" w:rsidRPr="0020289E" w:rsidRDefault="00431B3D" w:rsidP="00431B3D">
      <w:pPr>
        <w:spacing w:after="0" w:line="240" w:lineRule="auto"/>
        <w:ind w:left="1080"/>
      </w:pPr>
      <w:r>
        <w:t>We need not only someone who will cry for us – but will fight for us.</w:t>
      </w:r>
    </w:p>
    <w:sectPr w:rsidR="00431B3D" w:rsidRPr="002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716"/>
    <w:multiLevelType w:val="hybridMultilevel"/>
    <w:tmpl w:val="E5DE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30A6"/>
    <w:multiLevelType w:val="hybridMultilevel"/>
    <w:tmpl w:val="86CCB7FA"/>
    <w:lvl w:ilvl="0" w:tplc="D3C6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F09"/>
    <w:multiLevelType w:val="hybridMultilevel"/>
    <w:tmpl w:val="A64E8F1C"/>
    <w:lvl w:ilvl="0" w:tplc="35D0C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05380A"/>
    <w:multiLevelType w:val="hybridMultilevel"/>
    <w:tmpl w:val="A4D653A4"/>
    <w:lvl w:ilvl="0" w:tplc="F8F8F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02"/>
    <w:rsid w:val="0020289E"/>
    <w:rsid w:val="003D3502"/>
    <w:rsid w:val="00431B3D"/>
    <w:rsid w:val="008A4AE1"/>
    <w:rsid w:val="00D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Grindinger, Greg</dc:creator>
  <cp:lastModifiedBy>Grindinger, Greg</cp:lastModifiedBy>
  <cp:revision>3</cp:revision>
  <dcterms:created xsi:type="dcterms:W3CDTF">2016-06-21T17:31:00Z</dcterms:created>
  <dcterms:modified xsi:type="dcterms:W3CDTF">2016-06-21T19:06:00Z</dcterms:modified>
</cp:coreProperties>
</file>