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38308A" w14:textId="77777777" w:rsidR="00ED44E0" w:rsidRPr="00ED44E0" w:rsidRDefault="00ED44E0" w:rsidP="00ED44E0">
      <w:pPr>
        <w:spacing w:before="100" w:beforeAutospacing="1" w:after="100" w:afterAutospacing="1" w:line="240" w:lineRule="auto"/>
        <w:outlineLvl w:val="0"/>
        <w:rPr>
          <w:rFonts w:ascii="Times New Roman" w:eastAsia="Times New Roman" w:hAnsi="Times New Roman" w:cs="Times New Roman"/>
          <w:b/>
          <w:bCs/>
          <w:kern w:val="36"/>
          <w:sz w:val="48"/>
          <w:szCs w:val="48"/>
          <w:lang w:val="ru-UA" w:eastAsia="ru-UA"/>
        </w:rPr>
      </w:pPr>
      <w:r w:rsidRPr="00ED44E0">
        <w:rPr>
          <w:rFonts w:ascii="Times New Roman" w:eastAsia="Times New Roman" w:hAnsi="Times New Roman" w:cs="Times New Roman"/>
          <w:b/>
          <w:bCs/>
          <w:kern w:val="36"/>
          <w:sz w:val="48"/>
          <w:szCs w:val="48"/>
          <w:lang w:val="ru-UA" w:eastAsia="ru-UA"/>
        </w:rPr>
        <w:t>The new design of Wild Joker casino</w:t>
      </w:r>
    </w:p>
    <w:p w14:paraId="78AAD833" w14:textId="77777777" w:rsidR="00ED44E0" w:rsidRPr="00ED44E0" w:rsidRDefault="00ED44E0" w:rsidP="00ED44E0">
      <w:p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 xml:space="preserve">The first thing that immediately catches your eye after a website update is its design. In fact, it is the main feature of the new version, as the developers used HTML5 technology. Its use has greatly expanded the possibilities for players. The games now load faster and occupy less memory. At the same time, the site is now universally accessible to both stationary and mobile devices. Users no longer need to run the mobile and </w:t>
      </w:r>
      <w:r w:rsidRPr="00ED44E0">
        <w:rPr>
          <w:rFonts w:ascii="Times New Roman" w:eastAsia="Times New Roman" w:hAnsi="Times New Roman" w:cs="Times New Roman"/>
          <w:b/>
          <w:bCs/>
          <w:sz w:val="24"/>
          <w:szCs w:val="24"/>
          <w:lang w:val="ru-UA" w:eastAsia="ru-UA"/>
        </w:rPr>
        <w:t xml:space="preserve">full version of Wild Joker Casino </w:t>
      </w:r>
      <w:r w:rsidRPr="00ED44E0">
        <w:rPr>
          <w:rFonts w:ascii="Times New Roman" w:eastAsia="Times New Roman" w:hAnsi="Times New Roman" w:cs="Times New Roman"/>
          <w:sz w:val="24"/>
          <w:szCs w:val="24"/>
          <w:lang w:val="ru-UA" w:eastAsia="ru-UA"/>
        </w:rPr>
        <w:t>separately - both are combined in one.</w:t>
      </w:r>
    </w:p>
    <w:p w14:paraId="4D3513F6" w14:textId="77777777" w:rsidR="00ED44E0" w:rsidRPr="00ED44E0" w:rsidRDefault="00ED44E0" w:rsidP="00ED44E0">
      <w:p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 xml:space="preserve">As for the art part, the developers of the popular online gambling network, as always, were on top of the game. The main page of </w:t>
      </w:r>
      <w:hyperlink r:id="rId5" w:history="1">
        <w:r w:rsidRPr="00ED44E0">
          <w:rPr>
            <w:rFonts w:ascii="Times New Roman" w:eastAsia="Times New Roman" w:hAnsi="Times New Roman" w:cs="Times New Roman"/>
            <w:color w:val="0000FF"/>
            <w:sz w:val="24"/>
            <w:szCs w:val="24"/>
            <w:u w:val="single"/>
            <w:lang w:val="ru-UA" w:eastAsia="ru-UA"/>
          </w:rPr>
          <w:t>wild joker casino</w:t>
        </w:r>
      </w:hyperlink>
      <w:r w:rsidRPr="00ED44E0">
        <w:rPr>
          <w:rFonts w:ascii="Times New Roman" w:eastAsia="Times New Roman" w:hAnsi="Times New Roman" w:cs="Times New Roman"/>
          <w:sz w:val="24"/>
          <w:szCs w:val="24"/>
          <w:lang w:val="ru-UA" w:eastAsia="ru-UA"/>
        </w:rPr>
        <w:t xml:space="preserve"> is designed as the endless Peruvian jungle, among which are the majestic pyramids of the ancient Inca civilization. For centuries, intrepid travelers unsuccessfully trying to find the capital of this empire - the centre of luxury and abundance. But slot players don't have to wade through an impenetrable jungle - they use </w:t>
      </w:r>
      <w:r w:rsidRPr="00ED44E0">
        <w:rPr>
          <w:rFonts w:ascii="Times New Roman" w:eastAsia="Times New Roman" w:hAnsi="Times New Roman" w:cs="Times New Roman"/>
          <w:b/>
          <w:bCs/>
          <w:sz w:val="24"/>
          <w:szCs w:val="24"/>
          <w:lang w:val="ru-UA" w:eastAsia="ru-UA"/>
        </w:rPr>
        <w:t xml:space="preserve">Wild Joker casino online </w:t>
      </w:r>
      <w:r w:rsidRPr="00ED44E0">
        <w:rPr>
          <w:rFonts w:ascii="Times New Roman" w:eastAsia="Times New Roman" w:hAnsi="Times New Roman" w:cs="Times New Roman"/>
          <w:sz w:val="24"/>
          <w:szCs w:val="24"/>
          <w:lang w:val="ru-UA" w:eastAsia="ru-UA"/>
        </w:rPr>
        <w:t>to access the treasure.</w:t>
      </w:r>
    </w:p>
    <w:p w14:paraId="084BB2E4" w14:textId="70D78EAE" w:rsidR="00ED44E0" w:rsidRPr="00ED44E0" w:rsidRDefault="00ED44E0" w:rsidP="00ED44E0">
      <w:p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noProof/>
          <w:sz w:val="24"/>
          <w:szCs w:val="24"/>
          <w:lang w:val="ru-UA" w:eastAsia="ru-UA"/>
        </w:rPr>
        <w:drawing>
          <wp:inline distT="0" distB="0" distL="0" distR="0" wp14:anchorId="160A0A42" wp14:editId="14969B7C">
            <wp:extent cx="2809875" cy="1362075"/>
            <wp:effectExtent l="0" t="0" r="9525" b="9525"/>
            <wp:docPr id="1576918603" name="Рисунок 1" descr="wild joke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ld joker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09875" cy="1362075"/>
                    </a:xfrm>
                    <a:prstGeom prst="rect">
                      <a:avLst/>
                    </a:prstGeom>
                    <a:noFill/>
                    <a:ln>
                      <a:noFill/>
                    </a:ln>
                  </pic:spPr>
                </pic:pic>
              </a:graphicData>
            </a:graphic>
          </wp:inline>
        </w:drawing>
      </w:r>
    </w:p>
    <w:p w14:paraId="5B1A853B" w14:textId="77777777" w:rsidR="00ED44E0" w:rsidRPr="00ED44E0" w:rsidRDefault="00ED44E0" w:rsidP="00ED44E0">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ED44E0">
        <w:rPr>
          <w:rFonts w:ascii="Times New Roman" w:eastAsia="Times New Roman" w:hAnsi="Times New Roman" w:cs="Times New Roman"/>
          <w:b/>
          <w:bCs/>
          <w:sz w:val="36"/>
          <w:szCs w:val="36"/>
          <w:lang w:val="ru-UA" w:eastAsia="ru-UA"/>
        </w:rPr>
        <w:t>Promotions, tournaments, lotteries</w:t>
      </w:r>
    </w:p>
    <w:p w14:paraId="23760F50" w14:textId="77777777" w:rsidR="00ED44E0" w:rsidRPr="00ED44E0" w:rsidRDefault="00ED44E0" w:rsidP="00ED44E0">
      <w:p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 xml:space="preserve">The offer </w:t>
      </w:r>
      <w:r w:rsidRPr="00ED44E0">
        <w:rPr>
          <w:rFonts w:ascii="Times New Roman" w:eastAsia="Times New Roman" w:hAnsi="Times New Roman" w:cs="Times New Roman"/>
          <w:b/>
          <w:bCs/>
          <w:sz w:val="24"/>
          <w:szCs w:val="24"/>
          <w:lang w:val="ru-UA" w:eastAsia="ru-UA"/>
        </w:rPr>
        <w:t xml:space="preserve">to play Wild Joker Casino slot machines for money </w:t>
      </w:r>
      <w:r w:rsidRPr="00ED44E0">
        <w:rPr>
          <w:rFonts w:ascii="Times New Roman" w:eastAsia="Times New Roman" w:hAnsi="Times New Roman" w:cs="Times New Roman"/>
          <w:sz w:val="24"/>
          <w:szCs w:val="24"/>
          <w:lang w:val="ru-UA" w:eastAsia="ru-UA"/>
        </w:rPr>
        <w:t xml:space="preserve">opens up a wide range of opportunities for additional winnings. These include various promotions, tournaments and lottery draws. In addition, it is possible to hit the jackpot or part of it on the site. On holidays, the portal hosts promotions with bonus $Aussie Dollars and freespins. Special codes are used to participate in most of these events. Current </w:t>
      </w:r>
      <w:r w:rsidRPr="00ED44E0">
        <w:rPr>
          <w:rFonts w:ascii="Times New Roman" w:eastAsia="Times New Roman" w:hAnsi="Times New Roman" w:cs="Times New Roman"/>
          <w:b/>
          <w:bCs/>
          <w:sz w:val="24"/>
          <w:szCs w:val="24"/>
          <w:lang w:val="ru-UA" w:eastAsia="ru-UA"/>
        </w:rPr>
        <w:t xml:space="preserve">Wild Joker Casino promo codes </w:t>
      </w:r>
      <w:r w:rsidRPr="00ED44E0">
        <w:rPr>
          <w:rFonts w:ascii="Times New Roman" w:eastAsia="Times New Roman" w:hAnsi="Times New Roman" w:cs="Times New Roman"/>
          <w:sz w:val="24"/>
          <w:szCs w:val="24"/>
          <w:lang w:val="ru-UA" w:eastAsia="ru-UA"/>
        </w:rPr>
        <w:t xml:space="preserve">for </w:t>
      </w:r>
      <w:r w:rsidRPr="00ED44E0">
        <w:rPr>
          <w:rFonts w:ascii="Times New Roman" w:eastAsia="Times New Roman" w:hAnsi="Times New Roman" w:cs="Times New Roman"/>
          <w:b/>
          <w:bCs/>
          <w:sz w:val="24"/>
          <w:szCs w:val="24"/>
          <w:lang w:val="ru-UA" w:eastAsia="ru-UA"/>
        </w:rPr>
        <w:t xml:space="preserve">2020 </w:t>
      </w:r>
      <w:r w:rsidRPr="00ED44E0">
        <w:rPr>
          <w:rFonts w:ascii="Times New Roman" w:eastAsia="Times New Roman" w:hAnsi="Times New Roman" w:cs="Times New Roman"/>
          <w:sz w:val="24"/>
          <w:szCs w:val="24"/>
          <w:lang w:val="ru-UA" w:eastAsia="ru-UA"/>
        </w:rPr>
        <w:t>can be found on the Telegram-channel and Viber-community of the gaming club. The platform collaborates with top slot machine developers who offer:</w:t>
      </w:r>
    </w:p>
    <w:p w14:paraId="0336329A" w14:textId="77777777" w:rsidR="00ED44E0" w:rsidRPr="00ED44E0" w:rsidRDefault="00ED44E0" w:rsidP="00ED44E0">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Slots</w:t>
      </w:r>
    </w:p>
    <w:p w14:paraId="513FFCCF" w14:textId="77777777" w:rsidR="00ED44E0" w:rsidRPr="00ED44E0" w:rsidRDefault="00ED44E0" w:rsidP="00ED44E0">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Roulettes</w:t>
      </w:r>
    </w:p>
    <w:p w14:paraId="1ED27A41" w14:textId="77777777" w:rsidR="00ED44E0" w:rsidRPr="00ED44E0" w:rsidRDefault="00ED44E0" w:rsidP="00ED44E0">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TV games</w:t>
      </w:r>
    </w:p>
    <w:p w14:paraId="0BA8CD0F" w14:textId="77777777" w:rsidR="00ED44E0" w:rsidRPr="00ED44E0" w:rsidRDefault="00ED44E0" w:rsidP="00ED44E0">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Cybersport</w:t>
      </w:r>
    </w:p>
    <w:p w14:paraId="65CF69D3" w14:textId="77777777" w:rsidR="00ED44E0" w:rsidRPr="00ED44E0" w:rsidRDefault="00ED44E0" w:rsidP="00ED44E0">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Live dealer casino</w:t>
      </w:r>
    </w:p>
    <w:p w14:paraId="611BB864" w14:textId="77777777" w:rsidR="00ED44E0" w:rsidRPr="00ED44E0" w:rsidRDefault="00ED44E0" w:rsidP="00ED44E0">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Sports poker</w:t>
      </w:r>
    </w:p>
    <w:p w14:paraId="7F7DAE04" w14:textId="77777777" w:rsidR="00ED44E0" w:rsidRPr="00ED44E0" w:rsidRDefault="00ED44E0" w:rsidP="00ED44E0">
      <w:p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If there is a problem, a 24-hour, seven-day-a-week helpdesk is available to help visitors with any issue. You can use the online chat on the home screen or email to get in touch with the operators.</w:t>
      </w:r>
    </w:p>
    <w:p w14:paraId="1389B98E" w14:textId="77777777" w:rsidR="00ED44E0" w:rsidRPr="00ED44E0" w:rsidRDefault="00ED44E0" w:rsidP="00ED44E0">
      <w:p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 xml:space="preserve">To participate in </w:t>
      </w:r>
      <w:r w:rsidRPr="00ED44E0">
        <w:rPr>
          <w:rFonts w:ascii="Times New Roman" w:eastAsia="Times New Roman" w:hAnsi="Times New Roman" w:cs="Times New Roman"/>
          <w:b/>
          <w:bCs/>
          <w:sz w:val="24"/>
          <w:szCs w:val="24"/>
          <w:lang w:val="ru-UA" w:eastAsia="ru-UA"/>
        </w:rPr>
        <w:t xml:space="preserve">Wild Joker Casino real money slots </w:t>
      </w:r>
      <w:r w:rsidRPr="00ED44E0">
        <w:rPr>
          <w:rFonts w:ascii="Times New Roman" w:eastAsia="Times New Roman" w:hAnsi="Times New Roman" w:cs="Times New Roman"/>
          <w:sz w:val="24"/>
          <w:szCs w:val="24"/>
          <w:lang w:val="ru-UA" w:eastAsia="ru-UA"/>
        </w:rPr>
        <w:t>tournaments, all you need to do is wager at the specified slots and earn tournament points. Tickets for the lottery are credited to players automatically when they deposit a certain amount (usually $Aussie Dollars 100 = 1 ticket). For all tournaments and lotteries there are large prize funds, which are distributed among a large number of participants. All winnings are credited to the bonus balance and must be wagered according to the wager specified in the terms and conditions in order to withdraw them.</w:t>
      </w:r>
    </w:p>
    <w:p w14:paraId="25A037DB" w14:textId="77777777" w:rsidR="00ED44E0" w:rsidRPr="00ED44E0" w:rsidRDefault="00ED44E0" w:rsidP="00ED44E0">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ED44E0">
        <w:rPr>
          <w:rFonts w:ascii="Times New Roman" w:eastAsia="Times New Roman" w:hAnsi="Times New Roman" w:cs="Times New Roman"/>
          <w:b/>
          <w:bCs/>
          <w:sz w:val="36"/>
          <w:szCs w:val="36"/>
          <w:lang w:val="ru-UA" w:eastAsia="ru-UA"/>
        </w:rPr>
        <w:lastRenderedPageBreak/>
        <w:t>Why does Wild Joker Casino not work</w:t>
      </w:r>
    </w:p>
    <w:p w14:paraId="0E8B9A0A" w14:textId="77777777" w:rsidR="00ED44E0" w:rsidRPr="00ED44E0" w:rsidRDefault="00ED44E0" w:rsidP="00ED44E0">
      <w:p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Players on Runet, which due to political reasons nowadays has little to do with users from Australiae, are familiar with situations when access to gambling resources is lost. In most cases, the reason is sanctions. However, the Australia players who have chosen this project do not have to deal with website blockage. It is not blocked in Australiae, so complaints such as "</w:t>
      </w:r>
      <w:r w:rsidRPr="00ED44E0">
        <w:rPr>
          <w:rFonts w:ascii="Times New Roman" w:eastAsia="Times New Roman" w:hAnsi="Times New Roman" w:cs="Times New Roman"/>
          <w:b/>
          <w:bCs/>
          <w:sz w:val="24"/>
          <w:szCs w:val="24"/>
          <w:lang w:val="ru-UA" w:eastAsia="ru-UA"/>
        </w:rPr>
        <w:t>Wild Joker Casino not working</w:t>
      </w:r>
      <w:r w:rsidRPr="00ED44E0">
        <w:rPr>
          <w:rFonts w:ascii="Times New Roman" w:eastAsia="Times New Roman" w:hAnsi="Times New Roman" w:cs="Times New Roman"/>
          <w:sz w:val="24"/>
          <w:szCs w:val="24"/>
          <w:lang w:val="ru-UA" w:eastAsia="ru-UA"/>
        </w:rPr>
        <w:t>" or "</w:t>
      </w:r>
      <w:r w:rsidRPr="00ED44E0">
        <w:rPr>
          <w:rFonts w:ascii="Times New Roman" w:eastAsia="Times New Roman" w:hAnsi="Times New Roman" w:cs="Times New Roman"/>
          <w:b/>
          <w:bCs/>
          <w:sz w:val="24"/>
          <w:szCs w:val="24"/>
          <w:lang w:val="ru-UA" w:eastAsia="ru-UA"/>
        </w:rPr>
        <w:t>I can not log in to Wild Joker Casino</w:t>
      </w:r>
      <w:r w:rsidRPr="00ED44E0">
        <w:rPr>
          <w:rFonts w:ascii="Times New Roman" w:eastAsia="Times New Roman" w:hAnsi="Times New Roman" w:cs="Times New Roman"/>
          <w:sz w:val="24"/>
          <w:szCs w:val="24"/>
          <w:lang w:val="ru-UA" w:eastAsia="ru-UA"/>
        </w:rPr>
        <w:t>" are associated only with technical problems.</w:t>
      </w:r>
    </w:p>
    <w:p w14:paraId="1CA11E11" w14:textId="77777777" w:rsidR="00ED44E0" w:rsidRPr="00ED44E0" w:rsidRDefault="00ED44E0" w:rsidP="00ED44E0">
      <w:pPr>
        <w:spacing w:before="100" w:beforeAutospacing="1" w:after="100" w:afterAutospacing="1" w:line="240" w:lineRule="auto"/>
        <w:rPr>
          <w:rFonts w:ascii="Times New Roman" w:eastAsia="Times New Roman" w:hAnsi="Times New Roman" w:cs="Times New Roman"/>
          <w:sz w:val="24"/>
          <w:szCs w:val="24"/>
          <w:lang w:val="ru-UA" w:eastAsia="ru-UA"/>
        </w:rPr>
      </w:pPr>
      <w:r w:rsidRPr="00ED44E0">
        <w:rPr>
          <w:rFonts w:ascii="Times New Roman" w:eastAsia="Times New Roman" w:hAnsi="Times New Roman" w:cs="Times New Roman"/>
          <w:sz w:val="24"/>
          <w:szCs w:val="24"/>
          <w:lang w:val="ru-UA" w:eastAsia="ru-UA"/>
        </w:rPr>
        <w:t xml:space="preserve">One way or another, the organizers of the project have made sure that their clients do not experience difficulties with access. If the official site or the server of the Internet service provider is under maintenance, the players can always use a "spare airfield" - </w:t>
      </w:r>
      <w:r w:rsidRPr="00ED44E0">
        <w:rPr>
          <w:rFonts w:ascii="Times New Roman" w:eastAsia="Times New Roman" w:hAnsi="Times New Roman" w:cs="Times New Roman"/>
          <w:b/>
          <w:bCs/>
          <w:sz w:val="24"/>
          <w:szCs w:val="24"/>
          <w:lang w:val="ru-UA" w:eastAsia="ru-UA"/>
        </w:rPr>
        <w:t>a mirror of Wild Joker.</w:t>
      </w:r>
      <w:r w:rsidRPr="00ED44E0">
        <w:rPr>
          <w:rFonts w:ascii="Times New Roman" w:eastAsia="Times New Roman" w:hAnsi="Times New Roman" w:cs="Times New Roman"/>
          <w:sz w:val="24"/>
          <w:szCs w:val="24"/>
          <w:lang w:val="ru-UA" w:eastAsia="ru-UA"/>
        </w:rPr>
        <w:t xml:space="preserve"> You will find more information about this resource in the next part of this review. You will also find other useful information about the project in the rest of this part.</w:t>
      </w:r>
    </w:p>
    <w:p w14:paraId="2E875BA8" w14:textId="77777777" w:rsidR="00E836E0" w:rsidRDefault="00E836E0"/>
    <w:sectPr w:rsidR="00E836E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70ED0"/>
    <w:multiLevelType w:val="multilevel"/>
    <w:tmpl w:val="F5AE9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125964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73C5"/>
    <w:rsid w:val="00D373C5"/>
    <w:rsid w:val="00E836E0"/>
    <w:rsid w:val="00ED44E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1729C1-DDC6-4670-B23C-A02316E17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ED44E0"/>
    <w:pPr>
      <w:spacing w:before="100" w:beforeAutospacing="1" w:after="100" w:afterAutospacing="1" w:line="240" w:lineRule="auto"/>
      <w:outlineLvl w:val="0"/>
    </w:pPr>
    <w:rPr>
      <w:rFonts w:ascii="Times New Roman" w:eastAsia="Times New Roman" w:hAnsi="Times New Roman" w:cs="Times New Roman"/>
      <w:b/>
      <w:bCs/>
      <w:kern w:val="36"/>
      <w:sz w:val="48"/>
      <w:szCs w:val="48"/>
      <w:lang w:val="ru-UA" w:eastAsia="ru-UA"/>
    </w:rPr>
  </w:style>
  <w:style w:type="paragraph" w:styleId="2">
    <w:name w:val="heading 2"/>
    <w:basedOn w:val="a"/>
    <w:link w:val="20"/>
    <w:uiPriority w:val="9"/>
    <w:qFormat/>
    <w:rsid w:val="00ED44E0"/>
    <w:pPr>
      <w:spacing w:before="100" w:beforeAutospacing="1" w:after="100" w:afterAutospacing="1" w:line="240" w:lineRule="auto"/>
      <w:outlineLvl w:val="1"/>
    </w:pPr>
    <w:rPr>
      <w:rFonts w:ascii="Times New Roman" w:eastAsia="Times New Roman" w:hAnsi="Times New Roman" w:cs="Times New Roman"/>
      <w:b/>
      <w:bCs/>
      <w:sz w:val="36"/>
      <w:szCs w:val="36"/>
      <w:lang w:val="ru-UA"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D44E0"/>
    <w:rPr>
      <w:rFonts w:ascii="Times New Roman" w:eastAsia="Times New Roman" w:hAnsi="Times New Roman" w:cs="Times New Roman"/>
      <w:b/>
      <w:bCs/>
      <w:kern w:val="36"/>
      <w:sz w:val="48"/>
      <w:szCs w:val="48"/>
      <w:lang w:val="ru-UA" w:eastAsia="ru-UA"/>
    </w:rPr>
  </w:style>
  <w:style w:type="character" w:customStyle="1" w:styleId="20">
    <w:name w:val="Заголовок 2 Знак"/>
    <w:basedOn w:val="a0"/>
    <w:link w:val="2"/>
    <w:uiPriority w:val="9"/>
    <w:rsid w:val="00ED44E0"/>
    <w:rPr>
      <w:rFonts w:ascii="Times New Roman" w:eastAsia="Times New Roman" w:hAnsi="Times New Roman" w:cs="Times New Roman"/>
      <w:b/>
      <w:bCs/>
      <w:sz w:val="36"/>
      <w:szCs w:val="36"/>
      <w:lang w:val="ru-UA" w:eastAsia="ru-UA"/>
    </w:rPr>
  </w:style>
  <w:style w:type="paragraph" w:styleId="a3">
    <w:name w:val="Normal (Web)"/>
    <w:basedOn w:val="a"/>
    <w:uiPriority w:val="99"/>
    <w:semiHidden/>
    <w:unhideWhenUsed/>
    <w:rsid w:val="00ED44E0"/>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character" w:styleId="a4">
    <w:name w:val="Strong"/>
    <w:basedOn w:val="a0"/>
    <w:uiPriority w:val="22"/>
    <w:qFormat/>
    <w:rsid w:val="00ED44E0"/>
    <w:rPr>
      <w:b/>
      <w:bCs/>
    </w:rPr>
  </w:style>
  <w:style w:type="character" w:styleId="a5">
    <w:name w:val="Hyperlink"/>
    <w:basedOn w:val="a0"/>
    <w:uiPriority w:val="99"/>
    <w:semiHidden/>
    <w:unhideWhenUsed/>
    <w:rsid w:val="00ED44E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2647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wildjokercasino.b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531</Words>
  <Characters>3031</Characters>
  <Application>Microsoft Office Word</Application>
  <DocSecurity>0</DocSecurity>
  <Lines>25</Lines>
  <Paragraphs>7</Paragraphs>
  <ScaleCrop>false</ScaleCrop>
  <Company/>
  <LinksUpToDate>false</LinksUpToDate>
  <CharactersWithSpaces>3555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 xd</dc:creator>
  <cp:keywords/>
  <dc:description/>
  <cp:lastModifiedBy>xd xd</cp:lastModifiedBy>
  <cp:revision>2</cp:revision>
  <dcterms:created xsi:type="dcterms:W3CDTF">2023-06-28T19:24:00Z</dcterms:created>
  <dcterms:modified xsi:type="dcterms:W3CDTF">2023-06-28T19:24:00Z</dcterms:modified>
</cp:coreProperties>
</file>