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B90" w:rsidRDefault="003E0B90" w:rsidP="003E0B90">
      <w:pPr>
        <w:rPr>
          <w:rFonts w:ascii="Tahoma" w:hAnsi="Tahoma" w:cs="Tahoma"/>
          <w:b/>
          <w:i/>
          <w:color w:val="000000"/>
          <w:w w:val="94"/>
        </w:rPr>
      </w:pPr>
      <w:r>
        <w:rPr>
          <w:noProof/>
          <w:sz w:val="16"/>
          <w:lang w:eastAsia="el-GR"/>
        </w:rPr>
        <w:drawing>
          <wp:inline distT="0" distB="0" distL="0" distR="0">
            <wp:extent cx="981075" cy="1438275"/>
            <wp:effectExtent l="19050" t="0" r="9525" b="0"/>
            <wp:docPr id="1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3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E52">
        <w:rPr>
          <w:rFonts w:ascii="Tahoma" w:hAnsi="Tahoma" w:cs="Tahoma"/>
          <w:b/>
          <w:i/>
          <w:color w:val="000000"/>
          <w:w w:val="94"/>
        </w:rPr>
        <w:t xml:space="preserve">     </w:t>
      </w:r>
    </w:p>
    <w:p w:rsidR="003E0B90" w:rsidRPr="00752246" w:rsidRDefault="003E0B90" w:rsidP="003E0B90">
      <w:pPr>
        <w:rPr>
          <w:rFonts w:ascii="Tahoma" w:hAnsi="Tahoma" w:cs="Tahoma"/>
        </w:rPr>
      </w:pPr>
      <w:r w:rsidRPr="002F5E52">
        <w:rPr>
          <w:rFonts w:ascii="Tahoma" w:hAnsi="Tahoma" w:cs="Tahoma"/>
          <w:b/>
          <w:i/>
          <w:color w:val="000000"/>
          <w:w w:val="94"/>
        </w:rPr>
        <w:t xml:space="preserve">                                                  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246"/>
        <w:gridCol w:w="2276"/>
      </w:tblGrid>
      <w:tr w:rsidR="003E0B90" w:rsidRPr="002F5E52" w:rsidTr="003E0B90">
        <w:tc>
          <w:tcPr>
            <w:tcW w:w="6948" w:type="dxa"/>
          </w:tcPr>
          <w:p w:rsidR="003E0B90" w:rsidRPr="00E7130F" w:rsidRDefault="003E0B90" w:rsidP="007B095D">
            <w:pPr>
              <w:pStyle w:val="a5"/>
              <w:spacing w:line="276" w:lineRule="auto"/>
              <w:jc w:val="both"/>
              <w:rPr>
                <w:rFonts w:ascii="Arial Narrow" w:hAnsi="Arial Narrow" w:cs="Arial"/>
                <w:b/>
                <w:szCs w:val="22"/>
              </w:rPr>
            </w:pPr>
            <w:r w:rsidRPr="00E7130F">
              <w:rPr>
                <w:rFonts w:ascii="Arial Narrow" w:hAnsi="Arial Narrow" w:cs="Arial"/>
                <w:b/>
                <w:szCs w:val="22"/>
              </w:rPr>
              <w:t>ΕΛΛΗΝΙΚΗ ΔΗΜΟΚΡΑΤΙΑ</w:t>
            </w:r>
          </w:p>
          <w:p w:rsidR="003E0B90" w:rsidRDefault="003E0B90" w:rsidP="007B095D">
            <w:pPr>
              <w:spacing w:after="0"/>
              <w:jc w:val="both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ΝΟΜΟΣ</w:t>
            </w:r>
            <w:r w:rsidRPr="00E7130F">
              <w:rPr>
                <w:rFonts w:ascii="Arial Narrow" w:hAnsi="Arial Narrow" w:cs="Arial"/>
                <w:b/>
              </w:rPr>
              <w:t xml:space="preserve"> ΚΟΖΑΝΗΣ</w:t>
            </w:r>
          </w:p>
          <w:p w:rsidR="003E0B90" w:rsidRPr="00E7130F" w:rsidRDefault="003E0B90" w:rsidP="007B095D">
            <w:pPr>
              <w:spacing w:after="0"/>
              <w:jc w:val="both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ΔΗΜΟΣ ΕΟΡΔΑΙΑΣ</w:t>
            </w:r>
          </w:p>
          <w:p w:rsidR="003E0B90" w:rsidRDefault="00FF7133" w:rsidP="007B095D">
            <w:pPr>
              <w:pStyle w:val="a5"/>
              <w:spacing w:line="276" w:lineRule="auto"/>
              <w:jc w:val="both"/>
              <w:rPr>
                <w:rFonts w:ascii="Arial Narrow" w:hAnsi="Arial Narrow" w:cs="Arial"/>
                <w:b/>
                <w:szCs w:val="22"/>
              </w:rPr>
            </w:pPr>
            <w:r>
              <w:rPr>
                <w:rFonts w:ascii="Arial Narrow" w:hAnsi="Arial Narrow" w:cs="Arial"/>
                <w:b/>
                <w:szCs w:val="22"/>
              </w:rPr>
              <w:t xml:space="preserve">ΑΝΤΙΔΗΜΑΡΧΟΣ </w:t>
            </w:r>
            <w:r w:rsidR="003E0B90" w:rsidRPr="003E0B90">
              <w:rPr>
                <w:rFonts w:ascii="Arial Narrow" w:hAnsi="Arial Narrow" w:cs="Arial"/>
                <w:b/>
                <w:szCs w:val="22"/>
              </w:rPr>
              <w:t xml:space="preserve"> </w:t>
            </w:r>
            <w:r w:rsidR="007B095D">
              <w:rPr>
                <w:rFonts w:ascii="Arial Narrow" w:hAnsi="Arial Narrow" w:cs="Arial"/>
                <w:b/>
                <w:szCs w:val="22"/>
              </w:rPr>
              <w:t>ΤΕΧΝΙΚΩΝ ΕΡΓΩΝ,</w:t>
            </w:r>
          </w:p>
          <w:p w:rsidR="007B095D" w:rsidRDefault="007B095D" w:rsidP="007B095D">
            <w:pPr>
              <w:pStyle w:val="a5"/>
              <w:spacing w:line="276" w:lineRule="auto"/>
              <w:jc w:val="both"/>
              <w:rPr>
                <w:rFonts w:ascii="Arial Narrow" w:hAnsi="Arial Narrow" w:cs="Arial"/>
                <w:b/>
                <w:szCs w:val="22"/>
              </w:rPr>
            </w:pPr>
            <w:r>
              <w:rPr>
                <w:rFonts w:ascii="Arial Narrow" w:hAnsi="Arial Narrow" w:cs="Arial"/>
                <w:b/>
                <w:szCs w:val="22"/>
              </w:rPr>
              <w:t>ΠΟΛΕΟΔΟΜΙΑΣ ΚΑΙ ΠΡΟΓΡΑΜΜΑΤΙΣΜΟΥ</w:t>
            </w:r>
          </w:p>
          <w:p w:rsidR="007B095D" w:rsidRPr="003E0B90" w:rsidRDefault="007B095D" w:rsidP="007B095D">
            <w:pPr>
              <w:pStyle w:val="a5"/>
              <w:spacing w:line="276" w:lineRule="auto"/>
              <w:jc w:val="both"/>
              <w:rPr>
                <w:rFonts w:ascii="Tahoma" w:hAnsi="Tahoma" w:cs="Tahoma"/>
                <w:b/>
                <w:szCs w:val="22"/>
              </w:rPr>
            </w:pPr>
            <w:r>
              <w:rPr>
                <w:rFonts w:ascii="Arial Narrow" w:hAnsi="Arial Narrow" w:cs="Arial"/>
                <w:b/>
                <w:szCs w:val="22"/>
              </w:rPr>
              <w:t>ΕΥΡΩΠΑΪΚΩΝ ΠΡΟΓΡΑΜΜΑΤΩΝ</w:t>
            </w:r>
          </w:p>
        </w:tc>
        <w:tc>
          <w:tcPr>
            <w:tcW w:w="2622" w:type="dxa"/>
          </w:tcPr>
          <w:p w:rsidR="003E0B90" w:rsidRPr="002F5E52" w:rsidRDefault="003E0B90" w:rsidP="007B095D">
            <w:pPr>
              <w:jc w:val="right"/>
              <w:rPr>
                <w:rFonts w:ascii="Tahoma" w:hAnsi="Tahoma" w:cs="Tahoma"/>
              </w:rPr>
            </w:pPr>
          </w:p>
        </w:tc>
      </w:tr>
    </w:tbl>
    <w:p w:rsidR="003E0B90" w:rsidRDefault="003E0B90" w:rsidP="007B095D">
      <w:pPr>
        <w:jc w:val="both"/>
        <w:rPr>
          <w:b/>
        </w:rPr>
      </w:pPr>
      <w:bookmarkStart w:id="0" w:name="_GoBack"/>
      <w:bookmarkEnd w:id="0"/>
    </w:p>
    <w:p w:rsidR="003E0B90" w:rsidRDefault="003E0B90" w:rsidP="003E0B90">
      <w:pPr>
        <w:jc w:val="center"/>
        <w:rPr>
          <w:rFonts w:ascii="Arial Narrow" w:hAnsi="Arial Narrow" w:cs="Arial"/>
          <w:b/>
          <w:sz w:val="26"/>
          <w:szCs w:val="26"/>
          <w:u w:val="single"/>
        </w:rPr>
      </w:pPr>
    </w:p>
    <w:p w:rsidR="003E0B90" w:rsidRPr="00796867" w:rsidRDefault="003E0B90" w:rsidP="003E0B90">
      <w:pPr>
        <w:jc w:val="center"/>
        <w:rPr>
          <w:b/>
          <w:sz w:val="36"/>
          <w:szCs w:val="36"/>
        </w:rPr>
      </w:pPr>
      <w:r w:rsidRPr="00796867">
        <w:rPr>
          <w:rFonts w:ascii="Arial Narrow" w:hAnsi="Arial Narrow" w:cs="Arial"/>
          <w:b/>
          <w:sz w:val="36"/>
          <w:szCs w:val="36"/>
          <w:u w:val="single"/>
        </w:rPr>
        <w:t>ΕΙΣΗΓΗΣΗ</w:t>
      </w:r>
      <w:r w:rsidR="007B095D" w:rsidRPr="00796867">
        <w:rPr>
          <w:rFonts w:ascii="Arial Narrow" w:hAnsi="Arial Narrow" w:cs="Arial"/>
          <w:b/>
          <w:sz w:val="36"/>
          <w:szCs w:val="36"/>
          <w:u w:val="single"/>
        </w:rPr>
        <w:t xml:space="preserve"> </w:t>
      </w:r>
    </w:p>
    <w:p w:rsidR="003E0B90" w:rsidRDefault="003E0B90" w:rsidP="008B0480">
      <w:pPr>
        <w:jc w:val="both"/>
        <w:rPr>
          <w:b/>
        </w:rPr>
      </w:pPr>
    </w:p>
    <w:p w:rsidR="008B0480" w:rsidRPr="00B40B45" w:rsidRDefault="008B0480" w:rsidP="008B0480">
      <w:pPr>
        <w:jc w:val="both"/>
        <w:rPr>
          <w:b/>
          <w:sz w:val="28"/>
          <w:szCs w:val="28"/>
        </w:rPr>
      </w:pPr>
      <w:r w:rsidRPr="00B40B45">
        <w:rPr>
          <w:b/>
          <w:sz w:val="28"/>
          <w:szCs w:val="28"/>
        </w:rPr>
        <w:t xml:space="preserve">Θέμα : </w:t>
      </w:r>
      <w:r w:rsidR="007B095D">
        <w:rPr>
          <w:b/>
          <w:sz w:val="28"/>
          <w:szCs w:val="28"/>
        </w:rPr>
        <w:t>ΧΩΡΟΘΕΤΗΣΗ ΚΑΙ ΤΟΠΟΘΕΤΗΣΗ ΕΞΥΠΝΟΥ ΗΛΙΑΚΟΥ ΠΑΓΚΑΚΙΟΥ</w:t>
      </w:r>
    </w:p>
    <w:p w:rsidR="00B40B45" w:rsidRDefault="00B40B45" w:rsidP="00B40B45">
      <w:pPr>
        <w:jc w:val="both"/>
        <w:rPr>
          <w:sz w:val="28"/>
          <w:szCs w:val="28"/>
        </w:rPr>
      </w:pPr>
    </w:p>
    <w:p w:rsidR="00B40B45" w:rsidRDefault="00B40B45" w:rsidP="006972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972A0">
        <w:rPr>
          <w:sz w:val="28"/>
          <w:szCs w:val="28"/>
        </w:rPr>
        <w:t xml:space="preserve">Στο πλαίσιο της Ευρωπαϊκής Εβδομάδας Κινητικότητας </w:t>
      </w:r>
      <w:r>
        <w:rPr>
          <w:sz w:val="28"/>
          <w:szCs w:val="28"/>
        </w:rPr>
        <w:t xml:space="preserve"> ο Δήμος Εορδαίας </w:t>
      </w:r>
      <w:r w:rsidR="006972A0">
        <w:rPr>
          <w:sz w:val="28"/>
          <w:szCs w:val="28"/>
        </w:rPr>
        <w:t xml:space="preserve">βραβεύτηκε για το σχεδιασμό και </w:t>
      </w:r>
      <w:r w:rsidR="00DB0D03">
        <w:rPr>
          <w:sz w:val="28"/>
          <w:szCs w:val="28"/>
        </w:rPr>
        <w:t xml:space="preserve">την </w:t>
      </w:r>
      <w:r w:rsidR="006972A0">
        <w:rPr>
          <w:sz w:val="28"/>
          <w:szCs w:val="28"/>
        </w:rPr>
        <w:t xml:space="preserve">υλοποίηση των αντίστοιχων δράσεων. Το βραβείο ήταν χρηματικό έπαθλο 10.000,00 </w:t>
      </w:r>
      <w:r w:rsidR="006972A0">
        <w:rPr>
          <w:rFonts w:cstheme="minorHAnsi"/>
          <w:sz w:val="28"/>
          <w:szCs w:val="28"/>
        </w:rPr>
        <w:t>€</w:t>
      </w:r>
      <w:r w:rsidR="006972A0">
        <w:rPr>
          <w:sz w:val="28"/>
          <w:szCs w:val="28"/>
        </w:rPr>
        <w:t xml:space="preserve"> από το Πράσινο Ταμείο. Το 60% του ποσού του επάθλου προέβλεπε την προμήθεια ειδών σχετικά με το θέμα της Κινητικότητας. </w:t>
      </w:r>
    </w:p>
    <w:p w:rsidR="006972A0" w:rsidRDefault="006972A0" w:rsidP="006972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Μετά από έρευνα αγοράς  ο δήμος προχώρησε στην προμήθεια ενός (1) έξυπνου ηλιακού </w:t>
      </w:r>
      <w:proofErr w:type="spellStart"/>
      <w:r>
        <w:rPr>
          <w:sz w:val="28"/>
          <w:szCs w:val="28"/>
        </w:rPr>
        <w:t>παγκακίου</w:t>
      </w:r>
      <w:proofErr w:type="spellEnd"/>
      <w:r>
        <w:rPr>
          <w:sz w:val="28"/>
          <w:szCs w:val="28"/>
        </w:rPr>
        <w:t xml:space="preserve">, </w:t>
      </w:r>
      <w:r w:rsidR="00DB0D03">
        <w:rPr>
          <w:sz w:val="28"/>
          <w:szCs w:val="28"/>
        </w:rPr>
        <w:t xml:space="preserve">το οποίο ταυτόχρονα εξυπηρετεί και ανάγκες δίτροχων οχημάτων. Στις παρακάτω εικόνες περιγράφεται </w:t>
      </w:r>
      <w:r w:rsidR="009E1CD7">
        <w:rPr>
          <w:sz w:val="28"/>
          <w:szCs w:val="28"/>
        </w:rPr>
        <w:t xml:space="preserve">η μορφή και </w:t>
      </w:r>
      <w:r w:rsidR="00DB0D03">
        <w:rPr>
          <w:sz w:val="28"/>
          <w:szCs w:val="28"/>
        </w:rPr>
        <w:t>οι</w:t>
      </w:r>
      <w:r w:rsidR="009E1CD7">
        <w:rPr>
          <w:sz w:val="28"/>
          <w:szCs w:val="28"/>
        </w:rPr>
        <w:t xml:space="preserve"> διαστάσεις του προς προμήθεια είδους</w:t>
      </w:r>
      <w:r>
        <w:rPr>
          <w:sz w:val="28"/>
          <w:szCs w:val="28"/>
        </w:rPr>
        <w:t>.</w:t>
      </w:r>
    </w:p>
    <w:p w:rsidR="006972A0" w:rsidRDefault="006972A0" w:rsidP="006972A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4277004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A0" w:rsidRDefault="006972A0" w:rsidP="006972A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445120"/>
            <wp:effectExtent l="1905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4DD" w:rsidRDefault="00FD34DD" w:rsidP="006972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Εκτός των έξυπνων ψηφιακών χρήσεων, στο παγκάκι είναι ενσωματωμένα διάφορα εργαλεία στερεωμένα με </w:t>
      </w:r>
      <w:proofErr w:type="spellStart"/>
      <w:r>
        <w:rPr>
          <w:sz w:val="28"/>
          <w:szCs w:val="28"/>
        </w:rPr>
        <w:t>ντίζες</w:t>
      </w:r>
      <w:proofErr w:type="spellEnd"/>
      <w:r>
        <w:rPr>
          <w:sz w:val="28"/>
          <w:szCs w:val="28"/>
        </w:rPr>
        <w:t xml:space="preserve"> υψηλής αντοχής για επισκευή δίτροχων οχημάτων.  </w:t>
      </w:r>
    </w:p>
    <w:p w:rsidR="00FD34DD" w:rsidRDefault="00FD34DD" w:rsidP="006972A0">
      <w:pPr>
        <w:jc w:val="both"/>
        <w:rPr>
          <w:sz w:val="28"/>
          <w:szCs w:val="28"/>
        </w:rPr>
      </w:pPr>
      <w:r>
        <w:rPr>
          <w:sz w:val="28"/>
          <w:szCs w:val="28"/>
        </w:rPr>
        <w:t>Προτείνεται η τοποθέτησή του στη νότια είσοδο της πόλης, στα όρια του Μουσικού σχολείου, όπως φαίνεται στις επόμενες εικόνες.</w:t>
      </w:r>
    </w:p>
    <w:p w:rsidR="00FD34DD" w:rsidRDefault="00625998" w:rsidP="0062599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4804410" cy="3223260"/>
            <wp:effectExtent l="19050" t="0" r="0" b="0"/>
            <wp:docPr id="3" name="Εικόνα 3" descr="C:\Users\user\OneDrive\Υπολογιστής\έξυπνο ηλιακό παγκάκ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Υπολογιστής\έξυπνο ηλιακό παγκάκι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98" w:rsidRDefault="00625998" w:rsidP="0062599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4766310" cy="3223260"/>
            <wp:effectExtent l="19050" t="0" r="0" b="0"/>
            <wp:docPr id="4" name="Εικόνα 4" descr="C:\Users\user\OneDrive\Υπολογιστής\έξυπνο ηλιακό παγκάκ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Υπολογιστής\έξυπνο ηλιακό παγκάκι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37" w:rsidRDefault="00CB0437" w:rsidP="00625998">
      <w:pPr>
        <w:jc w:val="both"/>
        <w:rPr>
          <w:sz w:val="28"/>
          <w:szCs w:val="28"/>
        </w:rPr>
      </w:pPr>
    </w:p>
    <w:p w:rsidR="00CB0437" w:rsidRDefault="00CB0437" w:rsidP="00625998">
      <w:pPr>
        <w:jc w:val="both"/>
        <w:rPr>
          <w:sz w:val="28"/>
          <w:szCs w:val="28"/>
        </w:rPr>
      </w:pPr>
    </w:p>
    <w:p w:rsidR="00625998" w:rsidRDefault="00544B0A" w:rsidP="00625998">
      <w:pPr>
        <w:jc w:val="both"/>
        <w:rPr>
          <w:sz w:val="28"/>
          <w:szCs w:val="28"/>
        </w:rPr>
      </w:pPr>
      <w:r>
        <w:rPr>
          <w:sz w:val="28"/>
          <w:szCs w:val="28"/>
        </w:rPr>
        <w:t>Η επιλογή του σημείου χωροθέτησης-τοποθέτησης έγινε με τα εξής κριτήρια:</w:t>
      </w:r>
    </w:p>
    <w:p w:rsidR="00544B0A" w:rsidRDefault="00184B92" w:rsidP="00544B0A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Το σημείο τοποθέτησης, σύμφωνα με τον κατασκευαστή, πρέπει να βλέπει ουρανό, δηλαδή να μην πέφτει σκιά πάνω του από κάποιο αντικείμενο (δέντρο, κτίριο, κτλ) τις ώρες ηλιοφάνειας.</w:t>
      </w:r>
    </w:p>
    <w:p w:rsidR="00184B92" w:rsidRDefault="00184B92" w:rsidP="00544B0A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Το σημείο εξυπηρετεί ένα μεγάλο πληθυσμιακό σύνολο μαθητών.</w:t>
      </w:r>
    </w:p>
    <w:p w:rsidR="00184B92" w:rsidRDefault="00184B92" w:rsidP="00544B0A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Βρίσκεται ακριβώς στην αφετηρία του υφιστάμενου </w:t>
      </w:r>
      <w:proofErr w:type="spellStart"/>
      <w:r>
        <w:rPr>
          <w:sz w:val="28"/>
          <w:szCs w:val="28"/>
        </w:rPr>
        <w:t>ποδηλατόδρομου</w:t>
      </w:r>
      <w:proofErr w:type="spellEnd"/>
      <w:r>
        <w:rPr>
          <w:sz w:val="28"/>
          <w:szCs w:val="28"/>
        </w:rPr>
        <w:t>.</w:t>
      </w:r>
    </w:p>
    <w:p w:rsidR="00184B92" w:rsidRDefault="00184B92" w:rsidP="00544B0A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Εξυπηρετεί ανάγκες δίτροχων </w:t>
      </w:r>
      <w:r w:rsidR="00534025">
        <w:rPr>
          <w:sz w:val="28"/>
          <w:szCs w:val="28"/>
        </w:rPr>
        <w:t xml:space="preserve"> αλλά και πολιτών </w:t>
      </w:r>
      <w:r>
        <w:rPr>
          <w:sz w:val="28"/>
          <w:szCs w:val="28"/>
        </w:rPr>
        <w:t>της ευρύτερης περιοχής.</w:t>
      </w:r>
    </w:p>
    <w:p w:rsidR="00184B92" w:rsidRPr="00544B0A" w:rsidRDefault="00184B92" w:rsidP="00544B0A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Έχει προβλεφθεί η σύνδεσή του με παροχή ρεύματος (υβριδική λειτουργία).</w:t>
      </w:r>
    </w:p>
    <w:p w:rsidR="006552C4" w:rsidRPr="00B40B45" w:rsidRDefault="006552C4" w:rsidP="006552C4">
      <w:pPr>
        <w:jc w:val="both"/>
        <w:rPr>
          <w:sz w:val="28"/>
          <w:szCs w:val="28"/>
        </w:rPr>
      </w:pPr>
      <w:r w:rsidRPr="00B40B45">
        <w:rPr>
          <w:sz w:val="28"/>
          <w:szCs w:val="28"/>
        </w:rPr>
        <w:t xml:space="preserve">Εισηγούμαστε </w:t>
      </w:r>
    </w:p>
    <w:p w:rsidR="00543A56" w:rsidRPr="00543A56" w:rsidRDefault="00086F93" w:rsidP="00543A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Την </w:t>
      </w:r>
      <w:r w:rsidR="00DB0D03">
        <w:rPr>
          <w:sz w:val="28"/>
          <w:szCs w:val="28"/>
        </w:rPr>
        <w:t xml:space="preserve">τοποθέτηση του έξυπνου ηλιακού </w:t>
      </w:r>
      <w:proofErr w:type="spellStart"/>
      <w:r w:rsidR="00DB0D03">
        <w:rPr>
          <w:sz w:val="28"/>
          <w:szCs w:val="28"/>
        </w:rPr>
        <w:t>παγκακίου</w:t>
      </w:r>
      <w:proofErr w:type="spellEnd"/>
      <w:r w:rsidR="00DB0D03">
        <w:rPr>
          <w:sz w:val="28"/>
          <w:szCs w:val="28"/>
        </w:rPr>
        <w:t xml:space="preserve"> στο προαναφερόμενο σημείο τοποθέτησης, θεωρώντας το ως βέλτιστη επιλογή.</w:t>
      </w:r>
      <w:r w:rsidR="00543A56" w:rsidRPr="00543A56">
        <w:rPr>
          <w:sz w:val="28"/>
          <w:szCs w:val="28"/>
        </w:rPr>
        <w:t xml:space="preserve"> </w:t>
      </w:r>
    </w:p>
    <w:p w:rsidR="0005037E" w:rsidRDefault="0005037E" w:rsidP="00D96AAD">
      <w:pPr>
        <w:pStyle w:val="Web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B84579" w:rsidRDefault="00B84579" w:rsidP="00B84579">
      <w:pPr>
        <w:rPr>
          <w:rFonts w:ascii="Arial Narrow" w:hAnsi="Arial Narrow" w:cs="Arial"/>
          <w:b/>
          <w:sz w:val="24"/>
          <w:szCs w:val="24"/>
        </w:rPr>
      </w:pPr>
    </w:p>
    <w:p w:rsidR="007B3712" w:rsidRDefault="007B3712" w:rsidP="00B84579">
      <w:pPr>
        <w:rPr>
          <w:rFonts w:ascii="Arial Narrow" w:hAnsi="Arial Narrow" w:cs="Arial"/>
          <w:b/>
          <w:sz w:val="24"/>
          <w:szCs w:val="24"/>
        </w:rPr>
      </w:pPr>
    </w:p>
    <w:p w:rsidR="007B3712" w:rsidRDefault="007B3712" w:rsidP="00B84579">
      <w:pPr>
        <w:rPr>
          <w:rFonts w:ascii="Arial Narrow" w:hAnsi="Arial Narrow" w:cs="Arial"/>
          <w:b/>
          <w:sz w:val="24"/>
          <w:szCs w:val="24"/>
        </w:rPr>
      </w:pPr>
    </w:p>
    <w:p w:rsidR="00B84579" w:rsidRPr="00E7130F" w:rsidRDefault="00B84579" w:rsidP="00B84579">
      <w:pPr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 xml:space="preserve">                                                                                        </w:t>
      </w:r>
      <w:r w:rsidRPr="00E7130F">
        <w:rPr>
          <w:rFonts w:ascii="Arial Narrow" w:hAnsi="Arial Narrow" w:cs="Arial"/>
          <w:b/>
          <w:sz w:val="24"/>
          <w:szCs w:val="24"/>
        </w:rPr>
        <w:t xml:space="preserve">Ο </w:t>
      </w:r>
      <w:r>
        <w:rPr>
          <w:rFonts w:ascii="Arial Narrow" w:hAnsi="Arial Narrow" w:cs="Arial"/>
          <w:b/>
          <w:sz w:val="24"/>
          <w:szCs w:val="24"/>
        </w:rPr>
        <w:t xml:space="preserve">Αντιδήμαρχος Εορδαίας </w:t>
      </w:r>
    </w:p>
    <w:p w:rsidR="00B84579" w:rsidRPr="00E7130F" w:rsidRDefault="00B84579" w:rsidP="00B84579">
      <w:pPr>
        <w:rPr>
          <w:rFonts w:ascii="Arial Narrow" w:hAnsi="Arial Narrow" w:cs="Arial"/>
          <w:b/>
          <w:sz w:val="24"/>
          <w:szCs w:val="24"/>
        </w:rPr>
      </w:pPr>
    </w:p>
    <w:p w:rsidR="00B84579" w:rsidRPr="00E7130F" w:rsidRDefault="00B84579" w:rsidP="00B84579">
      <w:pPr>
        <w:rPr>
          <w:rFonts w:ascii="Arial Narrow" w:hAnsi="Arial Narrow" w:cs="Arial"/>
          <w:b/>
          <w:sz w:val="24"/>
          <w:szCs w:val="24"/>
        </w:rPr>
      </w:pPr>
    </w:p>
    <w:p w:rsidR="00B84579" w:rsidRPr="00E7130F" w:rsidRDefault="00B84579" w:rsidP="00B84579">
      <w:pPr>
        <w:spacing w:before="120" w:line="360" w:lineRule="auto"/>
        <w:rPr>
          <w:rFonts w:ascii="Arial Narrow" w:hAnsi="Arial Narrow" w:cs="Arial"/>
          <w:b/>
          <w:bCs/>
          <w:sz w:val="24"/>
          <w:szCs w:val="24"/>
        </w:rPr>
      </w:pPr>
      <w:r w:rsidRPr="00E7130F">
        <w:rPr>
          <w:rFonts w:ascii="Arial Narrow" w:hAnsi="Arial Narrow" w:cs="Arial"/>
          <w:b/>
          <w:sz w:val="24"/>
          <w:szCs w:val="24"/>
        </w:rPr>
        <w:t xml:space="preserve">                                                                        </w:t>
      </w:r>
      <w:r>
        <w:rPr>
          <w:rFonts w:ascii="Arial Narrow" w:hAnsi="Arial Narrow" w:cs="Arial"/>
          <w:b/>
          <w:sz w:val="24"/>
          <w:szCs w:val="24"/>
        </w:rPr>
        <w:t xml:space="preserve">        </w:t>
      </w:r>
      <w:r w:rsidR="006972A0">
        <w:rPr>
          <w:rFonts w:ascii="Arial Narrow" w:hAnsi="Arial Narrow" w:cs="Arial"/>
          <w:b/>
          <w:sz w:val="24"/>
          <w:szCs w:val="24"/>
        </w:rPr>
        <w:t xml:space="preserve">          Νικόλαος  </w:t>
      </w:r>
      <w:proofErr w:type="spellStart"/>
      <w:r w:rsidR="006972A0">
        <w:rPr>
          <w:rFonts w:ascii="Arial Narrow" w:hAnsi="Arial Narrow" w:cs="Arial"/>
          <w:b/>
          <w:sz w:val="24"/>
          <w:szCs w:val="24"/>
        </w:rPr>
        <w:t>Φουρκιώτης</w:t>
      </w:r>
      <w:proofErr w:type="spellEnd"/>
    </w:p>
    <w:p w:rsidR="00272A84" w:rsidRPr="00EC4BC3" w:rsidRDefault="00272A84" w:rsidP="000722D3">
      <w:pPr>
        <w:jc w:val="both"/>
      </w:pPr>
    </w:p>
    <w:sectPr w:rsidR="00272A84" w:rsidRPr="00EC4BC3" w:rsidSect="00415179">
      <w:head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01C" w:rsidRDefault="00E1601C" w:rsidP="00211154">
      <w:pPr>
        <w:spacing w:after="0" w:line="240" w:lineRule="auto"/>
      </w:pPr>
      <w:r>
        <w:separator/>
      </w:r>
    </w:p>
  </w:endnote>
  <w:endnote w:type="continuationSeparator" w:id="0">
    <w:p w:rsidR="00E1601C" w:rsidRDefault="00E1601C" w:rsidP="00211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01C" w:rsidRDefault="00E1601C" w:rsidP="00211154">
      <w:pPr>
        <w:spacing w:after="0" w:line="240" w:lineRule="auto"/>
      </w:pPr>
      <w:r>
        <w:separator/>
      </w:r>
    </w:p>
  </w:footnote>
  <w:footnote w:type="continuationSeparator" w:id="0">
    <w:p w:rsidR="00E1601C" w:rsidRDefault="00E1601C" w:rsidP="00211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154" w:rsidRPr="00211154" w:rsidRDefault="007B095D" w:rsidP="00211154">
    <w:pPr>
      <w:pStyle w:val="a5"/>
      <w:jc w:val="right"/>
      <w:rPr>
        <w:lang w:val="en-US"/>
      </w:rPr>
    </w:pPr>
    <w:r>
      <w:rPr>
        <w:lang w:val="en-US"/>
      </w:rPr>
      <w:t>1</w:t>
    </w:r>
    <w:r>
      <w:t>4</w:t>
    </w:r>
    <w:r>
      <w:rPr>
        <w:lang w:val="en-US"/>
      </w:rPr>
      <w:t>-0</w:t>
    </w:r>
    <w:r>
      <w:t>9</w:t>
    </w:r>
    <w:r w:rsidR="00211154">
      <w:rPr>
        <w:lang w:val="en-US"/>
      </w:rPr>
      <w:t>-2022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47C21"/>
    <w:multiLevelType w:val="hybridMultilevel"/>
    <w:tmpl w:val="C1EC1F08"/>
    <w:lvl w:ilvl="0" w:tplc="04080011">
      <w:start w:val="1"/>
      <w:numFmt w:val="decimal"/>
      <w:lvlText w:val="%1)"/>
      <w:lvlJc w:val="left"/>
      <w:pPr>
        <w:ind w:left="1500" w:hanging="360"/>
      </w:pPr>
    </w:lvl>
    <w:lvl w:ilvl="1" w:tplc="04080019" w:tentative="1">
      <w:start w:val="1"/>
      <w:numFmt w:val="lowerLetter"/>
      <w:lvlText w:val="%2."/>
      <w:lvlJc w:val="left"/>
      <w:pPr>
        <w:ind w:left="2220" w:hanging="360"/>
      </w:pPr>
    </w:lvl>
    <w:lvl w:ilvl="2" w:tplc="0408001B" w:tentative="1">
      <w:start w:val="1"/>
      <w:numFmt w:val="lowerRoman"/>
      <w:lvlText w:val="%3."/>
      <w:lvlJc w:val="right"/>
      <w:pPr>
        <w:ind w:left="2940" w:hanging="180"/>
      </w:pPr>
    </w:lvl>
    <w:lvl w:ilvl="3" w:tplc="0408000F" w:tentative="1">
      <w:start w:val="1"/>
      <w:numFmt w:val="decimal"/>
      <w:lvlText w:val="%4."/>
      <w:lvlJc w:val="left"/>
      <w:pPr>
        <w:ind w:left="3660" w:hanging="360"/>
      </w:pPr>
    </w:lvl>
    <w:lvl w:ilvl="4" w:tplc="04080019" w:tentative="1">
      <w:start w:val="1"/>
      <w:numFmt w:val="lowerLetter"/>
      <w:lvlText w:val="%5."/>
      <w:lvlJc w:val="left"/>
      <w:pPr>
        <w:ind w:left="4380" w:hanging="360"/>
      </w:pPr>
    </w:lvl>
    <w:lvl w:ilvl="5" w:tplc="0408001B" w:tentative="1">
      <w:start w:val="1"/>
      <w:numFmt w:val="lowerRoman"/>
      <w:lvlText w:val="%6."/>
      <w:lvlJc w:val="right"/>
      <w:pPr>
        <w:ind w:left="5100" w:hanging="180"/>
      </w:pPr>
    </w:lvl>
    <w:lvl w:ilvl="6" w:tplc="0408000F" w:tentative="1">
      <w:start w:val="1"/>
      <w:numFmt w:val="decimal"/>
      <w:lvlText w:val="%7."/>
      <w:lvlJc w:val="left"/>
      <w:pPr>
        <w:ind w:left="5820" w:hanging="360"/>
      </w:pPr>
    </w:lvl>
    <w:lvl w:ilvl="7" w:tplc="04080019" w:tentative="1">
      <w:start w:val="1"/>
      <w:numFmt w:val="lowerLetter"/>
      <w:lvlText w:val="%8."/>
      <w:lvlJc w:val="left"/>
      <w:pPr>
        <w:ind w:left="6540" w:hanging="360"/>
      </w:pPr>
    </w:lvl>
    <w:lvl w:ilvl="8" w:tplc="0408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04B367B1"/>
    <w:multiLevelType w:val="hybridMultilevel"/>
    <w:tmpl w:val="7166E17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A66AF"/>
    <w:multiLevelType w:val="hybridMultilevel"/>
    <w:tmpl w:val="4052F29E"/>
    <w:lvl w:ilvl="0" w:tplc="04080011">
      <w:start w:val="1"/>
      <w:numFmt w:val="decimal"/>
      <w:lvlText w:val="%1)"/>
      <w:lvlJc w:val="left"/>
      <w:pPr>
        <w:ind w:left="1305" w:hanging="360"/>
      </w:pPr>
    </w:lvl>
    <w:lvl w:ilvl="1" w:tplc="04080019" w:tentative="1">
      <w:start w:val="1"/>
      <w:numFmt w:val="lowerLetter"/>
      <w:lvlText w:val="%2."/>
      <w:lvlJc w:val="left"/>
      <w:pPr>
        <w:ind w:left="2025" w:hanging="360"/>
      </w:pPr>
    </w:lvl>
    <w:lvl w:ilvl="2" w:tplc="0408001B" w:tentative="1">
      <w:start w:val="1"/>
      <w:numFmt w:val="lowerRoman"/>
      <w:lvlText w:val="%3."/>
      <w:lvlJc w:val="right"/>
      <w:pPr>
        <w:ind w:left="2745" w:hanging="180"/>
      </w:pPr>
    </w:lvl>
    <w:lvl w:ilvl="3" w:tplc="0408000F" w:tentative="1">
      <w:start w:val="1"/>
      <w:numFmt w:val="decimal"/>
      <w:lvlText w:val="%4."/>
      <w:lvlJc w:val="left"/>
      <w:pPr>
        <w:ind w:left="3465" w:hanging="360"/>
      </w:pPr>
    </w:lvl>
    <w:lvl w:ilvl="4" w:tplc="04080019" w:tentative="1">
      <w:start w:val="1"/>
      <w:numFmt w:val="lowerLetter"/>
      <w:lvlText w:val="%5."/>
      <w:lvlJc w:val="left"/>
      <w:pPr>
        <w:ind w:left="4185" w:hanging="360"/>
      </w:pPr>
    </w:lvl>
    <w:lvl w:ilvl="5" w:tplc="0408001B" w:tentative="1">
      <w:start w:val="1"/>
      <w:numFmt w:val="lowerRoman"/>
      <w:lvlText w:val="%6."/>
      <w:lvlJc w:val="right"/>
      <w:pPr>
        <w:ind w:left="4905" w:hanging="180"/>
      </w:pPr>
    </w:lvl>
    <w:lvl w:ilvl="6" w:tplc="0408000F" w:tentative="1">
      <w:start w:val="1"/>
      <w:numFmt w:val="decimal"/>
      <w:lvlText w:val="%7."/>
      <w:lvlJc w:val="left"/>
      <w:pPr>
        <w:ind w:left="5625" w:hanging="360"/>
      </w:pPr>
    </w:lvl>
    <w:lvl w:ilvl="7" w:tplc="04080019" w:tentative="1">
      <w:start w:val="1"/>
      <w:numFmt w:val="lowerLetter"/>
      <w:lvlText w:val="%8."/>
      <w:lvlJc w:val="left"/>
      <w:pPr>
        <w:ind w:left="6345" w:hanging="360"/>
      </w:pPr>
    </w:lvl>
    <w:lvl w:ilvl="8" w:tplc="0408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">
    <w:nsid w:val="14BC3436"/>
    <w:multiLevelType w:val="hybridMultilevel"/>
    <w:tmpl w:val="6BF89AA0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57595"/>
    <w:multiLevelType w:val="hybridMultilevel"/>
    <w:tmpl w:val="5400E460"/>
    <w:lvl w:ilvl="0" w:tplc="04080011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2E8A1257"/>
    <w:multiLevelType w:val="hybridMultilevel"/>
    <w:tmpl w:val="870A2B9C"/>
    <w:lvl w:ilvl="0" w:tplc="04080011">
      <w:start w:val="1"/>
      <w:numFmt w:val="decimal"/>
      <w:lvlText w:val="%1)"/>
      <w:lvlJc w:val="left"/>
      <w:pPr>
        <w:ind w:left="1395" w:hanging="360"/>
      </w:pPr>
    </w:lvl>
    <w:lvl w:ilvl="1" w:tplc="04080019" w:tentative="1">
      <w:start w:val="1"/>
      <w:numFmt w:val="lowerLetter"/>
      <w:lvlText w:val="%2."/>
      <w:lvlJc w:val="left"/>
      <w:pPr>
        <w:ind w:left="2115" w:hanging="360"/>
      </w:pPr>
    </w:lvl>
    <w:lvl w:ilvl="2" w:tplc="0408001B" w:tentative="1">
      <w:start w:val="1"/>
      <w:numFmt w:val="lowerRoman"/>
      <w:lvlText w:val="%3."/>
      <w:lvlJc w:val="right"/>
      <w:pPr>
        <w:ind w:left="2835" w:hanging="180"/>
      </w:pPr>
    </w:lvl>
    <w:lvl w:ilvl="3" w:tplc="0408000F" w:tentative="1">
      <w:start w:val="1"/>
      <w:numFmt w:val="decimal"/>
      <w:lvlText w:val="%4."/>
      <w:lvlJc w:val="left"/>
      <w:pPr>
        <w:ind w:left="3555" w:hanging="360"/>
      </w:pPr>
    </w:lvl>
    <w:lvl w:ilvl="4" w:tplc="04080019" w:tentative="1">
      <w:start w:val="1"/>
      <w:numFmt w:val="lowerLetter"/>
      <w:lvlText w:val="%5."/>
      <w:lvlJc w:val="left"/>
      <w:pPr>
        <w:ind w:left="4275" w:hanging="360"/>
      </w:pPr>
    </w:lvl>
    <w:lvl w:ilvl="5" w:tplc="0408001B" w:tentative="1">
      <w:start w:val="1"/>
      <w:numFmt w:val="lowerRoman"/>
      <w:lvlText w:val="%6."/>
      <w:lvlJc w:val="right"/>
      <w:pPr>
        <w:ind w:left="4995" w:hanging="180"/>
      </w:pPr>
    </w:lvl>
    <w:lvl w:ilvl="6" w:tplc="0408000F" w:tentative="1">
      <w:start w:val="1"/>
      <w:numFmt w:val="decimal"/>
      <w:lvlText w:val="%7."/>
      <w:lvlJc w:val="left"/>
      <w:pPr>
        <w:ind w:left="5715" w:hanging="360"/>
      </w:pPr>
    </w:lvl>
    <w:lvl w:ilvl="7" w:tplc="04080019" w:tentative="1">
      <w:start w:val="1"/>
      <w:numFmt w:val="lowerLetter"/>
      <w:lvlText w:val="%8."/>
      <w:lvlJc w:val="left"/>
      <w:pPr>
        <w:ind w:left="6435" w:hanging="360"/>
      </w:pPr>
    </w:lvl>
    <w:lvl w:ilvl="8" w:tplc="0408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6">
    <w:nsid w:val="382D51DA"/>
    <w:multiLevelType w:val="hybridMultilevel"/>
    <w:tmpl w:val="979E2346"/>
    <w:lvl w:ilvl="0" w:tplc="04080011">
      <w:start w:val="1"/>
      <w:numFmt w:val="decimal"/>
      <w:lvlText w:val="%1)"/>
      <w:lvlJc w:val="left"/>
      <w:pPr>
        <w:ind w:left="1485" w:hanging="360"/>
      </w:pPr>
    </w:lvl>
    <w:lvl w:ilvl="1" w:tplc="04080019" w:tentative="1">
      <w:start w:val="1"/>
      <w:numFmt w:val="lowerLetter"/>
      <w:lvlText w:val="%2."/>
      <w:lvlJc w:val="left"/>
      <w:pPr>
        <w:ind w:left="2205" w:hanging="360"/>
      </w:pPr>
    </w:lvl>
    <w:lvl w:ilvl="2" w:tplc="0408001B" w:tentative="1">
      <w:start w:val="1"/>
      <w:numFmt w:val="lowerRoman"/>
      <w:lvlText w:val="%3."/>
      <w:lvlJc w:val="right"/>
      <w:pPr>
        <w:ind w:left="2925" w:hanging="180"/>
      </w:pPr>
    </w:lvl>
    <w:lvl w:ilvl="3" w:tplc="0408000F" w:tentative="1">
      <w:start w:val="1"/>
      <w:numFmt w:val="decimal"/>
      <w:lvlText w:val="%4."/>
      <w:lvlJc w:val="left"/>
      <w:pPr>
        <w:ind w:left="3645" w:hanging="360"/>
      </w:pPr>
    </w:lvl>
    <w:lvl w:ilvl="4" w:tplc="04080019" w:tentative="1">
      <w:start w:val="1"/>
      <w:numFmt w:val="lowerLetter"/>
      <w:lvlText w:val="%5."/>
      <w:lvlJc w:val="left"/>
      <w:pPr>
        <w:ind w:left="4365" w:hanging="360"/>
      </w:pPr>
    </w:lvl>
    <w:lvl w:ilvl="5" w:tplc="0408001B" w:tentative="1">
      <w:start w:val="1"/>
      <w:numFmt w:val="lowerRoman"/>
      <w:lvlText w:val="%6."/>
      <w:lvlJc w:val="right"/>
      <w:pPr>
        <w:ind w:left="5085" w:hanging="180"/>
      </w:pPr>
    </w:lvl>
    <w:lvl w:ilvl="6" w:tplc="0408000F" w:tentative="1">
      <w:start w:val="1"/>
      <w:numFmt w:val="decimal"/>
      <w:lvlText w:val="%7."/>
      <w:lvlJc w:val="left"/>
      <w:pPr>
        <w:ind w:left="5805" w:hanging="360"/>
      </w:pPr>
    </w:lvl>
    <w:lvl w:ilvl="7" w:tplc="04080019" w:tentative="1">
      <w:start w:val="1"/>
      <w:numFmt w:val="lowerLetter"/>
      <w:lvlText w:val="%8."/>
      <w:lvlJc w:val="left"/>
      <w:pPr>
        <w:ind w:left="6525" w:hanging="360"/>
      </w:pPr>
    </w:lvl>
    <w:lvl w:ilvl="8" w:tplc="0408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>
    <w:nsid w:val="39467014"/>
    <w:multiLevelType w:val="hybridMultilevel"/>
    <w:tmpl w:val="136205F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A84EBB"/>
    <w:multiLevelType w:val="hybridMultilevel"/>
    <w:tmpl w:val="E0268B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596FE6"/>
    <w:multiLevelType w:val="hybridMultilevel"/>
    <w:tmpl w:val="18CE15B8"/>
    <w:lvl w:ilvl="0" w:tplc="0408001B">
      <w:start w:val="1"/>
      <w:numFmt w:val="lowerRoman"/>
      <w:lvlText w:val="%1."/>
      <w:lvlJc w:val="right"/>
      <w:pPr>
        <w:ind w:left="765" w:hanging="360"/>
      </w:pPr>
    </w:lvl>
    <w:lvl w:ilvl="1" w:tplc="04080019" w:tentative="1">
      <w:start w:val="1"/>
      <w:numFmt w:val="lowerLetter"/>
      <w:lvlText w:val="%2."/>
      <w:lvlJc w:val="left"/>
      <w:pPr>
        <w:ind w:left="1485" w:hanging="360"/>
      </w:pPr>
    </w:lvl>
    <w:lvl w:ilvl="2" w:tplc="0408001B" w:tentative="1">
      <w:start w:val="1"/>
      <w:numFmt w:val="lowerRoman"/>
      <w:lvlText w:val="%3."/>
      <w:lvlJc w:val="right"/>
      <w:pPr>
        <w:ind w:left="2205" w:hanging="180"/>
      </w:pPr>
    </w:lvl>
    <w:lvl w:ilvl="3" w:tplc="0408000F" w:tentative="1">
      <w:start w:val="1"/>
      <w:numFmt w:val="decimal"/>
      <w:lvlText w:val="%4."/>
      <w:lvlJc w:val="left"/>
      <w:pPr>
        <w:ind w:left="2925" w:hanging="360"/>
      </w:pPr>
    </w:lvl>
    <w:lvl w:ilvl="4" w:tplc="04080019" w:tentative="1">
      <w:start w:val="1"/>
      <w:numFmt w:val="lowerLetter"/>
      <w:lvlText w:val="%5."/>
      <w:lvlJc w:val="left"/>
      <w:pPr>
        <w:ind w:left="3645" w:hanging="360"/>
      </w:pPr>
    </w:lvl>
    <w:lvl w:ilvl="5" w:tplc="0408001B" w:tentative="1">
      <w:start w:val="1"/>
      <w:numFmt w:val="lowerRoman"/>
      <w:lvlText w:val="%6."/>
      <w:lvlJc w:val="right"/>
      <w:pPr>
        <w:ind w:left="4365" w:hanging="180"/>
      </w:pPr>
    </w:lvl>
    <w:lvl w:ilvl="6" w:tplc="0408000F" w:tentative="1">
      <w:start w:val="1"/>
      <w:numFmt w:val="decimal"/>
      <w:lvlText w:val="%7."/>
      <w:lvlJc w:val="left"/>
      <w:pPr>
        <w:ind w:left="5085" w:hanging="360"/>
      </w:pPr>
    </w:lvl>
    <w:lvl w:ilvl="7" w:tplc="04080019" w:tentative="1">
      <w:start w:val="1"/>
      <w:numFmt w:val="lowerLetter"/>
      <w:lvlText w:val="%8."/>
      <w:lvlJc w:val="left"/>
      <w:pPr>
        <w:ind w:left="5805" w:hanging="360"/>
      </w:pPr>
    </w:lvl>
    <w:lvl w:ilvl="8" w:tplc="0408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52BE1CAE"/>
    <w:multiLevelType w:val="hybridMultilevel"/>
    <w:tmpl w:val="2CCCECCE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8C6560"/>
    <w:multiLevelType w:val="hybridMultilevel"/>
    <w:tmpl w:val="B73881C6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190E4F"/>
    <w:multiLevelType w:val="hybridMultilevel"/>
    <w:tmpl w:val="5F3E495E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9"/>
  </w:num>
  <w:num w:numId="5">
    <w:abstractNumId w:val="1"/>
  </w:num>
  <w:num w:numId="6">
    <w:abstractNumId w:val="10"/>
  </w:num>
  <w:num w:numId="7">
    <w:abstractNumId w:val="7"/>
  </w:num>
  <w:num w:numId="8">
    <w:abstractNumId w:val="6"/>
  </w:num>
  <w:num w:numId="9">
    <w:abstractNumId w:val="5"/>
  </w:num>
  <w:num w:numId="10">
    <w:abstractNumId w:val="2"/>
  </w:num>
  <w:num w:numId="11">
    <w:abstractNumId w:val="0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0480"/>
    <w:rsid w:val="000066F7"/>
    <w:rsid w:val="0005037E"/>
    <w:rsid w:val="000722D3"/>
    <w:rsid w:val="00086F93"/>
    <w:rsid w:val="0009678F"/>
    <w:rsid w:val="000B6591"/>
    <w:rsid w:val="001102B6"/>
    <w:rsid w:val="00120816"/>
    <w:rsid w:val="00184B92"/>
    <w:rsid w:val="00207E69"/>
    <w:rsid w:val="00211154"/>
    <w:rsid w:val="002703E6"/>
    <w:rsid w:val="00272A84"/>
    <w:rsid w:val="00336973"/>
    <w:rsid w:val="00341171"/>
    <w:rsid w:val="00377289"/>
    <w:rsid w:val="003956C5"/>
    <w:rsid w:val="003E0B90"/>
    <w:rsid w:val="003F337E"/>
    <w:rsid w:val="00415179"/>
    <w:rsid w:val="004665B4"/>
    <w:rsid w:val="00534025"/>
    <w:rsid w:val="00540D7B"/>
    <w:rsid w:val="00543A56"/>
    <w:rsid w:val="00544B0A"/>
    <w:rsid w:val="0057171D"/>
    <w:rsid w:val="005D04C9"/>
    <w:rsid w:val="00621703"/>
    <w:rsid w:val="00625998"/>
    <w:rsid w:val="00643549"/>
    <w:rsid w:val="006552C4"/>
    <w:rsid w:val="00695005"/>
    <w:rsid w:val="006972A0"/>
    <w:rsid w:val="006F15BE"/>
    <w:rsid w:val="006F18FC"/>
    <w:rsid w:val="006F2FAE"/>
    <w:rsid w:val="00717314"/>
    <w:rsid w:val="007734A5"/>
    <w:rsid w:val="00796867"/>
    <w:rsid w:val="007B095D"/>
    <w:rsid w:val="007B3712"/>
    <w:rsid w:val="007B77F2"/>
    <w:rsid w:val="00837E64"/>
    <w:rsid w:val="008B0480"/>
    <w:rsid w:val="008C7DDA"/>
    <w:rsid w:val="00951AC7"/>
    <w:rsid w:val="009A1558"/>
    <w:rsid w:val="009E1CD7"/>
    <w:rsid w:val="00A20876"/>
    <w:rsid w:val="00A3167F"/>
    <w:rsid w:val="00A3202F"/>
    <w:rsid w:val="00A40937"/>
    <w:rsid w:val="00A976B9"/>
    <w:rsid w:val="00AD6AAC"/>
    <w:rsid w:val="00B40B45"/>
    <w:rsid w:val="00B84579"/>
    <w:rsid w:val="00BE78FD"/>
    <w:rsid w:val="00C22187"/>
    <w:rsid w:val="00C261E4"/>
    <w:rsid w:val="00C35323"/>
    <w:rsid w:val="00C72DD8"/>
    <w:rsid w:val="00C8270C"/>
    <w:rsid w:val="00CA1FCF"/>
    <w:rsid w:val="00CA2ADD"/>
    <w:rsid w:val="00CB0437"/>
    <w:rsid w:val="00D472DC"/>
    <w:rsid w:val="00D96AAD"/>
    <w:rsid w:val="00DB0D03"/>
    <w:rsid w:val="00DC7B87"/>
    <w:rsid w:val="00E1601C"/>
    <w:rsid w:val="00E74AA3"/>
    <w:rsid w:val="00EA1616"/>
    <w:rsid w:val="00EC059B"/>
    <w:rsid w:val="00EC4BC3"/>
    <w:rsid w:val="00EF4A2F"/>
    <w:rsid w:val="00F05ADD"/>
    <w:rsid w:val="00F46EAD"/>
    <w:rsid w:val="00F763BA"/>
    <w:rsid w:val="00FD34DD"/>
    <w:rsid w:val="00FF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52C4"/>
    <w:pPr>
      <w:ind w:left="720"/>
      <w:contextualSpacing/>
    </w:pPr>
  </w:style>
  <w:style w:type="paragraph" w:styleId="Web">
    <w:name w:val="Normal (Web)"/>
    <w:basedOn w:val="a"/>
    <w:rsid w:val="00072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a4">
    <w:name w:val="Table Grid"/>
    <w:basedOn w:val="a1"/>
    <w:uiPriority w:val="59"/>
    <w:rsid w:val="0027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rsid w:val="00B84579"/>
    <w:rPr>
      <w:color w:val="0000FF"/>
      <w:u w:val="single"/>
    </w:rPr>
  </w:style>
  <w:style w:type="paragraph" w:styleId="a5">
    <w:name w:val="header"/>
    <w:basedOn w:val="a"/>
    <w:link w:val="Char"/>
    <w:rsid w:val="00B84579"/>
    <w:pPr>
      <w:tabs>
        <w:tab w:val="center" w:pos="4153"/>
        <w:tab w:val="right" w:pos="8306"/>
      </w:tabs>
      <w:spacing w:after="0" w:line="240" w:lineRule="auto"/>
    </w:pPr>
    <w:rPr>
      <w:rFonts w:ascii="Arial" w:eastAsia="Calibri" w:hAnsi="Arial" w:cs="Times New Roman"/>
      <w:szCs w:val="20"/>
      <w:lang w:eastAsia="el-GR"/>
    </w:rPr>
  </w:style>
  <w:style w:type="character" w:customStyle="1" w:styleId="Char">
    <w:name w:val="Κεφαλίδα Char"/>
    <w:basedOn w:val="a0"/>
    <w:link w:val="a5"/>
    <w:rsid w:val="00B84579"/>
    <w:rPr>
      <w:rFonts w:ascii="Arial" w:eastAsia="Calibri" w:hAnsi="Arial" w:cs="Times New Roman"/>
      <w:szCs w:val="20"/>
      <w:lang w:eastAsia="el-GR"/>
    </w:rPr>
  </w:style>
  <w:style w:type="paragraph" w:styleId="a6">
    <w:name w:val="Balloon Text"/>
    <w:basedOn w:val="a"/>
    <w:link w:val="Char0"/>
    <w:uiPriority w:val="99"/>
    <w:semiHidden/>
    <w:unhideWhenUsed/>
    <w:rsid w:val="00B84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B845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F2F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7">
    <w:name w:val="footer"/>
    <w:basedOn w:val="a"/>
    <w:link w:val="Char1"/>
    <w:uiPriority w:val="99"/>
    <w:semiHidden/>
    <w:unhideWhenUsed/>
    <w:rsid w:val="002111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semiHidden/>
    <w:rsid w:val="002111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9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314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0c227</dc:creator>
  <cp:lastModifiedBy>ΕΚΦ</cp:lastModifiedBy>
  <cp:revision>11</cp:revision>
  <cp:lastPrinted>2022-05-11T09:16:00Z</cp:lastPrinted>
  <dcterms:created xsi:type="dcterms:W3CDTF">2022-09-14T08:07:00Z</dcterms:created>
  <dcterms:modified xsi:type="dcterms:W3CDTF">2022-09-16T07:22:00Z</dcterms:modified>
</cp:coreProperties>
</file>