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A2538" w14:textId="22498587" w:rsidR="0003367D" w:rsidRDefault="005152A2" w:rsidP="005152A2">
      <w:pPr>
        <w:pStyle w:val="NoSpacing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Deep Truth -Lesson 5</w:t>
      </w:r>
    </w:p>
    <w:p w14:paraId="799450D3" w14:textId="49EDA51D" w:rsidR="005152A2" w:rsidRDefault="005152A2" w:rsidP="005152A2">
      <w:pPr>
        <w:pStyle w:val="NoSpacing"/>
        <w:jc w:val="center"/>
        <w:rPr>
          <w:rFonts w:ascii="Times New Roman" w:hAnsi="Times New Roman" w:cs="Times New Roman"/>
          <w:sz w:val="36"/>
          <w:szCs w:val="36"/>
        </w:rPr>
      </w:pPr>
    </w:p>
    <w:p w14:paraId="3CE42A1E" w14:textId="55CA51F0" w:rsidR="005152A2" w:rsidRDefault="005152A2" w:rsidP="005152A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 w:rsidRPr="005152A2">
        <w:rPr>
          <w:rFonts w:ascii="Times New Roman" w:hAnsi="Times New Roman" w:cs="Times New Roman"/>
          <w:sz w:val="28"/>
          <w:szCs w:val="28"/>
        </w:rPr>
        <w:t>1 John 2:22; 4:1–3; 4:9–10</w:t>
      </w:r>
    </w:p>
    <w:p w14:paraId="4DB643DF" w14:textId="64569A20" w:rsidR="005152A2" w:rsidRDefault="005152A2" w:rsidP="005152A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BD9319A" w14:textId="59654107" w:rsidR="005152A2" w:rsidRDefault="005152A2" w:rsidP="005152A2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5152A2">
        <w:rPr>
          <w:rFonts w:ascii="Times New Roman" w:hAnsi="Times New Roman" w:cs="Times New Roman"/>
          <w:sz w:val="28"/>
          <w:szCs w:val="28"/>
        </w:rPr>
        <w:t>Part 1 Identify the Issue</w:t>
      </w:r>
    </w:p>
    <w:p w14:paraId="1C7C8316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BFD35F" w14:textId="1E0E9732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From the first chapter, John connects a deeper life with Jesus and suggests three tests that anyone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can apply to his or her own life to determine whether or not he or she is really living deeply.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The first test is the ethical test, and for the last few weeks we’ve been drilling down on this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question: How do you live? Do you have a deep walk—a walk of obedience?</w:t>
      </w:r>
    </w:p>
    <w:p w14:paraId="061CADD8" w14:textId="0F89DB00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The second test is a relational test: How do you love?</w:t>
      </w:r>
    </w:p>
    <w:p w14:paraId="37670B2C" w14:textId="50FF76FF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The third test is a doctrinal test: What do you believe? This is the test of our passages today,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what we will discover is that to live the deep life is to be rooted and grounded in deep truth.</w:t>
      </w:r>
    </w:p>
    <w:p w14:paraId="0D0DF9E1" w14:textId="4D530B40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Deep truth has everything to do with our understanding of who Jesus is.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At the time that John wrote this letter, there was a crisis in the church. There were those who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were leading people away from what Jesus taught about himself, and the nature of their false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teaching is found in these verses: “Who is the liar? It is the man who denies that Jesus is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Christ” (1 John 2:22); “Every spirit that acknowledges that Jesus Christ has come in the flesh 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from God, but every spirit that does not acknowledge Jesus is not from God” (1 John 4:2–3).</w:t>
      </w:r>
    </w:p>
    <w:p w14:paraId="6C37E335" w14:textId="77C3CCC2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These teachers were denying that Jesus was God in the flesh, as he claimed to be. There was a</w:t>
      </w:r>
    </w:p>
    <w:p w14:paraId="37146A7B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certain brand of teaching at this time that argued that Jesus was really just a person who at the</w:t>
      </w:r>
    </w:p>
    <w:p w14:paraId="2545BED6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time of his baptism became inhabited by the Spirit of God, but God’s Spirit left him before</w:t>
      </w:r>
    </w:p>
    <w:p w14:paraId="2536F725" w14:textId="007F70EF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the crucifixion. They believed that for God to connect himself with the material world, human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beings, and suffering would somehow diminish his nature—that coming down to earth as a</w:t>
      </w:r>
    </w:p>
    <w:p w14:paraId="743C9BC3" w14:textId="2288A1D2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human was beyond his station.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John’s reply to this false teaching is clear, definitive, and filled with conviction! To abandon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Jesus’ claims of divinity is to let go of the possibility of living the life that God has for you.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Incarnation is the deep truth that John urges his followers to keep at the very center of their faith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and at the core of their lives.</w:t>
      </w:r>
    </w:p>
    <w:p w14:paraId="24874FB2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306D24" w14:textId="6EB4AE15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Discussion Questions:</w:t>
      </w:r>
    </w:p>
    <w:p w14:paraId="5746C5B2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D7EE18" w14:textId="76092113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In a few sentences, tell us who you believe Jesus to be.</w:t>
      </w:r>
    </w:p>
    <w:p w14:paraId="176D0105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95B9EF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FA7F0F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289DAD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D5FDC3" w14:textId="08E924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Many of us know Muslims, Hindus, atheists, and agnostics. What are we to do with</w:t>
      </w:r>
    </w:p>
    <w:p w14:paraId="6A750305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such a particular view of Jesus in this environment? How do we continue to hold such a view</w:t>
      </w:r>
    </w:p>
    <w:p w14:paraId="6963AED7" w14:textId="2D4427C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when it puts us at odds with other views held by people around us?</w:t>
      </w:r>
    </w:p>
    <w:p w14:paraId="4A0798A4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1D4B07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214F80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EDB8B1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E786DA" w14:textId="4AF3C58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If believing that God became a man isn’t a selfish, exclusive claim intended to put</w:t>
      </w:r>
    </w:p>
    <w:p w14:paraId="582D1DC1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people off, what is it?</w:t>
      </w:r>
    </w:p>
    <w:p w14:paraId="55DB56AB" w14:textId="2ED32050" w:rsidR="005152A2" w:rsidRDefault="005152A2" w:rsidP="005152A2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5152A2">
        <w:rPr>
          <w:rFonts w:ascii="Times New Roman" w:hAnsi="Times New Roman" w:cs="Times New Roman"/>
          <w:sz w:val="28"/>
          <w:szCs w:val="28"/>
        </w:rPr>
        <w:lastRenderedPageBreak/>
        <w:t>Part 2 Discover the Eternal Principles</w:t>
      </w:r>
    </w:p>
    <w:p w14:paraId="5A98CAFE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Teaching Point One: Through Jesus, God shows us who he is.</w:t>
      </w:r>
    </w:p>
    <w:p w14:paraId="2109D3E7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F4AB41" w14:textId="4EE0DE9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Many people believe that God is distant and aloof, that he’s too busy, like a father whose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thoughts are so preoccupied with the important things he’s doing that he brushes past his kids</w:t>
      </w:r>
    </w:p>
    <w:p w14:paraId="7E7C9CA4" w14:textId="6ED21C8B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who are starving to know him.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This is why Jesus came to earth—why God sent himself to dwell among us. In Jesus’ life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recorded for us in the Gospels, we have the unbelievable opportunity to see what God is really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like! Through Jesus’ words we learn what God would say to us. Through his actions we can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see what was most important to him. By his loving relationships, we can know his heart for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people. In Christ, we see a God who is full of love and compassion, who is ready to forgive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and embrace, who is ready to humble himself and stoop down to let us know who he is. In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person of Jesus, God speaks directly, acts visibly, and shows publicly just how he feels about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humanity.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N. T. Wright puts it perfectly: “Jesus provides exegesis of God. Dare to shape your vision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God around the person of Jesus.”</w:t>
      </w:r>
    </w:p>
    <w:p w14:paraId="2D377255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924734" w14:textId="7B0C9830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Read what Jesus says about himself in John 14:9. How does that address what we are</w:t>
      </w:r>
    </w:p>
    <w:p w14:paraId="3FC240AD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talking about?</w:t>
      </w:r>
    </w:p>
    <w:p w14:paraId="3C9B6DD4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C07098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12EE16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32620A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37FBD3" w14:textId="3D448F18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Read 1 John 2:22. Why do you think John uses such strong language here?</w:t>
      </w:r>
    </w:p>
    <w:p w14:paraId="70C4925C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• Why is denying Jesus really denying the Father as well as the Son?</w:t>
      </w:r>
    </w:p>
    <w:p w14:paraId="5E246C4A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2E3719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BEDBF4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161ADD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2FC2EA" w14:textId="2408E3C1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Read 1 John 4:1–3. How have you seen this test work for you in determining truth</w:t>
      </w:r>
    </w:p>
    <w:p w14:paraId="03556FA4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from a lie?</w:t>
      </w:r>
    </w:p>
    <w:p w14:paraId="19A37503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67B5CB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2C8BF1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811F04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A897E1" w14:textId="4F016B60" w:rsidR="005152A2" w:rsidRPr="005152A2" w:rsidRDefault="005152A2" w:rsidP="005152A2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5152A2">
        <w:rPr>
          <w:rFonts w:ascii="Times New Roman" w:hAnsi="Times New Roman" w:cs="Times New Roman"/>
          <w:sz w:val="28"/>
          <w:szCs w:val="28"/>
        </w:rPr>
        <w:t>Teaching Point Two: Through Jesus, God invites us to be with him.</w:t>
      </w:r>
    </w:p>
    <w:p w14:paraId="654C9DBF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D78084" w14:textId="2146A509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There is a problem with our ability to relate to God. The problem is that God is just. That’s</w:t>
      </w:r>
    </w:p>
    <w:p w14:paraId="4369F00A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not a problem, per se, because we want a God who hungers for justice. When we hear of a</w:t>
      </w:r>
    </w:p>
    <w:p w14:paraId="522A904B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boy living as a slave, we get angry. When we hear about young girls who have been sold into</w:t>
      </w:r>
    </w:p>
    <w:p w14:paraId="061AFD55" w14:textId="72F2898E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prostitution, our hearts cry for justice. So God’s justice is a good thing. The problem is 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if complete justice prevails, eventually the gavel will fall on us as well. When we’re completely</w:t>
      </w:r>
    </w:p>
    <w:p w14:paraId="54755C33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honest with ourselves, we know that our selfishness and sinfulness have contributed to the</w:t>
      </w:r>
    </w:p>
    <w:p w14:paraId="355F04D1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problems of the world. And of course, this is where Jesus comes in again. This is where God in</w:t>
      </w:r>
    </w:p>
    <w:p w14:paraId="19489C2C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the flesh makes all the difference.</w:t>
      </w:r>
    </w:p>
    <w:p w14:paraId="793E3800" w14:textId="3054A439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As a man, Jesus was the only person to live a perfect life. And as God, Jesus was the only one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who would be qualified to bear the burden of the sin of all humanity—the only one whose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lastRenderedPageBreak/>
        <w:t>sacrifice would be complete and sufficient. At the Cross, God’s love and justice kissed each other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(Psalm 85:10).</w:t>
      </w:r>
    </w:p>
    <w:p w14:paraId="688498D5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F741F2" w14:textId="3A2CECC8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Read 1 John 4:9–10, which sums this up perfectly.</w:t>
      </w:r>
    </w:p>
    <w:p w14:paraId="00D24681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A9DB1F" w14:textId="1DE77811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Name practical ways we “live through him” (v. 9). In other words, what does this look</w:t>
      </w:r>
    </w:p>
    <w:p w14:paraId="094817EC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like in our lives?</w:t>
      </w:r>
    </w:p>
    <w:p w14:paraId="2B6FF413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FD4C94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5B02BA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B601FE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CA5C2D" w14:textId="108490DC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How does the Cross help define what love is (v. 10)?</w:t>
      </w:r>
    </w:p>
    <w:p w14:paraId="3E9FA457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169F72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FB82CC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03CDA7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8C4F65" w14:textId="4FD5B815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Read Psalm 85. Why is it so important to understand both God’s justice and love?</w:t>
      </w:r>
    </w:p>
    <w:p w14:paraId="186C226B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DA4A55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FE3EBB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70EF61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22C4A2" w14:textId="0DB96554" w:rsidR="005152A2" w:rsidRPr="005152A2" w:rsidRDefault="005152A2" w:rsidP="005152A2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5152A2">
        <w:rPr>
          <w:rFonts w:ascii="Times New Roman" w:hAnsi="Times New Roman" w:cs="Times New Roman"/>
          <w:sz w:val="28"/>
          <w:szCs w:val="28"/>
        </w:rPr>
        <w:t>Teaching Point Three: Through Jesus, God makes the world right again.</w:t>
      </w:r>
    </w:p>
    <w:p w14:paraId="08B70741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46FB75" w14:textId="4D60A0ED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If you do a brief overview of all the religions of the world, you will discover that there are three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primary views of the material world. The first view is that the world is an illusion. This view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holds that the goal of religious life, enlightenment, or salvation has little or nothing to do with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the material world. Rather, the goal is to disregard the physical realm altogether, getting in</w:t>
      </w:r>
    </w:p>
    <w:p w14:paraId="6D29C198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touch, instead, with the “spiritual.” For some, this means that the consequences of our physical</w:t>
      </w:r>
    </w:p>
    <w:p w14:paraId="4D92E480" w14:textId="1F68FF0E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actions are meaningless, so we’re free to do whatever we want in our flesh; in the end it doesn’t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matter.</w:t>
      </w:r>
    </w:p>
    <w:p w14:paraId="303887CA" w14:textId="30EE00BA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A second view is that the material world is bad. This view holds that the goal of religious life 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to withdraw from the world, because there is no hope to be found there. The physical world 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on its way to destruction, and to be entangled by the things of life in this world is to become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tainted by its evil.</w:t>
      </w:r>
    </w:p>
    <w:p w14:paraId="3808002A" w14:textId="18503522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The third way to view the material world is John’s view of Jesus—a Jesus who fully enters into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a real physical existence. This view holds that the material world is good; it was created to 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a place where God’s glory is put on display. The beauty and joy and rich relationships that are</w:t>
      </w:r>
    </w:p>
    <w:p w14:paraId="0C7DD7A8" w14:textId="36BA99D6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possible indicate the goodness of the one who created it. With salvation comes a deep appreciation,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affirmation, and engagement with the world in ways that align with its intended purposes.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Despite how much beauty, goodness, and truth the world contains, we recognize that something 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wrong with creation. Accidents happen. Sickness threatens our lives. Violence and oppression cause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people to be displaced and even worse. There’s the toil of hard labor and the frustration of limited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resources. Natural disasters strike us and leave us lacking food, water, and shelter.</w:t>
      </w:r>
    </w:p>
    <w:p w14:paraId="05AB7E60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2B9FFD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C6FA28" w14:textId="1F1BEBA3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lastRenderedPageBreak/>
        <w:t>[Q] Jesus did not live like the physical world is an illusion. Give some examples.</w:t>
      </w:r>
    </w:p>
    <w:p w14:paraId="2CDCC2B9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A25D3C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B6D32D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59B77F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77BE3A" w14:textId="696BD56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b/>
          <w:bCs/>
          <w:sz w:val="24"/>
          <w:szCs w:val="24"/>
        </w:rPr>
        <w:t>Note</w:t>
      </w:r>
      <w:r w:rsidRPr="005152A2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He takes broken things and begins fixing them. He heals, feeds, and restores. </w:t>
      </w:r>
    </w:p>
    <w:p w14:paraId="2AC98DEA" w14:textId="4267C41A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56117E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[Q] How does the restoration of the human heart through the forgiveness of sin have</w:t>
      </w:r>
    </w:p>
    <w:p w14:paraId="2DE9CD31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implications for the physical world as well?</w:t>
      </w:r>
    </w:p>
    <w:p w14:paraId="774BF30C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74C846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D802A1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BABA72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719009" w14:textId="70E9B467" w:rsidR="005152A2" w:rsidRPr="005152A2" w:rsidRDefault="005152A2" w:rsidP="005152A2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5152A2">
        <w:rPr>
          <w:rFonts w:ascii="Times New Roman" w:hAnsi="Times New Roman" w:cs="Times New Roman"/>
          <w:sz w:val="28"/>
          <w:szCs w:val="28"/>
        </w:rPr>
        <w:t>Part 3 Apply Your Findings</w:t>
      </w:r>
    </w:p>
    <w:p w14:paraId="68F9FC52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AFB52A" w14:textId="5D936471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What do we do when our friends challenge our belief about who Jesus is, especially when we</w:t>
      </w:r>
    </w:p>
    <w:p w14:paraId="57C5C487" w14:textId="77777777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understand more fully the rescue he provides, not just for us, but for all of humanity and for the</w:t>
      </w:r>
    </w:p>
    <w:p w14:paraId="1BC78BA5" w14:textId="3E5BEF05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world? We find ways to make him known more clearly. We describe more carefully and clearly why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he has become so dear to us. We let our love and goodness gain us a voice, and we give testimony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through our lives and our words about who he is and what he’s done. We learn from Christ who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it is that he wants us to be, and we live genuinely in him. We let him lead us to become a part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the solution of a broken world. We faithfully testify that Jesus is the Christ—God made flesh: our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greatest hope, and the greatest hope for all the world.</w:t>
      </w:r>
    </w:p>
    <w:p w14:paraId="1A88198B" w14:textId="77777777" w:rsid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44E6B9" w14:textId="67ED6D54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152A2">
        <w:rPr>
          <w:rFonts w:ascii="Times New Roman" w:hAnsi="Times New Roman" w:cs="Times New Roman"/>
          <w:sz w:val="24"/>
          <w:szCs w:val="24"/>
        </w:rPr>
        <w:t>Action Points:</w:t>
      </w:r>
    </w:p>
    <w:p w14:paraId="2AC2A248" w14:textId="022E7EE6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• Share with the group one person you would love to better understand who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Jesus is. Pray for that person and for ways to demonstrate who Christ is 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them by your words and deeds.</w:t>
      </w:r>
    </w:p>
    <w:p w14:paraId="705AB714" w14:textId="2A55C641" w:rsidR="005152A2" w:rsidRPr="005152A2" w:rsidRDefault="005152A2" w:rsidP="005152A2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52A2">
        <w:rPr>
          <w:rFonts w:ascii="Times New Roman" w:hAnsi="Times New Roman" w:cs="Times New Roman"/>
          <w:sz w:val="24"/>
          <w:szCs w:val="24"/>
        </w:rPr>
        <w:t>• How can you show love and goodness on a daily basis with the hopes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gaining a voice in the world? What new thing might you do? What might you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2A2">
        <w:rPr>
          <w:rFonts w:ascii="Times New Roman" w:hAnsi="Times New Roman" w:cs="Times New Roman"/>
          <w:sz w:val="24"/>
          <w:szCs w:val="24"/>
        </w:rPr>
        <w:t>stop doing? Discuss your answers in your group.</w:t>
      </w:r>
    </w:p>
    <w:sectPr w:rsidR="005152A2" w:rsidRPr="005152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2A2"/>
    <w:rsid w:val="0003367D"/>
    <w:rsid w:val="00515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7C3095"/>
  <w15:chartTrackingRefBased/>
  <w15:docId w15:val="{6A50F14B-16B7-416C-814E-7F07D6046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152A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1297</Words>
  <Characters>7397</Characters>
  <Application>Microsoft Office Word</Application>
  <DocSecurity>0</DocSecurity>
  <Lines>61</Lines>
  <Paragraphs>17</Paragraphs>
  <ScaleCrop>false</ScaleCrop>
  <Company/>
  <LinksUpToDate>false</LinksUpToDate>
  <CharactersWithSpaces>8677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2021-05-10T14:16:00Z</dcterms:created>
  <dcterms:modified xsi:type="dcterms:W3CDTF">2021-05-10T14:24:00Z</dcterms:modified>
</cp:coreProperties>
</file>