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04CD" w14:textId="77777777" w:rsidR="007C4E98" w:rsidRDefault="007C4E98">
      <w:pPr>
        <w:rPr>
          <w:rFonts w:ascii="Times New Roman" w:hAnsi="Times New Roman" w:cs="Times New Roman"/>
          <w:b/>
          <w:noProof/>
          <w:sz w:val="24"/>
          <w:szCs w:val="24"/>
          <w:lang w:eastAsia="lt-LT"/>
        </w:rPr>
      </w:pPr>
    </w:p>
    <w:p w14:paraId="31EAD635" w14:textId="77777777" w:rsidR="007C4E98" w:rsidRDefault="007C4E98">
      <w:pPr>
        <w:rPr>
          <w:rFonts w:ascii="Times New Roman" w:hAnsi="Times New Roman" w:cs="Times New Roman"/>
          <w:b/>
          <w:noProof/>
          <w:sz w:val="24"/>
          <w:szCs w:val="24"/>
          <w:lang w:eastAsia="lt-LT"/>
        </w:rPr>
      </w:pPr>
    </w:p>
    <w:p w14:paraId="14A71925" w14:textId="59380F17" w:rsidR="003E07BB" w:rsidRDefault="007C4E98">
      <w:pPr>
        <w:rPr>
          <w:rFonts w:ascii="Times New Roman" w:hAnsi="Times New Roman" w:cs="Times New Roman"/>
          <w:b/>
          <w:noProof/>
          <w:sz w:val="24"/>
          <w:szCs w:val="24"/>
          <w:lang w:eastAsia="lt-LT"/>
        </w:rPr>
      </w:pPr>
      <w:r w:rsidRPr="007C4E98">
        <w:rPr>
          <w:rFonts w:ascii="Times New Roman" w:hAnsi="Times New Roman" w:cs="Times New Roman"/>
          <w:b/>
          <w:noProof/>
          <w:sz w:val="24"/>
          <w:szCs w:val="24"/>
          <w:lang w:eastAsia="lt-LT"/>
        </w:rPr>
        <w:t xml:space="preserve">Dažniausiai užduodami klausimai: </w:t>
      </w:r>
    </w:p>
    <w:p w14:paraId="56A7D9DE" w14:textId="77777777" w:rsidR="007C4E98" w:rsidRPr="007C4E98" w:rsidRDefault="007C4E98">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43"/>
        <w:gridCol w:w="2537"/>
        <w:gridCol w:w="5948"/>
      </w:tblGrid>
      <w:tr w:rsidR="00B67E24" w:rsidRPr="006C770F" w14:paraId="184812C3" w14:textId="77777777" w:rsidTr="006C770F">
        <w:tc>
          <w:tcPr>
            <w:tcW w:w="1143" w:type="dxa"/>
          </w:tcPr>
          <w:p w14:paraId="697C6EF7" w14:textId="50BFB702" w:rsidR="00B67E24" w:rsidRPr="006C770F" w:rsidRDefault="00B67E24" w:rsidP="00D14089">
            <w:pPr>
              <w:jc w:val="center"/>
              <w:rPr>
                <w:rFonts w:ascii="Times New Roman" w:hAnsi="Times New Roman" w:cs="Times New Roman"/>
                <w:b/>
                <w:sz w:val="24"/>
                <w:szCs w:val="24"/>
              </w:rPr>
            </w:pPr>
            <w:r w:rsidRPr="006C770F">
              <w:rPr>
                <w:rFonts w:ascii="Times New Roman" w:hAnsi="Times New Roman" w:cs="Times New Roman"/>
                <w:b/>
                <w:sz w:val="24"/>
                <w:szCs w:val="24"/>
              </w:rPr>
              <w:t>Eil.</w:t>
            </w:r>
            <w:r w:rsidR="00D14089">
              <w:rPr>
                <w:rFonts w:ascii="Times New Roman" w:hAnsi="Times New Roman" w:cs="Times New Roman"/>
                <w:b/>
                <w:sz w:val="24"/>
                <w:szCs w:val="24"/>
              </w:rPr>
              <w:t xml:space="preserve"> n</w:t>
            </w:r>
            <w:r w:rsidRPr="006C770F">
              <w:rPr>
                <w:rFonts w:ascii="Times New Roman" w:hAnsi="Times New Roman" w:cs="Times New Roman"/>
                <w:b/>
                <w:sz w:val="24"/>
                <w:szCs w:val="24"/>
              </w:rPr>
              <w:t>r.</w:t>
            </w:r>
          </w:p>
          <w:p w14:paraId="65B9E15B" w14:textId="77777777" w:rsidR="00B67E24" w:rsidRPr="006C770F" w:rsidRDefault="00B67E24" w:rsidP="00D14089">
            <w:pPr>
              <w:jc w:val="center"/>
              <w:rPr>
                <w:rFonts w:ascii="Times New Roman" w:hAnsi="Times New Roman" w:cs="Times New Roman"/>
                <w:b/>
                <w:sz w:val="24"/>
                <w:szCs w:val="24"/>
              </w:rPr>
            </w:pPr>
            <w:r w:rsidRPr="006C770F">
              <w:rPr>
                <w:rFonts w:ascii="Times New Roman" w:hAnsi="Times New Roman" w:cs="Times New Roman"/>
                <w:b/>
                <w:sz w:val="24"/>
                <w:szCs w:val="24"/>
              </w:rPr>
              <w:t>Data</w:t>
            </w:r>
          </w:p>
        </w:tc>
        <w:tc>
          <w:tcPr>
            <w:tcW w:w="2537" w:type="dxa"/>
          </w:tcPr>
          <w:p w14:paraId="270741EB" w14:textId="77777777" w:rsidR="00B67E24" w:rsidRPr="006C770F" w:rsidRDefault="00B67E24" w:rsidP="00D14089">
            <w:pPr>
              <w:jc w:val="center"/>
              <w:rPr>
                <w:rFonts w:ascii="Times New Roman" w:hAnsi="Times New Roman" w:cs="Times New Roman"/>
                <w:b/>
                <w:sz w:val="24"/>
                <w:szCs w:val="24"/>
              </w:rPr>
            </w:pPr>
            <w:r w:rsidRPr="006C770F">
              <w:rPr>
                <w:rFonts w:ascii="Times New Roman" w:hAnsi="Times New Roman" w:cs="Times New Roman"/>
                <w:b/>
                <w:sz w:val="24"/>
                <w:szCs w:val="24"/>
              </w:rPr>
              <w:t>Klausimas</w:t>
            </w:r>
          </w:p>
        </w:tc>
        <w:tc>
          <w:tcPr>
            <w:tcW w:w="5948" w:type="dxa"/>
          </w:tcPr>
          <w:p w14:paraId="5C789063" w14:textId="77777777" w:rsidR="00B67E24" w:rsidRPr="006C770F" w:rsidRDefault="00B67E24" w:rsidP="00D14089">
            <w:pPr>
              <w:jc w:val="center"/>
              <w:rPr>
                <w:rFonts w:ascii="Times New Roman" w:hAnsi="Times New Roman" w:cs="Times New Roman"/>
                <w:b/>
                <w:sz w:val="24"/>
                <w:szCs w:val="24"/>
              </w:rPr>
            </w:pPr>
            <w:r w:rsidRPr="006C770F">
              <w:rPr>
                <w:rFonts w:ascii="Times New Roman" w:hAnsi="Times New Roman" w:cs="Times New Roman"/>
                <w:b/>
                <w:sz w:val="24"/>
                <w:szCs w:val="24"/>
              </w:rPr>
              <w:t>Atsakymas</w:t>
            </w:r>
          </w:p>
        </w:tc>
      </w:tr>
      <w:tr w:rsidR="004310D2" w:rsidRPr="006C770F" w14:paraId="70F32E0B" w14:textId="77777777" w:rsidTr="006C770F">
        <w:tc>
          <w:tcPr>
            <w:tcW w:w="1143" w:type="dxa"/>
          </w:tcPr>
          <w:p w14:paraId="200492CA" w14:textId="77777777" w:rsidR="004310D2" w:rsidRPr="006C770F" w:rsidRDefault="004310D2" w:rsidP="002622E6">
            <w:pPr>
              <w:rPr>
                <w:rFonts w:ascii="Times New Roman" w:hAnsi="Times New Roman" w:cs="Times New Roman"/>
                <w:b/>
                <w:sz w:val="24"/>
                <w:szCs w:val="24"/>
              </w:rPr>
            </w:pPr>
          </w:p>
        </w:tc>
        <w:tc>
          <w:tcPr>
            <w:tcW w:w="2537" w:type="dxa"/>
          </w:tcPr>
          <w:p w14:paraId="6A8021F4" w14:textId="77777777" w:rsidR="004310D2" w:rsidRPr="004310D2" w:rsidRDefault="004310D2" w:rsidP="004310D2">
            <w:pPr>
              <w:rPr>
                <w:rFonts w:ascii="Times New Roman" w:hAnsi="Times New Roman" w:cs="Times New Roman"/>
                <w:sz w:val="24"/>
                <w:szCs w:val="24"/>
              </w:rPr>
            </w:pPr>
            <w:r w:rsidRPr="004310D2">
              <w:rPr>
                <w:rFonts w:ascii="Times New Roman" w:hAnsi="Times New Roman" w:cs="Times New Roman"/>
                <w:sz w:val="24"/>
                <w:szCs w:val="24"/>
              </w:rPr>
              <w:t xml:space="preserve">Gavau elektroninį laišką </w:t>
            </w:r>
            <w:r>
              <w:rPr>
                <w:rFonts w:ascii="Times New Roman" w:hAnsi="Times New Roman" w:cs="Times New Roman"/>
                <w:sz w:val="24"/>
                <w:szCs w:val="24"/>
              </w:rPr>
              <w:t xml:space="preserve">iš SPIS sistemos </w:t>
            </w:r>
            <w:r w:rsidRPr="004310D2">
              <w:rPr>
                <w:rFonts w:ascii="Times New Roman" w:hAnsi="Times New Roman" w:cs="Times New Roman"/>
                <w:sz w:val="24"/>
                <w:szCs w:val="24"/>
              </w:rPr>
              <w:t xml:space="preserve">apie </w:t>
            </w:r>
            <w:r>
              <w:rPr>
                <w:rFonts w:ascii="Times New Roman" w:hAnsi="Times New Roman" w:cs="Times New Roman"/>
                <w:sz w:val="24"/>
                <w:szCs w:val="24"/>
              </w:rPr>
              <w:t xml:space="preserve">galimybę susipažinti su </w:t>
            </w:r>
            <w:r w:rsidRPr="004310D2">
              <w:rPr>
                <w:rFonts w:ascii="Times New Roman" w:hAnsi="Times New Roman" w:cs="Times New Roman"/>
                <w:sz w:val="24"/>
                <w:szCs w:val="24"/>
              </w:rPr>
              <w:t>„</w:t>
            </w:r>
            <w:hyperlink r:id="rId5" w:history="1">
              <w:r w:rsidRPr="004310D2">
                <w:rPr>
                  <w:rStyle w:val="Hyperlink"/>
                  <w:rFonts w:ascii="Times New Roman" w:hAnsi="Times New Roman" w:cs="Times New Roman"/>
                  <w:sz w:val="24"/>
                  <w:szCs w:val="24"/>
                </w:rPr>
                <w:t>Privatumo politika</w:t>
              </w:r>
            </w:hyperlink>
            <w:r w:rsidRPr="004310D2">
              <w:rPr>
                <w:rFonts w:ascii="Times New Roman" w:hAnsi="Times New Roman" w:cs="Times New Roman"/>
                <w:sz w:val="24"/>
                <w:szCs w:val="24"/>
              </w:rPr>
              <w:t>“</w:t>
            </w:r>
            <w:r>
              <w:rPr>
                <w:rFonts w:ascii="Times New Roman" w:hAnsi="Times New Roman" w:cs="Times New Roman"/>
                <w:sz w:val="24"/>
                <w:szCs w:val="24"/>
              </w:rPr>
              <w:t>. Ką turiu daryti?</w:t>
            </w:r>
          </w:p>
        </w:tc>
        <w:tc>
          <w:tcPr>
            <w:tcW w:w="5948" w:type="dxa"/>
          </w:tcPr>
          <w:p w14:paraId="50A36DEC" w14:textId="77777777" w:rsidR="004310D2" w:rsidRDefault="004310D2" w:rsidP="004310D2">
            <w:pPr>
              <w:rPr>
                <w:rFonts w:ascii="Times New Roman" w:hAnsi="Times New Roman" w:cs="Times New Roman"/>
                <w:sz w:val="24"/>
                <w:szCs w:val="24"/>
              </w:rPr>
            </w:pPr>
            <w:r>
              <w:rPr>
                <w:rFonts w:ascii="Times New Roman" w:hAnsi="Times New Roman" w:cs="Times New Roman"/>
                <w:sz w:val="24"/>
                <w:szCs w:val="24"/>
              </w:rPr>
              <w:t>Elektroninis laiškas yra informacinio pobūdž</w:t>
            </w:r>
            <w:r w:rsidR="00C11B2F">
              <w:rPr>
                <w:rFonts w:ascii="Times New Roman" w:hAnsi="Times New Roman" w:cs="Times New Roman"/>
                <w:sz w:val="24"/>
                <w:szCs w:val="24"/>
              </w:rPr>
              <w:t xml:space="preserve">io, į jį reaguoti verta tuo metu, kai atsiras realus poreikis SPIS sistemoje teikti užklausą, prašymą ar pasidomėti jau teikiamomis paslaugomis. </w:t>
            </w:r>
          </w:p>
          <w:p w14:paraId="28BCE03C" w14:textId="77777777" w:rsidR="004310D2" w:rsidRPr="004310D2" w:rsidRDefault="004310D2" w:rsidP="00C11B2F">
            <w:pPr>
              <w:rPr>
                <w:rFonts w:ascii="Times New Roman" w:hAnsi="Times New Roman" w:cs="Times New Roman"/>
                <w:sz w:val="24"/>
                <w:szCs w:val="24"/>
              </w:rPr>
            </w:pPr>
            <w:r w:rsidRPr="004310D2">
              <w:rPr>
                <w:rFonts w:ascii="Times New Roman" w:hAnsi="Times New Roman" w:cs="Times New Roman"/>
                <w:sz w:val="24"/>
                <w:szCs w:val="24"/>
              </w:rPr>
              <w:t xml:space="preserve">Susipažinti su </w:t>
            </w:r>
            <w:r w:rsidR="00C11B2F">
              <w:rPr>
                <w:rFonts w:ascii="Times New Roman" w:hAnsi="Times New Roman" w:cs="Times New Roman"/>
                <w:sz w:val="24"/>
                <w:szCs w:val="24"/>
              </w:rPr>
              <w:t>P</w:t>
            </w:r>
            <w:r w:rsidRPr="004310D2">
              <w:rPr>
                <w:rFonts w:ascii="Times New Roman" w:hAnsi="Times New Roman" w:cs="Times New Roman"/>
                <w:sz w:val="24"/>
                <w:szCs w:val="24"/>
              </w:rPr>
              <w:t>rivatumo politika pr</w:t>
            </w:r>
            <w:r>
              <w:rPr>
                <w:rFonts w:ascii="Times New Roman" w:hAnsi="Times New Roman" w:cs="Times New Roman"/>
                <w:sz w:val="24"/>
                <w:szCs w:val="24"/>
              </w:rPr>
              <w:t>i</w:t>
            </w:r>
            <w:r w:rsidRPr="004310D2">
              <w:rPr>
                <w:rFonts w:ascii="Times New Roman" w:hAnsi="Times New Roman" w:cs="Times New Roman"/>
                <w:sz w:val="24"/>
                <w:szCs w:val="24"/>
              </w:rPr>
              <w:t>valu kiekvienam SPIS sistemos vartotojui</w:t>
            </w:r>
            <w:r>
              <w:rPr>
                <w:rFonts w:ascii="Times New Roman" w:hAnsi="Times New Roman" w:cs="Times New Roman"/>
                <w:sz w:val="24"/>
                <w:szCs w:val="24"/>
              </w:rPr>
              <w:t xml:space="preserve">. </w:t>
            </w:r>
          </w:p>
        </w:tc>
      </w:tr>
      <w:tr w:rsidR="005228D2" w:rsidRPr="006C770F" w14:paraId="4C487452" w14:textId="77777777" w:rsidTr="006C770F">
        <w:tc>
          <w:tcPr>
            <w:tcW w:w="1143" w:type="dxa"/>
          </w:tcPr>
          <w:p w14:paraId="3C3A4A71" w14:textId="77777777" w:rsidR="005228D2" w:rsidRPr="006C770F" w:rsidRDefault="005228D2" w:rsidP="002622E6">
            <w:pPr>
              <w:rPr>
                <w:rFonts w:ascii="Times New Roman" w:hAnsi="Times New Roman" w:cs="Times New Roman"/>
                <w:b/>
                <w:sz w:val="24"/>
                <w:szCs w:val="24"/>
              </w:rPr>
            </w:pPr>
          </w:p>
        </w:tc>
        <w:tc>
          <w:tcPr>
            <w:tcW w:w="2537" w:type="dxa"/>
          </w:tcPr>
          <w:p w14:paraId="2346A100" w14:textId="77777777" w:rsidR="005228D2" w:rsidRPr="004310D2" w:rsidRDefault="005228D2" w:rsidP="004310D2">
            <w:pPr>
              <w:rPr>
                <w:rFonts w:ascii="Times New Roman" w:hAnsi="Times New Roman" w:cs="Times New Roman"/>
                <w:sz w:val="24"/>
                <w:szCs w:val="24"/>
              </w:rPr>
            </w:pPr>
            <w:r w:rsidRPr="005228D2">
              <w:rPr>
                <w:rFonts w:ascii="Times New Roman" w:hAnsi="Times New Roman" w:cs="Times New Roman"/>
                <w:sz w:val="24"/>
                <w:szCs w:val="24"/>
              </w:rPr>
              <w:t>Paskubėjau prisijungusi prie savo Spis paskyros paspausti mygtuką "Atšaukti" dėl asmens duomenų naudojimo.</w:t>
            </w:r>
            <w:r w:rsidR="005C5676">
              <w:rPr>
                <w:rFonts w:ascii="Times New Roman" w:hAnsi="Times New Roman" w:cs="Times New Roman"/>
                <w:sz w:val="24"/>
                <w:szCs w:val="24"/>
              </w:rPr>
              <w:t xml:space="preserve"> Ką daryti, jei noriu naudotis SPIS sistema?</w:t>
            </w:r>
          </w:p>
        </w:tc>
        <w:tc>
          <w:tcPr>
            <w:tcW w:w="5948" w:type="dxa"/>
          </w:tcPr>
          <w:p w14:paraId="679B4F92" w14:textId="77777777" w:rsidR="005228D2" w:rsidRDefault="005C5676" w:rsidP="005C5676">
            <w:pPr>
              <w:rPr>
                <w:rFonts w:ascii="Times New Roman" w:hAnsi="Times New Roman" w:cs="Times New Roman"/>
                <w:sz w:val="24"/>
                <w:szCs w:val="24"/>
              </w:rPr>
            </w:pPr>
            <w:r w:rsidRPr="005C5676">
              <w:rPr>
                <w:rFonts w:ascii="Times New Roman" w:hAnsi="Times New Roman" w:cs="Times New Roman"/>
                <w:sz w:val="24"/>
                <w:szCs w:val="24"/>
              </w:rPr>
              <w:t>Kitą kartą prisijungus prie SPIS vėl iššoks klausimas dėl sutikimo</w:t>
            </w:r>
            <w:r>
              <w:rPr>
                <w:rFonts w:ascii="Times New Roman" w:hAnsi="Times New Roman" w:cs="Times New Roman"/>
                <w:sz w:val="24"/>
                <w:szCs w:val="24"/>
              </w:rPr>
              <w:t xml:space="preserve"> su Privatumo politika. Sutikus, SPIS paslaugomis galėsite naudotis toliau. </w:t>
            </w:r>
          </w:p>
        </w:tc>
      </w:tr>
      <w:tr w:rsidR="00784EC7" w:rsidRPr="006C770F" w14:paraId="5E985331" w14:textId="77777777" w:rsidTr="00907B69">
        <w:tc>
          <w:tcPr>
            <w:tcW w:w="1143" w:type="dxa"/>
          </w:tcPr>
          <w:p w14:paraId="61440FE8" w14:textId="77777777" w:rsidR="00784EC7" w:rsidRPr="00A444EE" w:rsidRDefault="00784EC7" w:rsidP="00907B69">
            <w:pPr>
              <w:pStyle w:val="ListParagraph"/>
              <w:numPr>
                <w:ilvl w:val="0"/>
                <w:numId w:val="1"/>
              </w:numPr>
              <w:rPr>
                <w:rFonts w:ascii="Times New Roman" w:hAnsi="Times New Roman" w:cs="Times New Roman"/>
                <w:sz w:val="24"/>
                <w:szCs w:val="24"/>
              </w:rPr>
            </w:pPr>
            <w:r w:rsidRPr="00A444EE">
              <w:rPr>
                <w:rFonts w:ascii="Times New Roman" w:hAnsi="Times New Roman" w:cs="Times New Roman"/>
                <w:sz w:val="24"/>
                <w:szCs w:val="24"/>
              </w:rPr>
              <w:t>2019-07-25</w:t>
            </w:r>
          </w:p>
        </w:tc>
        <w:tc>
          <w:tcPr>
            <w:tcW w:w="2537" w:type="dxa"/>
          </w:tcPr>
          <w:p w14:paraId="0B2322F5" w14:textId="77777777" w:rsidR="00784EC7" w:rsidRPr="00A444EE" w:rsidRDefault="00784EC7" w:rsidP="00907B69">
            <w:pPr>
              <w:rPr>
                <w:rFonts w:ascii="Times New Roman" w:hAnsi="Times New Roman" w:cs="Times New Roman"/>
                <w:sz w:val="24"/>
                <w:szCs w:val="24"/>
              </w:rPr>
            </w:pPr>
            <w:r>
              <w:rPr>
                <w:rFonts w:ascii="Times New Roman" w:hAnsi="Times New Roman" w:cs="Times New Roman"/>
                <w:sz w:val="24"/>
                <w:szCs w:val="24"/>
              </w:rPr>
              <w:t>Pateikiau prašymą, bet nurodžiau</w:t>
            </w:r>
            <w:r w:rsidRPr="00A444EE">
              <w:rPr>
                <w:rFonts w:ascii="Times New Roman" w:hAnsi="Times New Roman" w:cs="Times New Roman"/>
                <w:sz w:val="24"/>
                <w:szCs w:val="24"/>
              </w:rPr>
              <w:t xml:space="preserve"> ne tą </w:t>
            </w:r>
            <w:r>
              <w:rPr>
                <w:rFonts w:ascii="Times New Roman" w:hAnsi="Times New Roman" w:cs="Times New Roman"/>
                <w:sz w:val="24"/>
                <w:szCs w:val="24"/>
              </w:rPr>
              <w:t>K</w:t>
            </w:r>
            <w:r w:rsidRPr="00A444EE">
              <w:rPr>
                <w:rFonts w:ascii="Times New Roman" w:hAnsi="Times New Roman" w:cs="Times New Roman"/>
                <w:sz w:val="24"/>
                <w:szCs w:val="24"/>
              </w:rPr>
              <w:t>ortelės pristatymo adresą ar kitus duomenis</w:t>
            </w:r>
            <w:r>
              <w:rPr>
                <w:rFonts w:ascii="Times New Roman" w:hAnsi="Times New Roman" w:cs="Times New Roman"/>
                <w:sz w:val="24"/>
                <w:szCs w:val="24"/>
              </w:rPr>
              <w:t>,</w:t>
            </w:r>
            <w:r w:rsidRPr="00A444EE">
              <w:rPr>
                <w:rFonts w:ascii="Times New Roman" w:hAnsi="Times New Roman" w:cs="Times New Roman"/>
                <w:sz w:val="24"/>
                <w:szCs w:val="24"/>
              </w:rPr>
              <w:t xml:space="preserve"> ir nori</w:t>
            </w:r>
            <w:r>
              <w:rPr>
                <w:rFonts w:ascii="Times New Roman" w:hAnsi="Times New Roman" w:cs="Times New Roman"/>
                <w:sz w:val="24"/>
                <w:szCs w:val="24"/>
              </w:rPr>
              <w:t>u</w:t>
            </w:r>
            <w:r w:rsidRPr="00A444EE">
              <w:rPr>
                <w:rFonts w:ascii="Times New Roman" w:hAnsi="Times New Roman" w:cs="Times New Roman"/>
                <w:sz w:val="24"/>
                <w:szCs w:val="24"/>
              </w:rPr>
              <w:t xml:space="preserve"> </w:t>
            </w:r>
            <w:r>
              <w:rPr>
                <w:rFonts w:ascii="Times New Roman" w:hAnsi="Times New Roman" w:cs="Times New Roman"/>
                <w:sz w:val="24"/>
                <w:szCs w:val="24"/>
              </w:rPr>
              <w:t>juos patikslinti.</w:t>
            </w:r>
          </w:p>
        </w:tc>
        <w:tc>
          <w:tcPr>
            <w:tcW w:w="5948" w:type="dxa"/>
          </w:tcPr>
          <w:p w14:paraId="5E00C527" w14:textId="77777777" w:rsidR="00784EC7" w:rsidRPr="006C770F" w:rsidRDefault="00784EC7" w:rsidP="00907B69">
            <w:pPr>
              <w:rPr>
                <w:rFonts w:ascii="Times New Roman" w:hAnsi="Times New Roman" w:cs="Times New Roman"/>
                <w:sz w:val="24"/>
                <w:szCs w:val="24"/>
              </w:rPr>
            </w:pPr>
            <w:r w:rsidRPr="00A444EE">
              <w:rPr>
                <w:rFonts w:ascii="Times New Roman" w:hAnsi="Times New Roman" w:cs="Times New Roman"/>
                <w:sz w:val="24"/>
                <w:szCs w:val="24"/>
              </w:rPr>
              <w:t>Dabartiniu metu SPIS nėra veikiančio funkcionalumo tikslinti Šeimos kortelės duomenis po to</w:t>
            </w:r>
            <w:r>
              <w:rPr>
                <w:rFonts w:ascii="Times New Roman" w:hAnsi="Times New Roman" w:cs="Times New Roman"/>
                <w:sz w:val="24"/>
                <w:szCs w:val="24"/>
              </w:rPr>
              <w:t>,</w:t>
            </w:r>
            <w:r w:rsidRPr="00A444EE">
              <w:rPr>
                <w:rFonts w:ascii="Times New Roman" w:hAnsi="Times New Roman" w:cs="Times New Roman"/>
                <w:sz w:val="24"/>
                <w:szCs w:val="24"/>
              </w:rPr>
              <w:t xml:space="preserve"> kai prašymas jau pateiktas. Todėl tokiu atveju Pareiškėjas kreipiasi į SPIS iš savo paskyroje SPIS nurodyto elektroninio pašto išsiųsdamas užklausą atlikti prašymo taisymus. </w:t>
            </w:r>
          </w:p>
        </w:tc>
      </w:tr>
      <w:tr w:rsidR="00D93AC4" w:rsidRPr="006C770F" w14:paraId="25BBE98B" w14:textId="77777777" w:rsidTr="0002388A">
        <w:tc>
          <w:tcPr>
            <w:tcW w:w="1143" w:type="dxa"/>
          </w:tcPr>
          <w:p w14:paraId="12A3574B" w14:textId="77777777" w:rsidR="00D93AC4" w:rsidRPr="006C770F" w:rsidRDefault="00D93AC4" w:rsidP="0002388A">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2019-07-23</w:t>
            </w:r>
          </w:p>
        </w:tc>
        <w:tc>
          <w:tcPr>
            <w:tcW w:w="2537" w:type="dxa"/>
          </w:tcPr>
          <w:p w14:paraId="1F588222" w14:textId="61D8D34B" w:rsidR="00D93AC4" w:rsidRPr="006C770F" w:rsidRDefault="00D93AC4" w:rsidP="00952339">
            <w:pPr>
              <w:rPr>
                <w:rFonts w:ascii="Times New Roman" w:hAnsi="Times New Roman" w:cs="Times New Roman"/>
                <w:sz w:val="24"/>
                <w:szCs w:val="24"/>
              </w:rPr>
            </w:pPr>
            <w:r w:rsidRPr="006C770F">
              <w:rPr>
                <w:rFonts w:ascii="Times New Roman" w:hAnsi="Times New Roman" w:cs="Times New Roman"/>
                <w:sz w:val="24"/>
                <w:szCs w:val="24"/>
              </w:rPr>
              <w:t>Papildomi dokumentai</w:t>
            </w:r>
            <w:r w:rsidR="00952339">
              <w:rPr>
                <w:rFonts w:ascii="Times New Roman" w:hAnsi="Times New Roman" w:cs="Times New Roman"/>
                <w:sz w:val="24"/>
                <w:szCs w:val="24"/>
              </w:rPr>
              <w:t>, kuriuos būtina pateikti gausiai šeimai kartu su</w:t>
            </w:r>
            <w:r w:rsidRPr="006C770F">
              <w:rPr>
                <w:rFonts w:ascii="Times New Roman" w:hAnsi="Times New Roman" w:cs="Times New Roman"/>
                <w:sz w:val="24"/>
                <w:szCs w:val="24"/>
              </w:rPr>
              <w:t xml:space="preserve"> prašym</w:t>
            </w:r>
            <w:r w:rsidR="00952339">
              <w:rPr>
                <w:rFonts w:ascii="Times New Roman" w:hAnsi="Times New Roman" w:cs="Times New Roman"/>
                <w:sz w:val="24"/>
                <w:szCs w:val="24"/>
              </w:rPr>
              <w:t>u</w:t>
            </w:r>
            <w:r w:rsidRPr="006C770F">
              <w:rPr>
                <w:rFonts w:ascii="Times New Roman" w:hAnsi="Times New Roman" w:cs="Times New Roman"/>
                <w:sz w:val="24"/>
                <w:szCs w:val="24"/>
              </w:rPr>
              <w:t xml:space="preserve"> </w:t>
            </w:r>
          </w:p>
        </w:tc>
        <w:tc>
          <w:tcPr>
            <w:tcW w:w="5948" w:type="dxa"/>
          </w:tcPr>
          <w:p w14:paraId="21851A6F" w14:textId="77777777"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Prie prašymo pridedami dokumentai apie asmens duomenis, kurių nėra valstybės ir žinybiniuose registruose arba valstybės informacinėse sistemose (pagal poreikį): </w:t>
            </w:r>
          </w:p>
          <w:p w14:paraId="0A53E420" w14:textId="77777777"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pareiškėjo tapatybės dokumento kopija</w:t>
            </w:r>
          </w:p>
          <w:p w14:paraId="4F636442" w14:textId="29C7EB78"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 </w:t>
            </w:r>
            <w:r w:rsidR="00952339">
              <w:rPr>
                <w:rFonts w:ascii="Times New Roman" w:hAnsi="Times New Roman" w:cs="Times New Roman"/>
                <w:sz w:val="24"/>
                <w:szCs w:val="24"/>
              </w:rPr>
              <w:t>š</w:t>
            </w:r>
            <w:r w:rsidRPr="006C770F">
              <w:rPr>
                <w:rFonts w:ascii="Times New Roman" w:hAnsi="Times New Roman" w:cs="Times New Roman"/>
                <w:sz w:val="24"/>
                <w:szCs w:val="24"/>
              </w:rPr>
              <w:t>eimos (bendrai gyvenančių asmenų) duomenų socialinei paramai gauti SP-1 forma (</w:t>
            </w:r>
            <w:r w:rsidR="00677613">
              <w:rPr>
                <w:rFonts w:ascii="Times New Roman" w:hAnsi="Times New Roman" w:cs="Times New Roman"/>
                <w:sz w:val="24"/>
                <w:szCs w:val="24"/>
              </w:rPr>
              <w:t xml:space="preserve">kai </w:t>
            </w:r>
            <w:r w:rsidRPr="006C770F">
              <w:rPr>
                <w:rFonts w:ascii="Times New Roman" w:hAnsi="Times New Roman" w:cs="Times New Roman"/>
                <w:sz w:val="24"/>
                <w:szCs w:val="24"/>
              </w:rPr>
              <w:t>pildoma SPIS sistemoje</w:t>
            </w:r>
            <w:r w:rsidR="00677613">
              <w:rPr>
                <w:rFonts w:ascii="Times New Roman" w:hAnsi="Times New Roman" w:cs="Times New Roman"/>
                <w:sz w:val="24"/>
                <w:szCs w:val="24"/>
              </w:rPr>
              <w:t>)</w:t>
            </w:r>
          </w:p>
          <w:p w14:paraId="330A2081" w14:textId="05D6C88A"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 </w:t>
            </w:r>
            <w:r w:rsidR="00952339">
              <w:rPr>
                <w:rFonts w:ascii="Times New Roman" w:hAnsi="Times New Roman" w:cs="Times New Roman"/>
                <w:sz w:val="24"/>
                <w:szCs w:val="24"/>
              </w:rPr>
              <w:t>t</w:t>
            </w:r>
            <w:r w:rsidRPr="006C770F">
              <w:rPr>
                <w:rFonts w:ascii="Times New Roman" w:hAnsi="Times New Roman" w:cs="Times New Roman"/>
                <w:sz w:val="24"/>
                <w:szCs w:val="24"/>
              </w:rPr>
              <w:t xml:space="preserve">eismo </w:t>
            </w:r>
            <w:r w:rsidR="00300699">
              <w:rPr>
                <w:rFonts w:ascii="Times New Roman" w:hAnsi="Times New Roman" w:cs="Times New Roman"/>
                <w:sz w:val="24"/>
                <w:szCs w:val="24"/>
              </w:rPr>
              <w:t xml:space="preserve">nutartis </w:t>
            </w:r>
            <w:r w:rsidRPr="006C770F">
              <w:rPr>
                <w:rFonts w:ascii="Times New Roman" w:hAnsi="Times New Roman" w:cs="Times New Roman"/>
                <w:sz w:val="24"/>
                <w:szCs w:val="24"/>
              </w:rPr>
              <w:t>dėl vaiko(</w:t>
            </w:r>
            <w:r w:rsidR="00952339">
              <w:rPr>
                <w:rFonts w:ascii="Times New Roman" w:hAnsi="Times New Roman" w:cs="Times New Roman"/>
                <w:sz w:val="24"/>
                <w:szCs w:val="24"/>
              </w:rPr>
              <w:t>-</w:t>
            </w:r>
            <w:r w:rsidRPr="006C770F">
              <w:rPr>
                <w:rFonts w:ascii="Times New Roman" w:hAnsi="Times New Roman" w:cs="Times New Roman"/>
                <w:sz w:val="24"/>
                <w:szCs w:val="24"/>
              </w:rPr>
              <w:t>ų) gyvenamosios vietos nustatymo</w:t>
            </w:r>
            <w:r w:rsidR="00952339">
              <w:rPr>
                <w:rFonts w:ascii="Times New Roman" w:hAnsi="Times New Roman" w:cs="Times New Roman"/>
                <w:sz w:val="24"/>
                <w:szCs w:val="24"/>
              </w:rPr>
              <w:t>, kai tėvai yra išsiskyrę</w:t>
            </w:r>
          </w:p>
          <w:p w14:paraId="268DB740" w14:textId="5CAC07BA" w:rsidR="00494EF3"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 </w:t>
            </w:r>
            <w:r w:rsidR="00952339">
              <w:rPr>
                <w:rFonts w:ascii="Times New Roman" w:hAnsi="Times New Roman" w:cs="Times New Roman"/>
                <w:sz w:val="24"/>
                <w:szCs w:val="24"/>
              </w:rPr>
              <w:t>u</w:t>
            </w:r>
            <w:r w:rsidRPr="006C770F">
              <w:rPr>
                <w:rFonts w:ascii="Times New Roman" w:hAnsi="Times New Roman" w:cs="Times New Roman"/>
                <w:sz w:val="24"/>
                <w:szCs w:val="24"/>
              </w:rPr>
              <w:t>gdymo įstaigos, vykdančios pagrindinio, vidurinio ugdymo, profesinio mokymo bei aukštojo mokslo nuolatinės studijų formos programą pažyma kai vaikas pilnametis</w:t>
            </w:r>
            <w:r w:rsidR="00952339">
              <w:rPr>
                <w:rFonts w:ascii="Times New Roman" w:hAnsi="Times New Roman" w:cs="Times New Roman"/>
                <w:sz w:val="24"/>
                <w:szCs w:val="24"/>
              </w:rPr>
              <w:t>, tačiau mokosi toliau</w:t>
            </w:r>
            <w:r w:rsidRPr="006C770F">
              <w:rPr>
                <w:rFonts w:ascii="Times New Roman" w:hAnsi="Times New Roman" w:cs="Times New Roman"/>
                <w:sz w:val="24"/>
                <w:szCs w:val="24"/>
              </w:rPr>
              <w:t>.</w:t>
            </w:r>
          </w:p>
        </w:tc>
      </w:tr>
      <w:tr w:rsidR="00D93AC4" w:rsidRPr="006C770F" w14:paraId="2A99C242" w14:textId="77777777" w:rsidTr="0002388A">
        <w:tc>
          <w:tcPr>
            <w:tcW w:w="1143" w:type="dxa"/>
          </w:tcPr>
          <w:p w14:paraId="34FB446D" w14:textId="77777777" w:rsidR="00D93AC4" w:rsidRPr="006C770F" w:rsidRDefault="00D93AC4" w:rsidP="0002388A">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2019-07-23</w:t>
            </w:r>
          </w:p>
        </w:tc>
        <w:tc>
          <w:tcPr>
            <w:tcW w:w="2537" w:type="dxa"/>
          </w:tcPr>
          <w:p w14:paraId="267CD5A7" w14:textId="061DCDD5" w:rsidR="00D93AC4" w:rsidRPr="006C770F" w:rsidRDefault="00D93AC4" w:rsidP="00107C93">
            <w:pPr>
              <w:rPr>
                <w:rFonts w:ascii="Times New Roman" w:hAnsi="Times New Roman" w:cs="Times New Roman"/>
                <w:sz w:val="24"/>
                <w:szCs w:val="24"/>
              </w:rPr>
            </w:pPr>
            <w:r w:rsidRPr="006C770F">
              <w:rPr>
                <w:rFonts w:ascii="Times New Roman" w:hAnsi="Times New Roman" w:cs="Times New Roman"/>
                <w:sz w:val="24"/>
                <w:szCs w:val="24"/>
              </w:rPr>
              <w:t>Papildomi dokumentai</w:t>
            </w:r>
            <w:r w:rsidR="00107C93">
              <w:rPr>
                <w:rFonts w:ascii="Times New Roman" w:hAnsi="Times New Roman" w:cs="Times New Roman"/>
                <w:sz w:val="24"/>
                <w:szCs w:val="24"/>
              </w:rPr>
              <w:t>, kuriuos būtina pateikti</w:t>
            </w:r>
            <w:r w:rsidRPr="006C770F">
              <w:rPr>
                <w:rFonts w:ascii="Times New Roman" w:hAnsi="Times New Roman" w:cs="Times New Roman"/>
                <w:sz w:val="24"/>
                <w:szCs w:val="24"/>
              </w:rPr>
              <w:t xml:space="preserve"> prie prašymo</w:t>
            </w:r>
            <w:r w:rsidR="00107C93">
              <w:rPr>
                <w:rFonts w:ascii="Times New Roman" w:hAnsi="Times New Roman" w:cs="Times New Roman"/>
                <w:sz w:val="24"/>
                <w:szCs w:val="24"/>
              </w:rPr>
              <w:t>, kai šeima augina vaiką</w:t>
            </w:r>
            <w:r w:rsidRPr="006C770F">
              <w:rPr>
                <w:rFonts w:ascii="Times New Roman" w:hAnsi="Times New Roman" w:cs="Times New Roman"/>
                <w:sz w:val="24"/>
                <w:szCs w:val="24"/>
              </w:rPr>
              <w:t xml:space="preserve"> su negalia</w:t>
            </w:r>
            <w:r w:rsidR="00107C93">
              <w:rPr>
                <w:rFonts w:ascii="Times New Roman" w:hAnsi="Times New Roman" w:cs="Times New Roman"/>
                <w:sz w:val="24"/>
                <w:szCs w:val="24"/>
              </w:rPr>
              <w:t xml:space="preserve"> (taip pat ir pilnametį asmenį)</w:t>
            </w:r>
          </w:p>
        </w:tc>
        <w:tc>
          <w:tcPr>
            <w:tcW w:w="5948" w:type="dxa"/>
          </w:tcPr>
          <w:p w14:paraId="1E1D2928" w14:textId="77777777"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Prie prašymo pridedami dokumentai apie asmens duomenis, kurių nėra valstybės ir žinybiniuose registruose arba valstybės informacinėse sistemose (pagal poreikį):</w:t>
            </w:r>
          </w:p>
          <w:p w14:paraId="5FC0B3ED" w14:textId="77777777"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pareiškėjo tapatybės dokumento kopija</w:t>
            </w:r>
          </w:p>
          <w:p w14:paraId="7EC3877A" w14:textId="406E105D" w:rsidR="00D93AC4" w:rsidRPr="006C770F" w:rsidRDefault="00A444EE" w:rsidP="0002388A">
            <w:pPr>
              <w:rPr>
                <w:rFonts w:ascii="Times New Roman" w:hAnsi="Times New Roman" w:cs="Times New Roman"/>
                <w:sz w:val="24"/>
                <w:szCs w:val="24"/>
              </w:rPr>
            </w:pPr>
            <w:r>
              <w:rPr>
                <w:rFonts w:ascii="Times New Roman" w:hAnsi="Times New Roman" w:cs="Times New Roman"/>
                <w:sz w:val="24"/>
                <w:szCs w:val="24"/>
              </w:rPr>
              <w:t xml:space="preserve">* </w:t>
            </w:r>
            <w:r w:rsidR="00107C93">
              <w:rPr>
                <w:rFonts w:ascii="Times New Roman" w:hAnsi="Times New Roman" w:cs="Times New Roman"/>
                <w:sz w:val="24"/>
                <w:szCs w:val="24"/>
              </w:rPr>
              <w:t>š</w:t>
            </w:r>
            <w:r w:rsidR="00D93AC4" w:rsidRPr="006C770F">
              <w:rPr>
                <w:rFonts w:ascii="Times New Roman" w:hAnsi="Times New Roman" w:cs="Times New Roman"/>
                <w:sz w:val="24"/>
                <w:szCs w:val="24"/>
              </w:rPr>
              <w:t>eimos (bendrai gyvenančių asmenų) duomenų socialinei paramai gauti SP-1 forma (</w:t>
            </w:r>
            <w:r>
              <w:rPr>
                <w:rFonts w:ascii="Times New Roman" w:hAnsi="Times New Roman" w:cs="Times New Roman"/>
                <w:sz w:val="24"/>
                <w:szCs w:val="24"/>
              </w:rPr>
              <w:t>kai pildoma SPIS sistemoje)</w:t>
            </w:r>
          </w:p>
          <w:p w14:paraId="2E31413E" w14:textId="3EA13D30" w:rsidR="00D93AC4"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Neįgalumo ir darbingumo nustatymo tarnybos prie Socialinės apsaugos ir darbo ministerijos išduot</w:t>
            </w:r>
            <w:r w:rsidR="00107C93">
              <w:rPr>
                <w:rFonts w:ascii="Times New Roman" w:hAnsi="Times New Roman" w:cs="Times New Roman"/>
                <w:sz w:val="24"/>
                <w:szCs w:val="24"/>
              </w:rPr>
              <w:t>a</w:t>
            </w:r>
            <w:r w:rsidRPr="006C770F">
              <w:rPr>
                <w:rFonts w:ascii="Times New Roman" w:hAnsi="Times New Roman" w:cs="Times New Roman"/>
                <w:sz w:val="24"/>
                <w:szCs w:val="24"/>
              </w:rPr>
              <w:t xml:space="preserve"> neįgalumo pažym</w:t>
            </w:r>
            <w:r w:rsidR="00107C93">
              <w:rPr>
                <w:rFonts w:ascii="Times New Roman" w:hAnsi="Times New Roman" w:cs="Times New Roman"/>
                <w:sz w:val="24"/>
                <w:szCs w:val="24"/>
              </w:rPr>
              <w:t>a</w:t>
            </w:r>
            <w:r w:rsidRPr="006C770F">
              <w:rPr>
                <w:rFonts w:ascii="Times New Roman" w:hAnsi="Times New Roman" w:cs="Times New Roman"/>
                <w:sz w:val="24"/>
                <w:szCs w:val="24"/>
              </w:rPr>
              <w:t xml:space="preserve"> ar kit</w:t>
            </w:r>
            <w:r w:rsidR="00107C93">
              <w:rPr>
                <w:rFonts w:ascii="Times New Roman" w:hAnsi="Times New Roman" w:cs="Times New Roman"/>
                <w:sz w:val="24"/>
                <w:szCs w:val="24"/>
              </w:rPr>
              <w:t>i</w:t>
            </w:r>
            <w:r w:rsidRPr="006C770F">
              <w:rPr>
                <w:rFonts w:ascii="Times New Roman" w:hAnsi="Times New Roman" w:cs="Times New Roman"/>
                <w:sz w:val="24"/>
                <w:szCs w:val="24"/>
              </w:rPr>
              <w:t xml:space="preserve"> dokument</w:t>
            </w:r>
            <w:r w:rsidR="00107C93">
              <w:rPr>
                <w:rFonts w:ascii="Times New Roman" w:hAnsi="Times New Roman" w:cs="Times New Roman"/>
                <w:sz w:val="24"/>
                <w:szCs w:val="24"/>
              </w:rPr>
              <w:t>ai</w:t>
            </w:r>
            <w:r w:rsidRPr="006C770F">
              <w:rPr>
                <w:rFonts w:ascii="Times New Roman" w:hAnsi="Times New Roman" w:cs="Times New Roman"/>
                <w:sz w:val="24"/>
                <w:szCs w:val="24"/>
              </w:rPr>
              <w:t>, patvirtinan</w:t>
            </w:r>
            <w:r w:rsidR="00107C93">
              <w:rPr>
                <w:rFonts w:ascii="Times New Roman" w:hAnsi="Times New Roman" w:cs="Times New Roman"/>
                <w:sz w:val="24"/>
                <w:szCs w:val="24"/>
              </w:rPr>
              <w:t>tys</w:t>
            </w:r>
            <w:r w:rsidRPr="006C770F">
              <w:rPr>
                <w:rFonts w:ascii="Times New Roman" w:hAnsi="Times New Roman" w:cs="Times New Roman"/>
                <w:sz w:val="24"/>
                <w:szCs w:val="24"/>
              </w:rPr>
              <w:t xml:space="preserve"> vaiko neįgalumą </w:t>
            </w:r>
          </w:p>
          <w:p w14:paraId="32A0ACFC" w14:textId="2341C960" w:rsidR="00D93AC4" w:rsidRPr="006C770F" w:rsidRDefault="00D93AC4" w:rsidP="0002388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7C93">
              <w:rPr>
                <w:rFonts w:ascii="Times New Roman" w:hAnsi="Times New Roman" w:cs="Times New Roman"/>
                <w:sz w:val="24"/>
                <w:szCs w:val="24"/>
              </w:rPr>
              <w:t>s</w:t>
            </w:r>
            <w:r w:rsidRPr="00F84311">
              <w:rPr>
                <w:rFonts w:ascii="Times New Roman" w:hAnsi="Times New Roman" w:cs="Times New Roman"/>
                <w:sz w:val="24"/>
                <w:szCs w:val="24"/>
              </w:rPr>
              <w:t>laugomo asmens Specialiųjų poreikių nustatymo pažym</w:t>
            </w:r>
            <w:r w:rsidR="00107C93">
              <w:rPr>
                <w:rFonts w:ascii="Times New Roman" w:hAnsi="Times New Roman" w:cs="Times New Roman"/>
                <w:sz w:val="24"/>
                <w:szCs w:val="24"/>
              </w:rPr>
              <w:t>a</w:t>
            </w:r>
            <w:r w:rsidRPr="00F84311">
              <w:rPr>
                <w:rFonts w:ascii="Times New Roman" w:hAnsi="Times New Roman" w:cs="Times New Roman"/>
                <w:sz w:val="24"/>
                <w:szCs w:val="24"/>
              </w:rPr>
              <w:t xml:space="preserve"> iš Neįgalumo ir darbingumo nustatymo tarnyb</w:t>
            </w:r>
            <w:r>
              <w:rPr>
                <w:rFonts w:ascii="Times New Roman" w:hAnsi="Times New Roman" w:cs="Times New Roman"/>
                <w:sz w:val="24"/>
                <w:szCs w:val="24"/>
              </w:rPr>
              <w:t>os</w:t>
            </w:r>
            <w:r w:rsidRPr="00F84311">
              <w:rPr>
                <w:rFonts w:ascii="Times New Roman" w:hAnsi="Times New Roman" w:cs="Times New Roman"/>
                <w:sz w:val="24"/>
                <w:szCs w:val="24"/>
              </w:rPr>
              <w:t xml:space="preserve"> prie Socialinės apsaugos ir darbo ministerijos </w:t>
            </w:r>
          </w:p>
          <w:p w14:paraId="591901A2" w14:textId="6C7F9487"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 </w:t>
            </w:r>
            <w:r w:rsidR="00300699">
              <w:rPr>
                <w:rFonts w:ascii="Times New Roman" w:hAnsi="Times New Roman" w:cs="Times New Roman"/>
                <w:sz w:val="24"/>
                <w:szCs w:val="24"/>
              </w:rPr>
              <w:t xml:space="preserve">teismo nutartis  </w:t>
            </w:r>
            <w:r w:rsidRPr="006C770F">
              <w:rPr>
                <w:rFonts w:ascii="Times New Roman" w:hAnsi="Times New Roman" w:cs="Times New Roman"/>
                <w:sz w:val="24"/>
                <w:szCs w:val="24"/>
              </w:rPr>
              <w:t>dėl vaiko gyvenamosios vietos nustatymo</w:t>
            </w:r>
            <w:r w:rsidR="00107C93">
              <w:rPr>
                <w:rFonts w:ascii="Times New Roman" w:hAnsi="Times New Roman" w:cs="Times New Roman"/>
                <w:sz w:val="24"/>
                <w:szCs w:val="24"/>
              </w:rPr>
              <w:t>, kai tėvai yra išsiskyrę</w:t>
            </w:r>
          </w:p>
          <w:p w14:paraId="2F6085A2" w14:textId="31E99F2B"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 </w:t>
            </w:r>
            <w:r w:rsidR="00300699">
              <w:rPr>
                <w:rFonts w:ascii="Times New Roman" w:hAnsi="Times New Roman" w:cs="Times New Roman"/>
                <w:sz w:val="24"/>
                <w:szCs w:val="24"/>
              </w:rPr>
              <w:t xml:space="preserve">teismo nutartis  </w:t>
            </w:r>
            <w:r w:rsidRPr="006C770F">
              <w:rPr>
                <w:rFonts w:ascii="Times New Roman" w:hAnsi="Times New Roman" w:cs="Times New Roman"/>
                <w:sz w:val="24"/>
                <w:szCs w:val="24"/>
              </w:rPr>
              <w:t xml:space="preserve">dėl pilnamečio asmens (globojamo vaiko) pripažinimo neveiksniu tam tikroje srityje bei globėjo </w:t>
            </w:r>
            <w:r w:rsidR="00867248">
              <w:rPr>
                <w:rFonts w:ascii="Times New Roman" w:hAnsi="Times New Roman" w:cs="Times New Roman"/>
                <w:sz w:val="24"/>
                <w:szCs w:val="24"/>
              </w:rPr>
              <w:t>(</w:t>
            </w:r>
            <w:r w:rsidRPr="006C770F">
              <w:rPr>
                <w:rFonts w:ascii="Times New Roman" w:hAnsi="Times New Roman" w:cs="Times New Roman"/>
                <w:sz w:val="24"/>
                <w:szCs w:val="24"/>
              </w:rPr>
              <w:t>rūpintojo</w:t>
            </w:r>
            <w:r w:rsidR="00867248">
              <w:rPr>
                <w:rFonts w:ascii="Times New Roman" w:hAnsi="Times New Roman" w:cs="Times New Roman"/>
                <w:sz w:val="24"/>
                <w:szCs w:val="24"/>
              </w:rPr>
              <w:t>)</w:t>
            </w:r>
            <w:r w:rsidRPr="006C770F">
              <w:rPr>
                <w:rFonts w:ascii="Times New Roman" w:hAnsi="Times New Roman" w:cs="Times New Roman"/>
                <w:sz w:val="24"/>
                <w:szCs w:val="24"/>
              </w:rPr>
              <w:t xml:space="preserve"> paskyrimo, dėl nepilnamečio vaiko gyvenamosios vietos nustatymo</w:t>
            </w:r>
          </w:p>
          <w:p w14:paraId="24F37344" w14:textId="5FA1593E"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 xml:space="preserve">* </w:t>
            </w:r>
            <w:r w:rsidR="00867248">
              <w:rPr>
                <w:rFonts w:ascii="Times New Roman" w:hAnsi="Times New Roman" w:cs="Times New Roman"/>
                <w:sz w:val="24"/>
                <w:szCs w:val="24"/>
              </w:rPr>
              <w:t>p</w:t>
            </w:r>
            <w:r w:rsidRPr="006C770F">
              <w:rPr>
                <w:rFonts w:ascii="Times New Roman" w:hAnsi="Times New Roman" w:cs="Times New Roman"/>
                <w:sz w:val="24"/>
                <w:szCs w:val="24"/>
              </w:rPr>
              <w:t>ažyma apie šeimos narių deklaruotą gyvenamą vietą (kai vaikas yra pilnametis ir gyvena su tėvais).</w:t>
            </w:r>
          </w:p>
        </w:tc>
      </w:tr>
      <w:tr w:rsidR="00F72FEF" w:rsidRPr="006C770F" w14:paraId="2978516A" w14:textId="77777777" w:rsidTr="0002388A">
        <w:tc>
          <w:tcPr>
            <w:tcW w:w="1143" w:type="dxa"/>
          </w:tcPr>
          <w:p w14:paraId="7FF833A9" w14:textId="77777777" w:rsidR="00F72FEF" w:rsidRPr="006C770F" w:rsidRDefault="00F72FEF" w:rsidP="0002388A">
            <w:pPr>
              <w:pStyle w:val="ListParagraph"/>
              <w:numPr>
                <w:ilvl w:val="0"/>
                <w:numId w:val="1"/>
              </w:numPr>
              <w:rPr>
                <w:rFonts w:ascii="Times New Roman" w:hAnsi="Times New Roman" w:cs="Times New Roman"/>
                <w:sz w:val="24"/>
                <w:szCs w:val="24"/>
              </w:rPr>
            </w:pPr>
          </w:p>
        </w:tc>
        <w:tc>
          <w:tcPr>
            <w:tcW w:w="2537" w:type="dxa"/>
          </w:tcPr>
          <w:p w14:paraId="6FE2E8C1" w14:textId="57E74AB0" w:rsidR="00F72FEF" w:rsidRPr="006C770F" w:rsidRDefault="00F72FEF" w:rsidP="00867248">
            <w:pPr>
              <w:rPr>
                <w:rFonts w:ascii="Times New Roman" w:hAnsi="Times New Roman" w:cs="Times New Roman"/>
                <w:sz w:val="24"/>
                <w:szCs w:val="24"/>
              </w:rPr>
            </w:pPr>
            <w:r w:rsidRPr="00F72FEF">
              <w:rPr>
                <w:rFonts w:ascii="Times New Roman" w:hAnsi="Times New Roman" w:cs="Times New Roman"/>
                <w:sz w:val="24"/>
                <w:szCs w:val="24"/>
              </w:rPr>
              <w:t xml:space="preserve">Ar </w:t>
            </w:r>
            <w:r>
              <w:rPr>
                <w:rFonts w:ascii="Times New Roman" w:hAnsi="Times New Roman" w:cs="Times New Roman"/>
                <w:sz w:val="24"/>
                <w:szCs w:val="24"/>
              </w:rPr>
              <w:t xml:space="preserve">savivaldybės </w:t>
            </w:r>
            <w:r w:rsidRPr="00F72FEF">
              <w:rPr>
                <w:rFonts w:ascii="Times New Roman" w:hAnsi="Times New Roman" w:cs="Times New Roman"/>
                <w:sz w:val="24"/>
                <w:szCs w:val="24"/>
              </w:rPr>
              <w:t>soc</w:t>
            </w:r>
            <w:r w:rsidR="00867248">
              <w:rPr>
                <w:rFonts w:ascii="Times New Roman" w:hAnsi="Times New Roman" w:cs="Times New Roman"/>
                <w:sz w:val="24"/>
                <w:szCs w:val="24"/>
              </w:rPr>
              <w:t>ialinis</w:t>
            </w:r>
            <w:r>
              <w:rPr>
                <w:rFonts w:ascii="Times New Roman" w:hAnsi="Times New Roman" w:cs="Times New Roman"/>
                <w:sz w:val="24"/>
                <w:szCs w:val="24"/>
              </w:rPr>
              <w:t xml:space="preserve"> darbuotojas gali </w:t>
            </w:r>
            <w:r w:rsidRPr="00F72FEF">
              <w:rPr>
                <w:rFonts w:ascii="Times New Roman" w:hAnsi="Times New Roman" w:cs="Times New Roman"/>
                <w:sz w:val="24"/>
                <w:szCs w:val="24"/>
              </w:rPr>
              <w:t xml:space="preserve">užpildyti </w:t>
            </w:r>
            <w:r w:rsidR="00867248">
              <w:rPr>
                <w:rFonts w:ascii="Times New Roman" w:hAnsi="Times New Roman" w:cs="Times New Roman"/>
                <w:sz w:val="24"/>
                <w:szCs w:val="24"/>
              </w:rPr>
              <w:t xml:space="preserve">prašymą </w:t>
            </w:r>
            <w:r w:rsidRPr="00F72FEF">
              <w:rPr>
                <w:rFonts w:ascii="Times New Roman" w:hAnsi="Times New Roman" w:cs="Times New Roman"/>
                <w:sz w:val="24"/>
                <w:szCs w:val="24"/>
              </w:rPr>
              <w:t xml:space="preserve">už </w:t>
            </w:r>
            <w:r w:rsidR="00867248">
              <w:rPr>
                <w:rFonts w:ascii="Times New Roman" w:hAnsi="Times New Roman" w:cs="Times New Roman"/>
                <w:sz w:val="24"/>
                <w:szCs w:val="24"/>
              </w:rPr>
              <w:t>asmenį, kuriam teikia socialines paslaugas</w:t>
            </w:r>
            <w:r w:rsidRPr="00F72FEF">
              <w:rPr>
                <w:rFonts w:ascii="Times New Roman" w:hAnsi="Times New Roman" w:cs="Times New Roman"/>
                <w:sz w:val="24"/>
                <w:szCs w:val="24"/>
              </w:rPr>
              <w:t>?</w:t>
            </w:r>
          </w:p>
        </w:tc>
        <w:tc>
          <w:tcPr>
            <w:tcW w:w="5948" w:type="dxa"/>
          </w:tcPr>
          <w:p w14:paraId="029B5EB0" w14:textId="4854C4DE" w:rsidR="00F72FEF" w:rsidRPr="00F72FEF" w:rsidRDefault="00F72FEF" w:rsidP="00F72FEF">
            <w:pPr>
              <w:rPr>
                <w:rFonts w:ascii="Times New Roman" w:hAnsi="Times New Roman" w:cs="Times New Roman"/>
                <w:sz w:val="24"/>
                <w:szCs w:val="24"/>
              </w:rPr>
            </w:pPr>
            <w:r w:rsidRPr="00F72FEF">
              <w:rPr>
                <w:rFonts w:ascii="Times New Roman" w:hAnsi="Times New Roman" w:cs="Times New Roman"/>
                <w:sz w:val="24"/>
                <w:szCs w:val="24"/>
              </w:rPr>
              <w:t>SPIS sistemoje nėra ir nebus kuriamo funkcionalumo, kuriame soc</w:t>
            </w:r>
            <w:r w:rsidR="00867248">
              <w:rPr>
                <w:rFonts w:ascii="Times New Roman" w:hAnsi="Times New Roman" w:cs="Times New Roman"/>
                <w:sz w:val="24"/>
                <w:szCs w:val="24"/>
              </w:rPr>
              <w:t>ialinis</w:t>
            </w:r>
            <w:r w:rsidRPr="00F72FEF">
              <w:rPr>
                <w:rFonts w:ascii="Times New Roman" w:hAnsi="Times New Roman" w:cs="Times New Roman"/>
                <w:sz w:val="24"/>
                <w:szCs w:val="24"/>
              </w:rPr>
              <w:t xml:space="preserve"> darbuotojai galėtų pildyti elektroninius prašymus pagal rašytinį asmens prašymą kaip kitų piniginių išmokų atveju. </w:t>
            </w:r>
          </w:p>
          <w:p w14:paraId="1D8C372B" w14:textId="77115D33" w:rsidR="00F72FEF" w:rsidRPr="00F72FEF" w:rsidRDefault="00F72FEF" w:rsidP="00F72FEF">
            <w:pPr>
              <w:rPr>
                <w:rFonts w:ascii="Times New Roman" w:hAnsi="Times New Roman" w:cs="Times New Roman"/>
                <w:sz w:val="24"/>
                <w:szCs w:val="24"/>
              </w:rPr>
            </w:pPr>
            <w:r w:rsidRPr="00F72FEF">
              <w:rPr>
                <w:rFonts w:ascii="Times New Roman" w:hAnsi="Times New Roman" w:cs="Times New Roman"/>
                <w:sz w:val="24"/>
                <w:szCs w:val="24"/>
              </w:rPr>
              <w:t xml:space="preserve">Visi rašytiniai prašymai siunčiami į </w:t>
            </w:r>
            <w:r w:rsidR="00F301BC">
              <w:rPr>
                <w:rFonts w:ascii="Times New Roman" w:hAnsi="Times New Roman" w:cs="Times New Roman"/>
                <w:sz w:val="24"/>
                <w:szCs w:val="24"/>
              </w:rPr>
              <w:t>Socialinių paslaugų priežiūros departamentui</w:t>
            </w:r>
            <w:r w:rsidRPr="00F72FEF">
              <w:rPr>
                <w:rFonts w:ascii="Times New Roman" w:hAnsi="Times New Roman" w:cs="Times New Roman"/>
                <w:sz w:val="24"/>
                <w:szCs w:val="24"/>
              </w:rPr>
              <w:t>, o į SPIS juo</w:t>
            </w:r>
            <w:r w:rsidR="00DA50F1">
              <w:rPr>
                <w:rFonts w:ascii="Times New Roman" w:hAnsi="Times New Roman" w:cs="Times New Roman"/>
                <w:sz w:val="24"/>
                <w:szCs w:val="24"/>
              </w:rPr>
              <w:t>s</w:t>
            </w:r>
            <w:r w:rsidRPr="00F72FEF">
              <w:rPr>
                <w:rFonts w:ascii="Times New Roman" w:hAnsi="Times New Roman" w:cs="Times New Roman"/>
                <w:sz w:val="24"/>
                <w:szCs w:val="24"/>
              </w:rPr>
              <w:t xml:space="preserve"> suveda šios </w:t>
            </w:r>
            <w:r w:rsidR="00DA50F1">
              <w:rPr>
                <w:rFonts w:ascii="Times New Roman" w:hAnsi="Times New Roman" w:cs="Times New Roman"/>
                <w:sz w:val="24"/>
                <w:szCs w:val="24"/>
              </w:rPr>
              <w:t>įstaigos</w:t>
            </w:r>
            <w:r w:rsidR="00DA50F1" w:rsidRPr="00F72FEF">
              <w:rPr>
                <w:rFonts w:ascii="Times New Roman" w:hAnsi="Times New Roman" w:cs="Times New Roman"/>
                <w:sz w:val="24"/>
                <w:szCs w:val="24"/>
              </w:rPr>
              <w:t xml:space="preserve"> </w:t>
            </w:r>
            <w:r w:rsidRPr="00F72FEF">
              <w:rPr>
                <w:rFonts w:ascii="Times New Roman" w:hAnsi="Times New Roman" w:cs="Times New Roman"/>
                <w:sz w:val="24"/>
                <w:szCs w:val="24"/>
              </w:rPr>
              <w:t xml:space="preserve">darbuotojas. </w:t>
            </w:r>
          </w:p>
          <w:p w14:paraId="6F0838CF" w14:textId="1B1E8D4B" w:rsidR="00F72FEF" w:rsidRPr="006C770F" w:rsidRDefault="00F72FEF" w:rsidP="00DA50F1">
            <w:pPr>
              <w:rPr>
                <w:rFonts w:ascii="Times New Roman" w:hAnsi="Times New Roman" w:cs="Times New Roman"/>
                <w:sz w:val="24"/>
                <w:szCs w:val="24"/>
              </w:rPr>
            </w:pPr>
            <w:r w:rsidRPr="00F72FEF">
              <w:rPr>
                <w:rFonts w:ascii="Times New Roman" w:hAnsi="Times New Roman" w:cs="Times New Roman"/>
                <w:sz w:val="24"/>
                <w:szCs w:val="24"/>
              </w:rPr>
              <w:t>Tačiau savo kompetencijos ribose socialinis darbuotojas gali konsultuoti asmenis ir padėti pildyti praš</w:t>
            </w:r>
            <w:r>
              <w:rPr>
                <w:rFonts w:ascii="Times New Roman" w:hAnsi="Times New Roman" w:cs="Times New Roman"/>
                <w:sz w:val="24"/>
                <w:szCs w:val="24"/>
              </w:rPr>
              <w:t xml:space="preserve">ymus. </w:t>
            </w:r>
          </w:p>
        </w:tc>
      </w:tr>
      <w:tr w:rsidR="00F72FEF" w:rsidRPr="006C770F" w14:paraId="3FC6EF0B" w14:textId="77777777" w:rsidTr="0002388A">
        <w:tc>
          <w:tcPr>
            <w:tcW w:w="1143" w:type="dxa"/>
          </w:tcPr>
          <w:p w14:paraId="23DE572B" w14:textId="77777777" w:rsidR="00F72FEF" w:rsidRPr="006C770F" w:rsidRDefault="00F72FEF" w:rsidP="0002388A">
            <w:pPr>
              <w:pStyle w:val="ListParagraph"/>
              <w:numPr>
                <w:ilvl w:val="0"/>
                <w:numId w:val="1"/>
              </w:numPr>
              <w:rPr>
                <w:rFonts w:ascii="Times New Roman" w:hAnsi="Times New Roman" w:cs="Times New Roman"/>
                <w:sz w:val="24"/>
                <w:szCs w:val="24"/>
              </w:rPr>
            </w:pPr>
          </w:p>
        </w:tc>
        <w:tc>
          <w:tcPr>
            <w:tcW w:w="2537" w:type="dxa"/>
          </w:tcPr>
          <w:p w14:paraId="23C2D23B" w14:textId="0F23D35D" w:rsidR="00F72FEF" w:rsidRPr="00F72FEF" w:rsidRDefault="00F72FEF" w:rsidP="00F301BC">
            <w:pPr>
              <w:rPr>
                <w:rFonts w:ascii="Times New Roman" w:hAnsi="Times New Roman" w:cs="Times New Roman"/>
                <w:sz w:val="24"/>
                <w:szCs w:val="24"/>
              </w:rPr>
            </w:pPr>
            <w:r w:rsidRPr="00F72FEF">
              <w:rPr>
                <w:rFonts w:ascii="Times New Roman" w:hAnsi="Times New Roman" w:cs="Times New Roman"/>
                <w:sz w:val="24"/>
                <w:szCs w:val="24"/>
              </w:rPr>
              <w:t xml:space="preserve">Ar reikia pildant žmogui prašymą ranka, socialiniam darbuotojui patikrinus jo situaciją </w:t>
            </w:r>
            <w:r w:rsidR="00F301BC">
              <w:rPr>
                <w:rFonts w:ascii="Times New Roman" w:hAnsi="Times New Roman" w:cs="Times New Roman"/>
                <w:sz w:val="24"/>
                <w:szCs w:val="24"/>
              </w:rPr>
              <w:t>SPIS</w:t>
            </w:r>
            <w:r w:rsidRPr="00F72FEF">
              <w:rPr>
                <w:rFonts w:ascii="Times New Roman" w:hAnsi="Times New Roman" w:cs="Times New Roman"/>
                <w:sz w:val="24"/>
                <w:szCs w:val="24"/>
              </w:rPr>
              <w:t>, pridėti ir dokumentų kopijas?</w:t>
            </w:r>
          </w:p>
        </w:tc>
        <w:tc>
          <w:tcPr>
            <w:tcW w:w="5948" w:type="dxa"/>
          </w:tcPr>
          <w:p w14:paraId="0407F176" w14:textId="62A02CFB" w:rsidR="00F72FEF" w:rsidRPr="00F72FEF" w:rsidRDefault="00F72FEF" w:rsidP="00DA50F1">
            <w:pPr>
              <w:rPr>
                <w:rFonts w:ascii="Times New Roman" w:hAnsi="Times New Roman" w:cs="Times New Roman"/>
                <w:sz w:val="24"/>
                <w:szCs w:val="24"/>
              </w:rPr>
            </w:pPr>
            <w:r w:rsidRPr="006C770F">
              <w:rPr>
                <w:rFonts w:ascii="Times New Roman" w:hAnsi="Times New Roman" w:cs="Times New Roman"/>
                <w:sz w:val="24"/>
                <w:szCs w:val="24"/>
              </w:rPr>
              <w:t>Prie prašymo pridedam</w:t>
            </w:r>
            <w:r w:rsidR="00DA50F1">
              <w:rPr>
                <w:rFonts w:ascii="Times New Roman" w:hAnsi="Times New Roman" w:cs="Times New Roman"/>
                <w:sz w:val="24"/>
                <w:szCs w:val="24"/>
              </w:rPr>
              <w:t>os</w:t>
            </w:r>
            <w:r w:rsidRPr="006C770F">
              <w:rPr>
                <w:rFonts w:ascii="Times New Roman" w:hAnsi="Times New Roman" w:cs="Times New Roman"/>
                <w:sz w:val="24"/>
                <w:szCs w:val="24"/>
              </w:rPr>
              <w:t xml:space="preserve"> </w:t>
            </w:r>
            <w:r>
              <w:rPr>
                <w:rFonts w:ascii="Times New Roman" w:hAnsi="Times New Roman" w:cs="Times New Roman"/>
                <w:sz w:val="24"/>
                <w:szCs w:val="24"/>
              </w:rPr>
              <w:t>savivaldybės darbuotojo ar seniūno patvirtintos dokumentų kopijos</w:t>
            </w:r>
            <w:r w:rsidRPr="006C770F">
              <w:rPr>
                <w:rFonts w:ascii="Times New Roman" w:hAnsi="Times New Roman" w:cs="Times New Roman"/>
                <w:sz w:val="24"/>
                <w:szCs w:val="24"/>
              </w:rPr>
              <w:t xml:space="preserve"> apie asmens duomenis, kurių nėra valstybės ir žinybiniuose registruose arba valstybės informaci</w:t>
            </w:r>
            <w:r>
              <w:rPr>
                <w:rFonts w:ascii="Times New Roman" w:hAnsi="Times New Roman" w:cs="Times New Roman"/>
                <w:sz w:val="24"/>
                <w:szCs w:val="24"/>
              </w:rPr>
              <w:t>nėse sistemose (pagal poreikį). Savivaldybės darbuotojai, turintys suteiktą prieigą prie SPIS sistemos gali patikrinti</w:t>
            </w:r>
            <w:r w:rsidR="00DA50F1">
              <w:rPr>
                <w:rFonts w:ascii="Times New Roman" w:hAnsi="Times New Roman" w:cs="Times New Roman"/>
                <w:sz w:val="24"/>
                <w:szCs w:val="24"/>
              </w:rPr>
              <w:t>,</w:t>
            </w:r>
            <w:r>
              <w:rPr>
                <w:rFonts w:ascii="Times New Roman" w:hAnsi="Times New Roman" w:cs="Times New Roman"/>
                <w:sz w:val="24"/>
                <w:szCs w:val="24"/>
              </w:rPr>
              <w:t xml:space="preserve"> ar šeima atitinka </w:t>
            </w:r>
            <w:r w:rsidR="005131DE">
              <w:rPr>
                <w:rFonts w:ascii="Times New Roman" w:hAnsi="Times New Roman" w:cs="Times New Roman"/>
                <w:sz w:val="24"/>
                <w:szCs w:val="24"/>
              </w:rPr>
              <w:t>K</w:t>
            </w:r>
            <w:r>
              <w:rPr>
                <w:rFonts w:ascii="Times New Roman" w:hAnsi="Times New Roman" w:cs="Times New Roman"/>
                <w:sz w:val="24"/>
                <w:szCs w:val="24"/>
              </w:rPr>
              <w:t>ortelės turėtojams keliamus reikalavimus ir tokiu atveju prie prašymo dokumentų kopijų pridėti</w:t>
            </w:r>
            <w:r w:rsidR="005131DE">
              <w:rPr>
                <w:rFonts w:ascii="Times New Roman" w:hAnsi="Times New Roman" w:cs="Times New Roman"/>
                <w:sz w:val="24"/>
                <w:szCs w:val="24"/>
              </w:rPr>
              <w:t xml:space="preserve"> nereikia</w:t>
            </w:r>
            <w:r>
              <w:rPr>
                <w:rFonts w:ascii="Times New Roman" w:hAnsi="Times New Roman" w:cs="Times New Roman"/>
                <w:sz w:val="24"/>
                <w:szCs w:val="24"/>
              </w:rPr>
              <w:t xml:space="preserve">. </w:t>
            </w:r>
          </w:p>
        </w:tc>
      </w:tr>
      <w:tr w:rsidR="00E806DC" w:rsidRPr="006C770F" w14:paraId="01EBAEE8" w14:textId="77777777" w:rsidTr="0002388A">
        <w:tc>
          <w:tcPr>
            <w:tcW w:w="1143" w:type="dxa"/>
          </w:tcPr>
          <w:p w14:paraId="67BE2D8C" w14:textId="03F4EC72" w:rsidR="00E806DC" w:rsidRPr="00616619" w:rsidRDefault="009457F2" w:rsidP="0002388A">
            <w:pPr>
              <w:pStyle w:val="ListParagraph"/>
              <w:numPr>
                <w:ilvl w:val="0"/>
                <w:numId w:val="1"/>
              </w:numPr>
              <w:rPr>
                <w:rFonts w:ascii="Times New Roman" w:hAnsi="Times New Roman" w:cs="Times New Roman"/>
                <w:sz w:val="24"/>
                <w:szCs w:val="24"/>
              </w:rPr>
            </w:pPr>
            <w:r w:rsidRPr="00616619">
              <w:rPr>
                <w:rFonts w:ascii="Times New Roman" w:hAnsi="Times New Roman" w:cs="Times New Roman"/>
                <w:sz w:val="24"/>
                <w:szCs w:val="24"/>
              </w:rPr>
              <w:t>2019-08-01</w:t>
            </w:r>
          </w:p>
        </w:tc>
        <w:tc>
          <w:tcPr>
            <w:tcW w:w="2537" w:type="dxa"/>
          </w:tcPr>
          <w:p w14:paraId="05E65052" w14:textId="35EA8947" w:rsidR="00E806DC" w:rsidRDefault="00E806DC" w:rsidP="005131DE">
            <w:pPr>
              <w:rPr>
                <w:rFonts w:ascii="Times New Roman" w:hAnsi="Times New Roman" w:cs="Times New Roman"/>
                <w:sz w:val="24"/>
                <w:szCs w:val="24"/>
              </w:rPr>
            </w:pPr>
            <w:r w:rsidRPr="00E806DC">
              <w:rPr>
                <w:rFonts w:ascii="Times New Roman" w:hAnsi="Times New Roman" w:cs="Times New Roman"/>
                <w:sz w:val="24"/>
                <w:szCs w:val="24"/>
              </w:rPr>
              <w:t>Ar reikalingas dokumentas</w:t>
            </w:r>
            <w:r w:rsidR="00B3777A">
              <w:rPr>
                <w:rFonts w:ascii="Times New Roman" w:hAnsi="Times New Roman" w:cs="Times New Roman"/>
                <w:sz w:val="24"/>
                <w:szCs w:val="24"/>
              </w:rPr>
              <w:t xml:space="preserve">, įrodantis, kad </w:t>
            </w:r>
            <w:r w:rsidRPr="00E806DC">
              <w:rPr>
                <w:rFonts w:ascii="Times New Roman" w:hAnsi="Times New Roman" w:cs="Times New Roman"/>
                <w:sz w:val="24"/>
                <w:szCs w:val="24"/>
              </w:rPr>
              <w:t>pilnametis besimokantis vaikas nedirba</w:t>
            </w:r>
            <w:r w:rsidR="005131DE">
              <w:rPr>
                <w:rFonts w:ascii="Times New Roman" w:hAnsi="Times New Roman" w:cs="Times New Roman"/>
                <w:sz w:val="24"/>
                <w:szCs w:val="24"/>
              </w:rPr>
              <w:t>?</w:t>
            </w:r>
          </w:p>
        </w:tc>
        <w:tc>
          <w:tcPr>
            <w:tcW w:w="5948" w:type="dxa"/>
          </w:tcPr>
          <w:p w14:paraId="0980B8DF" w14:textId="77777777" w:rsidR="00E806DC" w:rsidRDefault="00B3777A" w:rsidP="00B3777A">
            <w:pPr>
              <w:rPr>
                <w:rFonts w:ascii="Times New Roman" w:hAnsi="Times New Roman" w:cs="Times New Roman"/>
                <w:sz w:val="24"/>
                <w:szCs w:val="24"/>
              </w:rPr>
            </w:pPr>
            <w:r w:rsidRPr="006C770F">
              <w:rPr>
                <w:rFonts w:ascii="Times New Roman" w:hAnsi="Times New Roman" w:cs="Times New Roman"/>
                <w:sz w:val="24"/>
                <w:szCs w:val="24"/>
              </w:rPr>
              <w:t>Vadovaujantis Šeimos kortelės įstatymo</w:t>
            </w:r>
            <w:r w:rsidRPr="00B3777A">
              <w:rPr>
                <w:rFonts w:ascii="Times New Roman" w:hAnsi="Times New Roman" w:cs="Times New Roman"/>
                <w:sz w:val="24"/>
                <w:szCs w:val="24"/>
              </w:rPr>
              <w:t xml:space="preserve"> </w:t>
            </w:r>
            <w:r>
              <w:rPr>
                <w:rFonts w:ascii="Times New Roman" w:hAnsi="Times New Roman" w:cs="Times New Roman"/>
                <w:sz w:val="24"/>
                <w:szCs w:val="24"/>
              </w:rPr>
              <w:t xml:space="preserve">2 straipsnio 1 dalimi, teisę į kortelę turi tik </w:t>
            </w:r>
            <w:r w:rsidRPr="00B3777A">
              <w:rPr>
                <w:rFonts w:ascii="Times New Roman" w:hAnsi="Times New Roman" w:cs="Times New Roman"/>
                <w:sz w:val="24"/>
                <w:szCs w:val="24"/>
              </w:rPr>
              <w:t xml:space="preserve">nedirbantys ir savarankiškos veiklos nevykdantys nesusituokę ir savo vaikų neturintys pilnamečiai vaikai iki 24 metų, kurie mokosi </w:t>
            </w:r>
            <w:r>
              <w:rPr>
                <w:rFonts w:ascii="Times New Roman" w:hAnsi="Times New Roman" w:cs="Times New Roman"/>
                <w:sz w:val="24"/>
                <w:szCs w:val="24"/>
              </w:rPr>
              <w:t>[...].</w:t>
            </w:r>
          </w:p>
          <w:p w14:paraId="2A410147" w14:textId="77777777" w:rsidR="00B3777A" w:rsidRDefault="00B3777A" w:rsidP="00B3777A">
            <w:pPr>
              <w:rPr>
                <w:rFonts w:ascii="Times New Roman" w:hAnsi="Times New Roman" w:cs="Times New Roman"/>
                <w:sz w:val="24"/>
                <w:szCs w:val="24"/>
              </w:rPr>
            </w:pPr>
          </w:p>
          <w:p w14:paraId="6FA401F3" w14:textId="5A10F79C" w:rsidR="00B3777A" w:rsidRPr="00A444EE" w:rsidRDefault="009457F2" w:rsidP="00F301BC">
            <w:pPr>
              <w:rPr>
                <w:rFonts w:ascii="Times New Roman" w:hAnsi="Times New Roman" w:cs="Times New Roman"/>
                <w:sz w:val="24"/>
                <w:szCs w:val="24"/>
              </w:rPr>
            </w:pPr>
            <w:r>
              <w:rPr>
                <w:rFonts w:ascii="Times New Roman" w:hAnsi="Times New Roman" w:cs="Times New Roman"/>
                <w:sz w:val="24"/>
                <w:szCs w:val="24"/>
              </w:rPr>
              <w:t>Šis statusas bus patikrintas</w:t>
            </w:r>
            <w:r w:rsidR="005131DE">
              <w:rPr>
                <w:rFonts w:ascii="Times New Roman" w:hAnsi="Times New Roman" w:cs="Times New Roman"/>
                <w:sz w:val="24"/>
                <w:szCs w:val="24"/>
              </w:rPr>
              <w:t>,</w:t>
            </w:r>
            <w:r>
              <w:rPr>
                <w:rFonts w:ascii="Times New Roman" w:hAnsi="Times New Roman" w:cs="Times New Roman"/>
                <w:sz w:val="24"/>
                <w:szCs w:val="24"/>
              </w:rPr>
              <w:t xml:space="preserve"> kai prašymą nagrinės Kortelę administruojanti institucija (</w:t>
            </w:r>
            <w:r w:rsidR="00F301BC">
              <w:rPr>
                <w:rFonts w:ascii="Times New Roman" w:hAnsi="Times New Roman" w:cs="Times New Roman"/>
                <w:sz w:val="24"/>
                <w:szCs w:val="24"/>
              </w:rPr>
              <w:t>Socialinių paslaugų priežiūros departamentas</w:t>
            </w:r>
            <w:r>
              <w:rPr>
                <w:rFonts w:ascii="Times New Roman" w:hAnsi="Times New Roman" w:cs="Times New Roman"/>
                <w:sz w:val="24"/>
                <w:szCs w:val="24"/>
              </w:rPr>
              <w:t>)</w:t>
            </w:r>
            <w:r w:rsidR="005131DE">
              <w:rPr>
                <w:rFonts w:ascii="Times New Roman" w:hAnsi="Times New Roman" w:cs="Times New Roman"/>
                <w:sz w:val="24"/>
                <w:szCs w:val="24"/>
              </w:rPr>
              <w:t>. Todėl papildomų dokumentų šiuo atveju pridėti nereikia.</w:t>
            </w:r>
          </w:p>
        </w:tc>
      </w:tr>
      <w:tr w:rsidR="00C11B2F" w:rsidRPr="006C770F" w14:paraId="3C5DCC7F" w14:textId="77777777" w:rsidTr="0002388A">
        <w:tc>
          <w:tcPr>
            <w:tcW w:w="1143" w:type="dxa"/>
          </w:tcPr>
          <w:p w14:paraId="1DC81071" w14:textId="77777777" w:rsidR="00C11B2F" w:rsidRPr="006C770F" w:rsidRDefault="00C11B2F" w:rsidP="0002388A">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2019-07-22</w:t>
            </w:r>
          </w:p>
        </w:tc>
        <w:tc>
          <w:tcPr>
            <w:tcW w:w="2537" w:type="dxa"/>
          </w:tcPr>
          <w:p w14:paraId="1F2B91A0" w14:textId="20FF241D" w:rsidR="00C11B2F" w:rsidRPr="006C770F" w:rsidRDefault="00E155EE" w:rsidP="00763075">
            <w:pPr>
              <w:rPr>
                <w:rFonts w:ascii="Times New Roman" w:hAnsi="Times New Roman" w:cs="Times New Roman"/>
                <w:sz w:val="24"/>
                <w:szCs w:val="24"/>
              </w:rPr>
            </w:pPr>
            <w:r>
              <w:rPr>
                <w:rFonts w:ascii="Times New Roman" w:hAnsi="Times New Roman" w:cs="Times New Roman"/>
                <w:sz w:val="24"/>
                <w:szCs w:val="24"/>
              </w:rPr>
              <w:t xml:space="preserve">Ar turi teisę gauti </w:t>
            </w:r>
            <w:r w:rsidR="00763075">
              <w:rPr>
                <w:rFonts w:ascii="Times New Roman" w:hAnsi="Times New Roman" w:cs="Times New Roman"/>
                <w:sz w:val="24"/>
                <w:szCs w:val="24"/>
              </w:rPr>
              <w:t>K</w:t>
            </w:r>
            <w:r>
              <w:rPr>
                <w:rFonts w:ascii="Times New Roman" w:hAnsi="Times New Roman" w:cs="Times New Roman"/>
                <w:sz w:val="24"/>
                <w:szCs w:val="24"/>
              </w:rPr>
              <w:t xml:space="preserve">ortelę </w:t>
            </w:r>
            <w:r w:rsidR="00763075">
              <w:rPr>
                <w:rFonts w:ascii="Times New Roman" w:hAnsi="Times New Roman" w:cs="Times New Roman"/>
                <w:sz w:val="24"/>
                <w:szCs w:val="24"/>
              </w:rPr>
              <w:t xml:space="preserve">šeima, kurioje auga vaikai iš ankstesnių santuokų. </w:t>
            </w:r>
          </w:p>
        </w:tc>
        <w:tc>
          <w:tcPr>
            <w:tcW w:w="5948" w:type="dxa"/>
          </w:tcPr>
          <w:p w14:paraId="657E610B" w14:textId="4D1957DD" w:rsidR="00C11B2F" w:rsidRPr="006C770F" w:rsidRDefault="00C11B2F" w:rsidP="00300699">
            <w:pPr>
              <w:rPr>
                <w:rFonts w:ascii="Times New Roman" w:hAnsi="Times New Roman" w:cs="Times New Roman"/>
                <w:sz w:val="24"/>
                <w:szCs w:val="24"/>
              </w:rPr>
            </w:pPr>
            <w:r w:rsidRPr="006C770F">
              <w:rPr>
                <w:rFonts w:ascii="Times New Roman" w:hAnsi="Times New Roman" w:cs="Times New Roman"/>
                <w:sz w:val="24"/>
                <w:szCs w:val="24"/>
              </w:rPr>
              <w:t xml:space="preserve">Vadovaujantis Šeimos kortelės įstatymo 2 straipsnio 1 dalimi, gausia šeima yra laikoma šeima, kurioje yra auginami ir (ar) globojami (rūpinami) tris ar daugiau vaikų, taip pat ir susituokęs asmuo, su kuriuo teismo </w:t>
            </w:r>
            <w:r w:rsidR="00300699">
              <w:rPr>
                <w:rFonts w:ascii="Times New Roman" w:hAnsi="Times New Roman" w:cs="Times New Roman"/>
                <w:sz w:val="24"/>
                <w:szCs w:val="24"/>
              </w:rPr>
              <w:t xml:space="preserve">nutartimi </w:t>
            </w:r>
            <w:r w:rsidRPr="006C770F">
              <w:rPr>
                <w:rFonts w:ascii="Times New Roman" w:hAnsi="Times New Roman" w:cs="Times New Roman"/>
                <w:sz w:val="24"/>
                <w:szCs w:val="24"/>
              </w:rPr>
              <w:t>dėl sutuoktinių gyvenimo skyriumi yra likę gyventi jų trys ar daugiau vaikų. Pagal šią nuostatą, jei šeimoje</w:t>
            </w:r>
            <w:r w:rsidR="00763075">
              <w:rPr>
                <w:rFonts w:ascii="Times New Roman" w:hAnsi="Times New Roman" w:cs="Times New Roman"/>
                <w:sz w:val="24"/>
                <w:szCs w:val="24"/>
              </w:rPr>
              <w:t xml:space="preserve"> iš viso yra daugiau nei 3 vaikai, nepriklausomai nuo to, iš kurios asmens santuokos</w:t>
            </w:r>
            <w:r w:rsidR="00B01726">
              <w:rPr>
                <w:rFonts w:ascii="Times New Roman" w:hAnsi="Times New Roman" w:cs="Times New Roman"/>
                <w:sz w:val="24"/>
                <w:szCs w:val="24"/>
              </w:rPr>
              <w:t xml:space="preserve"> jie yra</w:t>
            </w:r>
            <w:r w:rsidR="00763075">
              <w:rPr>
                <w:rFonts w:ascii="Times New Roman" w:hAnsi="Times New Roman" w:cs="Times New Roman"/>
                <w:sz w:val="24"/>
                <w:szCs w:val="24"/>
              </w:rPr>
              <w:t xml:space="preserve">, šeima turi teisę gauti Šeimos kortelę.  Atkreipiame dėmesį, kad vaikas iš kitos asmens santuokos prie asmens šeimos narių priskaičiuojamas tik tuo atveju, jei </w:t>
            </w:r>
            <w:r w:rsidR="00B01726" w:rsidRPr="006C770F">
              <w:rPr>
                <w:rFonts w:ascii="Times New Roman" w:hAnsi="Times New Roman" w:cs="Times New Roman"/>
                <w:sz w:val="24"/>
                <w:szCs w:val="24"/>
              </w:rPr>
              <w:t xml:space="preserve">vaiko gyvenamoji vieta teismo </w:t>
            </w:r>
            <w:r w:rsidR="00300699">
              <w:rPr>
                <w:rFonts w:ascii="Times New Roman" w:hAnsi="Times New Roman" w:cs="Times New Roman"/>
                <w:sz w:val="24"/>
                <w:szCs w:val="24"/>
              </w:rPr>
              <w:t xml:space="preserve">nutartimi </w:t>
            </w:r>
            <w:r w:rsidR="00B01726" w:rsidRPr="006C770F">
              <w:rPr>
                <w:rFonts w:ascii="Times New Roman" w:hAnsi="Times New Roman" w:cs="Times New Roman"/>
                <w:sz w:val="24"/>
                <w:szCs w:val="24"/>
              </w:rPr>
              <w:t>dėl sutuoktinių gyvenimo skyriumi yra nustatyta</w:t>
            </w:r>
            <w:r w:rsidR="00B01726">
              <w:rPr>
                <w:rFonts w:ascii="Times New Roman" w:hAnsi="Times New Roman" w:cs="Times New Roman"/>
                <w:sz w:val="24"/>
                <w:szCs w:val="24"/>
              </w:rPr>
              <w:t xml:space="preserve"> su tuo asmeniu. </w:t>
            </w:r>
          </w:p>
        </w:tc>
      </w:tr>
      <w:tr w:rsidR="00B67E24" w:rsidRPr="006C770F" w14:paraId="1EEB2746" w14:textId="77777777" w:rsidTr="006C770F">
        <w:tc>
          <w:tcPr>
            <w:tcW w:w="1143" w:type="dxa"/>
          </w:tcPr>
          <w:p w14:paraId="757AF462" w14:textId="77777777" w:rsidR="00B67E24" w:rsidRPr="006C770F" w:rsidRDefault="00B67E24" w:rsidP="00B67E24">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lastRenderedPageBreak/>
              <w:t>2019-07-22</w:t>
            </w:r>
          </w:p>
        </w:tc>
        <w:tc>
          <w:tcPr>
            <w:tcW w:w="2537" w:type="dxa"/>
          </w:tcPr>
          <w:p w14:paraId="08FE420D" w14:textId="1F3F6122" w:rsidR="00B67E24" w:rsidRPr="006C770F" w:rsidRDefault="00E155EE" w:rsidP="00B01726">
            <w:pPr>
              <w:rPr>
                <w:rFonts w:ascii="Times New Roman" w:hAnsi="Times New Roman" w:cs="Times New Roman"/>
                <w:sz w:val="24"/>
                <w:szCs w:val="24"/>
              </w:rPr>
            </w:pPr>
            <w:r>
              <w:rPr>
                <w:rFonts w:ascii="Times New Roman" w:hAnsi="Times New Roman" w:cs="Times New Roman"/>
                <w:sz w:val="24"/>
                <w:szCs w:val="24"/>
              </w:rPr>
              <w:t xml:space="preserve">Ar turi teisę gauti </w:t>
            </w:r>
            <w:r w:rsidR="00B01726">
              <w:rPr>
                <w:rFonts w:ascii="Times New Roman" w:hAnsi="Times New Roman" w:cs="Times New Roman"/>
                <w:sz w:val="24"/>
                <w:szCs w:val="24"/>
              </w:rPr>
              <w:t>K</w:t>
            </w:r>
            <w:r>
              <w:rPr>
                <w:rFonts w:ascii="Times New Roman" w:hAnsi="Times New Roman" w:cs="Times New Roman"/>
                <w:sz w:val="24"/>
                <w:szCs w:val="24"/>
              </w:rPr>
              <w:t xml:space="preserve">ortelę </w:t>
            </w:r>
            <w:r w:rsidR="00B01726">
              <w:rPr>
                <w:rFonts w:ascii="Times New Roman" w:hAnsi="Times New Roman" w:cs="Times New Roman"/>
                <w:sz w:val="24"/>
                <w:szCs w:val="24"/>
              </w:rPr>
              <w:t>šeima, kurios</w:t>
            </w:r>
            <w:r>
              <w:rPr>
                <w:rFonts w:ascii="Times New Roman" w:hAnsi="Times New Roman" w:cs="Times New Roman"/>
                <w:sz w:val="24"/>
                <w:szCs w:val="24"/>
              </w:rPr>
              <w:t xml:space="preserve"> vienas iš vaikų</w:t>
            </w:r>
            <w:r w:rsidR="00B67E24" w:rsidRPr="006C770F">
              <w:rPr>
                <w:rFonts w:ascii="Times New Roman" w:hAnsi="Times New Roman" w:cs="Times New Roman"/>
                <w:sz w:val="24"/>
                <w:szCs w:val="24"/>
              </w:rPr>
              <w:t xml:space="preserve"> mokosi ar studijuoja užsienyje</w:t>
            </w:r>
            <w:r w:rsidR="00B01726">
              <w:rPr>
                <w:rFonts w:ascii="Times New Roman" w:hAnsi="Times New Roman" w:cs="Times New Roman"/>
                <w:sz w:val="24"/>
                <w:szCs w:val="24"/>
              </w:rPr>
              <w:t>?</w:t>
            </w:r>
          </w:p>
        </w:tc>
        <w:tc>
          <w:tcPr>
            <w:tcW w:w="5948" w:type="dxa"/>
          </w:tcPr>
          <w:p w14:paraId="1D38964F" w14:textId="77777777" w:rsidR="00B67E24" w:rsidRPr="006C770F" w:rsidRDefault="00B67E24" w:rsidP="00B67E24">
            <w:pPr>
              <w:rPr>
                <w:rFonts w:ascii="Times New Roman" w:hAnsi="Times New Roman" w:cs="Times New Roman"/>
                <w:sz w:val="24"/>
                <w:szCs w:val="24"/>
              </w:rPr>
            </w:pPr>
            <w:r w:rsidRPr="006C770F">
              <w:rPr>
                <w:rFonts w:ascii="Times New Roman" w:hAnsi="Times New Roman" w:cs="Times New Roman"/>
                <w:sz w:val="24"/>
                <w:szCs w:val="24"/>
              </w:rPr>
              <w:t>Vadovaujantis Šeimos kortelės įstatymu 2 straipsnio 1 punktu, nėra nustatyta, kurioje šalyje privalo mokytis asmuo pagal bendrojo ugdymo programą ar pagal formaliojo profesinio mokymo programą pirmajai kvalifikacijai įgyti arba studijuoti aukštojoje mokykloje pagal nuolatinės studijų formos programą. Jei vaiko tėvų gyvenamoji vieta yra nustatyta Lietuvos Respublikoje ir jie čia gyvena, o vaikas mokosi užsienyje, tokiu atveju šeima turi teisę gauti Šeimos kortelę.</w:t>
            </w:r>
          </w:p>
        </w:tc>
      </w:tr>
      <w:tr w:rsidR="00B67E24" w:rsidRPr="006C770F" w14:paraId="705008D6" w14:textId="77777777" w:rsidTr="006C770F">
        <w:tc>
          <w:tcPr>
            <w:tcW w:w="1143" w:type="dxa"/>
          </w:tcPr>
          <w:p w14:paraId="3E4E625A" w14:textId="77777777" w:rsidR="00B67E24" w:rsidRPr="006C770F" w:rsidRDefault="00B67E24" w:rsidP="00B67E24">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2019-07-22</w:t>
            </w:r>
          </w:p>
        </w:tc>
        <w:tc>
          <w:tcPr>
            <w:tcW w:w="2537" w:type="dxa"/>
          </w:tcPr>
          <w:p w14:paraId="601FD9D4" w14:textId="76EE2AB0" w:rsidR="00B67E24" w:rsidRPr="006C770F" w:rsidRDefault="00D93AC4" w:rsidP="00D93AC4">
            <w:pPr>
              <w:rPr>
                <w:rFonts w:ascii="Times New Roman" w:hAnsi="Times New Roman" w:cs="Times New Roman"/>
                <w:sz w:val="24"/>
                <w:szCs w:val="24"/>
              </w:rPr>
            </w:pPr>
            <w:r>
              <w:rPr>
                <w:rFonts w:ascii="Times New Roman" w:hAnsi="Times New Roman" w:cs="Times New Roman"/>
                <w:sz w:val="24"/>
                <w:szCs w:val="24"/>
              </w:rPr>
              <w:t xml:space="preserve">Ar turi teisę gauti </w:t>
            </w:r>
            <w:r w:rsidR="00B01726">
              <w:rPr>
                <w:rFonts w:ascii="Times New Roman" w:hAnsi="Times New Roman" w:cs="Times New Roman"/>
                <w:sz w:val="24"/>
                <w:szCs w:val="24"/>
              </w:rPr>
              <w:t>K</w:t>
            </w:r>
            <w:r>
              <w:rPr>
                <w:rFonts w:ascii="Times New Roman" w:hAnsi="Times New Roman" w:cs="Times New Roman"/>
                <w:sz w:val="24"/>
                <w:szCs w:val="24"/>
              </w:rPr>
              <w:t xml:space="preserve">ortelę šeima, kurioje yra ir savų, ir </w:t>
            </w:r>
            <w:r w:rsidR="001558CB">
              <w:rPr>
                <w:rFonts w:ascii="Times New Roman" w:hAnsi="Times New Roman" w:cs="Times New Roman"/>
                <w:sz w:val="24"/>
                <w:szCs w:val="24"/>
              </w:rPr>
              <w:t xml:space="preserve">teismo </w:t>
            </w:r>
            <w:r w:rsidR="00300699">
              <w:rPr>
                <w:rFonts w:ascii="Times New Roman" w:hAnsi="Times New Roman" w:cs="Times New Roman"/>
                <w:sz w:val="24"/>
                <w:szCs w:val="24"/>
              </w:rPr>
              <w:t>nutartimi</w:t>
            </w:r>
            <w:r w:rsidR="001558CB">
              <w:rPr>
                <w:rFonts w:ascii="Times New Roman" w:hAnsi="Times New Roman" w:cs="Times New Roman"/>
                <w:sz w:val="24"/>
                <w:szCs w:val="24"/>
              </w:rPr>
              <w:t xml:space="preserve"> </w:t>
            </w:r>
            <w:r>
              <w:rPr>
                <w:rFonts w:ascii="Times New Roman" w:hAnsi="Times New Roman" w:cs="Times New Roman"/>
                <w:sz w:val="24"/>
                <w:szCs w:val="24"/>
              </w:rPr>
              <w:t>globojamų vaikų?</w:t>
            </w:r>
            <w:r w:rsidR="00C11B2F">
              <w:rPr>
                <w:rFonts w:ascii="Times New Roman" w:hAnsi="Times New Roman" w:cs="Times New Roman"/>
                <w:sz w:val="24"/>
                <w:szCs w:val="24"/>
              </w:rPr>
              <w:t xml:space="preserve"> </w:t>
            </w:r>
            <w:r>
              <w:rPr>
                <w:rFonts w:ascii="Times New Roman" w:hAnsi="Times New Roman" w:cs="Times New Roman"/>
                <w:sz w:val="24"/>
                <w:szCs w:val="24"/>
              </w:rPr>
              <w:t xml:space="preserve">Kuo skiriasi reikalinga informacija </w:t>
            </w:r>
            <w:r w:rsidR="00B01726">
              <w:rPr>
                <w:rFonts w:ascii="Times New Roman" w:hAnsi="Times New Roman" w:cs="Times New Roman"/>
                <w:sz w:val="24"/>
                <w:szCs w:val="24"/>
              </w:rPr>
              <w:t>Š</w:t>
            </w:r>
            <w:r>
              <w:rPr>
                <w:rFonts w:ascii="Times New Roman" w:hAnsi="Times New Roman" w:cs="Times New Roman"/>
                <w:sz w:val="24"/>
                <w:szCs w:val="24"/>
              </w:rPr>
              <w:t xml:space="preserve">eimos kortelei gauti </w:t>
            </w:r>
            <w:r w:rsidR="00C11B2F">
              <w:rPr>
                <w:rFonts w:ascii="Times New Roman" w:hAnsi="Times New Roman" w:cs="Times New Roman"/>
                <w:sz w:val="24"/>
                <w:szCs w:val="24"/>
              </w:rPr>
              <w:t>tokiu atveju?</w:t>
            </w:r>
            <w:r>
              <w:rPr>
                <w:rFonts w:ascii="Times New Roman" w:hAnsi="Times New Roman" w:cs="Times New Roman"/>
                <w:sz w:val="24"/>
                <w:szCs w:val="24"/>
              </w:rPr>
              <w:t xml:space="preserve"> </w:t>
            </w:r>
          </w:p>
        </w:tc>
        <w:tc>
          <w:tcPr>
            <w:tcW w:w="5948" w:type="dxa"/>
          </w:tcPr>
          <w:p w14:paraId="40F490A1" w14:textId="77777777" w:rsidR="00D93AC4" w:rsidRDefault="00D93AC4" w:rsidP="00830C1C">
            <w:pPr>
              <w:rPr>
                <w:rFonts w:ascii="Times New Roman" w:hAnsi="Times New Roman" w:cs="Times New Roman"/>
                <w:sz w:val="24"/>
                <w:szCs w:val="24"/>
              </w:rPr>
            </w:pPr>
            <w:r>
              <w:rPr>
                <w:rFonts w:ascii="Times New Roman" w:hAnsi="Times New Roman" w:cs="Times New Roman"/>
                <w:sz w:val="24"/>
                <w:szCs w:val="24"/>
              </w:rPr>
              <w:t>Taip, vertinamas bendras vaikų skaičius.</w:t>
            </w:r>
          </w:p>
          <w:p w14:paraId="015D3893" w14:textId="61C58EDE" w:rsidR="00B67E24" w:rsidRPr="006C770F" w:rsidRDefault="00697831" w:rsidP="00830C1C">
            <w:pPr>
              <w:rPr>
                <w:rFonts w:ascii="Times New Roman" w:hAnsi="Times New Roman" w:cs="Times New Roman"/>
                <w:sz w:val="24"/>
                <w:szCs w:val="24"/>
              </w:rPr>
            </w:pPr>
            <w:hyperlink r:id="rId6" w:history="1">
              <w:r w:rsidR="00B73D01" w:rsidRPr="00830C1C">
                <w:rPr>
                  <w:rStyle w:val="Hyperlink"/>
                  <w:rFonts w:ascii="Times New Roman" w:hAnsi="Times New Roman" w:cs="Times New Roman"/>
                  <w:sz w:val="24"/>
                  <w:szCs w:val="24"/>
                </w:rPr>
                <w:t>SP1 formoje</w:t>
              </w:r>
            </w:hyperlink>
            <w:r w:rsidR="00830C1C">
              <w:rPr>
                <w:rFonts w:ascii="Times New Roman" w:hAnsi="Times New Roman" w:cs="Times New Roman"/>
                <w:sz w:val="24"/>
                <w:szCs w:val="24"/>
              </w:rPr>
              <w:t xml:space="preserve"> „Š</w:t>
            </w:r>
            <w:r w:rsidR="00830C1C" w:rsidRPr="00830C1C">
              <w:rPr>
                <w:rFonts w:ascii="Times New Roman" w:hAnsi="Times New Roman" w:cs="Times New Roman"/>
                <w:sz w:val="24"/>
                <w:szCs w:val="24"/>
              </w:rPr>
              <w:t xml:space="preserve">eimos (bendrai gyvenančių asmenų) duomenys </w:t>
            </w:r>
            <w:r w:rsidR="00830C1C">
              <w:rPr>
                <w:rFonts w:ascii="Times New Roman" w:hAnsi="Times New Roman" w:cs="Times New Roman"/>
                <w:sz w:val="24"/>
                <w:szCs w:val="24"/>
              </w:rPr>
              <w:t>socialinei paramai gauti“</w:t>
            </w:r>
            <w:r w:rsidR="00C11B2F">
              <w:rPr>
                <w:rFonts w:ascii="Times New Roman" w:hAnsi="Times New Roman" w:cs="Times New Roman"/>
                <w:sz w:val="24"/>
                <w:szCs w:val="24"/>
              </w:rPr>
              <w:t xml:space="preserve"> </w:t>
            </w:r>
            <w:r w:rsidR="00B73D01" w:rsidRPr="006C770F">
              <w:rPr>
                <w:rFonts w:ascii="Times New Roman" w:hAnsi="Times New Roman" w:cs="Times New Roman"/>
                <w:sz w:val="24"/>
                <w:szCs w:val="24"/>
              </w:rPr>
              <w:t xml:space="preserve">pildant </w:t>
            </w:r>
            <w:r w:rsidR="00B01726">
              <w:rPr>
                <w:rFonts w:ascii="Times New Roman" w:hAnsi="Times New Roman" w:cs="Times New Roman"/>
                <w:sz w:val="24"/>
                <w:szCs w:val="24"/>
              </w:rPr>
              <w:t xml:space="preserve">globojamo (rūpinamo) </w:t>
            </w:r>
            <w:r w:rsidR="00B73D01" w:rsidRPr="006C770F">
              <w:rPr>
                <w:rFonts w:ascii="Times New Roman" w:hAnsi="Times New Roman" w:cs="Times New Roman"/>
                <w:sz w:val="24"/>
                <w:szCs w:val="24"/>
              </w:rPr>
              <w:t xml:space="preserve">šeimos nario statusą </w:t>
            </w:r>
            <w:r w:rsidR="00B01726">
              <w:rPr>
                <w:rFonts w:ascii="Times New Roman" w:hAnsi="Times New Roman" w:cs="Times New Roman"/>
                <w:sz w:val="24"/>
                <w:szCs w:val="24"/>
              </w:rPr>
              <w:t xml:space="preserve">reikia </w:t>
            </w:r>
            <w:r w:rsidR="00B73D01" w:rsidRPr="006C770F">
              <w:rPr>
                <w:rFonts w:ascii="Times New Roman" w:hAnsi="Times New Roman" w:cs="Times New Roman"/>
                <w:sz w:val="24"/>
                <w:szCs w:val="24"/>
              </w:rPr>
              <w:t>nurodyti „nuolat globojamas vaikas“</w:t>
            </w:r>
            <w:r w:rsidR="00B01726">
              <w:rPr>
                <w:rFonts w:ascii="Times New Roman" w:hAnsi="Times New Roman" w:cs="Times New Roman"/>
                <w:sz w:val="24"/>
                <w:szCs w:val="24"/>
              </w:rPr>
              <w:t>.</w:t>
            </w:r>
          </w:p>
        </w:tc>
      </w:tr>
      <w:tr w:rsidR="00D93AC4" w:rsidRPr="006C770F" w14:paraId="4C17371B" w14:textId="77777777" w:rsidTr="0002388A">
        <w:tc>
          <w:tcPr>
            <w:tcW w:w="1143" w:type="dxa"/>
          </w:tcPr>
          <w:p w14:paraId="496FE4BE" w14:textId="77777777" w:rsidR="00D93AC4" w:rsidRPr="006C770F" w:rsidRDefault="00D93AC4" w:rsidP="0002388A">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2019-07-25</w:t>
            </w:r>
          </w:p>
        </w:tc>
        <w:tc>
          <w:tcPr>
            <w:tcW w:w="2537" w:type="dxa"/>
          </w:tcPr>
          <w:p w14:paraId="64A71AB9" w14:textId="3CE253FE" w:rsidR="00D93AC4" w:rsidRPr="006C770F" w:rsidRDefault="00D93AC4" w:rsidP="0002388A">
            <w:pPr>
              <w:rPr>
                <w:rFonts w:ascii="Times New Roman" w:hAnsi="Times New Roman" w:cs="Times New Roman"/>
                <w:sz w:val="24"/>
                <w:szCs w:val="24"/>
              </w:rPr>
            </w:pPr>
            <w:r>
              <w:rPr>
                <w:rFonts w:ascii="Times New Roman" w:hAnsi="Times New Roman" w:cs="Times New Roman"/>
                <w:sz w:val="24"/>
                <w:szCs w:val="24"/>
              </w:rPr>
              <w:t xml:space="preserve">Ar </w:t>
            </w:r>
            <w:r w:rsidR="00B01726">
              <w:rPr>
                <w:rFonts w:ascii="Times New Roman" w:hAnsi="Times New Roman" w:cs="Times New Roman"/>
                <w:sz w:val="24"/>
                <w:szCs w:val="24"/>
              </w:rPr>
              <w:t xml:space="preserve">šeimai </w:t>
            </w:r>
            <w:r>
              <w:rPr>
                <w:rFonts w:ascii="Times New Roman" w:hAnsi="Times New Roman" w:cs="Times New Roman"/>
                <w:sz w:val="24"/>
                <w:szCs w:val="24"/>
              </w:rPr>
              <w:t xml:space="preserve">priklauso </w:t>
            </w:r>
            <w:r w:rsidR="00B01726">
              <w:rPr>
                <w:rFonts w:ascii="Times New Roman" w:hAnsi="Times New Roman" w:cs="Times New Roman"/>
                <w:sz w:val="24"/>
                <w:szCs w:val="24"/>
              </w:rPr>
              <w:t xml:space="preserve">Šeimos </w:t>
            </w:r>
            <w:r>
              <w:rPr>
                <w:rFonts w:ascii="Times New Roman" w:hAnsi="Times New Roman" w:cs="Times New Roman"/>
                <w:sz w:val="24"/>
                <w:szCs w:val="24"/>
              </w:rPr>
              <w:t>kortelė</w:t>
            </w:r>
            <w:r w:rsidR="00B01726">
              <w:rPr>
                <w:rFonts w:ascii="Times New Roman" w:hAnsi="Times New Roman" w:cs="Times New Roman"/>
                <w:sz w:val="24"/>
                <w:szCs w:val="24"/>
              </w:rPr>
              <w:t>,</w:t>
            </w:r>
            <w:r>
              <w:rPr>
                <w:rFonts w:ascii="Times New Roman" w:hAnsi="Times New Roman" w:cs="Times New Roman"/>
                <w:sz w:val="24"/>
                <w:szCs w:val="24"/>
              </w:rPr>
              <w:t xml:space="preserve"> j</w:t>
            </w:r>
            <w:r w:rsidRPr="006C770F">
              <w:rPr>
                <w:rFonts w:ascii="Times New Roman" w:hAnsi="Times New Roman" w:cs="Times New Roman"/>
                <w:sz w:val="24"/>
                <w:szCs w:val="24"/>
              </w:rPr>
              <w:t xml:space="preserve">ei </w:t>
            </w:r>
            <w:r>
              <w:rPr>
                <w:rFonts w:ascii="Times New Roman" w:hAnsi="Times New Roman" w:cs="Times New Roman"/>
                <w:sz w:val="24"/>
                <w:szCs w:val="24"/>
              </w:rPr>
              <w:t xml:space="preserve">šeima </w:t>
            </w:r>
            <w:r w:rsidRPr="006C770F">
              <w:rPr>
                <w:rFonts w:ascii="Times New Roman" w:hAnsi="Times New Roman" w:cs="Times New Roman"/>
                <w:sz w:val="24"/>
                <w:szCs w:val="24"/>
              </w:rPr>
              <w:t>augina 2 vaikus, o vienam vaikui iš</w:t>
            </w:r>
            <w:r w:rsidR="00B01726">
              <w:rPr>
                <w:rFonts w:ascii="Times New Roman" w:hAnsi="Times New Roman" w:cs="Times New Roman"/>
                <w:sz w:val="24"/>
                <w:szCs w:val="24"/>
              </w:rPr>
              <w:t xml:space="preserve"> ankstesnės santuokos</w:t>
            </w:r>
            <w:r w:rsidRPr="006C770F">
              <w:rPr>
                <w:rFonts w:ascii="Times New Roman" w:hAnsi="Times New Roman" w:cs="Times New Roman"/>
                <w:sz w:val="24"/>
                <w:szCs w:val="24"/>
              </w:rPr>
              <w:t xml:space="preserve"> vyras moka alimentus, t.</w:t>
            </w:r>
            <w:r w:rsidR="00B01726">
              <w:rPr>
                <w:rFonts w:ascii="Times New Roman" w:hAnsi="Times New Roman" w:cs="Times New Roman"/>
                <w:sz w:val="24"/>
                <w:szCs w:val="24"/>
              </w:rPr>
              <w:t xml:space="preserve"> </w:t>
            </w:r>
            <w:r w:rsidRPr="006C770F">
              <w:rPr>
                <w:rFonts w:ascii="Times New Roman" w:hAnsi="Times New Roman" w:cs="Times New Roman"/>
                <w:sz w:val="24"/>
                <w:szCs w:val="24"/>
              </w:rPr>
              <w:t>y</w:t>
            </w:r>
            <w:r w:rsidR="00B01726">
              <w:rPr>
                <w:rFonts w:ascii="Times New Roman" w:hAnsi="Times New Roman" w:cs="Times New Roman"/>
                <w:sz w:val="24"/>
                <w:szCs w:val="24"/>
              </w:rPr>
              <w:t>.,</w:t>
            </w:r>
            <w:r w:rsidRPr="006C770F">
              <w:rPr>
                <w:rFonts w:ascii="Times New Roman" w:hAnsi="Times New Roman" w:cs="Times New Roman"/>
                <w:sz w:val="24"/>
                <w:szCs w:val="24"/>
              </w:rPr>
              <w:t xml:space="preserve"> jis turi 3 vaikus</w:t>
            </w:r>
            <w:r>
              <w:rPr>
                <w:rFonts w:ascii="Times New Roman" w:hAnsi="Times New Roman" w:cs="Times New Roman"/>
                <w:sz w:val="24"/>
                <w:szCs w:val="24"/>
              </w:rPr>
              <w:t>?</w:t>
            </w:r>
          </w:p>
        </w:tc>
        <w:tc>
          <w:tcPr>
            <w:tcW w:w="5948" w:type="dxa"/>
          </w:tcPr>
          <w:p w14:paraId="79B912E8" w14:textId="4D69D2FF" w:rsidR="00D93AC4" w:rsidRPr="006C770F" w:rsidRDefault="00616619" w:rsidP="00616619">
            <w:pPr>
              <w:rPr>
                <w:rFonts w:ascii="Times New Roman" w:hAnsi="Times New Roman" w:cs="Times New Roman"/>
                <w:sz w:val="24"/>
                <w:szCs w:val="24"/>
              </w:rPr>
            </w:pPr>
            <w:r w:rsidRPr="006C770F">
              <w:rPr>
                <w:rFonts w:ascii="Times New Roman" w:hAnsi="Times New Roman" w:cs="Times New Roman"/>
                <w:sz w:val="24"/>
                <w:szCs w:val="24"/>
              </w:rPr>
              <w:t xml:space="preserve">Vadovaujantis Šeimos kortelės įstatymo 2 straipsnio 1 dalimi, gausia šeima yra laikoma šeima, kurioje yra auginami ir (ar) globojami (rūpinami) tris ar daugiau vaikų, taip pat ir susituokęs asmuo, su kuriuo teismo </w:t>
            </w:r>
            <w:r w:rsidR="00300699">
              <w:rPr>
                <w:rFonts w:ascii="Times New Roman" w:hAnsi="Times New Roman" w:cs="Times New Roman"/>
                <w:sz w:val="24"/>
                <w:szCs w:val="24"/>
              </w:rPr>
              <w:t xml:space="preserve">nutartimi </w:t>
            </w:r>
            <w:r w:rsidRPr="006C770F">
              <w:rPr>
                <w:rFonts w:ascii="Times New Roman" w:hAnsi="Times New Roman" w:cs="Times New Roman"/>
                <w:sz w:val="24"/>
                <w:szCs w:val="24"/>
              </w:rPr>
              <w:t xml:space="preserve">dėl sutuoktinių gyvenimo skyriumi yra likę gyventi jų trys ar daugiau vaikų. Pagal šią nuostatą, </w:t>
            </w:r>
            <w:r>
              <w:rPr>
                <w:rFonts w:ascii="Times New Roman" w:hAnsi="Times New Roman" w:cs="Times New Roman"/>
                <w:sz w:val="24"/>
                <w:szCs w:val="24"/>
              </w:rPr>
              <w:t xml:space="preserve">teisę gauti </w:t>
            </w:r>
            <w:r w:rsidR="00B01726">
              <w:rPr>
                <w:rFonts w:ascii="Times New Roman" w:hAnsi="Times New Roman" w:cs="Times New Roman"/>
                <w:sz w:val="24"/>
                <w:szCs w:val="24"/>
              </w:rPr>
              <w:t>K</w:t>
            </w:r>
            <w:r>
              <w:rPr>
                <w:rFonts w:ascii="Times New Roman" w:hAnsi="Times New Roman" w:cs="Times New Roman"/>
                <w:sz w:val="24"/>
                <w:szCs w:val="24"/>
              </w:rPr>
              <w:t xml:space="preserve">ortelę turi tik tas iš tėvų, </w:t>
            </w:r>
            <w:r w:rsidRPr="00616619">
              <w:rPr>
                <w:rFonts w:ascii="Times New Roman" w:hAnsi="Times New Roman" w:cs="Times New Roman"/>
                <w:sz w:val="24"/>
                <w:szCs w:val="24"/>
              </w:rPr>
              <w:t xml:space="preserve">su kuriuo teismo </w:t>
            </w:r>
            <w:r w:rsidR="00300699">
              <w:rPr>
                <w:rFonts w:ascii="Times New Roman" w:hAnsi="Times New Roman" w:cs="Times New Roman"/>
                <w:sz w:val="24"/>
                <w:szCs w:val="24"/>
              </w:rPr>
              <w:t xml:space="preserve">nutartimi </w:t>
            </w:r>
            <w:r w:rsidRPr="00616619">
              <w:rPr>
                <w:rFonts w:ascii="Times New Roman" w:hAnsi="Times New Roman" w:cs="Times New Roman"/>
                <w:sz w:val="24"/>
                <w:szCs w:val="24"/>
              </w:rPr>
              <w:t>ar tėvų susitarimu gyvena vaikas</w:t>
            </w:r>
            <w:r w:rsidR="000D6B1F">
              <w:rPr>
                <w:rFonts w:ascii="Times New Roman" w:hAnsi="Times New Roman" w:cs="Times New Roman"/>
                <w:sz w:val="24"/>
                <w:szCs w:val="24"/>
              </w:rPr>
              <w:t xml:space="preserve"> ir bendrai, jo šeimoje yra ne mažiau 3 vaikų</w:t>
            </w:r>
            <w:r w:rsidRPr="00616619">
              <w:rPr>
                <w:rFonts w:ascii="Times New Roman" w:hAnsi="Times New Roman" w:cs="Times New Roman"/>
                <w:sz w:val="24"/>
                <w:szCs w:val="24"/>
              </w:rPr>
              <w:t>, arba vaiko globėjas (rūpintojas)</w:t>
            </w:r>
            <w:r>
              <w:rPr>
                <w:rFonts w:ascii="Times New Roman" w:hAnsi="Times New Roman" w:cs="Times New Roman"/>
                <w:sz w:val="24"/>
                <w:szCs w:val="24"/>
              </w:rPr>
              <w:t xml:space="preserve">. Teisės gauti </w:t>
            </w:r>
            <w:r w:rsidR="00B01726">
              <w:rPr>
                <w:rFonts w:ascii="Times New Roman" w:hAnsi="Times New Roman" w:cs="Times New Roman"/>
                <w:sz w:val="24"/>
                <w:szCs w:val="24"/>
              </w:rPr>
              <w:t>K</w:t>
            </w:r>
            <w:r>
              <w:rPr>
                <w:rFonts w:ascii="Times New Roman" w:hAnsi="Times New Roman" w:cs="Times New Roman"/>
                <w:sz w:val="24"/>
                <w:szCs w:val="24"/>
              </w:rPr>
              <w:t>ortelę neįgyja kitas iš tėvų, mokantis išlaikymo išmokas</w:t>
            </w:r>
            <w:r w:rsidR="00B01726">
              <w:rPr>
                <w:rFonts w:ascii="Times New Roman" w:hAnsi="Times New Roman" w:cs="Times New Roman"/>
                <w:sz w:val="24"/>
                <w:szCs w:val="24"/>
              </w:rPr>
              <w:t>,</w:t>
            </w:r>
            <w:r>
              <w:rPr>
                <w:rFonts w:ascii="Times New Roman" w:hAnsi="Times New Roman" w:cs="Times New Roman"/>
                <w:sz w:val="24"/>
                <w:szCs w:val="24"/>
              </w:rPr>
              <w:t xml:space="preserve"> nepaisant bendro vaikų skaičiaus.</w:t>
            </w:r>
          </w:p>
        </w:tc>
      </w:tr>
      <w:tr w:rsidR="001031D1" w:rsidRPr="006C770F" w14:paraId="238EE117" w14:textId="77777777" w:rsidTr="0002388A">
        <w:tc>
          <w:tcPr>
            <w:tcW w:w="1143" w:type="dxa"/>
          </w:tcPr>
          <w:p w14:paraId="15EF81F2" w14:textId="7D06E9AE" w:rsidR="001031D1" w:rsidRPr="00352D48" w:rsidRDefault="00B3777A" w:rsidP="0002388A">
            <w:pPr>
              <w:pStyle w:val="ListParagraph"/>
              <w:numPr>
                <w:ilvl w:val="0"/>
                <w:numId w:val="1"/>
              </w:numPr>
              <w:rPr>
                <w:rFonts w:ascii="Times New Roman" w:hAnsi="Times New Roman" w:cs="Times New Roman"/>
                <w:sz w:val="24"/>
                <w:szCs w:val="24"/>
              </w:rPr>
            </w:pPr>
            <w:r w:rsidRPr="00352D48">
              <w:rPr>
                <w:rFonts w:ascii="Times New Roman" w:hAnsi="Times New Roman" w:cs="Times New Roman"/>
                <w:sz w:val="24"/>
                <w:szCs w:val="24"/>
              </w:rPr>
              <w:t>2019-08-01</w:t>
            </w:r>
          </w:p>
        </w:tc>
        <w:tc>
          <w:tcPr>
            <w:tcW w:w="2537" w:type="dxa"/>
          </w:tcPr>
          <w:p w14:paraId="2058CC60" w14:textId="2BBBC80C" w:rsidR="001031D1" w:rsidRDefault="001031D1" w:rsidP="000D6B1F">
            <w:pPr>
              <w:rPr>
                <w:rFonts w:ascii="Times New Roman" w:hAnsi="Times New Roman" w:cs="Times New Roman"/>
                <w:sz w:val="24"/>
                <w:szCs w:val="24"/>
              </w:rPr>
            </w:pPr>
            <w:r>
              <w:rPr>
                <w:rFonts w:ascii="Times New Roman" w:hAnsi="Times New Roman" w:cs="Times New Roman"/>
                <w:sz w:val="24"/>
                <w:szCs w:val="24"/>
              </w:rPr>
              <w:t xml:space="preserve">Ar </w:t>
            </w:r>
            <w:r w:rsidRPr="001031D1">
              <w:rPr>
                <w:rFonts w:ascii="Times New Roman" w:hAnsi="Times New Roman" w:cs="Times New Roman"/>
                <w:sz w:val="24"/>
                <w:szCs w:val="24"/>
              </w:rPr>
              <w:t xml:space="preserve">visais atvejais prižiūrinčiam/ slaugančiam neįgalų vaiką priklauso </w:t>
            </w:r>
            <w:r w:rsidR="000D6B1F">
              <w:rPr>
                <w:rFonts w:ascii="Times New Roman" w:hAnsi="Times New Roman" w:cs="Times New Roman"/>
                <w:sz w:val="24"/>
                <w:szCs w:val="24"/>
              </w:rPr>
              <w:t>K</w:t>
            </w:r>
            <w:r>
              <w:rPr>
                <w:rFonts w:ascii="Times New Roman" w:hAnsi="Times New Roman" w:cs="Times New Roman"/>
                <w:sz w:val="24"/>
                <w:szCs w:val="24"/>
              </w:rPr>
              <w:t>ortelė, nepaisant vaiko negalės pobūdžio ar neįgalumo lygio ir slaugos / priežiūros poreikių</w:t>
            </w:r>
            <w:r w:rsidR="000D6B1F">
              <w:rPr>
                <w:rFonts w:ascii="Times New Roman" w:hAnsi="Times New Roman" w:cs="Times New Roman"/>
                <w:sz w:val="24"/>
                <w:szCs w:val="24"/>
              </w:rPr>
              <w:t>?</w:t>
            </w:r>
          </w:p>
        </w:tc>
        <w:tc>
          <w:tcPr>
            <w:tcW w:w="5948" w:type="dxa"/>
          </w:tcPr>
          <w:p w14:paraId="6DD86A25" w14:textId="60E83570" w:rsidR="001031D1" w:rsidRDefault="001031D1" w:rsidP="00B3777A">
            <w:pPr>
              <w:rPr>
                <w:rFonts w:ascii="Times New Roman" w:hAnsi="Times New Roman" w:cs="Times New Roman"/>
                <w:sz w:val="24"/>
                <w:szCs w:val="24"/>
              </w:rPr>
            </w:pPr>
            <w:r>
              <w:rPr>
                <w:rFonts w:ascii="Times New Roman" w:hAnsi="Times New Roman" w:cs="Times New Roman"/>
                <w:sz w:val="24"/>
                <w:szCs w:val="24"/>
              </w:rPr>
              <w:t>Neįgalumo lygis Šeimos kortelei gauti suprantamas taip</w:t>
            </w:r>
            <w:r w:rsidR="000D6B1F">
              <w:rPr>
                <w:rFonts w:ascii="Times New Roman" w:hAnsi="Times New Roman" w:cs="Times New Roman"/>
                <w:sz w:val="24"/>
                <w:szCs w:val="24"/>
              </w:rPr>
              <w:t>,</w:t>
            </w:r>
            <w:r w:rsidR="00352D48">
              <w:rPr>
                <w:rFonts w:ascii="Times New Roman" w:hAnsi="Times New Roman" w:cs="Times New Roman"/>
                <w:sz w:val="24"/>
                <w:szCs w:val="24"/>
              </w:rPr>
              <w:t xml:space="preserve"> </w:t>
            </w:r>
            <w:r>
              <w:rPr>
                <w:rFonts w:ascii="Times New Roman" w:hAnsi="Times New Roman" w:cs="Times New Roman"/>
                <w:sz w:val="24"/>
                <w:szCs w:val="24"/>
              </w:rPr>
              <w:t xml:space="preserve">kaip jis aiškinamas </w:t>
            </w:r>
            <w:r w:rsidRPr="001031D1">
              <w:rPr>
                <w:rFonts w:ascii="Times New Roman" w:hAnsi="Times New Roman" w:cs="Times New Roman"/>
                <w:sz w:val="24"/>
                <w:szCs w:val="24"/>
              </w:rPr>
              <w:t>sveikatos apsaugos, socialinės apsaugos ir darbo ir švietimo</w:t>
            </w:r>
            <w:r w:rsidR="002D75BE">
              <w:rPr>
                <w:rFonts w:ascii="Times New Roman" w:hAnsi="Times New Roman" w:cs="Times New Roman"/>
                <w:sz w:val="24"/>
                <w:szCs w:val="24"/>
              </w:rPr>
              <w:t>, mokslo ir sporto</w:t>
            </w:r>
            <w:r w:rsidRPr="001031D1">
              <w:rPr>
                <w:rFonts w:ascii="Times New Roman" w:hAnsi="Times New Roman" w:cs="Times New Roman"/>
                <w:sz w:val="24"/>
                <w:szCs w:val="24"/>
              </w:rPr>
              <w:t xml:space="preserve"> ministrų įsakymu patvirtint</w:t>
            </w:r>
            <w:r w:rsidR="002D75BE">
              <w:rPr>
                <w:rFonts w:ascii="Times New Roman" w:hAnsi="Times New Roman" w:cs="Times New Roman"/>
                <w:sz w:val="24"/>
                <w:szCs w:val="24"/>
              </w:rPr>
              <w:t>u</w:t>
            </w:r>
            <w:r w:rsidRPr="001031D1">
              <w:rPr>
                <w:rFonts w:ascii="Times New Roman" w:hAnsi="Times New Roman" w:cs="Times New Roman"/>
                <w:sz w:val="24"/>
                <w:szCs w:val="24"/>
              </w:rPr>
              <w:t xml:space="preserve"> Neįgalumo lygio nustatymo kriterijų ir tvarkos aprašu</w:t>
            </w:r>
            <w:r w:rsidR="002D75BE">
              <w:rPr>
                <w:rFonts w:ascii="Times New Roman" w:hAnsi="Times New Roman" w:cs="Times New Roman"/>
                <w:sz w:val="24"/>
                <w:szCs w:val="24"/>
              </w:rPr>
              <w:t>. Pagal šį aprašą, neįgalumas</w:t>
            </w:r>
            <w:r w:rsidRPr="001031D1">
              <w:rPr>
                <w:rFonts w:ascii="Times New Roman" w:hAnsi="Times New Roman" w:cs="Times New Roman"/>
                <w:sz w:val="24"/>
                <w:szCs w:val="24"/>
              </w:rPr>
              <w:t xml:space="preserve"> nustatomas asmenims iki 18 metų</w:t>
            </w:r>
            <w:r w:rsidR="00B3777A" w:rsidRPr="00B3777A">
              <w:rPr>
                <w:rFonts w:ascii="Times New Roman" w:hAnsi="Times New Roman" w:cs="Times New Roman"/>
                <w:sz w:val="24"/>
                <w:szCs w:val="24"/>
              </w:rPr>
              <w:t>, išskyrus asmenis, kurie yra (buvo) draudžiami valstybiniu socialiniu draudimu, kompleksiškai įvertinus asmens sveikatos būklę ir savarankiškumo kasdienėje veikloje ir galimybių ugdytis netekimo mastą.</w:t>
            </w:r>
            <w:r w:rsidR="00B3777A">
              <w:rPr>
                <w:rFonts w:ascii="Times New Roman" w:hAnsi="Times New Roman" w:cs="Times New Roman"/>
                <w:sz w:val="24"/>
                <w:szCs w:val="24"/>
              </w:rPr>
              <w:t xml:space="preserve"> </w:t>
            </w:r>
          </w:p>
          <w:p w14:paraId="09A53FD7" w14:textId="3BA1CAE8" w:rsidR="00B3777A" w:rsidRPr="006C770F" w:rsidRDefault="00B3777A" w:rsidP="002D75BE">
            <w:pPr>
              <w:rPr>
                <w:rFonts w:ascii="Times New Roman" w:hAnsi="Times New Roman" w:cs="Times New Roman"/>
                <w:sz w:val="24"/>
                <w:szCs w:val="24"/>
              </w:rPr>
            </w:pPr>
            <w:r>
              <w:rPr>
                <w:rFonts w:ascii="Times New Roman" w:hAnsi="Times New Roman" w:cs="Times New Roman"/>
                <w:sz w:val="24"/>
                <w:szCs w:val="24"/>
              </w:rPr>
              <w:t xml:space="preserve">Papildomi kriterijai norint gauti </w:t>
            </w:r>
            <w:r w:rsidR="002D75BE">
              <w:rPr>
                <w:rFonts w:ascii="Times New Roman" w:hAnsi="Times New Roman" w:cs="Times New Roman"/>
                <w:sz w:val="24"/>
                <w:szCs w:val="24"/>
              </w:rPr>
              <w:t>Š</w:t>
            </w:r>
            <w:r>
              <w:rPr>
                <w:rFonts w:ascii="Times New Roman" w:hAnsi="Times New Roman" w:cs="Times New Roman"/>
                <w:sz w:val="24"/>
                <w:szCs w:val="24"/>
              </w:rPr>
              <w:t>eimos kortelę tokiu atveju nekeliami</w:t>
            </w:r>
            <w:r w:rsidR="002D75BE">
              <w:rPr>
                <w:rFonts w:ascii="Times New Roman" w:hAnsi="Times New Roman" w:cs="Times New Roman"/>
                <w:sz w:val="24"/>
                <w:szCs w:val="24"/>
              </w:rPr>
              <w:t xml:space="preserve">, t. y., </w:t>
            </w:r>
            <w:r>
              <w:rPr>
                <w:rFonts w:ascii="Times New Roman" w:hAnsi="Times New Roman" w:cs="Times New Roman"/>
                <w:sz w:val="24"/>
                <w:szCs w:val="24"/>
              </w:rPr>
              <w:t xml:space="preserve"> jei vaikui yra nustatytas neįgalumo lygis, jo tėvai turi teisę gauti </w:t>
            </w:r>
            <w:r w:rsidR="002D75BE">
              <w:rPr>
                <w:rFonts w:ascii="Times New Roman" w:hAnsi="Times New Roman" w:cs="Times New Roman"/>
                <w:sz w:val="24"/>
                <w:szCs w:val="24"/>
              </w:rPr>
              <w:t>K</w:t>
            </w:r>
            <w:r>
              <w:rPr>
                <w:rFonts w:ascii="Times New Roman" w:hAnsi="Times New Roman" w:cs="Times New Roman"/>
                <w:sz w:val="24"/>
                <w:szCs w:val="24"/>
              </w:rPr>
              <w:t>ortelę.</w:t>
            </w:r>
          </w:p>
        </w:tc>
      </w:tr>
      <w:tr w:rsidR="0083071B" w:rsidRPr="006C770F" w14:paraId="0BF07EB7" w14:textId="77777777" w:rsidTr="0002388A">
        <w:tc>
          <w:tcPr>
            <w:tcW w:w="1143" w:type="dxa"/>
          </w:tcPr>
          <w:p w14:paraId="27EFF108" w14:textId="226D1151" w:rsidR="0083071B" w:rsidRPr="006C770F" w:rsidRDefault="00B30C4A" w:rsidP="000238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2019-07-31</w:t>
            </w:r>
          </w:p>
        </w:tc>
        <w:tc>
          <w:tcPr>
            <w:tcW w:w="2537" w:type="dxa"/>
          </w:tcPr>
          <w:p w14:paraId="3AFE945A" w14:textId="06BC39C8" w:rsidR="0083071B" w:rsidRDefault="0083071B" w:rsidP="0002388A">
            <w:pPr>
              <w:rPr>
                <w:rFonts w:ascii="Times New Roman" w:hAnsi="Times New Roman" w:cs="Times New Roman"/>
                <w:sz w:val="24"/>
                <w:szCs w:val="24"/>
              </w:rPr>
            </w:pPr>
            <w:r>
              <w:rPr>
                <w:rFonts w:ascii="Times New Roman" w:hAnsi="Times New Roman" w:cs="Times New Roman"/>
                <w:sz w:val="24"/>
                <w:szCs w:val="24"/>
              </w:rPr>
              <w:t xml:space="preserve">Ar </w:t>
            </w:r>
            <w:r w:rsidR="002D75BE">
              <w:rPr>
                <w:rFonts w:ascii="Times New Roman" w:hAnsi="Times New Roman" w:cs="Times New Roman"/>
                <w:sz w:val="24"/>
                <w:szCs w:val="24"/>
              </w:rPr>
              <w:t>Š</w:t>
            </w:r>
            <w:r>
              <w:rPr>
                <w:rFonts w:ascii="Times New Roman" w:hAnsi="Times New Roman" w:cs="Times New Roman"/>
                <w:sz w:val="24"/>
                <w:szCs w:val="24"/>
              </w:rPr>
              <w:t>eimos kortelė skiriama</w:t>
            </w:r>
            <w:r w:rsidR="002D75BE">
              <w:rPr>
                <w:rFonts w:ascii="Times New Roman" w:hAnsi="Times New Roman" w:cs="Times New Roman"/>
                <w:sz w:val="24"/>
                <w:szCs w:val="24"/>
              </w:rPr>
              <w:t>,</w:t>
            </w:r>
            <w:r>
              <w:rPr>
                <w:rFonts w:ascii="Times New Roman" w:hAnsi="Times New Roman" w:cs="Times New Roman"/>
                <w:sz w:val="24"/>
                <w:szCs w:val="24"/>
              </w:rPr>
              <w:t xml:space="preserve"> </w:t>
            </w:r>
            <w:r w:rsidRPr="0083071B">
              <w:rPr>
                <w:rFonts w:ascii="Times New Roman" w:hAnsi="Times New Roman" w:cs="Times New Roman"/>
                <w:sz w:val="24"/>
                <w:szCs w:val="24"/>
              </w:rPr>
              <w:t>kai šeima augina neįgalų vaiką, bet išmoka neįgaliam vaikui nėra skiriama, nes vadovaujantis ES koordinavimo reglamentais išmokos mokamos kitoje valstybėje</w:t>
            </w:r>
            <w:r w:rsidR="002D75BE">
              <w:rPr>
                <w:rFonts w:ascii="Times New Roman" w:hAnsi="Times New Roman" w:cs="Times New Roman"/>
                <w:sz w:val="24"/>
                <w:szCs w:val="24"/>
              </w:rPr>
              <w:t>?</w:t>
            </w:r>
          </w:p>
        </w:tc>
        <w:tc>
          <w:tcPr>
            <w:tcW w:w="5948" w:type="dxa"/>
          </w:tcPr>
          <w:p w14:paraId="538E0F5F" w14:textId="75805F09" w:rsidR="0083071B" w:rsidRPr="006C770F" w:rsidRDefault="0083071B" w:rsidP="002D75BE">
            <w:pPr>
              <w:rPr>
                <w:rFonts w:ascii="Times New Roman" w:hAnsi="Times New Roman" w:cs="Times New Roman"/>
                <w:sz w:val="24"/>
                <w:szCs w:val="24"/>
              </w:rPr>
            </w:pPr>
            <w:r>
              <w:rPr>
                <w:rFonts w:ascii="Times New Roman" w:hAnsi="Times New Roman" w:cs="Times New Roman"/>
                <w:sz w:val="24"/>
                <w:szCs w:val="24"/>
              </w:rPr>
              <w:t xml:space="preserve">Taip, </w:t>
            </w:r>
            <w:r w:rsidR="002D75BE">
              <w:rPr>
                <w:rFonts w:ascii="Times New Roman" w:hAnsi="Times New Roman" w:cs="Times New Roman"/>
                <w:sz w:val="24"/>
                <w:szCs w:val="24"/>
              </w:rPr>
              <w:t>K</w:t>
            </w:r>
            <w:r>
              <w:rPr>
                <w:rFonts w:ascii="Times New Roman" w:hAnsi="Times New Roman" w:cs="Times New Roman"/>
                <w:sz w:val="24"/>
                <w:szCs w:val="24"/>
              </w:rPr>
              <w:t xml:space="preserve">ortelė skiriama ir tokiu atveju. </w:t>
            </w:r>
            <w:r w:rsidRPr="0083071B">
              <w:rPr>
                <w:rFonts w:ascii="Times New Roman" w:hAnsi="Times New Roman" w:cs="Times New Roman"/>
                <w:sz w:val="24"/>
                <w:szCs w:val="24"/>
              </w:rPr>
              <w:t xml:space="preserve">Šiuo metu tokios šeimos negali pateikti prašymų </w:t>
            </w:r>
            <w:r>
              <w:rPr>
                <w:rFonts w:ascii="Times New Roman" w:hAnsi="Times New Roman" w:cs="Times New Roman"/>
                <w:sz w:val="24"/>
                <w:szCs w:val="24"/>
              </w:rPr>
              <w:t xml:space="preserve">SPIS sistemoje </w:t>
            </w:r>
            <w:r w:rsidR="002D75BE">
              <w:rPr>
                <w:rFonts w:ascii="Times New Roman" w:hAnsi="Times New Roman" w:cs="Times New Roman"/>
                <w:sz w:val="24"/>
                <w:szCs w:val="24"/>
              </w:rPr>
              <w:t>Š</w:t>
            </w:r>
            <w:r w:rsidRPr="0083071B">
              <w:rPr>
                <w:rFonts w:ascii="Times New Roman" w:hAnsi="Times New Roman" w:cs="Times New Roman"/>
                <w:sz w:val="24"/>
                <w:szCs w:val="24"/>
              </w:rPr>
              <w:t>eimos kortelei gauti.</w:t>
            </w:r>
            <w:r>
              <w:rPr>
                <w:rFonts w:ascii="Times New Roman" w:hAnsi="Times New Roman" w:cs="Times New Roman"/>
                <w:sz w:val="24"/>
                <w:szCs w:val="24"/>
              </w:rPr>
              <w:t xml:space="preserve"> </w:t>
            </w:r>
            <w:r w:rsidR="002D75BE">
              <w:rPr>
                <w:rFonts w:ascii="Times New Roman" w:hAnsi="Times New Roman" w:cs="Times New Roman"/>
                <w:sz w:val="24"/>
                <w:szCs w:val="24"/>
              </w:rPr>
              <w:t xml:space="preserve">Reikia </w:t>
            </w:r>
            <w:r>
              <w:rPr>
                <w:rFonts w:ascii="Times New Roman" w:hAnsi="Times New Roman" w:cs="Times New Roman"/>
                <w:sz w:val="24"/>
                <w:szCs w:val="24"/>
              </w:rPr>
              <w:t xml:space="preserve">prašymą pildyti raštu ir siųsti </w:t>
            </w:r>
            <w:r w:rsidR="002D75BE">
              <w:rPr>
                <w:rFonts w:ascii="Times New Roman" w:hAnsi="Times New Roman" w:cs="Times New Roman"/>
                <w:sz w:val="24"/>
                <w:szCs w:val="24"/>
              </w:rPr>
              <w:t xml:space="preserve">Šeimos kortelės </w:t>
            </w:r>
            <w:r>
              <w:rPr>
                <w:rFonts w:ascii="Times New Roman" w:hAnsi="Times New Roman" w:cs="Times New Roman"/>
                <w:sz w:val="24"/>
                <w:szCs w:val="24"/>
              </w:rPr>
              <w:t xml:space="preserve">svetainėje nurodyta tvarka. </w:t>
            </w:r>
          </w:p>
        </w:tc>
      </w:tr>
      <w:tr w:rsidR="00D93AC4" w:rsidRPr="006C770F" w14:paraId="0AD9FA5D" w14:textId="77777777" w:rsidTr="0002388A">
        <w:tc>
          <w:tcPr>
            <w:tcW w:w="1143" w:type="dxa"/>
          </w:tcPr>
          <w:p w14:paraId="31A9E525" w14:textId="77777777" w:rsidR="00D93AC4" w:rsidRPr="006C770F" w:rsidRDefault="00D93AC4" w:rsidP="0002388A">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lastRenderedPageBreak/>
              <w:t>2019-07-22</w:t>
            </w:r>
          </w:p>
        </w:tc>
        <w:tc>
          <w:tcPr>
            <w:tcW w:w="2537" w:type="dxa"/>
          </w:tcPr>
          <w:p w14:paraId="5DC88A37" w14:textId="25F7D922" w:rsidR="00D93AC4" w:rsidRPr="006C770F" w:rsidRDefault="00E155EE" w:rsidP="00D93AC4">
            <w:pPr>
              <w:rPr>
                <w:rFonts w:ascii="Times New Roman" w:hAnsi="Times New Roman" w:cs="Times New Roman"/>
                <w:sz w:val="24"/>
                <w:szCs w:val="24"/>
              </w:rPr>
            </w:pPr>
            <w:r>
              <w:rPr>
                <w:rFonts w:ascii="Times New Roman" w:hAnsi="Times New Roman" w:cs="Times New Roman"/>
                <w:sz w:val="24"/>
                <w:szCs w:val="24"/>
              </w:rPr>
              <w:t>Ar</w:t>
            </w:r>
            <w:r w:rsidR="00D93AC4">
              <w:rPr>
                <w:rFonts w:ascii="Times New Roman" w:hAnsi="Times New Roman" w:cs="Times New Roman"/>
                <w:sz w:val="24"/>
                <w:szCs w:val="24"/>
              </w:rPr>
              <w:t xml:space="preserve"> kortelė skiriama</w:t>
            </w:r>
            <w:r w:rsidR="002D75BE">
              <w:rPr>
                <w:rFonts w:ascii="Times New Roman" w:hAnsi="Times New Roman" w:cs="Times New Roman"/>
                <w:sz w:val="24"/>
                <w:szCs w:val="24"/>
              </w:rPr>
              <w:t>,</w:t>
            </w:r>
            <w:r w:rsidR="00D93AC4">
              <w:rPr>
                <w:rFonts w:ascii="Times New Roman" w:hAnsi="Times New Roman" w:cs="Times New Roman"/>
                <w:sz w:val="24"/>
                <w:szCs w:val="24"/>
              </w:rPr>
              <w:t xml:space="preserve"> k</w:t>
            </w:r>
            <w:r w:rsidR="00D93AC4" w:rsidRPr="006C770F">
              <w:rPr>
                <w:rFonts w:ascii="Times New Roman" w:hAnsi="Times New Roman" w:cs="Times New Roman"/>
                <w:sz w:val="24"/>
                <w:szCs w:val="24"/>
              </w:rPr>
              <w:t>ai neįgalų asmenį prižiūri brolis, sesuo ar kiti giminaičiai</w:t>
            </w:r>
            <w:r w:rsidR="00D93AC4">
              <w:rPr>
                <w:rFonts w:ascii="Times New Roman" w:hAnsi="Times New Roman" w:cs="Times New Roman"/>
                <w:sz w:val="24"/>
                <w:szCs w:val="24"/>
              </w:rPr>
              <w:t>?</w:t>
            </w:r>
          </w:p>
        </w:tc>
        <w:tc>
          <w:tcPr>
            <w:tcW w:w="5948" w:type="dxa"/>
          </w:tcPr>
          <w:p w14:paraId="716B4EA6" w14:textId="1D9944CA" w:rsidR="00D93AC4" w:rsidRPr="006C770F" w:rsidRDefault="00D93AC4" w:rsidP="0002388A">
            <w:pPr>
              <w:rPr>
                <w:rFonts w:ascii="Times New Roman" w:hAnsi="Times New Roman" w:cs="Times New Roman"/>
                <w:sz w:val="24"/>
                <w:szCs w:val="24"/>
              </w:rPr>
            </w:pPr>
            <w:r w:rsidRPr="006C770F">
              <w:rPr>
                <w:rFonts w:ascii="Times New Roman" w:hAnsi="Times New Roman" w:cs="Times New Roman"/>
                <w:sz w:val="24"/>
                <w:szCs w:val="24"/>
              </w:rPr>
              <w:t>Vadovaujantis Šeimos kortelės įstatymo 2 straipsnio 2 dalimi, šeima, prižiūrin</w:t>
            </w:r>
            <w:r w:rsidR="002D75BE">
              <w:rPr>
                <w:rFonts w:ascii="Times New Roman" w:hAnsi="Times New Roman" w:cs="Times New Roman"/>
                <w:sz w:val="24"/>
                <w:szCs w:val="24"/>
              </w:rPr>
              <w:t>ti</w:t>
            </w:r>
            <w:r w:rsidRPr="006C770F">
              <w:rPr>
                <w:rFonts w:ascii="Times New Roman" w:hAnsi="Times New Roman" w:cs="Times New Roman"/>
                <w:sz w:val="24"/>
                <w:szCs w:val="24"/>
              </w:rPr>
              <w:t xml:space="preserve"> (slaugan</w:t>
            </w:r>
            <w:r w:rsidR="002D75BE">
              <w:rPr>
                <w:rFonts w:ascii="Times New Roman" w:hAnsi="Times New Roman" w:cs="Times New Roman"/>
                <w:sz w:val="24"/>
                <w:szCs w:val="24"/>
              </w:rPr>
              <w:t>ti</w:t>
            </w:r>
            <w:r w:rsidRPr="006C770F">
              <w:rPr>
                <w:rFonts w:ascii="Times New Roman" w:hAnsi="Times New Roman" w:cs="Times New Roman"/>
                <w:sz w:val="24"/>
                <w:szCs w:val="24"/>
              </w:rPr>
              <w:t xml:space="preserve">) neįgalųjį – </w:t>
            </w:r>
            <w:r w:rsidR="002D75BE">
              <w:rPr>
                <w:rFonts w:ascii="Times New Roman" w:hAnsi="Times New Roman" w:cs="Times New Roman"/>
                <w:sz w:val="24"/>
                <w:szCs w:val="24"/>
              </w:rPr>
              <w:t xml:space="preserve">tai </w:t>
            </w:r>
            <w:r w:rsidRPr="006C770F">
              <w:rPr>
                <w:rFonts w:ascii="Times New Roman" w:hAnsi="Times New Roman" w:cs="Times New Roman"/>
                <w:sz w:val="24"/>
                <w:szCs w:val="24"/>
              </w:rPr>
              <w:t xml:space="preserve">šeima, kurioje kartu su globėju, kuriuo paskirtas vienas iš tėvų, gyvena asmuo, teismo pripažintas neveiksniu tam tikroje srityje ir kuriam šioje srityje yra nustatyta globa, arba šeima, kurioje kartu su tėvais gyvena asmuo, kuriam nustatytas neįgalumo lygis arba 55 procentų ir mažesnis darbingumo lygis. </w:t>
            </w:r>
          </w:p>
          <w:p w14:paraId="3CB51B02" w14:textId="3AF9213F" w:rsidR="00D93AC4" w:rsidRPr="006C770F" w:rsidRDefault="00D93AC4" w:rsidP="00FA3DC4">
            <w:pPr>
              <w:rPr>
                <w:rFonts w:ascii="Times New Roman" w:hAnsi="Times New Roman" w:cs="Times New Roman"/>
                <w:sz w:val="24"/>
                <w:szCs w:val="24"/>
              </w:rPr>
            </w:pPr>
            <w:r w:rsidRPr="006C770F">
              <w:rPr>
                <w:rFonts w:ascii="Times New Roman" w:hAnsi="Times New Roman" w:cs="Times New Roman"/>
                <w:sz w:val="24"/>
                <w:szCs w:val="24"/>
              </w:rPr>
              <w:t xml:space="preserve">Pagal šią nuostatą, jei šeimoje neįgalų asmenį </w:t>
            </w:r>
            <w:r w:rsidR="007A0CE6">
              <w:rPr>
                <w:rFonts w:ascii="Times New Roman" w:hAnsi="Times New Roman" w:cs="Times New Roman"/>
                <w:sz w:val="24"/>
                <w:szCs w:val="24"/>
              </w:rPr>
              <w:t>prižiūri (slaugo</w:t>
            </w:r>
            <w:r w:rsidR="007A0CE6" w:rsidRPr="006C770F">
              <w:rPr>
                <w:rFonts w:ascii="Times New Roman" w:hAnsi="Times New Roman" w:cs="Times New Roman"/>
                <w:sz w:val="24"/>
                <w:szCs w:val="24"/>
              </w:rPr>
              <w:t xml:space="preserve">) </w:t>
            </w:r>
            <w:r w:rsidRPr="006C770F">
              <w:rPr>
                <w:rFonts w:ascii="Times New Roman" w:hAnsi="Times New Roman" w:cs="Times New Roman"/>
                <w:sz w:val="24"/>
                <w:szCs w:val="24"/>
              </w:rPr>
              <w:t xml:space="preserve">kitas šeimos narys, bet ne tėvai ar vienas iš tėvų, teisės gauti </w:t>
            </w:r>
            <w:r w:rsidR="00FA3DC4">
              <w:rPr>
                <w:rFonts w:ascii="Times New Roman" w:hAnsi="Times New Roman" w:cs="Times New Roman"/>
                <w:sz w:val="24"/>
                <w:szCs w:val="24"/>
              </w:rPr>
              <w:t>Š</w:t>
            </w:r>
            <w:r w:rsidRPr="006C770F">
              <w:rPr>
                <w:rFonts w:ascii="Times New Roman" w:hAnsi="Times New Roman" w:cs="Times New Roman"/>
                <w:sz w:val="24"/>
                <w:szCs w:val="24"/>
              </w:rPr>
              <w:t xml:space="preserve">eimos kortelę nėra. </w:t>
            </w:r>
          </w:p>
        </w:tc>
      </w:tr>
      <w:tr w:rsidR="00917A09" w:rsidRPr="006C770F" w14:paraId="1B008C6D" w14:textId="77777777" w:rsidTr="0002388A">
        <w:tc>
          <w:tcPr>
            <w:tcW w:w="1143" w:type="dxa"/>
          </w:tcPr>
          <w:p w14:paraId="6FAA54F8" w14:textId="77777777" w:rsidR="00917A09" w:rsidRPr="006C770F" w:rsidRDefault="00917A09" w:rsidP="0002388A">
            <w:pPr>
              <w:pStyle w:val="ListParagraph"/>
              <w:numPr>
                <w:ilvl w:val="0"/>
                <w:numId w:val="1"/>
              </w:numPr>
              <w:rPr>
                <w:rFonts w:ascii="Times New Roman" w:hAnsi="Times New Roman" w:cs="Times New Roman"/>
                <w:sz w:val="24"/>
                <w:szCs w:val="24"/>
              </w:rPr>
            </w:pPr>
          </w:p>
        </w:tc>
        <w:tc>
          <w:tcPr>
            <w:tcW w:w="2537" w:type="dxa"/>
          </w:tcPr>
          <w:p w14:paraId="748AA201" w14:textId="027D37FF" w:rsidR="00917A09" w:rsidRDefault="00917A09" w:rsidP="00A361ED">
            <w:pPr>
              <w:rPr>
                <w:rFonts w:ascii="Times New Roman" w:hAnsi="Times New Roman" w:cs="Times New Roman"/>
                <w:sz w:val="24"/>
                <w:szCs w:val="24"/>
              </w:rPr>
            </w:pPr>
            <w:r>
              <w:rPr>
                <w:rFonts w:ascii="Times New Roman" w:hAnsi="Times New Roman" w:cs="Times New Roman"/>
                <w:sz w:val="24"/>
                <w:szCs w:val="24"/>
              </w:rPr>
              <w:t xml:space="preserve">Ar skiriama Šeimos kortelė </w:t>
            </w:r>
            <w:r w:rsidR="00A361ED">
              <w:rPr>
                <w:rFonts w:ascii="Times New Roman" w:hAnsi="Times New Roman" w:cs="Times New Roman"/>
                <w:sz w:val="24"/>
                <w:szCs w:val="24"/>
              </w:rPr>
              <w:t>tuo</w:t>
            </w:r>
            <w:r>
              <w:rPr>
                <w:rFonts w:ascii="Times New Roman" w:hAnsi="Times New Roman" w:cs="Times New Roman"/>
                <w:sz w:val="24"/>
                <w:szCs w:val="24"/>
              </w:rPr>
              <w:t xml:space="preserve"> atveju</w:t>
            </w:r>
            <w:r w:rsidR="00A361ED">
              <w:rPr>
                <w:rFonts w:ascii="Times New Roman" w:hAnsi="Times New Roman" w:cs="Times New Roman"/>
                <w:sz w:val="24"/>
                <w:szCs w:val="24"/>
              </w:rPr>
              <w:t>,</w:t>
            </w:r>
            <w:r>
              <w:rPr>
                <w:rFonts w:ascii="Times New Roman" w:hAnsi="Times New Roman" w:cs="Times New Roman"/>
                <w:sz w:val="24"/>
                <w:szCs w:val="24"/>
              </w:rPr>
              <w:t xml:space="preserve"> jei su tėvais gyvena suaugęs asmuo, kurio nedarbingumo lygis mažesnis nei 55 proc.?</w:t>
            </w:r>
          </w:p>
        </w:tc>
        <w:tc>
          <w:tcPr>
            <w:tcW w:w="5948" w:type="dxa"/>
          </w:tcPr>
          <w:p w14:paraId="30D50744" w14:textId="782952DF" w:rsidR="00917A09" w:rsidRDefault="00917A09" w:rsidP="00917A09">
            <w:pPr>
              <w:rPr>
                <w:rFonts w:ascii="Times New Roman" w:hAnsi="Times New Roman" w:cs="Times New Roman"/>
                <w:sz w:val="24"/>
                <w:szCs w:val="24"/>
              </w:rPr>
            </w:pPr>
            <w:r w:rsidRPr="00F84311">
              <w:rPr>
                <w:rFonts w:ascii="Times New Roman" w:hAnsi="Times New Roman" w:cs="Times New Roman"/>
                <w:sz w:val="24"/>
                <w:szCs w:val="24"/>
              </w:rPr>
              <w:t>Vadovaujantis Šeimos kortelės įstatymo 2 straipsnio 2 dalimi, nustatančia kas yra šeima, priž</w:t>
            </w:r>
            <w:r>
              <w:rPr>
                <w:rFonts w:ascii="Times New Roman" w:hAnsi="Times New Roman" w:cs="Times New Roman"/>
                <w:sz w:val="24"/>
                <w:szCs w:val="24"/>
              </w:rPr>
              <w:t xml:space="preserve">iūrinti (slauganti) neįgalųjį, </w:t>
            </w:r>
            <w:r w:rsidRPr="00F84311">
              <w:rPr>
                <w:rFonts w:ascii="Times New Roman" w:hAnsi="Times New Roman" w:cs="Times New Roman"/>
                <w:sz w:val="24"/>
                <w:szCs w:val="24"/>
              </w:rPr>
              <w:t xml:space="preserve">Šeimos kortelė skiriama tik </w:t>
            </w:r>
            <w:r w:rsidR="00A361ED">
              <w:rPr>
                <w:rFonts w:ascii="Times New Roman" w:hAnsi="Times New Roman" w:cs="Times New Roman"/>
                <w:sz w:val="24"/>
                <w:szCs w:val="24"/>
              </w:rPr>
              <w:t>pateikus s</w:t>
            </w:r>
            <w:r w:rsidRPr="00F84311">
              <w:rPr>
                <w:rFonts w:ascii="Times New Roman" w:hAnsi="Times New Roman" w:cs="Times New Roman"/>
                <w:sz w:val="24"/>
                <w:szCs w:val="24"/>
              </w:rPr>
              <w:t>laugomo asmens Specialiųjų poreikių nustatymo pažymą iš Neįgalumo</w:t>
            </w:r>
            <w:r>
              <w:rPr>
                <w:rFonts w:ascii="Times New Roman" w:hAnsi="Times New Roman" w:cs="Times New Roman"/>
                <w:sz w:val="24"/>
                <w:szCs w:val="24"/>
              </w:rPr>
              <w:t xml:space="preserve"> ir darbingumo nustatymo tarnybos</w:t>
            </w:r>
            <w:r w:rsidRPr="00F84311">
              <w:rPr>
                <w:rFonts w:ascii="Times New Roman" w:hAnsi="Times New Roman" w:cs="Times New Roman"/>
                <w:sz w:val="24"/>
                <w:szCs w:val="24"/>
              </w:rPr>
              <w:t xml:space="preserve"> prie Socialinės apsaugos ir darbo ministerijos (NDNT)</w:t>
            </w:r>
            <w:r>
              <w:rPr>
                <w:rFonts w:ascii="Times New Roman" w:hAnsi="Times New Roman" w:cs="Times New Roman"/>
                <w:sz w:val="24"/>
                <w:szCs w:val="24"/>
              </w:rPr>
              <w:t xml:space="preserve">. </w:t>
            </w:r>
          </w:p>
          <w:p w14:paraId="05760092" w14:textId="645D3EA7" w:rsidR="00917A09" w:rsidRPr="006C770F" w:rsidRDefault="00A361ED" w:rsidP="00917A09">
            <w:pPr>
              <w:rPr>
                <w:rFonts w:ascii="Times New Roman" w:hAnsi="Times New Roman" w:cs="Times New Roman"/>
                <w:sz w:val="24"/>
                <w:szCs w:val="24"/>
              </w:rPr>
            </w:pPr>
            <w:r>
              <w:rPr>
                <w:rFonts w:ascii="Times New Roman" w:hAnsi="Times New Roman" w:cs="Times New Roman"/>
                <w:sz w:val="24"/>
                <w:szCs w:val="24"/>
              </w:rPr>
              <w:t xml:space="preserve">Reikia </w:t>
            </w:r>
            <w:r w:rsidR="00917A09">
              <w:rPr>
                <w:rFonts w:ascii="Times New Roman" w:hAnsi="Times New Roman" w:cs="Times New Roman"/>
                <w:sz w:val="24"/>
                <w:szCs w:val="24"/>
              </w:rPr>
              <w:t xml:space="preserve">prašymą pildyti raštu ir su patvirtintais priedais siųsti </w:t>
            </w:r>
            <w:r>
              <w:rPr>
                <w:rFonts w:ascii="Times New Roman" w:hAnsi="Times New Roman" w:cs="Times New Roman"/>
                <w:sz w:val="24"/>
                <w:szCs w:val="24"/>
              </w:rPr>
              <w:t xml:space="preserve">Šeimos kortelės </w:t>
            </w:r>
            <w:r w:rsidR="00917A09">
              <w:rPr>
                <w:rFonts w:ascii="Times New Roman" w:hAnsi="Times New Roman" w:cs="Times New Roman"/>
                <w:sz w:val="24"/>
                <w:szCs w:val="24"/>
              </w:rPr>
              <w:t>svetainėje nurodyta tvarka.</w:t>
            </w:r>
          </w:p>
        </w:tc>
      </w:tr>
      <w:tr w:rsidR="001B64B1" w:rsidRPr="006C770F" w14:paraId="68E8F8B1" w14:textId="77777777" w:rsidTr="006C770F">
        <w:tc>
          <w:tcPr>
            <w:tcW w:w="1143" w:type="dxa"/>
          </w:tcPr>
          <w:p w14:paraId="67668512" w14:textId="77777777" w:rsidR="001B64B1" w:rsidRPr="006C770F" w:rsidRDefault="001B64B1" w:rsidP="001B64B1">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2019-07-24</w:t>
            </w:r>
          </w:p>
        </w:tc>
        <w:tc>
          <w:tcPr>
            <w:tcW w:w="2537" w:type="dxa"/>
          </w:tcPr>
          <w:p w14:paraId="630BE1B9" w14:textId="6839806E" w:rsidR="001B64B1" w:rsidRPr="006C770F" w:rsidRDefault="001B64B1" w:rsidP="001B64B1">
            <w:pPr>
              <w:rPr>
                <w:rFonts w:ascii="Times New Roman" w:hAnsi="Times New Roman" w:cs="Times New Roman"/>
                <w:sz w:val="24"/>
                <w:szCs w:val="24"/>
              </w:rPr>
            </w:pPr>
            <w:r w:rsidRPr="006C770F">
              <w:rPr>
                <w:rFonts w:ascii="Times New Roman" w:hAnsi="Times New Roman" w:cs="Times New Roman"/>
                <w:sz w:val="24"/>
                <w:szCs w:val="24"/>
              </w:rPr>
              <w:t xml:space="preserve">Ar turi teisę į </w:t>
            </w:r>
            <w:r w:rsidR="00A361ED">
              <w:rPr>
                <w:rFonts w:ascii="Times New Roman" w:hAnsi="Times New Roman" w:cs="Times New Roman"/>
                <w:sz w:val="24"/>
                <w:szCs w:val="24"/>
              </w:rPr>
              <w:t>K</w:t>
            </w:r>
            <w:r w:rsidRPr="006C770F">
              <w:rPr>
                <w:rFonts w:ascii="Times New Roman" w:hAnsi="Times New Roman" w:cs="Times New Roman"/>
                <w:sz w:val="24"/>
                <w:szCs w:val="24"/>
              </w:rPr>
              <w:t>ortelę šeima, kurioje su tėvais kartu gyvena vedęs asmuo, kurio da</w:t>
            </w:r>
            <w:r w:rsidR="00917A09">
              <w:rPr>
                <w:rFonts w:ascii="Times New Roman" w:hAnsi="Times New Roman" w:cs="Times New Roman"/>
                <w:sz w:val="24"/>
                <w:szCs w:val="24"/>
              </w:rPr>
              <w:t xml:space="preserve">rbingumo lygis mažesnis nei 55 </w:t>
            </w:r>
            <w:r w:rsidRPr="006C770F">
              <w:rPr>
                <w:rFonts w:ascii="Times New Roman" w:hAnsi="Times New Roman" w:cs="Times New Roman"/>
                <w:sz w:val="24"/>
                <w:szCs w:val="24"/>
              </w:rPr>
              <w:t>proc.?</w:t>
            </w:r>
          </w:p>
        </w:tc>
        <w:tc>
          <w:tcPr>
            <w:tcW w:w="5948" w:type="dxa"/>
          </w:tcPr>
          <w:p w14:paraId="04773021" w14:textId="77777777" w:rsidR="001B64B1" w:rsidRDefault="00F84311" w:rsidP="00917A09">
            <w:pPr>
              <w:rPr>
                <w:rFonts w:ascii="Times New Roman" w:hAnsi="Times New Roman" w:cs="Times New Roman"/>
                <w:sz w:val="24"/>
                <w:szCs w:val="24"/>
              </w:rPr>
            </w:pPr>
            <w:r w:rsidRPr="00F84311">
              <w:rPr>
                <w:rFonts w:ascii="Times New Roman" w:hAnsi="Times New Roman" w:cs="Times New Roman"/>
                <w:sz w:val="24"/>
                <w:szCs w:val="24"/>
              </w:rPr>
              <w:t>Vadovaujantis Šeimos kortelės įstatymo 2 straipsnio 2 dalimi, nustatančia kas yra šeima, priž</w:t>
            </w:r>
            <w:r w:rsidR="00917A09">
              <w:rPr>
                <w:rFonts w:ascii="Times New Roman" w:hAnsi="Times New Roman" w:cs="Times New Roman"/>
                <w:sz w:val="24"/>
                <w:szCs w:val="24"/>
              </w:rPr>
              <w:t xml:space="preserve">iūrinti (slauganti) neįgalųjį, </w:t>
            </w:r>
            <w:r w:rsidRPr="00F84311">
              <w:rPr>
                <w:rFonts w:ascii="Times New Roman" w:hAnsi="Times New Roman" w:cs="Times New Roman"/>
                <w:sz w:val="24"/>
                <w:szCs w:val="24"/>
              </w:rPr>
              <w:t>Šeimos kortelė skiriama tik kartu su tėvais gyvenančiam neįgaliajam be jo tėvui / motinai ir jo / jos sutuoktiniui.</w:t>
            </w:r>
          </w:p>
          <w:p w14:paraId="2B26ADE0" w14:textId="77777777" w:rsidR="00917A09" w:rsidRDefault="00917A09" w:rsidP="00917A09">
            <w:pPr>
              <w:rPr>
                <w:rFonts w:ascii="Times New Roman" w:hAnsi="Times New Roman" w:cs="Times New Roman"/>
                <w:sz w:val="24"/>
                <w:szCs w:val="24"/>
              </w:rPr>
            </w:pPr>
          </w:p>
          <w:p w14:paraId="59DF5C68" w14:textId="0100EE28" w:rsidR="00917A09" w:rsidRPr="006C770F" w:rsidRDefault="00917A09" w:rsidP="00917A09">
            <w:pPr>
              <w:rPr>
                <w:rFonts w:ascii="Times New Roman" w:hAnsi="Times New Roman" w:cs="Times New Roman"/>
                <w:sz w:val="24"/>
                <w:szCs w:val="24"/>
              </w:rPr>
            </w:pPr>
            <w:r>
              <w:rPr>
                <w:rFonts w:ascii="Times New Roman" w:hAnsi="Times New Roman" w:cs="Times New Roman"/>
                <w:sz w:val="24"/>
                <w:szCs w:val="24"/>
              </w:rPr>
              <w:t xml:space="preserve">Šiuo atveju santuoka yra laikoma atsakomybės už prižiūrimą (slaugomą) neįgalų asmenį perdavimo sutuoktiniui faktu ir </w:t>
            </w:r>
            <w:r w:rsidR="00A361ED">
              <w:rPr>
                <w:rFonts w:ascii="Times New Roman" w:hAnsi="Times New Roman" w:cs="Times New Roman"/>
                <w:sz w:val="24"/>
                <w:szCs w:val="24"/>
              </w:rPr>
              <w:t>K</w:t>
            </w:r>
            <w:r>
              <w:rPr>
                <w:rFonts w:ascii="Times New Roman" w:hAnsi="Times New Roman" w:cs="Times New Roman"/>
                <w:sz w:val="24"/>
                <w:szCs w:val="24"/>
              </w:rPr>
              <w:t>ortelė neskiriama.</w:t>
            </w:r>
          </w:p>
        </w:tc>
      </w:tr>
      <w:tr w:rsidR="006C770F" w:rsidRPr="006C770F" w14:paraId="2DF2FFAE" w14:textId="77777777" w:rsidTr="006C770F">
        <w:tc>
          <w:tcPr>
            <w:tcW w:w="1143" w:type="dxa"/>
          </w:tcPr>
          <w:p w14:paraId="4C998241" w14:textId="77777777" w:rsidR="006C770F" w:rsidRPr="006C770F" w:rsidRDefault="006C770F" w:rsidP="006C770F">
            <w:pPr>
              <w:pStyle w:val="ListParagraph"/>
              <w:numPr>
                <w:ilvl w:val="0"/>
                <w:numId w:val="1"/>
              </w:numPr>
              <w:rPr>
                <w:rFonts w:ascii="Times New Roman" w:hAnsi="Times New Roman" w:cs="Times New Roman"/>
                <w:sz w:val="24"/>
                <w:szCs w:val="24"/>
              </w:rPr>
            </w:pPr>
            <w:r w:rsidRPr="006C770F">
              <w:rPr>
                <w:rFonts w:ascii="Times New Roman" w:hAnsi="Times New Roman" w:cs="Times New Roman"/>
                <w:sz w:val="24"/>
                <w:szCs w:val="24"/>
              </w:rPr>
              <w:t>2019-07-25</w:t>
            </w:r>
          </w:p>
        </w:tc>
        <w:tc>
          <w:tcPr>
            <w:tcW w:w="2537" w:type="dxa"/>
          </w:tcPr>
          <w:p w14:paraId="3826DD4B" w14:textId="19AF704B" w:rsidR="006C770F" w:rsidRPr="006C770F" w:rsidRDefault="00E155EE" w:rsidP="00E155EE">
            <w:pPr>
              <w:rPr>
                <w:rFonts w:ascii="Times New Roman" w:hAnsi="Times New Roman" w:cs="Times New Roman"/>
                <w:sz w:val="24"/>
                <w:szCs w:val="24"/>
              </w:rPr>
            </w:pPr>
            <w:r w:rsidRPr="006C770F">
              <w:rPr>
                <w:rFonts w:ascii="Times New Roman" w:hAnsi="Times New Roman" w:cs="Times New Roman"/>
                <w:sz w:val="24"/>
                <w:szCs w:val="24"/>
              </w:rPr>
              <w:t>Ar budinti</w:t>
            </w:r>
            <w:r w:rsidR="00A6574F">
              <w:rPr>
                <w:rFonts w:ascii="Times New Roman" w:hAnsi="Times New Roman" w:cs="Times New Roman"/>
                <w:sz w:val="24"/>
                <w:szCs w:val="24"/>
              </w:rPr>
              <w:t>s</w:t>
            </w:r>
            <w:r w:rsidRPr="006C770F">
              <w:rPr>
                <w:rFonts w:ascii="Times New Roman" w:hAnsi="Times New Roman" w:cs="Times New Roman"/>
                <w:sz w:val="24"/>
                <w:szCs w:val="24"/>
              </w:rPr>
              <w:t xml:space="preserve"> globotoja</w:t>
            </w:r>
            <w:r w:rsidR="00A6574F">
              <w:rPr>
                <w:rFonts w:ascii="Times New Roman" w:hAnsi="Times New Roman" w:cs="Times New Roman"/>
                <w:sz w:val="24"/>
                <w:szCs w:val="24"/>
              </w:rPr>
              <w:t>s</w:t>
            </w:r>
            <w:r w:rsidRPr="006C770F">
              <w:rPr>
                <w:rFonts w:ascii="Times New Roman" w:hAnsi="Times New Roman" w:cs="Times New Roman"/>
                <w:sz w:val="24"/>
                <w:szCs w:val="24"/>
              </w:rPr>
              <w:t xml:space="preserve"> turi teisę gauti Šeimos kortelę?</w:t>
            </w:r>
          </w:p>
        </w:tc>
        <w:tc>
          <w:tcPr>
            <w:tcW w:w="5948" w:type="dxa"/>
          </w:tcPr>
          <w:p w14:paraId="46044C61" w14:textId="06126E02" w:rsidR="00B70E91" w:rsidRPr="006C770F" w:rsidRDefault="00A6574F" w:rsidP="006C770F">
            <w:pPr>
              <w:rPr>
                <w:rFonts w:ascii="Times New Roman" w:hAnsi="Times New Roman" w:cs="Times New Roman"/>
                <w:sz w:val="24"/>
                <w:szCs w:val="24"/>
              </w:rPr>
            </w:pPr>
            <w:r>
              <w:rPr>
                <w:rFonts w:ascii="Times New Roman" w:hAnsi="Times New Roman" w:cs="Times New Roman"/>
                <w:sz w:val="24"/>
                <w:szCs w:val="24"/>
              </w:rPr>
              <w:t>Budintys globotojas neturi t</w:t>
            </w:r>
            <w:r w:rsidR="006C770F" w:rsidRPr="006C770F">
              <w:rPr>
                <w:rFonts w:ascii="Times New Roman" w:hAnsi="Times New Roman" w:cs="Times New Roman"/>
                <w:sz w:val="24"/>
                <w:szCs w:val="24"/>
              </w:rPr>
              <w:t>eisės gauti Šeimos kortelę, nes budintys globotojas nėra vaiko atstovas pagal įstatymą</w:t>
            </w:r>
            <w:r>
              <w:rPr>
                <w:rFonts w:ascii="Times New Roman" w:hAnsi="Times New Roman" w:cs="Times New Roman"/>
                <w:sz w:val="24"/>
                <w:szCs w:val="24"/>
              </w:rPr>
              <w:t xml:space="preserve"> – jis ne  </w:t>
            </w:r>
            <w:r w:rsidR="006C770F" w:rsidRPr="006C770F">
              <w:rPr>
                <w:rFonts w:ascii="Times New Roman" w:hAnsi="Times New Roman" w:cs="Times New Roman"/>
                <w:sz w:val="24"/>
                <w:szCs w:val="24"/>
              </w:rPr>
              <w:t>globoja, o prižiūri vaikus</w:t>
            </w:r>
            <w:r>
              <w:rPr>
                <w:rFonts w:ascii="Times New Roman" w:hAnsi="Times New Roman" w:cs="Times New Roman"/>
                <w:sz w:val="24"/>
                <w:szCs w:val="24"/>
              </w:rPr>
              <w:t xml:space="preserve"> pagal su globos centru sudarytą bendradarbiavimo ir paslaugų teikimo sutartį</w:t>
            </w:r>
            <w:r w:rsidR="006C770F" w:rsidRPr="006C770F">
              <w:rPr>
                <w:rFonts w:ascii="Times New Roman" w:hAnsi="Times New Roman" w:cs="Times New Roman"/>
                <w:sz w:val="24"/>
                <w:szCs w:val="24"/>
              </w:rPr>
              <w:t xml:space="preserve"> ir už tai gauna nustatytą atlygį.</w:t>
            </w:r>
            <w:r>
              <w:rPr>
                <w:rFonts w:ascii="Times New Roman" w:hAnsi="Times New Roman" w:cs="Times New Roman"/>
                <w:sz w:val="24"/>
                <w:szCs w:val="24"/>
              </w:rPr>
              <w:t xml:space="preserve"> Budinčio globotojo veikla nėra tapati vaiko globai (rūpybai) šeimoje. </w:t>
            </w:r>
          </w:p>
        </w:tc>
      </w:tr>
    </w:tbl>
    <w:p w14:paraId="514521B0" w14:textId="692BFBD2" w:rsidR="007A0CE6" w:rsidRDefault="007A0CE6">
      <w:bookmarkStart w:id="0" w:name="_GoBack"/>
      <w:bookmarkEnd w:id="0"/>
    </w:p>
    <w:sectPr w:rsidR="007A0C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4DD9"/>
    <w:multiLevelType w:val="hybridMultilevel"/>
    <w:tmpl w:val="6A1051A0"/>
    <w:lvl w:ilvl="0" w:tplc="CA163152">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11"/>
    <w:rsid w:val="0000399C"/>
    <w:rsid w:val="00015432"/>
    <w:rsid w:val="000D6B1F"/>
    <w:rsid w:val="00103055"/>
    <w:rsid w:val="001031D1"/>
    <w:rsid w:val="00107C93"/>
    <w:rsid w:val="00154D9F"/>
    <w:rsid w:val="001558CB"/>
    <w:rsid w:val="00181628"/>
    <w:rsid w:val="001870B8"/>
    <w:rsid w:val="001B64B1"/>
    <w:rsid w:val="001B69B1"/>
    <w:rsid w:val="0024204C"/>
    <w:rsid w:val="002622E6"/>
    <w:rsid w:val="002861C8"/>
    <w:rsid w:val="002D75BE"/>
    <w:rsid w:val="00300699"/>
    <w:rsid w:val="003332A1"/>
    <w:rsid w:val="00352D48"/>
    <w:rsid w:val="00382C8E"/>
    <w:rsid w:val="003D0657"/>
    <w:rsid w:val="003E07BB"/>
    <w:rsid w:val="003E5634"/>
    <w:rsid w:val="00407577"/>
    <w:rsid w:val="00412446"/>
    <w:rsid w:val="00422B11"/>
    <w:rsid w:val="004310D2"/>
    <w:rsid w:val="00494EF3"/>
    <w:rsid w:val="004C4E44"/>
    <w:rsid w:val="004C6C3C"/>
    <w:rsid w:val="005131DE"/>
    <w:rsid w:val="005228D2"/>
    <w:rsid w:val="00563E84"/>
    <w:rsid w:val="00566D38"/>
    <w:rsid w:val="005C5676"/>
    <w:rsid w:val="00616619"/>
    <w:rsid w:val="00677613"/>
    <w:rsid w:val="0069543C"/>
    <w:rsid w:val="00697831"/>
    <w:rsid w:val="006C770F"/>
    <w:rsid w:val="007361A2"/>
    <w:rsid w:val="00763075"/>
    <w:rsid w:val="00784EC7"/>
    <w:rsid w:val="007A0CE6"/>
    <w:rsid w:val="007C4E98"/>
    <w:rsid w:val="0083071B"/>
    <w:rsid w:val="00830C1C"/>
    <w:rsid w:val="008558E5"/>
    <w:rsid w:val="00867248"/>
    <w:rsid w:val="00883A58"/>
    <w:rsid w:val="00917A09"/>
    <w:rsid w:val="009457F2"/>
    <w:rsid w:val="00952339"/>
    <w:rsid w:val="00A361ED"/>
    <w:rsid w:val="00A44404"/>
    <w:rsid w:val="00A444EE"/>
    <w:rsid w:val="00A6574F"/>
    <w:rsid w:val="00B01726"/>
    <w:rsid w:val="00B30C4A"/>
    <w:rsid w:val="00B3777A"/>
    <w:rsid w:val="00B67E24"/>
    <w:rsid w:val="00B70E91"/>
    <w:rsid w:val="00B73D01"/>
    <w:rsid w:val="00BA5D15"/>
    <w:rsid w:val="00C11B2F"/>
    <w:rsid w:val="00C23576"/>
    <w:rsid w:val="00C863D0"/>
    <w:rsid w:val="00CC3BB3"/>
    <w:rsid w:val="00D00431"/>
    <w:rsid w:val="00D14089"/>
    <w:rsid w:val="00D93AC4"/>
    <w:rsid w:val="00DA50F1"/>
    <w:rsid w:val="00E155EE"/>
    <w:rsid w:val="00E22F01"/>
    <w:rsid w:val="00E806DC"/>
    <w:rsid w:val="00EC0AE1"/>
    <w:rsid w:val="00EE066A"/>
    <w:rsid w:val="00F301BC"/>
    <w:rsid w:val="00F72FEF"/>
    <w:rsid w:val="00F84311"/>
    <w:rsid w:val="00FA3DC4"/>
    <w:rsid w:val="00FC73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1386"/>
  <w15:docId w15:val="{76AA1AE0-0CF8-4B02-A54D-98462B8E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E24"/>
    <w:pPr>
      <w:ind w:left="720"/>
      <w:contextualSpacing/>
    </w:pPr>
  </w:style>
  <w:style w:type="character" w:styleId="Hyperlink">
    <w:name w:val="Hyperlink"/>
    <w:basedOn w:val="DefaultParagraphFont"/>
    <w:uiPriority w:val="99"/>
    <w:unhideWhenUsed/>
    <w:rsid w:val="004310D2"/>
    <w:rPr>
      <w:color w:val="0563C1" w:themeColor="hyperlink"/>
      <w:u w:val="single"/>
    </w:rPr>
  </w:style>
  <w:style w:type="character" w:styleId="CommentReference">
    <w:name w:val="annotation reference"/>
    <w:basedOn w:val="DefaultParagraphFont"/>
    <w:uiPriority w:val="99"/>
    <w:semiHidden/>
    <w:unhideWhenUsed/>
    <w:rsid w:val="00830C1C"/>
    <w:rPr>
      <w:sz w:val="16"/>
      <w:szCs w:val="16"/>
    </w:rPr>
  </w:style>
  <w:style w:type="paragraph" w:styleId="CommentText">
    <w:name w:val="annotation text"/>
    <w:basedOn w:val="Normal"/>
    <w:link w:val="CommentTextChar"/>
    <w:uiPriority w:val="99"/>
    <w:semiHidden/>
    <w:unhideWhenUsed/>
    <w:rsid w:val="00830C1C"/>
    <w:pPr>
      <w:spacing w:line="240" w:lineRule="auto"/>
    </w:pPr>
    <w:rPr>
      <w:sz w:val="20"/>
      <w:szCs w:val="20"/>
    </w:rPr>
  </w:style>
  <w:style w:type="character" w:customStyle="1" w:styleId="CommentTextChar">
    <w:name w:val="Comment Text Char"/>
    <w:basedOn w:val="DefaultParagraphFont"/>
    <w:link w:val="CommentText"/>
    <w:uiPriority w:val="99"/>
    <w:semiHidden/>
    <w:rsid w:val="00830C1C"/>
    <w:rPr>
      <w:sz w:val="20"/>
      <w:szCs w:val="20"/>
    </w:rPr>
  </w:style>
  <w:style w:type="paragraph" w:styleId="CommentSubject">
    <w:name w:val="annotation subject"/>
    <w:basedOn w:val="CommentText"/>
    <w:next w:val="CommentText"/>
    <w:link w:val="CommentSubjectChar"/>
    <w:uiPriority w:val="99"/>
    <w:semiHidden/>
    <w:unhideWhenUsed/>
    <w:rsid w:val="00830C1C"/>
    <w:rPr>
      <w:b/>
      <w:bCs/>
    </w:rPr>
  </w:style>
  <w:style w:type="character" w:customStyle="1" w:styleId="CommentSubjectChar">
    <w:name w:val="Comment Subject Char"/>
    <w:basedOn w:val="CommentTextChar"/>
    <w:link w:val="CommentSubject"/>
    <w:uiPriority w:val="99"/>
    <w:semiHidden/>
    <w:rsid w:val="00830C1C"/>
    <w:rPr>
      <w:b/>
      <w:bCs/>
      <w:sz w:val="20"/>
      <w:szCs w:val="20"/>
    </w:rPr>
  </w:style>
  <w:style w:type="paragraph" w:styleId="BalloonText">
    <w:name w:val="Balloon Text"/>
    <w:basedOn w:val="Normal"/>
    <w:link w:val="BalloonTextChar"/>
    <w:uiPriority w:val="99"/>
    <w:semiHidden/>
    <w:unhideWhenUsed/>
    <w:rsid w:val="0083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89093">
      <w:bodyDiv w:val="1"/>
      <w:marLeft w:val="0"/>
      <w:marRight w:val="0"/>
      <w:marTop w:val="0"/>
      <w:marBottom w:val="0"/>
      <w:divBdr>
        <w:top w:val="none" w:sz="0" w:space="0" w:color="auto"/>
        <w:left w:val="none" w:sz="0" w:space="0" w:color="auto"/>
        <w:bottom w:val="none" w:sz="0" w:space="0" w:color="auto"/>
        <w:right w:val="none" w:sz="0" w:space="0" w:color="auto"/>
      </w:divBdr>
    </w:div>
    <w:div w:id="16815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min.lrv.lt/uploads/socmin/documents/files/veiklos-sritys/seima/prasymu-formos/SP-1%20forma%2004-11%2Bred.doc" TargetMode="External"/><Relationship Id="rId5" Type="http://schemas.openxmlformats.org/officeDocument/2006/relationships/hyperlink" Target="https://www.spis.lt/Privatumo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6785</Words>
  <Characters>3868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Žemaitė</dc:creator>
  <cp:lastModifiedBy>Rasa Žemaitė</cp:lastModifiedBy>
  <cp:revision>3</cp:revision>
  <dcterms:created xsi:type="dcterms:W3CDTF">2019-08-09T05:31:00Z</dcterms:created>
  <dcterms:modified xsi:type="dcterms:W3CDTF">2019-08-09T10:44:00Z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