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2FAC32" w14:textId="77777777" w:rsidR="00F13EB6" w:rsidRPr="00F13EB6" w:rsidRDefault="00F13EB6" w:rsidP="00404607">
      <w:pPr>
        <w:jc w:val="both"/>
        <w:rPr>
          <w:b/>
          <w:bCs/>
        </w:rPr>
      </w:pPr>
      <w:r>
        <w:rPr>
          <w:b/>
        </w:rPr>
        <w:t>Pravila igre</w:t>
      </w:r>
    </w:p>
    <w:p w14:paraId="537DECAD" w14:textId="77777777" w:rsidR="00F13EB6" w:rsidRDefault="00F13EB6" w:rsidP="00404607">
      <w:pPr>
        <w:jc w:val="both"/>
      </w:pPr>
    </w:p>
    <w:p w14:paraId="01FF3153" w14:textId="31B034FB" w:rsidR="00F13EB6" w:rsidRDefault="00F13EB6" w:rsidP="00404607">
      <w:pPr>
        <w:jc w:val="both"/>
      </w:pPr>
      <w:r>
        <w:t>Ova Pravila igre (u daljem tekstu: Pravila) odnose se na igru pod nazivom „Nyerj jobb látást!“ [„Osvoji bolji vid!“] (u daljem tekstu: Igra), koju organizuje kompanija Mediversal Egészségügyi Szolgáltató Kft. (sa registrovanim sedištem na adresi: 6725 Szeged (Segedin), Semmelweis u. 8, i matičnim brojem društva 06-09-011070, registrovana kod Regionalnog suda u Segedinu, poreski broj: 13882495-2-06, koju zastupa: Viktor Vaszari, generalni direktor, u daljem tekstu: Kompanija), sa sledećim uslovima i odredbama. Igru organizuje i vodi Kompanija, kao operater internet portala https://</w:t>
      </w:r>
      <w:r w:rsidR="000A41D1">
        <w:t>mediversalvision.rs</w:t>
      </w:r>
      <w:r>
        <w:t>. Prijavom za učešće učesnici u Igri automatski prihvataju odredbe ovih Pravila i priznaju sadržaj ovog dokumenta kao obavezujući za sebe bez potrebe za dodatnim pravnim radnjama.</w:t>
      </w:r>
    </w:p>
    <w:p w14:paraId="6832B7F2" w14:textId="77777777" w:rsidR="00404607" w:rsidRDefault="00404607" w:rsidP="00404607">
      <w:pPr>
        <w:jc w:val="both"/>
      </w:pPr>
    </w:p>
    <w:p w14:paraId="3613DF3F" w14:textId="77777777" w:rsidR="00F13EB6" w:rsidRPr="00404607" w:rsidRDefault="00F13EB6" w:rsidP="00404607">
      <w:pPr>
        <w:jc w:val="both"/>
        <w:rPr>
          <w:i/>
          <w:iCs/>
        </w:rPr>
      </w:pPr>
      <w:r>
        <w:rPr>
          <w:i/>
        </w:rPr>
        <w:t>1. Učesnici u Igri</w:t>
      </w:r>
    </w:p>
    <w:p w14:paraId="1FB0BA75" w14:textId="23129365" w:rsidR="00F13EB6" w:rsidRDefault="00A778C9" w:rsidP="00404607">
      <w:pPr>
        <w:jc w:val="both"/>
      </w:pPr>
      <w:r w:rsidRPr="00A778C9">
        <w:t>Svako punoletno fizičko lice koje je državljanin Srbije, koje u potpunosti ispunjava sve uslove ovih pravila i koje ne podleže ni jednom uslovu za isključenje iz igre, može da učestvuje u igri (u daljem tekstu: igrač).</w:t>
      </w:r>
      <w:r>
        <w:t xml:space="preserve"> </w:t>
      </w:r>
      <w:r w:rsidR="00F13EB6">
        <w:t>Sledeća lica NE mogu da učestvuju u Igri: direktni i indirektni vlasnici Kompanije, njeni izvršni rukovodioci, zaposleni, zastupnici i njihovi bliski rođaci, te vlasnici, izvršni rukovodioci, zaposleni i zastupnici bilo koje kompanije uključene u organizovanje Igre (npr. rukovalac podacima) i njihovi bliski rođaci. Sva lica koja ugrožavaju pravično organizovanje Igre biće isključena iz učešća. Kompanija neće obavestiti Igrača o tome da je isključen.</w:t>
      </w:r>
    </w:p>
    <w:p w14:paraId="1415E96E" w14:textId="77777777" w:rsidR="00404607" w:rsidRDefault="00404607" w:rsidP="00404607">
      <w:pPr>
        <w:jc w:val="both"/>
      </w:pPr>
    </w:p>
    <w:p w14:paraId="59EDE1D6" w14:textId="77777777" w:rsidR="00F13EB6" w:rsidRPr="00404607" w:rsidRDefault="00F13EB6" w:rsidP="00404607">
      <w:pPr>
        <w:jc w:val="both"/>
        <w:rPr>
          <w:i/>
          <w:iCs/>
        </w:rPr>
      </w:pPr>
      <w:r>
        <w:rPr>
          <w:i/>
        </w:rPr>
        <w:t>2. Opis Igre</w:t>
      </w:r>
    </w:p>
    <w:p w14:paraId="15FDA596" w14:textId="77777777" w:rsidR="00F13EB6" w:rsidRDefault="00F13EB6" w:rsidP="00404607">
      <w:pPr>
        <w:jc w:val="both"/>
      </w:pPr>
      <w:r>
        <w:t>Učešće u Igri je besplatno. Naziv igre: „Nyerj jobb látást!“ [„Osvoji bolji vid!“]</w:t>
      </w:r>
    </w:p>
    <w:p w14:paraId="3EC632F9" w14:textId="77777777" w:rsidR="00F13EB6" w:rsidRDefault="00F13EB6" w:rsidP="00404607">
      <w:pPr>
        <w:jc w:val="both"/>
      </w:pPr>
      <w:r>
        <w:t>2.1. Preduslov za učešće u Igri je registracija na</w:t>
      </w:r>
    </w:p>
    <w:p w14:paraId="549E5F3C" w14:textId="646182DE" w:rsidR="00F13EB6" w:rsidRDefault="00F13EB6" w:rsidP="00404607">
      <w:pPr>
        <w:jc w:val="both"/>
      </w:pPr>
      <w:r>
        <w:t>stranici www.</w:t>
      </w:r>
      <w:r w:rsidR="0025761D">
        <w:t>mediversalvision.rs</w:t>
      </w:r>
    </w:p>
    <w:p w14:paraId="5AB86666" w14:textId="77777777" w:rsidR="00F13EB6" w:rsidRDefault="00F13EB6" w:rsidP="00404607">
      <w:pPr>
        <w:jc w:val="both"/>
      </w:pPr>
      <w:r>
        <w:t>2.2. Prilikom registracije, od Igrača se traži da prihvati odredbe Pravila. Igrač</w:t>
      </w:r>
    </w:p>
    <w:p w14:paraId="6F3D3C94" w14:textId="77777777" w:rsidR="00F13EB6" w:rsidRDefault="00F13EB6" w:rsidP="00404607">
      <w:pPr>
        <w:jc w:val="both"/>
      </w:pPr>
      <w:r>
        <w:t>može da završi registraciju klikom na dugme</w:t>
      </w:r>
    </w:p>
    <w:p w14:paraId="1B49FEB1" w14:textId="77777777" w:rsidR="00F13EB6" w:rsidRDefault="00F13EB6" w:rsidP="00404607">
      <w:pPr>
        <w:jc w:val="both"/>
      </w:pPr>
      <w:r>
        <w:t>„Jelentkezem“ („Registruj se“) u dnu stranice.</w:t>
      </w:r>
    </w:p>
    <w:p w14:paraId="00BC88C6" w14:textId="77777777" w:rsidR="00F13EB6" w:rsidRDefault="00F13EB6" w:rsidP="00404607">
      <w:pPr>
        <w:jc w:val="both"/>
      </w:pPr>
      <w:r>
        <w:t>2.3. U izvlačenju će učestvovati svi Igrači za koje se smatra da ispunjavaju uslove za učešće u</w:t>
      </w:r>
    </w:p>
    <w:p w14:paraId="5BD7B772" w14:textId="77777777" w:rsidR="00F13EB6" w:rsidRDefault="00F13EB6" w:rsidP="00404607">
      <w:pPr>
        <w:jc w:val="both"/>
      </w:pPr>
      <w:r>
        <w:t>izvlačenju u skladu sa Pravilima.</w:t>
      </w:r>
    </w:p>
    <w:p w14:paraId="7DA56DFF" w14:textId="77777777" w:rsidR="00F13EB6" w:rsidRDefault="00F13EB6" w:rsidP="00404607">
      <w:pPr>
        <w:jc w:val="both"/>
      </w:pPr>
      <w:r>
        <w:t>2.4. Opis Igre i veza ka Pravilima dostupni su na</w:t>
      </w:r>
    </w:p>
    <w:p w14:paraId="4E79D648" w14:textId="24A0D366" w:rsidR="00F13EB6" w:rsidRDefault="00F13EB6" w:rsidP="00404607">
      <w:pPr>
        <w:jc w:val="both"/>
      </w:pPr>
      <w:r>
        <w:t xml:space="preserve">veb-lokaciji </w:t>
      </w:r>
      <w:r w:rsidR="0025761D">
        <w:t>www.mediversalvision.rs</w:t>
      </w:r>
    </w:p>
    <w:p w14:paraId="331E71BB" w14:textId="3731982A" w:rsidR="00F13EB6" w:rsidRDefault="00F13EB6" w:rsidP="00404607">
      <w:pPr>
        <w:jc w:val="both"/>
      </w:pPr>
      <w:r>
        <w:t xml:space="preserve">2.5. Trajanje Igre: </w:t>
      </w:r>
      <w:r w:rsidR="0025761D">
        <w:t>15. mai</w:t>
      </w:r>
      <w:r>
        <w:t xml:space="preserve"> – </w:t>
      </w:r>
      <w:r w:rsidR="0025761D">
        <w:t>29</w:t>
      </w:r>
      <w:r>
        <w:t>. maj 2023.</w:t>
      </w:r>
    </w:p>
    <w:p w14:paraId="31FDEA27" w14:textId="77777777" w:rsidR="00F13EB6" w:rsidRDefault="00F13EB6" w:rsidP="00404607">
      <w:pPr>
        <w:jc w:val="both"/>
      </w:pPr>
      <w:r>
        <w:t>Kompanija može jednostrano da izmeni, obustavi</w:t>
      </w:r>
    </w:p>
    <w:p w14:paraId="750C9E20" w14:textId="77777777" w:rsidR="00F13EB6" w:rsidRDefault="00F13EB6" w:rsidP="00404607">
      <w:pPr>
        <w:jc w:val="both"/>
      </w:pPr>
      <w:r>
        <w:t>ili opozove Igru ili bilo koji njen uslov bez ikakvih</w:t>
      </w:r>
    </w:p>
    <w:p w14:paraId="001B282A" w14:textId="77777777" w:rsidR="00F13EB6" w:rsidRDefault="00F13EB6" w:rsidP="00404607">
      <w:pPr>
        <w:jc w:val="both"/>
      </w:pPr>
      <w:r>
        <w:t>obaveza ili posledica.</w:t>
      </w:r>
    </w:p>
    <w:p w14:paraId="2CE09486" w14:textId="77777777" w:rsidR="00F13EB6" w:rsidRPr="00404607" w:rsidRDefault="00F13EB6" w:rsidP="00404607">
      <w:pPr>
        <w:jc w:val="both"/>
        <w:rPr>
          <w:i/>
          <w:iCs/>
        </w:rPr>
      </w:pPr>
      <w:r>
        <w:rPr>
          <w:i/>
        </w:rPr>
        <w:t>3. Nagrade</w:t>
      </w:r>
    </w:p>
    <w:p w14:paraId="3EAE942D" w14:textId="77777777" w:rsidR="00F13EB6" w:rsidRDefault="00F13EB6" w:rsidP="00404607">
      <w:pPr>
        <w:jc w:val="both"/>
      </w:pPr>
      <w:r>
        <w:lastRenderedPageBreak/>
        <w:t>U igri će se sledeće nagrade nasumično dodeljivati Igračima izvlačenjem:</w:t>
      </w:r>
    </w:p>
    <w:p w14:paraId="5DC849C0" w14:textId="6F354B42" w:rsidR="00F13EB6" w:rsidRDefault="00F13EB6" w:rsidP="00404607">
      <w:pPr>
        <w:jc w:val="both"/>
      </w:pPr>
      <w:r>
        <w:t xml:space="preserve">● </w:t>
      </w:r>
      <w:r w:rsidR="0025761D">
        <w:t xml:space="preserve">2 </w:t>
      </w:r>
      <w:r>
        <w:t xml:space="preserve">očna tretmana određena na </w:t>
      </w:r>
      <w:r w:rsidR="00DF72B2">
        <w:t>2</w:t>
      </w:r>
      <w:r>
        <w:t xml:space="preserve"> odvojene specijalističke konsultacije</w:t>
      </w:r>
    </w:p>
    <w:p w14:paraId="67C22915" w14:textId="77777777" w:rsidR="00F13EB6" w:rsidRDefault="00F13EB6" w:rsidP="00404607">
      <w:pPr>
        <w:jc w:val="both"/>
      </w:pPr>
      <w:r>
        <w:t>Nagrade se ne mogu iskoristiti u gotovini i nisu prenosive.</w:t>
      </w:r>
    </w:p>
    <w:p w14:paraId="4097BA68" w14:textId="77777777" w:rsidR="00404607" w:rsidRDefault="00404607" w:rsidP="00404607">
      <w:pPr>
        <w:jc w:val="both"/>
      </w:pPr>
    </w:p>
    <w:p w14:paraId="1EAEFEC5" w14:textId="77777777" w:rsidR="00F13EB6" w:rsidRPr="00404607" w:rsidRDefault="00F13EB6" w:rsidP="00404607">
      <w:pPr>
        <w:jc w:val="both"/>
        <w:rPr>
          <w:i/>
          <w:iCs/>
        </w:rPr>
      </w:pPr>
      <w:r>
        <w:rPr>
          <w:i/>
        </w:rPr>
        <w:t>4. Izvlačenje</w:t>
      </w:r>
    </w:p>
    <w:p w14:paraId="0BE5B6B8" w14:textId="769E8B97" w:rsidR="00F13EB6" w:rsidRDefault="00F13EB6" w:rsidP="00404607">
      <w:pPr>
        <w:jc w:val="both"/>
      </w:pPr>
      <w:r>
        <w:t xml:space="preserve">Izvlačenje za </w:t>
      </w:r>
      <w:r w:rsidR="0025761D">
        <w:t>2</w:t>
      </w:r>
      <w:r>
        <w:t xml:space="preserve"> očna tretmana određena na </w:t>
      </w:r>
      <w:r w:rsidR="00DF72B2">
        <w:t>2</w:t>
      </w:r>
      <w:r>
        <w:t xml:space="preserve"> odvojene specijalističke konsultacije biće održano u sledećim terminima:</w:t>
      </w:r>
    </w:p>
    <w:p w14:paraId="069F691E" w14:textId="530EE3FF" w:rsidR="00F13EB6" w:rsidRDefault="00F13EB6" w:rsidP="00404607">
      <w:pPr>
        <w:ind w:left="426"/>
        <w:jc w:val="both"/>
      </w:pPr>
      <w:r>
        <w:t>●</w:t>
      </w:r>
      <w:r w:rsidR="0025761D" w:rsidRPr="0025761D">
        <w:t xml:space="preserve"> ponedeljak</w:t>
      </w:r>
      <w:r>
        <w:t xml:space="preserve">, </w:t>
      </w:r>
      <w:r w:rsidR="00052880">
        <w:t>22</w:t>
      </w:r>
      <w:r>
        <w:t xml:space="preserve">. </w:t>
      </w:r>
      <w:r w:rsidR="00052880">
        <w:t>majd</w:t>
      </w:r>
      <w:r>
        <w:t xml:space="preserve"> 2023. u 9:00 sati,</w:t>
      </w:r>
    </w:p>
    <w:p w14:paraId="35480B43" w14:textId="15295AF5" w:rsidR="00F13EB6" w:rsidRDefault="00F13EB6" w:rsidP="0025761D">
      <w:pPr>
        <w:ind w:left="426"/>
        <w:jc w:val="both"/>
      </w:pPr>
      <w:r>
        <w:t xml:space="preserve">● </w:t>
      </w:r>
      <w:r w:rsidR="0025761D" w:rsidRPr="0025761D">
        <w:t>ponedeljak</w:t>
      </w:r>
      <w:r>
        <w:t>, 2</w:t>
      </w:r>
      <w:r w:rsidR="00052880">
        <w:t>9</w:t>
      </w:r>
      <w:r>
        <w:t xml:space="preserve">. </w:t>
      </w:r>
      <w:r w:rsidR="00052880">
        <w:t>maj</w:t>
      </w:r>
      <w:r>
        <w:t xml:space="preserve"> 2023. u 9:00 sati,</w:t>
      </w:r>
    </w:p>
    <w:p w14:paraId="56260107" w14:textId="77777777" w:rsidR="00404607" w:rsidRDefault="00404607" w:rsidP="00404607">
      <w:pPr>
        <w:jc w:val="both"/>
      </w:pPr>
    </w:p>
    <w:p w14:paraId="7AA97F0D" w14:textId="09BED244" w:rsidR="00F13EB6" w:rsidRDefault="00F13EB6" w:rsidP="00404607">
      <w:pPr>
        <w:jc w:val="both"/>
      </w:pPr>
      <w:r>
        <w:t>Svi Igrači koji i dalje ispunjavaju uslove Igre od početka Igre učestvovaće u nedeljnim izvlačenjima. Mesto izvlačenja: 1133 Budapest (Budimpešta), Váci út 99–105, 2. sprat. Izvlačenja nisu otvorena za javnost. Svake nedelje će biti izvučen jedan dobitnik i jedan dodatni dobitnik.</w:t>
      </w:r>
    </w:p>
    <w:p w14:paraId="0BFD04B3" w14:textId="77777777" w:rsidR="00404607" w:rsidRDefault="00404607" w:rsidP="00404607">
      <w:pPr>
        <w:jc w:val="both"/>
      </w:pPr>
    </w:p>
    <w:p w14:paraId="537C1F24" w14:textId="77777777" w:rsidR="00F13EB6" w:rsidRPr="00404607" w:rsidRDefault="00F13EB6" w:rsidP="00404607">
      <w:pPr>
        <w:jc w:val="both"/>
        <w:rPr>
          <w:i/>
          <w:iCs/>
        </w:rPr>
      </w:pPr>
      <w:r>
        <w:rPr>
          <w:i/>
        </w:rPr>
        <w:t>5. Obaveštavanje dobitnika</w:t>
      </w:r>
    </w:p>
    <w:p w14:paraId="7C93BDDA" w14:textId="2C14690F" w:rsidR="00F13EB6" w:rsidRDefault="00F13EB6" w:rsidP="00404607">
      <w:pPr>
        <w:jc w:val="both"/>
      </w:pPr>
      <w:r>
        <w:t>Kompanija će obavestiti dobitnike putem adrese e-pošte koja je korišćena za registraciju, u roku od 10 dana od izvlačenja. Ukoliko se nakon slanja obaveštenja na adresu e-pošte koju je naveo dobitnik dobije poruka o neuspešnom slanju (poruka o grešci), Kompanija će još jednom pokušati da obavesti dobitnika u roku od 3 radna dana od prijema poruke o grešci. Nakon drugog neuspešnog slanja, Kompanija će proglasiti dodatnog dobitnika za dobitnika i on će biti obavešten na gorenavedeni način. Ukoliko obaveštavanje dodatnog dobitnika takođe bude neuspešno, Kompanija će proglasiti izvlačenje neuspešnim. Kompanija ne prihvata odgovornost za neuspešno slanje obaveštenja na adresu e-pošte usled davanja netačne adrese e-pošte ili iz bilo kog drugog razloga. Nagrada će biti uručena u roku od 10 radnih dana od uspešnog stupanja u kontakt sa dobitnikom. Vrednost vaučera ne može da se iskoristi u gotovini. Ukoliko se sa Kompanijom ne kontaktira putem telefona ili e-pošte u roku od 8 radnih dana od uspešnog obaveštavanja dobitnika, Kompanija će proglasiti izvlačenje neuspešnim. Igrači i dobitnici prihvataju da ukoliko se izvlačenje proglasi neuspešnim, Kompanija nije u obavezi da ponovi izvlačenje. Kompanija nije odgovorna u slučaju da dobitnici ne kontaktiraju sa Kompanijom. Odredbe navedene u ovoj tački važe i za dodatne dobitnike.</w:t>
      </w:r>
    </w:p>
    <w:p w14:paraId="302C01B2" w14:textId="77777777" w:rsidR="00404607" w:rsidRDefault="00404607" w:rsidP="00404607">
      <w:pPr>
        <w:jc w:val="both"/>
      </w:pPr>
    </w:p>
    <w:p w14:paraId="1064495D" w14:textId="77777777" w:rsidR="00404607" w:rsidRDefault="00404607" w:rsidP="00404607">
      <w:pPr>
        <w:jc w:val="both"/>
      </w:pPr>
    </w:p>
    <w:p w14:paraId="475926DB" w14:textId="77777777" w:rsidR="00404607" w:rsidRDefault="00404607" w:rsidP="00404607">
      <w:pPr>
        <w:jc w:val="both"/>
      </w:pPr>
    </w:p>
    <w:p w14:paraId="4AE759A4" w14:textId="77777777" w:rsidR="00F13EB6" w:rsidRPr="00404607" w:rsidRDefault="00F13EB6" w:rsidP="00404607">
      <w:pPr>
        <w:jc w:val="both"/>
        <w:rPr>
          <w:i/>
          <w:iCs/>
        </w:rPr>
      </w:pPr>
      <w:r>
        <w:rPr>
          <w:i/>
        </w:rPr>
        <w:t>6. Obrada podataka</w:t>
      </w:r>
    </w:p>
    <w:p w14:paraId="2D6B2241" w14:textId="7098B57B" w:rsidR="00F13EB6" w:rsidRDefault="00F13EB6" w:rsidP="00404607">
      <w:pPr>
        <w:jc w:val="both"/>
      </w:pPr>
      <w:r>
        <w:t>Pravni osnov za obradu podataka: pristanak Igrača. Registrovanjem i učešćem u Igri, Igrač prihvata Politiku privatnosti kompanije Mediversal Egészségügyi Szolgáltató Kft. i daje pristanak da Kompanija obrađuje podatke Igrača, u skladu sa gorenavedenom Politikom privatnosti. Dostupnost Politike privatnosti:</w:t>
      </w:r>
    </w:p>
    <w:p w14:paraId="6C567C6A" w14:textId="524664D1" w:rsidR="00F13EB6" w:rsidRDefault="00000000" w:rsidP="00404607">
      <w:pPr>
        <w:jc w:val="both"/>
      </w:pPr>
      <w:hyperlink r:id="rId4" w:history="1">
        <w:r>
          <w:rPr>
            <w:rStyle w:val="Hiperhivatkozs"/>
          </w:rPr>
          <w:t>https://www.docdroid.net/3ZaeYWV/mediversal-vision-adatkezelesi-tajekoztato.pdf</w:t>
        </w:r>
      </w:hyperlink>
    </w:p>
    <w:p w14:paraId="303B9E44" w14:textId="77777777" w:rsidR="00404607" w:rsidRDefault="00404607" w:rsidP="00404607">
      <w:pPr>
        <w:jc w:val="both"/>
      </w:pPr>
    </w:p>
    <w:p w14:paraId="78A3416B" w14:textId="76229BE5" w:rsidR="00F13EB6" w:rsidRDefault="00F13EB6" w:rsidP="00404607">
      <w:pPr>
        <w:jc w:val="both"/>
      </w:pPr>
      <w:r>
        <w:t>Organizator će koristiti i čuvati pružene podatke (važeću adresu e-pošte, dioptriju levog oka, dioptriju desnog oka) isključivo u svrhe organizovanja Igre. Organizator ne snosi odgovornost za netačne podatke koje je dao Učesnik. Dobitnici Igre prihvataju i daju svoju izričitu saglasnost Organizatoru da zatraži dodatne podatke o ličnosti (npr. ime i prezime, naziv naselja, tačnu adresu) kada Organizator kontaktira sa Dobitnicima nakon datuma izvlačenja navedenih u ovim Pravilima. Organizator će obrađivati i čuvati te podatke u svojoj evidenciji tokom perioda od 8 godina od trenutka dodele Nagrade, u skladu sa članom 169(2) Zakona o računovodstvu iz 2000. godine. Dobitnici daju saglasnost</w:t>
      </w:r>
    </w:p>
    <w:p w14:paraId="643D77CF" w14:textId="09232705" w:rsidR="00F13EB6" w:rsidRDefault="00F13EB6" w:rsidP="00404607">
      <w:pPr>
        <w:jc w:val="both"/>
      </w:pPr>
      <w:r>
        <w:t>da njihova navedena puna imena i prezimena, kao i naziv naselja budu objavljeni na zvaničnoj Instagram stranici Organizatora nakon izvlačenja, tokom perioda od 30 dana nakon zatvaranja Igre. Davanje pristanka nije uslov za uručivanje Nagrade.</w:t>
      </w:r>
    </w:p>
    <w:p w14:paraId="3BE54F08" w14:textId="77777777" w:rsidR="00404607" w:rsidRDefault="00404607" w:rsidP="00404607">
      <w:pPr>
        <w:jc w:val="both"/>
      </w:pPr>
    </w:p>
    <w:p w14:paraId="252A1D0A" w14:textId="7006472C" w:rsidR="00F13EB6" w:rsidRDefault="00F13EB6" w:rsidP="00404607">
      <w:pPr>
        <w:jc w:val="both"/>
      </w:pPr>
      <w:r>
        <w:t>Podatke o ličnosti kontroliše: Mediversal Egészségügyi Szolgáltató Kft.</w:t>
      </w:r>
    </w:p>
    <w:p w14:paraId="26326346" w14:textId="77777777" w:rsidR="00404607" w:rsidRDefault="00404607" w:rsidP="00404607">
      <w:pPr>
        <w:jc w:val="both"/>
      </w:pPr>
    </w:p>
    <w:p w14:paraId="5BA8BE21" w14:textId="249C95FA" w:rsidR="00F13EB6" w:rsidRDefault="00F13EB6" w:rsidP="00404607">
      <w:pPr>
        <w:jc w:val="both"/>
      </w:pPr>
      <w:r>
        <w:t>Organizator koristi usluge obrađivača podataka</w:t>
      </w:r>
    </w:p>
    <w:p w14:paraId="7392EC59" w14:textId="77777777" w:rsidR="00F13EB6" w:rsidRDefault="00F13EB6" w:rsidP="00404607">
      <w:pPr>
        <w:jc w:val="both"/>
      </w:pPr>
      <w:r>
        <w:t>za organizovanje Igre:</w:t>
      </w:r>
    </w:p>
    <w:p w14:paraId="668215E7" w14:textId="77777777" w:rsidR="00F13EB6" w:rsidRDefault="00F13EB6" w:rsidP="00404607">
      <w:pPr>
        <w:jc w:val="both"/>
      </w:pPr>
      <w:r>
        <w:t>ROI Works Zrt. (sa registrovanim sedištem na adresi: 1133 Budapest (Budimpešta), Váci út 99-105, i matičnim brojem društva: 01 10</w:t>
      </w:r>
    </w:p>
    <w:p w14:paraId="278F3DA0" w14:textId="77777777" w:rsidR="00F13EB6" w:rsidRDefault="00F13EB6" w:rsidP="00404607">
      <w:pPr>
        <w:jc w:val="both"/>
      </w:pPr>
      <w:r>
        <w:t>140334) (Politika privatnosti:</w:t>
      </w:r>
    </w:p>
    <w:p w14:paraId="3D3BDC85" w14:textId="77777777" w:rsidR="00F13EB6" w:rsidRDefault="00F13EB6" w:rsidP="00404607">
      <w:pPr>
        <w:jc w:val="both"/>
      </w:pPr>
      <w:r>
        <w:t>https://www.docdroid.net/lUJUKzx/adatkezelesi-tajekoztato-roi-v2-docx)</w:t>
      </w:r>
    </w:p>
    <w:p w14:paraId="76A1248E" w14:textId="77777777" w:rsidR="00404607" w:rsidRDefault="00404607" w:rsidP="00404607">
      <w:pPr>
        <w:jc w:val="both"/>
      </w:pPr>
    </w:p>
    <w:p w14:paraId="3C87B967" w14:textId="76174AE5" w:rsidR="00F13EB6" w:rsidRDefault="00F13EB6" w:rsidP="00404607">
      <w:pPr>
        <w:jc w:val="both"/>
      </w:pPr>
      <w:r>
        <w:t>Mesto obrade: registrovano sedište Organizatora i Obrađivača podataka</w:t>
      </w:r>
    </w:p>
    <w:p w14:paraId="043F71C6" w14:textId="77777777" w:rsidR="00404607" w:rsidRDefault="00404607" w:rsidP="00404607">
      <w:pPr>
        <w:jc w:val="both"/>
      </w:pPr>
    </w:p>
    <w:p w14:paraId="7671697C" w14:textId="2A041952" w:rsidR="00F13EB6" w:rsidRDefault="00F13EB6" w:rsidP="00404607">
      <w:pPr>
        <w:jc w:val="both"/>
      </w:pPr>
      <w:r>
        <w:t>Ukoliko su ispunjeni uslovi propisani zakonom, Učesnik ima pravo da zatraži ispravljanje i brisanje svojih podataka o ličnosti i ograničenje njihove obrade. Ukoliko Učesnik zatraži brisanje podataka o ličnosti pre završetka Igre ili pre izvlačenja, Učesnik može isključiti mogućnost učešća u Igri ili izvlačenju, uključujući i mogućnost pobede.</w:t>
      </w:r>
    </w:p>
    <w:p w14:paraId="22B68760" w14:textId="1DB878EC" w:rsidR="00F13EB6" w:rsidRDefault="00F13EB6" w:rsidP="00404607">
      <w:pPr>
        <w:jc w:val="both"/>
      </w:pPr>
      <w:r>
        <w:t>Budući da je obrada podataka zasnovana na pristanku, Učesnik može da povuče svoj pristanak za buduću obradu bez dovođenja u pitanje zakonitosti bilo kakve već izvršene obrade.</w:t>
      </w:r>
    </w:p>
    <w:p w14:paraId="788738E9" w14:textId="709C1E26" w:rsidR="00F13EB6" w:rsidRDefault="00F13EB6" w:rsidP="00404607">
      <w:pPr>
        <w:jc w:val="both"/>
      </w:pPr>
      <w:r>
        <w:t>Učesnik takođe ima pravo da uloži žalbu organu za zaštitu podataka (NAIH: 1055 Budapest (Budimpešta), Falk Miksa utca 9-11) i da ostvari svoja prava pred nadležnim sudom.</w:t>
      </w:r>
    </w:p>
    <w:p w14:paraId="469E4F3B" w14:textId="77777777" w:rsidR="00404607" w:rsidRDefault="00404607" w:rsidP="00404607">
      <w:pPr>
        <w:jc w:val="both"/>
      </w:pPr>
    </w:p>
    <w:p w14:paraId="769F3342" w14:textId="77777777" w:rsidR="00F13EB6" w:rsidRPr="00404607" w:rsidRDefault="00F13EB6" w:rsidP="00404607">
      <w:pPr>
        <w:jc w:val="both"/>
        <w:rPr>
          <w:i/>
          <w:iCs/>
        </w:rPr>
      </w:pPr>
      <w:r>
        <w:rPr>
          <w:i/>
        </w:rPr>
        <w:t>7. Odgovornost</w:t>
      </w:r>
    </w:p>
    <w:p w14:paraId="4A331B34" w14:textId="4BF7E536" w:rsidR="00F13EB6" w:rsidRDefault="00F13EB6" w:rsidP="00404607">
      <w:pPr>
        <w:jc w:val="both"/>
      </w:pPr>
      <w:r>
        <w:t xml:space="preserve">Igrači snose sve posledice netačnog navođenja podataka. Kompanija ne snosi odgovornost za kasno dostavljanje obaveštenja. Kompanija ne može da potvrdi da li su podaci navedeni prilikom registracije za Igru (ili u bilo koje vreme nakon toga) tačni. Igrač snosi svu odgovornost i sve povezane zakonske i materijalne posledice u vezi sa gorenavedenim. Kompanija neće biti odgovorna za bilo kakve zahteve </w:t>
      </w:r>
      <w:r>
        <w:lastRenderedPageBreak/>
        <w:t>za odštetu ili nadoknadu u vezi sa učešćem u Igri, niti za bilo kakve troškove, štete ili gubitke koji proisteknu iz ili u vezi sa bilo kakvim greškama, nedostacima ili nepravilnim funkcionisanjem Igre ili bilo kakvim kašnjenjem nastalim u vezi sa igrom. Kompanija ne preuzima odgovornost ako Igra ili veb-lokacija koja hostuje Igru postane privremeno nedostupna tokom Igre iz bilo kojih tehničkih razloga.</w:t>
      </w:r>
    </w:p>
    <w:p w14:paraId="10CC6458" w14:textId="77777777" w:rsidR="00404607" w:rsidRDefault="00404607" w:rsidP="00404607">
      <w:pPr>
        <w:jc w:val="both"/>
      </w:pPr>
    </w:p>
    <w:p w14:paraId="25A77947" w14:textId="77777777" w:rsidR="00F13EB6" w:rsidRDefault="00F13EB6" w:rsidP="00404607">
      <w:pPr>
        <w:jc w:val="both"/>
      </w:pPr>
      <w:r>
        <w:t xml:space="preserve">8. </w:t>
      </w:r>
      <w:r>
        <w:rPr>
          <w:i/>
        </w:rPr>
        <w:t>Ostalo</w:t>
      </w:r>
    </w:p>
    <w:p w14:paraId="24E4550A" w14:textId="77777777" w:rsidR="00F13EB6" w:rsidRDefault="00F13EB6" w:rsidP="00404607">
      <w:pPr>
        <w:jc w:val="both"/>
      </w:pPr>
      <w:r>
        <w:t>Kompanija zadržava pravo da izmeni ili dopuni ova Pravila.</w:t>
      </w:r>
    </w:p>
    <w:p w14:paraId="04F848AD" w14:textId="79063996" w:rsidR="00F13EB6" w:rsidRDefault="00F13EB6" w:rsidP="00404607">
      <w:pPr>
        <w:jc w:val="both"/>
      </w:pPr>
      <w:r>
        <w:t>Ako imate pitanja u vezi sa Igrom, pišite na adresu info@mediversal</w:t>
      </w:r>
      <w:r w:rsidR="00052880">
        <w:t>vision</w:t>
      </w:r>
      <w:r>
        <w:t>.hu. Navedite naziv Igre u svom pismu.</w:t>
      </w:r>
    </w:p>
    <w:p w14:paraId="7FEA34E7" w14:textId="77777777" w:rsidR="00404607" w:rsidRDefault="00404607" w:rsidP="00404607">
      <w:pPr>
        <w:jc w:val="both"/>
      </w:pPr>
    </w:p>
    <w:p w14:paraId="48AD678F" w14:textId="03A065BB" w:rsidR="005720D2" w:rsidRDefault="00F13EB6" w:rsidP="00404607">
      <w:pPr>
        <w:jc w:val="both"/>
      </w:pPr>
      <w:r>
        <w:t xml:space="preserve">Datum: Budimpešta, </w:t>
      </w:r>
      <w:r w:rsidR="00052880">
        <w:t>15</w:t>
      </w:r>
      <w:r>
        <w:t xml:space="preserve">. </w:t>
      </w:r>
      <w:r w:rsidR="00052880">
        <w:t>maj</w:t>
      </w:r>
      <w:r>
        <w:t xml:space="preserve"> 2023.</w:t>
      </w:r>
    </w:p>
    <w:sectPr w:rsidR="005720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7CA3"/>
    <w:rsid w:val="00052880"/>
    <w:rsid w:val="000A41D1"/>
    <w:rsid w:val="0025761D"/>
    <w:rsid w:val="003244C7"/>
    <w:rsid w:val="00404607"/>
    <w:rsid w:val="00531963"/>
    <w:rsid w:val="005720D2"/>
    <w:rsid w:val="006A7CA3"/>
    <w:rsid w:val="008E746D"/>
    <w:rsid w:val="00A778C9"/>
    <w:rsid w:val="00DF72B2"/>
    <w:rsid w:val="00F13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5BDE98"/>
  <w15:chartTrackingRefBased/>
  <w15:docId w15:val="{BF4F4F49-5770-4711-AFD7-99DAECE6D8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r-Latn-R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404607"/>
    <w:rPr>
      <w:color w:val="0563C1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40460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486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91866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8070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468532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86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385532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478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647635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6125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docdroid.net/3ZaeYWV/mediversal-vision-adatkezelesi-tajekoztato.pdf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4</Pages>
  <Words>1004</Words>
  <Characters>6933</Characters>
  <Application>Microsoft Office Word</Application>
  <DocSecurity>0</DocSecurity>
  <Lines>57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Kinga Pintér</dc:creator>
  <cp:keywords/>
  <dc:description/>
  <cp:lastModifiedBy>Dóra Kovács</cp:lastModifiedBy>
  <cp:revision>10</cp:revision>
  <dcterms:created xsi:type="dcterms:W3CDTF">2023-04-12T12:25:00Z</dcterms:created>
  <dcterms:modified xsi:type="dcterms:W3CDTF">2023-05-15T15:24:00Z</dcterms:modified>
</cp:coreProperties>
</file>