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40E713" w14:textId="549B6980" w:rsidR="0057221A" w:rsidRDefault="00F6429E" w:rsidP="00F6429E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10</w:t>
      </w:r>
    </w:p>
    <w:p w14:paraId="692B332E" w14:textId="39576A31" w:rsidR="00F6429E" w:rsidRDefault="00F6429E" w:rsidP="00F6429E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6991A4A7" w14:textId="344D1F6F" w:rsidR="00F6429E" w:rsidRDefault="00F6429E" w:rsidP="00F6429E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2 Corinthians Chapter 10</w:t>
      </w:r>
    </w:p>
    <w:p w14:paraId="0DBBB653" w14:textId="754E4F30" w:rsidR="00F6429E" w:rsidRDefault="00F6429E" w:rsidP="00F6429E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</w:p>
    <w:p w14:paraId="084ABD99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SUMMARY</w:t>
      </w:r>
    </w:p>
    <w:p w14:paraId="723EFEDF" w14:textId="14DA22A5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F6429E">
        <w:rPr>
          <w:rFonts w:ascii="Times New Roman" w:hAnsi="Times New Roman" w:cs="Times New Roman"/>
          <w:sz w:val="24"/>
          <w:szCs w:val="24"/>
        </w:rPr>
        <w:t>Having concluded his discussion on the collection for the saints, Paul now returns to his own defense,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6429E">
        <w:rPr>
          <w:rFonts w:ascii="Times New Roman" w:hAnsi="Times New Roman" w:cs="Times New Roman"/>
          <w:sz w:val="24"/>
          <w:szCs w:val="24"/>
        </w:rPr>
        <w:t>especially as it pertains to his conduct and authority as an apostle of Jesus Christ. He pleads with them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6429E">
        <w:rPr>
          <w:rFonts w:ascii="Times New Roman" w:hAnsi="Times New Roman" w:cs="Times New Roman"/>
          <w:sz w:val="24"/>
          <w:szCs w:val="24"/>
        </w:rPr>
        <w:t>in the meekness and gentleness of Christ, hoping that by so doing it will not be necessary to use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6429E">
        <w:rPr>
          <w:rFonts w:ascii="Times New Roman" w:hAnsi="Times New Roman" w:cs="Times New Roman"/>
          <w:sz w:val="24"/>
          <w:szCs w:val="24"/>
        </w:rPr>
        <w:t>boldness in their presence against some who think Paul conducts himself according to the flesh (1-2).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6429E">
        <w:rPr>
          <w:rFonts w:ascii="Times New Roman" w:hAnsi="Times New Roman" w:cs="Times New Roman"/>
          <w:sz w:val="24"/>
          <w:szCs w:val="24"/>
        </w:rPr>
        <w:t>While he admits that he walks in the flesh, he does not war according to the flesh since he has weapons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6429E">
        <w:rPr>
          <w:rFonts w:ascii="Times New Roman" w:hAnsi="Times New Roman" w:cs="Times New Roman"/>
          <w:sz w:val="24"/>
          <w:szCs w:val="24"/>
        </w:rPr>
        <w:t>that are mighty in God and effective for winning arguments and bringing others to obey Christ (3-6).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40F7808" w14:textId="11D9301A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F6429E">
        <w:rPr>
          <w:rFonts w:ascii="Times New Roman" w:hAnsi="Times New Roman" w:cs="Times New Roman"/>
          <w:sz w:val="24"/>
          <w:szCs w:val="24"/>
        </w:rPr>
        <w:t xml:space="preserve">He then responds directly </w:t>
      </w:r>
      <w:proofErr w:type="gramStart"/>
      <w:r w:rsidRPr="00F6429E">
        <w:rPr>
          <w:rFonts w:ascii="Times New Roman" w:hAnsi="Times New Roman" w:cs="Times New Roman"/>
          <w:sz w:val="24"/>
          <w:szCs w:val="24"/>
        </w:rPr>
        <w:t>in regards to</w:t>
      </w:r>
      <w:proofErr w:type="gramEnd"/>
      <w:r w:rsidRPr="00F6429E">
        <w:rPr>
          <w:rFonts w:ascii="Times New Roman" w:hAnsi="Times New Roman" w:cs="Times New Roman"/>
          <w:sz w:val="24"/>
          <w:szCs w:val="24"/>
        </w:rPr>
        <w:t xml:space="preserve"> his detractors. Some were evidently judging Paul on outward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6429E">
        <w:rPr>
          <w:rFonts w:ascii="Times New Roman" w:hAnsi="Times New Roman" w:cs="Times New Roman"/>
          <w:sz w:val="24"/>
          <w:szCs w:val="24"/>
        </w:rPr>
        <w:t>appearance, that while he sounded weighty and powerful in his writing, his physical presence was weak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6429E">
        <w:rPr>
          <w:rFonts w:ascii="Times New Roman" w:hAnsi="Times New Roman" w:cs="Times New Roman"/>
          <w:sz w:val="24"/>
          <w:szCs w:val="24"/>
        </w:rPr>
        <w:t>and contemptible. But Paul's authority as an apostle of Jesus Christ was real, and what he was in word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6429E">
        <w:rPr>
          <w:rFonts w:ascii="Times New Roman" w:hAnsi="Times New Roman" w:cs="Times New Roman"/>
          <w:sz w:val="24"/>
          <w:szCs w:val="24"/>
        </w:rPr>
        <w:t>when absent, he could be in deed when present (7-11).</w:t>
      </w:r>
    </w:p>
    <w:p w14:paraId="5840D7C0" w14:textId="5ADE091C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F6429E">
        <w:rPr>
          <w:rFonts w:ascii="Times New Roman" w:hAnsi="Times New Roman" w:cs="Times New Roman"/>
          <w:sz w:val="24"/>
          <w:szCs w:val="24"/>
        </w:rPr>
        <w:t>We can also infer that some of Paul's detractors took pride in comparing themselves with others. Such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6429E">
        <w:rPr>
          <w:rFonts w:ascii="Times New Roman" w:hAnsi="Times New Roman" w:cs="Times New Roman"/>
          <w:sz w:val="24"/>
          <w:szCs w:val="24"/>
        </w:rPr>
        <w:t>a practice was unwise, and Paul was one who would boast only in those areas in which God had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6429E">
        <w:rPr>
          <w:rFonts w:ascii="Times New Roman" w:hAnsi="Times New Roman" w:cs="Times New Roman"/>
          <w:sz w:val="24"/>
          <w:szCs w:val="24"/>
        </w:rPr>
        <w:t>appointed him to serve. That would include the Corinthians themselves, for Paul would only go to areas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6429E">
        <w:rPr>
          <w:rFonts w:ascii="Times New Roman" w:hAnsi="Times New Roman" w:cs="Times New Roman"/>
          <w:sz w:val="24"/>
          <w:szCs w:val="24"/>
        </w:rPr>
        <w:t>where the gospel had not been preached and that is how they had come to believe. Reminding them of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6429E">
        <w:rPr>
          <w:rFonts w:ascii="Times New Roman" w:hAnsi="Times New Roman" w:cs="Times New Roman"/>
          <w:sz w:val="24"/>
          <w:szCs w:val="24"/>
        </w:rPr>
        <w:t>this, Paul had hope that they would assist him in preaching the gospel in regions beyond them. He then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6429E">
        <w:rPr>
          <w:rFonts w:ascii="Times New Roman" w:hAnsi="Times New Roman" w:cs="Times New Roman"/>
          <w:sz w:val="24"/>
          <w:szCs w:val="24"/>
        </w:rPr>
        <w:t>admonishes them to boast only in the Lord, and to remember that not he who commends himself 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6429E">
        <w:rPr>
          <w:rFonts w:ascii="Times New Roman" w:hAnsi="Times New Roman" w:cs="Times New Roman"/>
          <w:sz w:val="24"/>
          <w:szCs w:val="24"/>
        </w:rPr>
        <w:t>approved, but whom the Lord commends (12-18).</w:t>
      </w:r>
    </w:p>
    <w:p w14:paraId="13106120" w14:textId="766AB5F4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6D34DB8" w14:textId="319A6EBF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Questions:</w:t>
      </w:r>
    </w:p>
    <w:p w14:paraId="0C976869" w14:textId="278D4183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364CB1A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1) Who was reported to be base in the presence of the Corinthians but was bold when absent? (II Corinthians 10:1)</w:t>
      </w:r>
    </w:p>
    <w:p w14:paraId="6CD05B37" w14:textId="5A9A689B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ABEB6E" w14:textId="0E73D519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CC2D68F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04844B8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2) Some in Corinth thought Paul walked according to what? (II Corinthians 10:2)</w:t>
      </w:r>
    </w:p>
    <w:p w14:paraId="3F810483" w14:textId="29ADE173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AEC6C8" w14:textId="620C9D81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033635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396DBDF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3) Paul wrote the Corinthians “For though we walk in the flesh, we do not what after the flesh?” (II Corinthians 10:3)</w:t>
      </w:r>
    </w:p>
    <w:p w14:paraId="5D7DE263" w14:textId="2B4348A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46E763" w14:textId="6E27AE0F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4D6146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62CAC7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4) A Christian’s weapons are not what? (II Corinthians 10:4)</w:t>
      </w:r>
    </w:p>
    <w:p w14:paraId="060A13D5" w14:textId="4A997C9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4D959B" w14:textId="2471499B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921812C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A77632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lastRenderedPageBreak/>
        <w:t>5) A Christian’s weapons of warfare are mighty to the pulling down of strong holds. Through what source are our weapons mighty? (II Corinthians 10:4)</w:t>
      </w:r>
    </w:p>
    <w:p w14:paraId="726E2F42" w14:textId="056541DD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89C7CB3" w14:textId="4668A875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136AA5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817E1AE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6) Name 2 things that must be cast down that is against the knowledge of God. (II Corinthians 10:5)</w:t>
      </w:r>
    </w:p>
    <w:p w14:paraId="17397681" w14:textId="5BEF031F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57AB87" w14:textId="6D5C5021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7AE605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283DF60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7) What must be captured to the obedience of Christ? (II Corinthians 10:5)</w:t>
      </w:r>
    </w:p>
    <w:p w14:paraId="681D154D" w14:textId="4AD7142C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82DCB54" w14:textId="4FDE2C35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952CD2A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EC72A5A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8) When the Corinthians fulfill their obedience what does Paul hold in readiness? (II Corinthians 10:6)</w:t>
      </w:r>
    </w:p>
    <w:p w14:paraId="79B09070" w14:textId="67B4C619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D20A14C" w14:textId="07D8AFE3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EE051B0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A21F6A" w14:textId="6BDF11A5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9) State mutual relation of Paul and the Corinthians. (II Corinthians 10:7)</w:t>
      </w:r>
    </w:p>
    <w:p w14:paraId="379BC966" w14:textId="1EAA8596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D38B42" w14:textId="64922C8E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6C42BA9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E8A281E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10) Of what might Paul boast toward the Corinthians? (II Corinthians 10:8)</w:t>
      </w:r>
    </w:p>
    <w:p w14:paraId="4531ED7A" w14:textId="3ECBD7B3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D1EB7AF" w14:textId="0E797D42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C707CB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7702E6C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11) The Lord gave Paul authority not for the destruction of the Corinthians but for what reason? (II Corinthians 10:8)</w:t>
      </w:r>
    </w:p>
    <w:p w14:paraId="15B1BB8E" w14:textId="1F82E724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EA153C" w14:textId="5E3D91BC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B0CCBB6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E74F3A7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12) Some at Corinth said Paul’s letters are weighty and powerful. What did they say about his bodily presence? (II Corinthians 10:10)</w:t>
      </w:r>
    </w:p>
    <w:p w14:paraId="47B428EE" w14:textId="34EFECF8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62B6A4" w14:textId="2D059589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A46683C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5931570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13) What did some at Corinth say about Paul’s speech? (II Corinthians 10:10)</w:t>
      </w:r>
    </w:p>
    <w:p w14:paraId="56AA67DE" w14:textId="0A1999DF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30ABD9" w14:textId="4D3D6146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C9922C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5F84FD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14) Paul wrote the Corinthians, “such as we are in word by letters when we are absent, such we will be in what when we are present?” (II Corinthians 10:11)</w:t>
      </w:r>
    </w:p>
    <w:p w14:paraId="057DD9D8" w14:textId="3DF9705C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58531D" w14:textId="48794345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F168FB2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81AF794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lastRenderedPageBreak/>
        <w:t>15) What does Paul think of those who measure themselves by themselves and compare themselves among themselves? (II Corinthians 10:12)</w:t>
      </w:r>
    </w:p>
    <w:p w14:paraId="4D98C6E0" w14:textId="4F939381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B8E8ECE" w14:textId="570977F6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14BED6A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9125E9B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16) By whose rule would Paul measure? (II Corinthians 10:13)</w:t>
      </w:r>
    </w:p>
    <w:p w14:paraId="50C45B57" w14:textId="78DFB533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937607C" w14:textId="1C7D51BC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EB5673A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7F0FC56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17) What does Paul hope to do in the regions beyond Corinth when their faith is increased? (II Corinthians 10:15-16)</w:t>
      </w:r>
    </w:p>
    <w:p w14:paraId="130D4005" w14:textId="6045CBF3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AE05BC" w14:textId="5F1F030B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3C49FAD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5DABF2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18) Finish this quote, “But he that gloried, let him glory _______.” (II Corinthians 10:17)</w:t>
      </w:r>
    </w:p>
    <w:p w14:paraId="6A9A6297" w14:textId="692E922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A9C7FF" w14:textId="1E6A55B5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66D2F3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C5287A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19) He that commanded himself is not approved. Who is approved? (II Corinthians 10:18)</w:t>
      </w:r>
    </w:p>
    <w:p w14:paraId="09AEA033" w14:textId="33B79815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52355F" w14:textId="5DD64BE3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12A1D28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1170F5C" w14:textId="47AD4B44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20) On what commendation rests true approval? (II Corinthians 10:18)</w:t>
      </w:r>
    </w:p>
    <w:p w14:paraId="5E2D5156" w14:textId="0B962930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B6BADB" w14:textId="6F2B21AC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B7B393" w14:textId="76710469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1A283FB" w14:textId="77777777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1) What are the main points of this chapter?</w:t>
      </w:r>
    </w:p>
    <w:p w14:paraId="375CAD05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AAB244E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F5B5FC7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FB0F910" w14:textId="429CAB10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2) With what two qualities of Christ-like character does Paul plead with the Corinthians? (1)</w:t>
      </w:r>
    </w:p>
    <w:p w14:paraId="312C5D5B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0CE6493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FA138DF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F912B74" w14:textId="28F52535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3) What does Paul hope would not be necessary when he was with them in person? (2)</w:t>
      </w:r>
    </w:p>
    <w:p w14:paraId="3CDEAA6B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1FD96D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611FF3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56784BF" w14:textId="14E4FA40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4) Though Paul walks in the flesh, what does he not do? (3)</w:t>
      </w:r>
    </w:p>
    <w:p w14:paraId="51E33636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6FC56A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4C43D0E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114732" w14:textId="74F5622D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5) In what four ways are the weapons of our warfare "mighty in God"? (4-6)</w:t>
      </w:r>
    </w:p>
    <w:p w14:paraId="449F5EB5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D25422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0C65BD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7E9F03" w14:textId="06F264A9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lastRenderedPageBreak/>
        <w:t>6) Upon what basis were some people evidently evaluating Paul? (7)</w:t>
      </w:r>
    </w:p>
    <w:p w14:paraId="17E1831D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743442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378EE7F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890C9D5" w14:textId="4C05BEE3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7) What accusations were being made against Paul? (10)</w:t>
      </w:r>
    </w:p>
    <w:p w14:paraId="51E7A53F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0147E90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ACC8DE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2455390" w14:textId="1D48247E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8) What did Paul tell such people to consider? (11)</w:t>
      </w:r>
    </w:p>
    <w:p w14:paraId="702C3DFB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D8641D0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0380453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5DD3381" w14:textId="6297AF96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9) What did Paul say was an unwise practice? (12)</w:t>
      </w:r>
    </w:p>
    <w:p w14:paraId="2D600360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C975BC9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F6602B2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4147FA5" w14:textId="15A8FFB2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10)In what area was Paul willing to boast? (13-16)</w:t>
      </w:r>
    </w:p>
    <w:p w14:paraId="33741CCC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C9B4EDF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8E15D5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1E44E5F" w14:textId="1D2DBBE6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11)In whom should we glory? (17)</w:t>
      </w:r>
    </w:p>
    <w:p w14:paraId="112FBB6E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D2E7E5A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BC98FD" w14:textId="77777777" w:rsid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7555214" w14:textId="4BB1EC21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6429E">
        <w:rPr>
          <w:rFonts w:ascii="Times New Roman" w:hAnsi="Times New Roman" w:cs="Times New Roman"/>
          <w:sz w:val="24"/>
          <w:szCs w:val="24"/>
        </w:rPr>
        <w:t>12)In the end, who is it that is approved? (18)</w:t>
      </w:r>
    </w:p>
    <w:p w14:paraId="68C33391" w14:textId="7545E412" w:rsidR="00F6429E" w:rsidRPr="00F6429E" w:rsidRDefault="00F6429E" w:rsidP="00F6429E">
      <w:pPr>
        <w:pStyle w:val="NoSpacing"/>
        <w:rPr>
          <w:rFonts w:ascii="Times New Roman" w:hAnsi="Times New Roman" w:cs="Times New Roman"/>
          <w:sz w:val="24"/>
          <w:szCs w:val="24"/>
        </w:rPr>
      </w:pPr>
    </w:p>
    <w:sectPr w:rsidR="00F6429E" w:rsidRPr="00F6429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429E"/>
    <w:rsid w:val="0057221A"/>
    <w:rsid w:val="00F64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EBFDA8"/>
  <w15:chartTrackingRefBased/>
  <w15:docId w15:val="{45FDDF74-C508-4361-96C5-50B6D6932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6429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671</Words>
  <Characters>3829</Characters>
  <Application>Microsoft Office Word</Application>
  <DocSecurity>0</DocSecurity>
  <Lines>31</Lines>
  <Paragraphs>8</Paragraphs>
  <ScaleCrop>false</ScaleCrop>
  <Company/>
  <LinksUpToDate>false</LinksUpToDate>
  <CharactersWithSpaces>4492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2022-05-15T15:02:00Z</dcterms:created>
  <dcterms:modified xsi:type="dcterms:W3CDTF">2022-05-15T15:06:00Z</dcterms:modified>
</cp:coreProperties>
</file>