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0">
      <w:pPr>
        <w:contextualSpacing w:val="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OPEN LETTER FROM ATTORNEYS, RAPE AND SEXUAL ABUSE SURVIVORS, MEDICAL PROFESSIONALS, AND CRIMINAL JUSTICE EXPERTS</w:t>
      </w:r>
    </w:p>
    <w:p w:rsidR="00000000" w:rsidDel="00000000" w:rsidP="00000000" w:rsidRDefault="00000000" w:rsidRPr="00000000" w14:paraId="00000001">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2">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undersigned lawyers, law students, sexual assault survivors, criminal justice professionals, medical professionals, and activists hereby denounce Assistant Maricopa County Attorney Rachel Mitchell’s decision to cross-examine Dr. Christine Blasey Ford, a credible survivor of a sexual assault by Supreme Court nominee Brett Kavanaugh, before the Senate Judiciary Committee and, effectively, the entire nation.</w:t>
      </w:r>
    </w:p>
    <w:p w:rsidR="00000000" w:rsidDel="00000000" w:rsidP="00000000" w:rsidRDefault="00000000" w:rsidRPr="00000000" w14:paraId="00000003">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4">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Together, we </w:t>
      </w:r>
      <w:r w:rsidDel="00000000" w:rsidR="00000000" w:rsidRPr="00000000">
        <w:rPr>
          <w:rFonts w:ascii="Times New Roman" w:cs="Times New Roman" w:eastAsia="Times New Roman" w:hAnsi="Times New Roman"/>
          <w:sz w:val="24"/>
          <w:szCs w:val="24"/>
          <w:rtl w:val="0"/>
        </w:rPr>
        <w:t xml:space="preserve">DEMAND THAT MARICOPA COUNTY ATTORNEY BILL MONTGOMERY REPLACE MS. RACHEL MITCHELL AS CHIEF OF THE MARICOPA COUNTY SPECIAL VICTIMS UNIT. </w:t>
      </w:r>
    </w:p>
    <w:p w:rsidR="00000000" w:rsidDel="00000000" w:rsidP="00000000" w:rsidRDefault="00000000" w:rsidRPr="00000000" w14:paraId="00000005">
      <w:pPr>
        <w:contextualSpacing w:val="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6">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nation watched on September 27, 2018 as Mitchell tore into Dr. Ford, who is currently the highest profile rape survivor in the nation. She chose to heed the partisan call by the Senate Republican leadership to do so, in order to pass through a deeply distrusted nominee for the Supreme Court. Instead of withdrawing Kavanaugh, who has at this point five reported victims, and picking a different judge with the exact same ideological makeup, the Republican leadership decided to send a message to sex crimes victims that they </w:t>
      </w:r>
      <w:r w:rsidDel="00000000" w:rsidR="00000000" w:rsidRPr="00000000">
        <w:rPr>
          <w:rFonts w:ascii="Times New Roman" w:cs="Times New Roman" w:eastAsia="Times New Roman" w:hAnsi="Times New Roman"/>
          <w:sz w:val="24"/>
          <w:szCs w:val="24"/>
          <w:rtl w:val="0"/>
        </w:rPr>
        <w:t xml:space="preserve">do not matter, and that the powerful #MeToo movement of sexual violence accountability does not stretch into the highest echelons of power. Young girls and women throughout the country now must live with this realization.</w:t>
      </w:r>
    </w:p>
    <w:p w:rsidR="00000000" w:rsidDel="00000000" w:rsidP="00000000" w:rsidRDefault="00000000" w:rsidRPr="00000000" w14:paraId="00000007">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8">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Ms. Mitchell did not need to do this, and it was inappropriate for her to do so. Kavanaugh is not on trial, and Ms. Mitchell is not a criminal defense lawyer. It was not her job. Instead, Ms. Mitchell is a veteran sex crimes prosecutor who currently leads the Special Victims Unit of the Maricopa County Attorney’s Office. She was originally promoted to head the sex crimes department under former Maricopa County Attorney Andrew Thomas, who was later disbarred for trying to criminally frame judges</w:t>
      </w:r>
      <w:r w:rsidDel="00000000" w:rsidR="00000000" w:rsidRPr="00000000">
        <w:rPr>
          <w:rFonts w:ascii="Times New Roman" w:cs="Times New Roman" w:eastAsia="Times New Roman" w:hAnsi="Times New Roman"/>
          <w:sz w:val="24"/>
          <w:szCs w:val="24"/>
          <w:rtl w:val="0"/>
        </w:rPr>
        <w:t xml:space="preserve"> he did not like due to political disagreement. Thomas’s co-conspirator in these matters was former Sheriff Joe Arpaio.</w:t>
      </w:r>
    </w:p>
    <w:p w:rsidR="00000000" w:rsidDel="00000000" w:rsidP="00000000" w:rsidRDefault="00000000" w:rsidRPr="00000000" w14:paraId="00000009">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A">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the current Maricopa County Attorney, Bill Montgomery is Ms. Mitchell’s boss. He has the authority to change her role in his office and he should do so, in order to restore trust to sexual assault victims who might otherwise not come forward. That trust is important for legitimate law enforcement purposes. Unless Montgomery wants to show the public that he cares about politics more than rape victims, he must do the right thing and demote Mitchell, effective immediately.</w:t>
      </w:r>
    </w:p>
    <w:p w:rsidR="00000000" w:rsidDel="00000000" w:rsidP="00000000" w:rsidRDefault="00000000" w:rsidRPr="00000000" w14:paraId="0000000B">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C">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Respectfully,</w:t>
      </w:r>
    </w:p>
    <w:p w:rsidR="00000000" w:rsidDel="00000000" w:rsidP="00000000" w:rsidRDefault="00000000" w:rsidRPr="00000000" w14:paraId="0000000D">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E">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F">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Jody David Armour</w:t>
      </w:r>
    </w:p>
    <w:p w:rsidR="00000000" w:rsidDel="00000000" w:rsidP="00000000" w:rsidRDefault="00000000" w:rsidRPr="00000000" w14:paraId="00000010">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Law Professor, University of Southern California</w:t>
      </w:r>
    </w:p>
    <w:p w:rsidR="00000000" w:rsidDel="00000000" w:rsidP="00000000" w:rsidRDefault="00000000" w:rsidRPr="00000000" w14:paraId="00000011">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Los Angeles, CA</w:t>
      </w:r>
    </w:p>
    <w:p w:rsidR="00000000" w:rsidDel="00000000" w:rsidP="00000000" w:rsidRDefault="00000000" w:rsidRPr="00000000" w14:paraId="00000012">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3">
      <w:pPr>
        <w:contextualSpacing w:val="0"/>
        <w:rPr>
          <w:rFonts w:ascii="Times New Roman" w:cs="Times New Roman" w:eastAsia="Times New Roman" w:hAnsi="Times New Roman"/>
          <w:color w:val="14171a"/>
          <w:sz w:val="24"/>
          <w:szCs w:val="24"/>
        </w:rPr>
      </w:pPr>
      <w:r w:rsidDel="00000000" w:rsidR="00000000" w:rsidRPr="00000000">
        <w:rPr>
          <w:rFonts w:ascii="Times New Roman" w:cs="Times New Roman" w:eastAsia="Times New Roman" w:hAnsi="Times New Roman"/>
          <w:color w:val="14171a"/>
          <w:sz w:val="24"/>
          <w:szCs w:val="24"/>
          <w:rtl w:val="0"/>
        </w:rPr>
        <w:t xml:space="preserve">Cameron Bishop</w:t>
      </w:r>
    </w:p>
    <w:p w:rsidR="00000000" w:rsidDel="00000000" w:rsidP="00000000" w:rsidRDefault="00000000" w:rsidRPr="00000000" w14:paraId="00000014">
      <w:pPr>
        <w:contextualSpacing w:val="0"/>
        <w:rPr>
          <w:rFonts w:ascii="Times New Roman" w:cs="Times New Roman" w:eastAsia="Times New Roman" w:hAnsi="Times New Roman"/>
          <w:color w:val="14171a"/>
          <w:sz w:val="24"/>
          <w:szCs w:val="24"/>
        </w:rPr>
      </w:pPr>
      <w:r w:rsidDel="00000000" w:rsidR="00000000" w:rsidRPr="00000000">
        <w:rPr>
          <w:rFonts w:ascii="Times New Roman" w:cs="Times New Roman" w:eastAsia="Times New Roman" w:hAnsi="Times New Roman"/>
          <w:color w:val="14171a"/>
          <w:sz w:val="24"/>
          <w:szCs w:val="24"/>
          <w:rtl w:val="0"/>
        </w:rPr>
        <w:t xml:space="preserve">Retired Social Worker and Sex Crimes Investigator</w:t>
      </w:r>
    </w:p>
    <w:p w:rsidR="00000000" w:rsidDel="00000000" w:rsidP="00000000" w:rsidRDefault="00000000" w:rsidRPr="00000000" w14:paraId="00000015">
      <w:pPr>
        <w:contextualSpacing w:val="0"/>
        <w:rPr>
          <w:rFonts w:ascii="Times New Roman" w:cs="Times New Roman" w:eastAsia="Times New Roman" w:hAnsi="Times New Roman"/>
          <w:color w:val="14171a"/>
          <w:sz w:val="24"/>
          <w:szCs w:val="24"/>
        </w:rPr>
      </w:pPr>
      <w:r w:rsidDel="00000000" w:rsidR="00000000" w:rsidRPr="00000000">
        <w:rPr>
          <w:rFonts w:ascii="Times New Roman" w:cs="Times New Roman" w:eastAsia="Times New Roman" w:hAnsi="Times New Roman"/>
          <w:color w:val="14171a"/>
          <w:sz w:val="24"/>
          <w:szCs w:val="24"/>
          <w:rtl w:val="0"/>
        </w:rPr>
        <w:t xml:space="preserve">Spencer, MA</w:t>
      </w:r>
    </w:p>
    <w:p w:rsidR="00000000" w:rsidDel="00000000" w:rsidP="00000000" w:rsidRDefault="00000000" w:rsidRPr="00000000" w14:paraId="00000016">
      <w:pPr>
        <w:contextualSpacing w:val="0"/>
        <w:rPr>
          <w:rFonts w:ascii="Times New Roman" w:cs="Times New Roman" w:eastAsia="Times New Roman" w:hAnsi="Times New Roman"/>
          <w:color w:val="14171a"/>
          <w:sz w:val="24"/>
          <w:szCs w:val="24"/>
        </w:rPr>
      </w:pPr>
      <w:r w:rsidDel="00000000" w:rsidR="00000000" w:rsidRPr="00000000">
        <w:rPr>
          <w:rtl w:val="0"/>
        </w:rPr>
      </w:r>
    </w:p>
    <w:p w:rsidR="00000000" w:rsidDel="00000000" w:rsidP="00000000" w:rsidRDefault="00000000" w:rsidRPr="00000000" w14:paraId="00000017">
      <w:pPr>
        <w:contextualSpacing w:val="0"/>
        <w:rPr>
          <w:rFonts w:ascii="Times New Roman" w:cs="Times New Roman" w:eastAsia="Times New Roman" w:hAnsi="Times New Roman"/>
          <w:color w:val="14171a"/>
          <w:sz w:val="24"/>
          <w:szCs w:val="24"/>
        </w:rPr>
      </w:pPr>
      <w:r w:rsidDel="00000000" w:rsidR="00000000" w:rsidRPr="00000000">
        <w:rPr>
          <w:rFonts w:ascii="Times New Roman" w:cs="Times New Roman" w:eastAsia="Times New Roman" w:hAnsi="Times New Roman"/>
          <w:color w:val="14171a"/>
          <w:sz w:val="24"/>
          <w:szCs w:val="24"/>
          <w:rtl w:val="0"/>
        </w:rPr>
        <w:t xml:space="preserve">Dawn Blagrove, Esq.</w:t>
      </w:r>
    </w:p>
    <w:p w:rsidR="00000000" w:rsidDel="00000000" w:rsidP="00000000" w:rsidRDefault="00000000" w:rsidRPr="00000000" w14:paraId="00000018">
      <w:pPr>
        <w:contextualSpacing w:val="0"/>
        <w:rPr>
          <w:rFonts w:ascii="Times New Roman" w:cs="Times New Roman" w:eastAsia="Times New Roman" w:hAnsi="Times New Roman"/>
          <w:color w:val="14171a"/>
          <w:sz w:val="24"/>
          <w:szCs w:val="24"/>
        </w:rPr>
      </w:pPr>
      <w:r w:rsidDel="00000000" w:rsidR="00000000" w:rsidRPr="00000000">
        <w:rPr>
          <w:rFonts w:ascii="Times New Roman" w:cs="Times New Roman" w:eastAsia="Times New Roman" w:hAnsi="Times New Roman"/>
          <w:color w:val="14171a"/>
          <w:sz w:val="24"/>
          <w:szCs w:val="24"/>
          <w:rtl w:val="0"/>
        </w:rPr>
        <w:t xml:space="preserve">Executive Director, Carolina Justice Policy Center</w:t>
      </w:r>
    </w:p>
    <w:p w:rsidR="00000000" w:rsidDel="00000000" w:rsidP="00000000" w:rsidRDefault="00000000" w:rsidRPr="00000000" w14:paraId="00000019">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14171a"/>
          <w:sz w:val="24"/>
          <w:szCs w:val="24"/>
          <w:rtl w:val="0"/>
        </w:rPr>
        <w:t xml:space="preserve">Durham, NC </w:t>
      </w:r>
      <w:r w:rsidDel="00000000" w:rsidR="00000000" w:rsidRPr="00000000">
        <w:rPr>
          <w:rtl w:val="0"/>
        </w:rPr>
      </w:r>
    </w:p>
    <w:p w:rsidR="00000000" w:rsidDel="00000000" w:rsidP="00000000" w:rsidRDefault="00000000" w:rsidRPr="00000000" w14:paraId="0000001A">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B">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Elizabeth Brico</w:t>
      </w:r>
    </w:p>
    <w:p w:rsidR="00000000" w:rsidDel="00000000" w:rsidP="00000000" w:rsidRDefault="00000000" w:rsidRPr="00000000" w14:paraId="0000001C">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Writer, Sexual Assault Survivor </w:t>
      </w:r>
    </w:p>
    <w:p w:rsidR="00000000" w:rsidDel="00000000" w:rsidP="00000000" w:rsidRDefault="00000000" w:rsidRPr="00000000" w14:paraId="0000001D">
      <w:pPr>
        <w:contextualSpacing w:val="0"/>
        <w:rPr>
          <w:rFonts w:ascii="Times New Roman" w:cs="Times New Roman" w:eastAsia="Times New Roman" w:hAnsi="Times New Roman"/>
          <w:color w:val="14171a"/>
          <w:sz w:val="24"/>
          <w:szCs w:val="24"/>
        </w:rPr>
      </w:pPr>
      <w:r w:rsidDel="00000000" w:rsidR="00000000" w:rsidRPr="00000000">
        <w:rPr>
          <w:rFonts w:ascii="Times New Roman" w:cs="Times New Roman" w:eastAsia="Times New Roman" w:hAnsi="Times New Roman"/>
          <w:sz w:val="24"/>
          <w:szCs w:val="24"/>
          <w:rtl w:val="0"/>
        </w:rPr>
        <w:t xml:space="preserve">Seattle, WA</w:t>
      </w:r>
      <w:r w:rsidDel="00000000" w:rsidR="00000000" w:rsidRPr="00000000">
        <w:rPr>
          <w:rtl w:val="0"/>
        </w:rPr>
      </w:r>
    </w:p>
    <w:p w:rsidR="00000000" w:rsidDel="00000000" w:rsidP="00000000" w:rsidRDefault="00000000" w:rsidRPr="00000000" w14:paraId="0000001E">
      <w:pPr>
        <w:contextualSpacing w:val="0"/>
        <w:rPr>
          <w:rFonts w:ascii="Times New Roman" w:cs="Times New Roman" w:eastAsia="Times New Roman" w:hAnsi="Times New Roman"/>
          <w:color w:val="14171a"/>
          <w:sz w:val="24"/>
          <w:szCs w:val="24"/>
        </w:rPr>
      </w:pPr>
      <w:r w:rsidDel="00000000" w:rsidR="00000000" w:rsidRPr="00000000">
        <w:rPr>
          <w:rtl w:val="0"/>
        </w:rPr>
      </w:r>
    </w:p>
    <w:p w:rsidR="00000000" w:rsidDel="00000000" w:rsidP="00000000" w:rsidRDefault="00000000" w:rsidRPr="00000000" w14:paraId="0000001F">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Lynda S. Cannova, MSW</w:t>
      </w:r>
    </w:p>
    <w:p w:rsidR="00000000" w:rsidDel="00000000" w:rsidP="00000000" w:rsidRDefault="00000000" w:rsidRPr="00000000" w14:paraId="00000020">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Social Worker, SPMI Specialist</w:t>
      </w:r>
    </w:p>
    <w:p w:rsidR="00000000" w:rsidDel="00000000" w:rsidP="00000000" w:rsidRDefault="00000000" w:rsidRPr="00000000" w14:paraId="00000021">
      <w:pPr>
        <w:contextualSpacing w:val="0"/>
        <w:rPr>
          <w:rFonts w:ascii="Times New Roman" w:cs="Times New Roman" w:eastAsia="Times New Roman" w:hAnsi="Times New Roman"/>
          <w:color w:val="14171a"/>
          <w:sz w:val="24"/>
          <w:szCs w:val="24"/>
        </w:rPr>
      </w:pPr>
      <w:r w:rsidDel="00000000" w:rsidR="00000000" w:rsidRPr="00000000">
        <w:rPr>
          <w:rFonts w:ascii="Times New Roman" w:cs="Times New Roman" w:eastAsia="Times New Roman" w:hAnsi="Times New Roman"/>
          <w:sz w:val="24"/>
          <w:szCs w:val="24"/>
          <w:rtl w:val="0"/>
        </w:rPr>
        <w:t xml:space="preserve">Minneapolis, MN </w:t>
      </w:r>
      <w:r w:rsidDel="00000000" w:rsidR="00000000" w:rsidRPr="00000000">
        <w:rPr>
          <w:rtl w:val="0"/>
        </w:rPr>
      </w:r>
    </w:p>
    <w:p w:rsidR="00000000" w:rsidDel="00000000" w:rsidP="00000000" w:rsidRDefault="00000000" w:rsidRPr="00000000" w14:paraId="00000022">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3">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Juanita Carlson</w:t>
      </w:r>
    </w:p>
    <w:p w:rsidR="00000000" w:rsidDel="00000000" w:rsidP="00000000" w:rsidRDefault="00000000" w:rsidRPr="00000000" w14:paraId="00000024">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Attorney, Kansas Bar #14637</w:t>
      </w:r>
    </w:p>
    <w:p w:rsidR="00000000" w:rsidDel="00000000" w:rsidP="00000000" w:rsidRDefault="00000000" w:rsidRPr="00000000" w14:paraId="00000025">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Lawrence, KS</w:t>
      </w:r>
    </w:p>
    <w:p w:rsidR="00000000" w:rsidDel="00000000" w:rsidP="00000000" w:rsidRDefault="00000000" w:rsidRPr="00000000" w14:paraId="00000026">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7">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Giugi Carminati</w:t>
      </w:r>
    </w:p>
    <w:p w:rsidR="00000000" w:rsidDel="00000000" w:rsidP="00000000" w:rsidRDefault="00000000" w:rsidRPr="00000000" w14:paraId="00000028">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Attorney </w:t>
      </w:r>
    </w:p>
    <w:p w:rsidR="00000000" w:rsidDel="00000000" w:rsidP="00000000" w:rsidRDefault="00000000" w:rsidRPr="00000000" w14:paraId="00000029">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Denver, CO</w:t>
      </w:r>
    </w:p>
    <w:p w:rsidR="00000000" w:rsidDel="00000000" w:rsidP="00000000" w:rsidRDefault="00000000" w:rsidRPr="00000000" w14:paraId="0000002A">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B">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Kristen Caruso</w:t>
      </w:r>
    </w:p>
    <w:p w:rsidR="00000000" w:rsidDel="00000000" w:rsidP="00000000" w:rsidRDefault="00000000" w:rsidRPr="00000000" w14:paraId="0000002C">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Paralegal Professional, Child Sexual Abuse Survivor</w:t>
      </w:r>
    </w:p>
    <w:p w:rsidR="00000000" w:rsidDel="00000000" w:rsidP="00000000" w:rsidRDefault="00000000" w:rsidRPr="00000000" w14:paraId="0000002D">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Fulton, NY</w:t>
      </w:r>
    </w:p>
    <w:p w:rsidR="00000000" w:rsidDel="00000000" w:rsidP="00000000" w:rsidRDefault="00000000" w:rsidRPr="00000000" w14:paraId="0000002E">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F">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Michael Crowley</w:t>
      </w:r>
    </w:p>
    <w:p w:rsidR="00000000" w:rsidDel="00000000" w:rsidP="00000000" w:rsidRDefault="00000000" w:rsidRPr="00000000" w14:paraId="00000030">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Senior Fellow, Brennan Center for Justice at NYU Law School</w:t>
      </w:r>
    </w:p>
    <w:p w:rsidR="00000000" w:rsidDel="00000000" w:rsidP="00000000" w:rsidRDefault="00000000" w:rsidRPr="00000000" w14:paraId="00000031">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New York, NY</w:t>
      </w:r>
    </w:p>
    <w:p w:rsidR="00000000" w:rsidDel="00000000" w:rsidP="00000000" w:rsidRDefault="00000000" w:rsidRPr="00000000" w14:paraId="00000032">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3">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Rory Fleming, Esq.</w:t>
      </w:r>
    </w:p>
    <w:p w:rsidR="00000000" w:rsidDel="00000000" w:rsidP="00000000" w:rsidRDefault="00000000" w:rsidRPr="00000000" w14:paraId="00000034">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Former Fellow, Fair Punishment Project at Harvard Law School</w:t>
      </w:r>
    </w:p>
    <w:p w:rsidR="00000000" w:rsidDel="00000000" w:rsidP="00000000" w:rsidRDefault="00000000" w:rsidRPr="00000000" w14:paraId="00000035">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 Paul, MN</w:t>
      </w:r>
    </w:p>
    <w:p w:rsidR="00000000" w:rsidDel="00000000" w:rsidP="00000000" w:rsidRDefault="00000000" w:rsidRPr="00000000" w14:paraId="00000036">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7">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Shannon Adele Fleming, MD</w:t>
      </w:r>
    </w:p>
    <w:p w:rsidR="00000000" w:rsidDel="00000000" w:rsidP="00000000" w:rsidRDefault="00000000" w:rsidRPr="00000000" w14:paraId="00000038">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United Family Medicine Resident Physician</w:t>
      </w:r>
    </w:p>
    <w:p w:rsidR="00000000" w:rsidDel="00000000" w:rsidP="00000000" w:rsidRDefault="00000000" w:rsidRPr="00000000" w14:paraId="00000039">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 Paul, MN</w:t>
      </w:r>
    </w:p>
    <w:p w:rsidR="00000000" w:rsidDel="00000000" w:rsidP="00000000" w:rsidRDefault="00000000" w:rsidRPr="00000000" w14:paraId="0000003A">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B">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Robert D. Gifford</w:t>
      </w:r>
    </w:p>
    <w:p w:rsidR="00000000" w:rsidDel="00000000" w:rsidP="00000000" w:rsidRDefault="00000000" w:rsidRPr="00000000" w14:paraId="0000003C">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Former Assistant U.S. Attorney, Human Trafficking Coordinator</w:t>
      </w:r>
    </w:p>
    <w:p w:rsidR="00000000" w:rsidDel="00000000" w:rsidP="00000000" w:rsidRDefault="00000000" w:rsidRPr="00000000" w14:paraId="0000003D">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Oklahoma City, OK</w:t>
      </w:r>
    </w:p>
    <w:p w:rsidR="00000000" w:rsidDel="00000000" w:rsidP="00000000" w:rsidRDefault="00000000" w:rsidRPr="00000000" w14:paraId="0000003E">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F">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Diana Hamlet-Cox</w:t>
        <w:br w:type="textWrapping"/>
        <w:t xml:space="preserve">Attorney</w:t>
        <w:br w:type="textWrapping"/>
        <w:t xml:space="preserve">Goodyear, AZ</w:t>
      </w:r>
    </w:p>
    <w:p w:rsidR="00000000" w:rsidDel="00000000" w:rsidP="00000000" w:rsidRDefault="00000000" w:rsidRPr="00000000" w14:paraId="00000040">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1">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Angela Heiling </w:t>
      </w:r>
    </w:p>
    <w:p w:rsidR="00000000" w:rsidDel="00000000" w:rsidP="00000000" w:rsidRDefault="00000000" w:rsidRPr="00000000" w14:paraId="00000042">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Buyer</w:t>
      </w:r>
    </w:p>
    <w:p w:rsidR="00000000" w:rsidDel="00000000" w:rsidP="00000000" w:rsidRDefault="00000000" w:rsidRPr="00000000" w14:paraId="00000043">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Gig Harbor, WA</w:t>
      </w:r>
    </w:p>
    <w:p w:rsidR="00000000" w:rsidDel="00000000" w:rsidP="00000000" w:rsidRDefault="00000000" w:rsidRPr="00000000" w14:paraId="00000044">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5">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Tonja Honsey</w:t>
      </w:r>
    </w:p>
    <w:p w:rsidR="00000000" w:rsidDel="00000000" w:rsidP="00000000" w:rsidRDefault="00000000" w:rsidRPr="00000000" w14:paraId="00000046">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Advocate for Survivors of Trauma</w:t>
      </w:r>
    </w:p>
    <w:p w:rsidR="00000000" w:rsidDel="00000000" w:rsidP="00000000" w:rsidRDefault="00000000" w:rsidRPr="00000000" w14:paraId="00000047">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 Paul, MN</w:t>
      </w:r>
    </w:p>
    <w:p w:rsidR="00000000" w:rsidDel="00000000" w:rsidP="00000000" w:rsidRDefault="00000000" w:rsidRPr="00000000" w14:paraId="00000048">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9">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Madeleine Jilka</w:t>
      </w:r>
    </w:p>
    <w:p w:rsidR="00000000" w:rsidDel="00000000" w:rsidP="00000000" w:rsidRDefault="00000000" w:rsidRPr="00000000" w14:paraId="0000004A">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Daycare Teacher and Activist</w:t>
      </w:r>
    </w:p>
    <w:p w:rsidR="00000000" w:rsidDel="00000000" w:rsidP="00000000" w:rsidRDefault="00000000" w:rsidRPr="00000000" w14:paraId="0000004B">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Kansas City, MO</w:t>
      </w:r>
    </w:p>
    <w:p w:rsidR="00000000" w:rsidDel="00000000" w:rsidP="00000000" w:rsidRDefault="00000000" w:rsidRPr="00000000" w14:paraId="0000004C">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D">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Mark Komen</w:t>
      </w:r>
    </w:p>
    <w:p w:rsidR="00000000" w:rsidDel="00000000" w:rsidP="00000000" w:rsidRDefault="00000000" w:rsidRPr="00000000" w14:paraId="0000004E">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Business Consultant</w:t>
      </w:r>
    </w:p>
    <w:p w:rsidR="00000000" w:rsidDel="00000000" w:rsidP="00000000" w:rsidRDefault="00000000" w:rsidRPr="00000000" w14:paraId="0000004F">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Minneapolis, MN</w:t>
      </w:r>
    </w:p>
    <w:p w:rsidR="00000000" w:rsidDel="00000000" w:rsidP="00000000" w:rsidRDefault="00000000" w:rsidRPr="00000000" w14:paraId="00000050">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1">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Rosanna C. Lopez, Esq.  </w:t>
      </w:r>
    </w:p>
    <w:p w:rsidR="00000000" w:rsidDel="00000000" w:rsidP="00000000" w:rsidRDefault="00000000" w:rsidRPr="00000000" w14:paraId="00000052">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Virginia Bar No. 70547</w:t>
      </w:r>
    </w:p>
    <w:p w:rsidR="00000000" w:rsidDel="00000000" w:rsidP="00000000" w:rsidRDefault="00000000" w:rsidRPr="00000000" w14:paraId="00000053">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Reston, Virginia</w:t>
      </w:r>
    </w:p>
    <w:p w:rsidR="00000000" w:rsidDel="00000000" w:rsidP="00000000" w:rsidRDefault="00000000" w:rsidRPr="00000000" w14:paraId="00000054">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5">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Lauren Marsh</w:t>
      </w:r>
    </w:p>
    <w:p w:rsidR="00000000" w:rsidDel="00000000" w:rsidP="00000000" w:rsidRDefault="00000000" w:rsidRPr="00000000" w14:paraId="00000056">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Graduate Student, University of Pittsburgh</w:t>
      </w:r>
    </w:p>
    <w:p w:rsidR="00000000" w:rsidDel="00000000" w:rsidP="00000000" w:rsidRDefault="00000000" w:rsidRPr="00000000" w14:paraId="00000057">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Pittsburgh, PA</w:t>
      </w:r>
    </w:p>
    <w:p w:rsidR="00000000" w:rsidDel="00000000" w:rsidP="00000000" w:rsidRDefault="00000000" w:rsidRPr="00000000" w14:paraId="00000058">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9">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A">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B">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Cheryl Bulgozdy Martin</w:t>
      </w:r>
    </w:p>
    <w:p w:rsidR="00000000" w:rsidDel="00000000" w:rsidP="00000000" w:rsidRDefault="00000000" w:rsidRPr="00000000" w14:paraId="0000005C">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Partner in Investment Co./Polymer Clay Artist/Rape Victim</w:t>
      </w:r>
    </w:p>
    <w:p w:rsidR="00000000" w:rsidDel="00000000" w:rsidP="00000000" w:rsidRDefault="00000000" w:rsidRPr="00000000" w14:paraId="0000005D">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Lawrenceville, GA</w:t>
      </w:r>
    </w:p>
    <w:p w:rsidR="00000000" w:rsidDel="00000000" w:rsidP="00000000" w:rsidRDefault="00000000" w:rsidRPr="00000000" w14:paraId="0000005E">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F">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Maria Concetta Mayo, Esq.</w:t>
      </w:r>
    </w:p>
    <w:p w:rsidR="00000000" w:rsidDel="00000000" w:rsidP="00000000" w:rsidRDefault="00000000" w:rsidRPr="00000000" w14:paraId="00000060">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Rape Victim Advocate</w:t>
      </w:r>
    </w:p>
    <w:p w:rsidR="00000000" w:rsidDel="00000000" w:rsidP="00000000" w:rsidRDefault="00000000" w:rsidRPr="00000000" w14:paraId="00000061">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Greenville, NC</w:t>
      </w:r>
    </w:p>
    <w:p w:rsidR="00000000" w:rsidDel="00000000" w:rsidP="00000000" w:rsidRDefault="00000000" w:rsidRPr="00000000" w14:paraId="00000062">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3">
      <w:pPr>
        <w:spacing w:after="40" w:line="240" w:lineRule="auto"/>
        <w:contextualSpacing w:val="0"/>
        <w:rPr>
          <w:rFonts w:ascii="Times New Roman" w:cs="Times New Roman" w:eastAsia="Times New Roman" w:hAnsi="Times New Roman"/>
          <w:color w:val="14171a"/>
          <w:sz w:val="24"/>
          <w:szCs w:val="24"/>
        </w:rPr>
      </w:pPr>
      <w:r w:rsidDel="00000000" w:rsidR="00000000" w:rsidRPr="00000000">
        <w:rPr>
          <w:rFonts w:ascii="Times New Roman" w:cs="Times New Roman" w:eastAsia="Times New Roman" w:hAnsi="Times New Roman"/>
          <w:color w:val="14171a"/>
          <w:sz w:val="24"/>
          <w:szCs w:val="24"/>
          <w:rtl w:val="0"/>
        </w:rPr>
        <w:t xml:space="preserve">Jake Meiseles</w:t>
      </w:r>
    </w:p>
    <w:p w:rsidR="00000000" w:rsidDel="00000000" w:rsidP="00000000" w:rsidRDefault="00000000" w:rsidRPr="00000000" w14:paraId="00000064">
      <w:pPr>
        <w:contextualSpacing w:val="0"/>
        <w:rPr>
          <w:rFonts w:ascii="Times New Roman" w:cs="Times New Roman" w:eastAsia="Times New Roman" w:hAnsi="Times New Roman"/>
          <w:color w:val="14171a"/>
          <w:sz w:val="24"/>
          <w:szCs w:val="24"/>
        </w:rPr>
      </w:pPr>
      <w:r w:rsidDel="00000000" w:rsidR="00000000" w:rsidRPr="00000000">
        <w:rPr>
          <w:rFonts w:ascii="Times New Roman" w:cs="Times New Roman" w:eastAsia="Times New Roman" w:hAnsi="Times New Roman"/>
          <w:color w:val="14171a"/>
          <w:sz w:val="24"/>
          <w:szCs w:val="24"/>
          <w:rtl w:val="0"/>
        </w:rPr>
        <w:t xml:space="preserve">Harvard Law School, Class of 2019</w:t>
      </w:r>
    </w:p>
    <w:p w:rsidR="00000000" w:rsidDel="00000000" w:rsidP="00000000" w:rsidRDefault="00000000" w:rsidRPr="00000000" w14:paraId="00000065">
      <w:pPr>
        <w:contextualSpacing w:val="0"/>
        <w:rPr>
          <w:rFonts w:ascii="Times New Roman" w:cs="Times New Roman" w:eastAsia="Times New Roman" w:hAnsi="Times New Roman"/>
          <w:color w:val="14171a"/>
          <w:sz w:val="24"/>
          <w:szCs w:val="24"/>
        </w:rPr>
      </w:pPr>
      <w:r w:rsidDel="00000000" w:rsidR="00000000" w:rsidRPr="00000000">
        <w:rPr>
          <w:rFonts w:ascii="Times New Roman" w:cs="Times New Roman" w:eastAsia="Times New Roman" w:hAnsi="Times New Roman"/>
          <w:color w:val="14171a"/>
          <w:sz w:val="24"/>
          <w:szCs w:val="24"/>
          <w:rtl w:val="0"/>
        </w:rPr>
        <w:t xml:space="preserve">Cambridge, MA</w:t>
      </w:r>
    </w:p>
    <w:p w:rsidR="00000000" w:rsidDel="00000000" w:rsidP="00000000" w:rsidRDefault="00000000" w:rsidRPr="00000000" w14:paraId="00000066">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7">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Russell Mikow</w:t>
      </w:r>
    </w:p>
    <w:p w:rsidR="00000000" w:rsidDel="00000000" w:rsidP="00000000" w:rsidRDefault="00000000" w:rsidRPr="00000000" w14:paraId="00000068">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Attorney </w:t>
      </w:r>
    </w:p>
    <w:p w:rsidR="00000000" w:rsidDel="00000000" w:rsidP="00000000" w:rsidRDefault="00000000" w:rsidRPr="00000000" w14:paraId="00000069">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Olympia, WA</w:t>
      </w:r>
    </w:p>
    <w:p w:rsidR="00000000" w:rsidDel="00000000" w:rsidP="00000000" w:rsidRDefault="00000000" w:rsidRPr="00000000" w14:paraId="0000006A">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B">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Rachel K. Nelson</w:t>
        <w:br w:type="textWrapping"/>
        <w:t xml:space="preserve">Attorney, Law Offices of Rachel K. Nelson, PLLC </w:t>
        <w:br w:type="textWrapping"/>
        <w:t xml:space="preserve">St. Paul, MN</w:t>
      </w:r>
    </w:p>
    <w:p w:rsidR="00000000" w:rsidDel="00000000" w:rsidP="00000000" w:rsidRDefault="00000000" w:rsidRPr="00000000" w14:paraId="0000006C">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D">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Carrie Pomeroy</w:t>
      </w:r>
    </w:p>
    <w:p w:rsidR="00000000" w:rsidDel="00000000" w:rsidP="00000000" w:rsidRDefault="00000000" w:rsidRPr="00000000" w14:paraId="0000006E">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Writer and Homeschool Educator</w:t>
      </w:r>
    </w:p>
    <w:p w:rsidR="00000000" w:rsidDel="00000000" w:rsidP="00000000" w:rsidRDefault="00000000" w:rsidRPr="00000000" w14:paraId="0000006F">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 Paul, MN</w:t>
      </w:r>
    </w:p>
    <w:p w:rsidR="00000000" w:rsidDel="00000000" w:rsidP="00000000" w:rsidRDefault="00000000" w:rsidRPr="00000000" w14:paraId="00000070">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1">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Ngoc Pham, MD</w:t>
      </w:r>
    </w:p>
    <w:p w:rsidR="00000000" w:rsidDel="00000000" w:rsidP="00000000" w:rsidRDefault="00000000" w:rsidRPr="00000000" w14:paraId="00000072">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United Family Medicine Resident</w:t>
      </w:r>
    </w:p>
    <w:p w:rsidR="00000000" w:rsidDel="00000000" w:rsidP="00000000" w:rsidRDefault="00000000" w:rsidRPr="00000000" w14:paraId="00000073">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 Paul, MN</w:t>
      </w:r>
    </w:p>
    <w:p w:rsidR="00000000" w:rsidDel="00000000" w:rsidP="00000000" w:rsidRDefault="00000000" w:rsidRPr="00000000" w14:paraId="00000074">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5">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Waqar Rehman</w:t>
      </w:r>
    </w:p>
    <w:p w:rsidR="00000000" w:rsidDel="00000000" w:rsidP="00000000" w:rsidRDefault="00000000" w:rsidRPr="00000000" w14:paraId="00000076">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Villanova Law School, Class of 2019</w:t>
      </w:r>
    </w:p>
    <w:p w:rsidR="00000000" w:rsidDel="00000000" w:rsidP="00000000" w:rsidRDefault="00000000" w:rsidRPr="00000000" w14:paraId="00000077">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Philadelphia, PA</w:t>
      </w:r>
    </w:p>
    <w:p w:rsidR="00000000" w:rsidDel="00000000" w:rsidP="00000000" w:rsidRDefault="00000000" w:rsidRPr="00000000" w14:paraId="00000078">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9">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Suzanna Shkreli</w:t>
        <w:tab/>
      </w:r>
    </w:p>
    <w:p w:rsidR="00000000" w:rsidDel="00000000" w:rsidP="00000000" w:rsidRDefault="00000000" w:rsidRPr="00000000" w14:paraId="0000007A">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Assistant Prosecuting Attorney, Crimes Against Children Unit</w:t>
      </w:r>
    </w:p>
    <w:p w:rsidR="00000000" w:rsidDel="00000000" w:rsidP="00000000" w:rsidRDefault="00000000" w:rsidRPr="00000000" w14:paraId="0000007B">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Clarkston, MI</w:t>
      </w:r>
    </w:p>
    <w:p w:rsidR="00000000" w:rsidDel="00000000" w:rsidP="00000000" w:rsidRDefault="00000000" w:rsidRPr="00000000" w14:paraId="0000007C">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D">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Ash Sundar</w:t>
      </w:r>
    </w:p>
    <w:p w:rsidR="00000000" w:rsidDel="00000000" w:rsidP="00000000" w:rsidRDefault="00000000" w:rsidRPr="00000000" w14:paraId="0000007E">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MSW Student, University of Cincinnati</w:t>
      </w:r>
    </w:p>
    <w:p w:rsidR="00000000" w:rsidDel="00000000" w:rsidP="00000000" w:rsidRDefault="00000000" w:rsidRPr="00000000" w14:paraId="0000007F">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Cincinnati, OH</w:t>
      </w:r>
    </w:p>
    <w:p w:rsidR="00000000" w:rsidDel="00000000" w:rsidP="00000000" w:rsidRDefault="00000000" w:rsidRPr="00000000" w14:paraId="00000080">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Veronica Walther</w:t>
      </w:r>
    </w:p>
    <w:p w:rsidR="00000000" w:rsidDel="00000000" w:rsidP="00000000" w:rsidRDefault="00000000" w:rsidRPr="00000000" w14:paraId="00000081">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Attorney, Walther Goss Law</w:t>
      </w:r>
    </w:p>
    <w:p w:rsidR="00000000" w:rsidDel="00000000" w:rsidP="00000000" w:rsidRDefault="00000000" w:rsidRPr="00000000" w14:paraId="00000082">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Minneapolis, MN </w:t>
      </w:r>
    </w:p>
    <w:p w:rsidR="00000000" w:rsidDel="00000000" w:rsidP="00000000" w:rsidRDefault="00000000" w:rsidRPr="00000000" w14:paraId="00000083">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4">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5">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6">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br w:type="textWrapping"/>
      </w:r>
    </w:p>
    <w:p w:rsidR="00000000" w:rsidDel="00000000" w:rsidP="00000000" w:rsidRDefault="00000000" w:rsidRPr="00000000" w14:paraId="00000087">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8">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9">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A">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B">
      <w:pPr>
        <w:contextualSpacing w:val="0"/>
        <w:rPr>
          <w:rFonts w:ascii="Times New Roman" w:cs="Times New Roman" w:eastAsia="Times New Roman" w:hAnsi="Times New Roman"/>
          <w:color w:val="14171a"/>
          <w:sz w:val="24"/>
          <w:szCs w:val="24"/>
        </w:rPr>
      </w:pPr>
      <w:r w:rsidDel="00000000" w:rsidR="00000000" w:rsidRPr="00000000">
        <w:rPr>
          <w:rtl w:val="0"/>
        </w:rPr>
      </w:r>
    </w:p>
    <w:p w:rsidR="00000000" w:rsidDel="00000000" w:rsidP="00000000" w:rsidRDefault="00000000" w:rsidRPr="00000000" w14:paraId="0000008C">
      <w:pPr>
        <w:contextualSpacing w:val="0"/>
        <w:rPr>
          <w:rFonts w:ascii="Times New Roman" w:cs="Times New Roman" w:eastAsia="Times New Roman" w:hAnsi="Times New Roman"/>
          <w:color w:val="14171a"/>
          <w:sz w:val="24"/>
          <w:szCs w:val="24"/>
        </w:rPr>
      </w:pPr>
      <w:r w:rsidDel="00000000" w:rsidR="00000000" w:rsidRPr="00000000">
        <w:rPr>
          <w:rtl w:val="0"/>
        </w:rPr>
      </w:r>
    </w:p>
    <w:p w:rsidR="00000000" w:rsidDel="00000000" w:rsidP="00000000" w:rsidRDefault="00000000" w:rsidRPr="00000000" w14:paraId="0000008D">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E">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F">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0">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1">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2">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3">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4">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5">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6">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7">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8">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9">
      <w:pPr>
        <w:contextualSpacing w:val="0"/>
        <w:rPr>
          <w:rFonts w:ascii="Times New Roman" w:cs="Times New Roman" w:eastAsia="Times New Roman" w:hAnsi="Times New Roman"/>
          <w:sz w:val="24"/>
          <w:szCs w:val="24"/>
        </w:rPr>
      </w:pPr>
      <w:r w:rsidDel="00000000" w:rsidR="00000000" w:rsidRPr="00000000">
        <w:rPr>
          <w:rtl w:val="0"/>
        </w:rPr>
      </w:r>
    </w:p>
    <w:sectPr>
      <w:pgSz w:h="15840" w:w="12240"/>
      <w:pgMar w:bottom="1440" w:top="1440" w:left="1440" w:right="1440"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4"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contextualSpacing w:val="1"/>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