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118F" w:rsidRDefault="001E118F" w:rsidP="001E118F">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bookmarkStart w:id="0" w:name="_GoBack"/>
      <w:r>
        <w:rPr>
          <w:rFonts w:ascii="Helvetica" w:hAnsi="Helvetica" w:cs="Helvetica"/>
          <w:b w:val="0"/>
          <w:bCs w:val="0"/>
          <w:color w:val="000000"/>
          <w:sz w:val="44"/>
          <w:szCs w:val="44"/>
        </w:rPr>
        <w:t>Performans Artırıcı Ürünler</w:t>
      </w:r>
    </w:p>
    <w:bookmarkEnd w:id="0"/>
    <w:p w:rsidR="001E118F" w:rsidRDefault="001E118F" w:rsidP="001E118F">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fldChar w:fldCharType="begin"/>
      </w:r>
      <w:r>
        <w:rPr>
          <w:rFonts w:ascii="Helvetica" w:hAnsi="Helvetica" w:cs="Helvetica"/>
          <w:color w:val="212529"/>
          <w:spacing w:val="-1"/>
          <w:sz w:val="26"/>
          <w:szCs w:val="26"/>
        </w:rPr>
        <w:instrText>HYPERLINK "https://web.steelmanplus.com.tr/performans-artirici-urunler" \o "Performans artırıcı ürünler" \t "_blank"</w:instrText>
      </w:r>
      <w:r>
        <w:rPr>
          <w:rFonts w:ascii="Helvetica" w:hAnsi="Helvetica" w:cs="Helvetica"/>
          <w:color w:val="212529"/>
          <w:spacing w:val="-1"/>
          <w:sz w:val="26"/>
          <w:szCs w:val="26"/>
        </w:rPr>
      </w:r>
      <w:r>
        <w:rPr>
          <w:rFonts w:ascii="Helvetica" w:hAnsi="Helvetica" w:cs="Helvetica"/>
          <w:color w:val="212529"/>
          <w:spacing w:val="-1"/>
          <w:sz w:val="26"/>
          <w:szCs w:val="26"/>
        </w:rPr>
        <w:fldChar w:fldCharType="separate"/>
      </w:r>
      <w:r>
        <w:rPr>
          <w:rStyle w:val="Kpr"/>
          <w:rFonts w:ascii="Helvetica" w:hAnsi="Helvetica" w:cs="Helvetica"/>
          <w:spacing w:val="-1"/>
          <w:sz w:val="26"/>
          <w:szCs w:val="26"/>
        </w:rPr>
        <w:t>Performans artırıcı ürünler</w:t>
      </w:r>
      <w:r>
        <w:rPr>
          <w:rFonts w:ascii="Helvetica" w:hAnsi="Helvetica" w:cs="Helvetica"/>
          <w:color w:val="212529"/>
          <w:spacing w:val="-1"/>
          <w:sz w:val="26"/>
          <w:szCs w:val="26"/>
        </w:rPr>
        <w:fldChar w:fldCharType="end"/>
      </w:r>
      <w:r>
        <w:rPr>
          <w:rFonts w:ascii="Helvetica" w:hAnsi="Helvetica" w:cs="Helvetica"/>
          <w:color w:val="212529"/>
          <w:spacing w:val="-1"/>
          <w:sz w:val="26"/>
          <w:szCs w:val="26"/>
        </w:rPr>
        <w:t>, fiziksel ve zihinsel verimliliği desteklemeye yönelik olarak kullanılan çeşitli takviye, ilaç ve doğal bileşenleri kapsar. Sporcular, yoğun tempolu iş hayatına sahip kişiler ya da genel enerji seviyesini artırmak isteyenler için bu tür ürünler popüler bir tercih haline gelmiştir. </w:t>
      </w:r>
      <w:hyperlink r:id="rId5" w:tgtFrame="_blank" w:tooltip="Cinsel gücü artırıcı ürünler" w:history="1">
        <w:r>
          <w:rPr>
            <w:rStyle w:val="Kpr"/>
            <w:rFonts w:ascii="Helvetica" w:hAnsi="Helvetica" w:cs="Helvetica"/>
            <w:spacing w:val="-1"/>
            <w:sz w:val="26"/>
            <w:szCs w:val="26"/>
          </w:rPr>
          <w:t>Cinsel gücü artırıcı ürünler</w:t>
        </w:r>
      </w:hyperlink>
      <w:r>
        <w:rPr>
          <w:rFonts w:ascii="Helvetica" w:hAnsi="Helvetica" w:cs="Helvetica"/>
          <w:color w:val="212529"/>
          <w:spacing w:val="-1"/>
          <w:sz w:val="26"/>
          <w:szCs w:val="26"/>
        </w:rPr>
        <w:t> genellikle kas gücünü, dayanıklılığı, odaklanmayı veya genel enerjiyi desteklemeyi amaçlar.</w:t>
      </w:r>
    </w:p>
    <w:p w:rsidR="001E118F" w:rsidRDefault="001E118F" w:rsidP="001E118F">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1E118F" w:rsidRDefault="001E118F" w:rsidP="001E118F">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Bu ürünler arasında BCAA (Dallı Zincirli </w:t>
      </w:r>
      <w:proofErr w:type="gramStart"/>
      <w:r>
        <w:rPr>
          <w:rFonts w:ascii="Helvetica" w:hAnsi="Helvetica" w:cs="Helvetica"/>
          <w:color w:val="212529"/>
          <w:spacing w:val="-1"/>
          <w:sz w:val="26"/>
          <w:szCs w:val="26"/>
        </w:rPr>
        <w:t>Amino</w:t>
      </w:r>
      <w:proofErr w:type="gramEnd"/>
      <w:r>
        <w:rPr>
          <w:rFonts w:ascii="Helvetica" w:hAnsi="Helvetica" w:cs="Helvetica"/>
          <w:color w:val="212529"/>
          <w:spacing w:val="-1"/>
          <w:sz w:val="26"/>
          <w:szCs w:val="26"/>
        </w:rPr>
        <w:t xml:space="preserve"> Asitler), </w:t>
      </w:r>
      <w:proofErr w:type="spellStart"/>
      <w:r>
        <w:rPr>
          <w:rFonts w:ascii="Helvetica" w:hAnsi="Helvetica" w:cs="Helvetica"/>
          <w:color w:val="212529"/>
          <w:spacing w:val="-1"/>
          <w:sz w:val="26"/>
          <w:szCs w:val="26"/>
        </w:rPr>
        <w:t>kreatin</w:t>
      </w:r>
      <w:proofErr w:type="spellEnd"/>
      <w:r>
        <w:rPr>
          <w:rFonts w:ascii="Helvetica" w:hAnsi="Helvetica" w:cs="Helvetica"/>
          <w:color w:val="212529"/>
          <w:spacing w:val="-1"/>
          <w:sz w:val="26"/>
          <w:szCs w:val="26"/>
        </w:rPr>
        <w:t>, kafein ve L-</w:t>
      </w:r>
      <w:proofErr w:type="spellStart"/>
      <w:r>
        <w:rPr>
          <w:rFonts w:ascii="Helvetica" w:hAnsi="Helvetica" w:cs="Helvetica"/>
          <w:color w:val="212529"/>
          <w:spacing w:val="-1"/>
          <w:sz w:val="26"/>
          <w:szCs w:val="26"/>
        </w:rPr>
        <w:t>karnitin</w:t>
      </w:r>
      <w:proofErr w:type="spellEnd"/>
      <w:r>
        <w:rPr>
          <w:rFonts w:ascii="Helvetica" w:hAnsi="Helvetica" w:cs="Helvetica"/>
          <w:color w:val="212529"/>
          <w:spacing w:val="-1"/>
          <w:sz w:val="26"/>
          <w:szCs w:val="26"/>
        </w:rPr>
        <w:t xml:space="preserve"> gibi içerikler öne çıkar. BCAA, kasların yenilenmesini hızlandırarak fiziksel performansı artırabilir ve sporcular tarafından sıklıkla tercih edilir. </w:t>
      </w:r>
      <w:proofErr w:type="spellStart"/>
      <w:r>
        <w:rPr>
          <w:rFonts w:ascii="Helvetica" w:hAnsi="Helvetica" w:cs="Helvetica"/>
          <w:color w:val="212529"/>
          <w:spacing w:val="-1"/>
          <w:sz w:val="26"/>
          <w:szCs w:val="26"/>
        </w:rPr>
        <w:t>Kreatin</w:t>
      </w:r>
      <w:proofErr w:type="spellEnd"/>
      <w:r>
        <w:rPr>
          <w:rFonts w:ascii="Helvetica" w:hAnsi="Helvetica" w:cs="Helvetica"/>
          <w:color w:val="212529"/>
          <w:spacing w:val="-1"/>
          <w:sz w:val="26"/>
          <w:szCs w:val="26"/>
        </w:rPr>
        <w:t>, kaslarda enerji üretimini destekleyerek dayanıklılığı artırır ve kas gelişimini hızlandırır. Kafein ise zihinsel ve fiziksel uyanıklığı sağlayan en popüler bileşenlerden biridir ve spor performansında kısa vadeli artışlar sağlar.</w:t>
      </w:r>
    </w:p>
    <w:p w:rsidR="001E118F" w:rsidRDefault="001E118F" w:rsidP="001E118F">
      <w:pPr>
        <w:pStyle w:val="NormalWeb"/>
        <w:shd w:val="clear" w:color="auto" w:fill="FFFFFF"/>
        <w:spacing w:before="0" w:beforeAutospacing="0" w:after="0" w:afterAutospacing="0"/>
        <w:rPr>
          <w:rFonts w:ascii="Helvetica" w:hAnsi="Helvetica" w:cs="Helvetica"/>
          <w:color w:val="212529"/>
          <w:spacing w:val="-1"/>
          <w:sz w:val="26"/>
          <w:szCs w:val="26"/>
        </w:rPr>
      </w:pPr>
      <w:hyperlink r:id="rId6" w:tgtFrame="_blank" w:tooltip="Doğal bitkisel ürünler de performans artırıcı" w:history="1">
        <w:r>
          <w:rPr>
            <w:rStyle w:val="Kpr"/>
            <w:rFonts w:ascii="Helvetica" w:hAnsi="Helvetica" w:cs="Helvetica"/>
            <w:spacing w:val="-1"/>
            <w:sz w:val="26"/>
            <w:szCs w:val="26"/>
          </w:rPr>
          <w:t>Doğal bitkisel ürünler de performans artırıcı</w:t>
        </w:r>
      </w:hyperlink>
      <w:r>
        <w:rPr>
          <w:rFonts w:ascii="Helvetica" w:hAnsi="Helvetica" w:cs="Helvetica"/>
          <w:color w:val="212529"/>
          <w:spacing w:val="-1"/>
          <w:sz w:val="26"/>
          <w:szCs w:val="26"/>
        </w:rPr>
        <w:t xml:space="preserve"> olarak tercih edilmektedir. Ginseng, zihinsel odaklanmayı ve enerji seviyesini desteklerken, </w:t>
      </w:r>
      <w:proofErr w:type="spellStart"/>
      <w:r>
        <w:rPr>
          <w:rFonts w:ascii="Helvetica" w:hAnsi="Helvetica" w:cs="Helvetica"/>
          <w:color w:val="212529"/>
          <w:spacing w:val="-1"/>
          <w:sz w:val="26"/>
          <w:szCs w:val="26"/>
        </w:rPr>
        <w:t>Rhodiola</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rosea</w:t>
      </w:r>
      <w:proofErr w:type="spellEnd"/>
      <w:r>
        <w:rPr>
          <w:rFonts w:ascii="Helvetica" w:hAnsi="Helvetica" w:cs="Helvetica"/>
          <w:color w:val="212529"/>
          <w:spacing w:val="-1"/>
          <w:sz w:val="26"/>
          <w:szCs w:val="26"/>
        </w:rPr>
        <w:t xml:space="preserve"> stresle başa çıkmaya ve yorgunluğu azaltmaya yardımcı olabilir. </w:t>
      </w:r>
      <w:proofErr w:type="spellStart"/>
      <w:r>
        <w:rPr>
          <w:rFonts w:ascii="Helvetica" w:hAnsi="Helvetica" w:cs="Helvetica"/>
          <w:color w:val="212529"/>
          <w:spacing w:val="-1"/>
          <w:sz w:val="26"/>
          <w:szCs w:val="26"/>
        </w:rPr>
        <w:t>Maca</w:t>
      </w:r>
      <w:proofErr w:type="spellEnd"/>
      <w:r>
        <w:rPr>
          <w:rFonts w:ascii="Helvetica" w:hAnsi="Helvetica" w:cs="Helvetica"/>
          <w:color w:val="212529"/>
          <w:spacing w:val="-1"/>
          <w:sz w:val="26"/>
          <w:szCs w:val="26"/>
        </w:rPr>
        <w:t xml:space="preserve"> kökü ve </w:t>
      </w:r>
      <w:proofErr w:type="spellStart"/>
      <w:r>
        <w:rPr>
          <w:rFonts w:ascii="Helvetica" w:hAnsi="Helvetica" w:cs="Helvetica"/>
          <w:color w:val="212529"/>
          <w:spacing w:val="-1"/>
          <w:sz w:val="26"/>
          <w:szCs w:val="26"/>
        </w:rPr>
        <w:t>ginkgo</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biloba</w:t>
      </w:r>
      <w:proofErr w:type="spellEnd"/>
      <w:r>
        <w:rPr>
          <w:rFonts w:ascii="Helvetica" w:hAnsi="Helvetica" w:cs="Helvetica"/>
          <w:color w:val="212529"/>
          <w:spacing w:val="-1"/>
          <w:sz w:val="26"/>
          <w:szCs w:val="26"/>
        </w:rPr>
        <w:t xml:space="preserve"> da, fiziksel performans ve dayanıklılığı artıran bitkisel takviyelerdendir. Ayrıca, antioksidan özelliklere sahip olan </w:t>
      </w:r>
      <w:proofErr w:type="spellStart"/>
      <w:r>
        <w:rPr>
          <w:rFonts w:ascii="Helvetica" w:hAnsi="Helvetica" w:cs="Helvetica"/>
          <w:color w:val="212529"/>
          <w:spacing w:val="-1"/>
          <w:sz w:val="26"/>
          <w:szCs w:val="26"/>
        </w:rPr>
        <w:t>koenzim</w:t>
      </w:r>
      <w:proofErr w:type="spellEnd"/>
      <w:r>
        <w:rPr>
          <w:rFonts w:ascii="Helvetica" w:hAnsi="Helvetica" w:cs="Helvetica"/>
          <w:color w:val="212529"/>
          <w:spacing w:val="-1"/>
          <w:sz w:val="26"/>
          <w:szCs w:val="26"/>
        </w:rPr>
        <w:t xml:space="preserve"> Q10, hücresel enerji üretimini destekleyerek vücut direncini artırabilir.</w:t>
      </w:r>
    </w:p>
    <w:p w:rsidR="001E118F" w:rsidRDefault="001E118F" w:rsidP="001E118F">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1E118F" w:rsidRDefault="001E118F" w:rsidP="001E118F">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Bununla birlikte, performans artırıcı ürünlerin etkileri kişiden kişiye değişebilir ve bazı yan etkilere yol açabilir. Örneğin, yüksek dozda kafein tüketimi kalp çarpıntısı ve uykusuzluğa neden olabilir. Bu yüzden, her türlü performans artırıcı ürünü kullanmadan önce bir sağlık profesyoneline danışmak önemlidir. Özellikle düzenli ilaç kullananlar veya kronik rahatsızlıkları olan bireyler için dikkat edilmesi gereken bir konudur. Performans artırıcı ürünler, sağlıklı bir yaşam tarzı ve dengeli beslenmeyle birleştirildiğinde daha etkili sonuçlar verebilir.</w:t>
      </w:r>
    </w:p>
    <w:p w:rsidR="009B5B61" w:rsidRPr="001E118F" w:rsidRDefault="009B5B61" w:rsidP="001E118F"/>
    <w:sectPr w:rsidR="009B5B61" w:rsidRPr="001E118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021A2"/>
    <w:rsid w:val="0000321C"/>
    <w:rsid w:val="00083F79"/>
    <w:rsid w:val="0009040B"/>
    <w:rsid w:val="000D0598"/>
    <w:rsid w:val="000D0DB0"/>
    <w:rsid w:val="000F02E6"/>
    <w:rsid w:val="00114E93"/>
    <w:rsid w:val="00143D11"/>
    <w:rsid w:val="001514C8"/>
    <w:rsid w:val="00162FA1"/>
    <w:rsid w:val="00184C14"/>
    <w:rsid w:val="001E118F"/>
    <w:rsid w:val="00200BA1"/>
    <w:rsid w:val="002708B9"/>
    <w:rsid w:val="00287EB9"/>
    <w:rsid w:val="003D3FF5"/>
    <w:rsid w:val="00405298"/>
    <w:rsid w:val="00406D05"/>
    <w:rsid w:val="00487D01"/>
    <w:rsid w:val="00547F71"/>
    <w:rsid w:val="006C6BE0"/>
    <w:rsid w:val="006F17C7"/>
    <w:rsid w:val="007B4345"/>
    <w:rsid w:val="00876748"/>
    <w:rsid w:val="00895416"/>
    <w:rsid w:val="008D373F"/>
    <w:rsid w:val="00963FCF"/>
    <w:rsid w:val="009859E7"/>
    <w:rsid w:val="00986A1B"/>
    <w:rsid w:val="009B5B61"/>
    <w:rsid w:val="00BC5D00"/>
    <w:rsid w:val="00BD45AD"/>
    <w:rsid w:val="00BE45B1"/>
    <w:rsid w:val="00C34AD1"/>
    <w:rsid w:val="00C87546"/>
    <w:rsid w:val="00CE0269"/>
    <w:rsid w:val="00D02461"/>
    <w:rsid w:val="00D80C91"/>
    <w:rsid w:val="00DB54DF"/>
    <w:rsid w:val="00E571F2"/>
    <w:rsid w:val="00E80F7E"/>
    <w:rsid w:val="00F10B43"/>
    <w:rsid w:val="00FB4D7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 w:type="character" w:customStyle="1" w:styleId="footerdate">
    <w:name w:val="footerdate"/>
    <w:basedOn w:val="VarsaylanParagrafYazTipi"/>
    <w:rsid w:val="00003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63664022">
      <w:bodyDiv w:val="1"/>
      <w:marLeft w:val="0"/>
      <w:marRight w:val="0"/>
      <w:marTop w:val="0"/>
      <w:marBottom w:val="0"/>
      <w:divBdr>
        <w:top w:val="none" w:sz="0" w:space="0" w:color="auto"/>
        <w:left w:val="none" w:sz="0" w:space="0" w:color="auto"/>
        <w:bottom w:val="none" w:sz="0" w:space="0" w:color="auto"/>
        <w:right w:val="none" w:sz="0" w:space="0" w:color="auto"/>
      </w:divBdr>
    </w:div>
    <w:div w:id="184367800">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196747124">
      <w:bodyDiv w:val="1"/>
      <w:marLeft w:val="0"/>
      <w:marRight w:val="0"/>
      <w:marTop w:val="0"/>
      <w:marBottom w:val="0"/>
      <w:divBdr>
        <w:top w:val="none" w:sz="0" w:space="0" w:color="auto"/>
        <w:left w:val="none" w:sz="0" w:space="0" w:color="auto"/>
        <w:bottom w:val="none" w:sz="0" w:space="0" w:color="auto"/>
        <w:right w:val="none" w:sz="0" w:space="0" w:color="auto"/>
      </w:divBdr>
    </w:div>
    <w:div w:id="204411713">
      <w:bodyDiv w:val="1"/>
      <w:marLeft w:val="0"/>
      <w:marRight w:val="0"/>
      <w:marTop w:val="0"/>
      <w:marBottom w:val="0"/>
      <w:divBdr>
        <w:top w:val="none" w:sz="0" w:space="0" w:color="auto"/>
        <w:left w:val="none" w:sz="0" w:space="0" w:color="auto"/>
        <w:bottom w:val="none" w:sz="0" w:space="0" w:color="auto"/>
        <w:right w:val="none" w:sz="0" w:space="0" w:color="auto"/>
      </w:divBdr>
    </w:div>
    <w:div w:id="230585797">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588195651">
      <w:bodyDiv w:val="1"/>
      <w:marLeft w:val="0"/>
      <w:marRight w:val="0"/>
      <w:marTop w:val="0"/>
      <w:marBottom w:val="0"/>
      <w:divBdr>
        <w:top w:val="none" w:sz="0" w:space="0" w:color="auto"/>
        <w:left w:val="none" w:sz="0" w:space="0" w:color="auto"/>
        <w:bottom w:val="none" w:sz="0" w:space="0" w:color="auto"/>
        <w:right w:val="none" w:sz="0" w:space="0" w:color="auto"/>
      </w:divBdr>
    </w:div>
    <w:div w:id="605623442">
      <w:bodyDiv w:val="1"/>
      <w:marLeft w:val="0"/>
      <w:marRight w:val="0"/>
      <w:marTop w:val="0"/>
      <w:marBottom w:val="0"/>
      <w:divBdr>
        <w:top w:val="none" w:sz="0" w:space="0" w:color="auto"/>
        <w:left w:val="none" w:sz="0" w:space="0" w:color="auto"/>
        <w:bottom w:val="none" w:sz="0" w:space="0" w:color="auto"/>
        <w:right w:val="none" w:sz="0" w:space="0" w:color="auto"/>
      </w:divBdr>
    </w:div>
    <w:div w:id="609553176">
      <w:bodyDiv w:val="1"/>
      <w:marLeft w:val="0"/>
      <w:marRight w:val="0"/>
      <w:marTop w:val="0"/>
      <w:marBottom w:val="0"/>
      <w:divBdr>
        <w:top w:val="none" w:sz="0" w:space="0" w:color="auto"/>
        <w:left w:val="none" w:sz="0" w:space="0" w:color="auto"/>
        <w:bottom w:val="none" w:sz="0" w:space="0" w:color="auto"/>
        <w:right w:val="none" w:sz="0" w:space="0" w:color="auto"/>
      </w:divBdr>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624232670">
      <w:bodyDiv w:val="1"/>
      <w:marLeft w:val="0"/>
      <w:marRight w:val="0"/>
      <w:marTop w:val="0"/>
      <w:marBottom w:val="0"/>
      <w:divBdr>
        <w:top w:val="none" w:sz="0" w:space="0" w:color="auto"/>
        <w:left w:val="none" w:sz="0" w:space="0" w:color="auto"/>
        <w:bottom w:val="none" w:sz="0" w:space="0" w:color="auto"/>
        <w:right w:val="none" w:sz="0" w:space="0" w:color="auto"/>
      </w:divBdr>
    </w:div>
    <w:div w:id="635522883">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790394321">
      <w:bodyDiv w:val="1"/>
      <w:marLeft w:val="0"/>
      <w:marRight w:val="0"/>
      <w:marTop w:val="0"/>
      <w:marBottom w:val="0"/>
      <w:divBdr>
        <w:top w:val="none" w:sz="0" w:space="0" w:color="auto"/>
        <w:left w:val="none" w:sz="0" w:space="0" w:color="auto"/>
        <w:bottom w:val="none" w:sz="0" w:space="0" w:color="auto"/>
        <w:right w:val="none" w:sz="0" w:space="0" w:color="auto"/>
      </w:divBdr>
    </w:div>
    <w:div w:id="797145761">
      <w:bodyDiv w:val="1"/>
      <w:marLeft w:val="0"/>
      <w:marRight w:val="0"/>
      <w:marTop w:val="0"/>
      <w:marBottom w:val="0"/>
      <w:divBdr>
        <w:top w:val="none" w:sz="0" w:space="0" w:color="auto"/>
        <w:left w:val="none" w:sz="0" w:space="0" w:color="auto"/>
        <w:bottom w:val="none" w:sz="0" w:space="0" w:color="auto"/>
        <w:right w:val="none" w:sz="0" w:space="0" w:color="auto"/>
      </w:divBdr>
    </w:div>
    <w:div w:id="798260768">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22937799">
      <w:bodyDiv w:val="1"/>
      <w:marLeft w:val="0"/>
      <w:marRight w:val="0"/>
      <w:marTop w:val="0"/>
      <w:marBottom w:val="0"/>
      <w:divBdr>
        <w:top w:val="none" w:sz="0" w:space="0" w:color="auto"/>
        <w:left w:val="none" w:sz="0" w:space="0" w:color="auto"/>
        <w:bottom w:val="none" w:sz="0" w:space="0" w:color="auto"/>
        <w:right w:val="none" w:sz="0" w:space="0" w:color="auto"/>
      </w:divBdr>
    </w:div>
    <w:div w:id="875192185">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27731528">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35792243">
      <w:bodyDiv w:val="1"/>
      <w:marLeft w:val="0"/>
      <w:marRight w:val="0"/>
      <w:marTop w:val="0"/>
      <w:marBottom w:val="0"/>
      <w:divBdr>
        <w:top w:val="none" w:sz="0" w:space="0" w:color="auto"/>
        <w:left w:val="none" w:sz="0" w:space="0" w:color="auto"/>
        <w:bottom w:val="none" w:sz="0" w:space="0" w:color="auto"/>
        <w:right w:val="none" w:sz="0" w:space="0" w:color="auto"/>
      </w:divBdr>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978728612">
      <w:bodyDiv w:val="1"/>
      <w:marLeft w:val="0"/>
      <w:marRight w:val="0"/>
      <w:marTop w:val="0"/>
      <w:marBottom w:val="0"/>
      <w:divBdr>
        <w:top w:val="none" w:sz="0" w:space="0" w:color="auto"/>
        <w:left w:val="none" w:sz="0" w:space="0" w:color="auto"/>
        <w:bottom w:val="none" w:sz="0" w:space="0" w:color="auto"/>
        <w:right w:val="none" w:sz="0" w:space="0" w:color="auto"/>
      </w:divBdr>
    </w:div>
    <w:div w:id="996878135">
      <w:bodyDiv w:val="1"/>
      <w:marLeft w:val="0"/>
      <w:marRight w:val="0"/>
      <w:marTop w:val="0"/>
      <w:marBottom w:val="0"/>
      <w:divBdr>
        <w:top w:val="none" w:sz="0" w:space="0" w:color="auto"/>
        <w:left w:val="none" w:sz="0" w:space="0" w:color="auto"/>
        <w:bottom w:val="none" w:sz="0" w:space="0" w:color="auto"/>
        <w:right w:val="none" w:sz="0" w:space="0" w:color="auto"/>
      </w:divBdr>
    </w:div>
    <w:div w:id="1009985944">
      <w:bodyDiv w:val="1"/>
      <w:marLeft w:val="0"/>
      <w:marRight w:val="0"/>
      <w:marTop w:val="0"/>
      <w:marBottom w:val="0"/>
      <w:divBdr>
        <w:top w:val="none" w:sz="0" w:space="0" w:color="auto"/>
        <w:left w:val="none" w:sz="0" w:space="0" w:color="auto"/>
        <w:bottom w:val="none" w:sz="0" w:space="0" w:color="auto"/>
        <w:right w:val="none" w:sz="0" w:space="0" w:color="auto"/>
      </w:divBdr>
    </w:div>
    <w:div w:id="1015812290">
      <w:bodyDiv w:val="1"/>
      <w:marLeft w:val="0"/>
      <w:marRight w:val="0"/>
      <w:marTop w:val="0"/>
      <w:marBottom w:val="0"/>
      <w:divBdr>
        <w:top w:val="none" w:sz="0" w:space="0" w:color="auto"/>
        <w:left w:val="none" w:sz="0" w:space="0" w:color="auto"/>
        <w:bottom w:val="none" w:sz="0" w:space="0" w:color="auto"/>
        <w:right w:val="none" w:sz="0" w:space="0" w:color="auto"/>
      </w:divBdr>
    </w:div>
    <w:div w:id="1045718912">
      <w:bodyDiv w:val="1"/>
      <w:marLeft w:val="0"/>
      <w:marRight w:val="0"/>
      <w:marTop w:val="0"/>
      <w:marBottom w:val="0"/>
      <w:divBdr>
        <w:top w:val="none" w:sz="0" w:space="0" w:color="auto"/>
        <w:left w:val="none" w:sz="0" w:space="0" w:color="auto"/>
        <w:bottom w:val="none" w:sz="0" w:space="0" w:color="auto"/>
        <w:right w:val="none" w:sz="0" w:space="0" w:color="auto"/>
      </w:divBdr>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11187955">
      <w:bodyDiv w:val="1"/>
      <w:marLeft w:val="0"/>
      <w:marRight w:val="0"/>
      <w:marTop w:val="0"/>
      <w:marBottom w:val="0"/>
      <w:divBdr>
        <w:top w:val="none" w:sz="0" w:space="0" w:color="auto"/>
        <w:left w:val="none" w:sz="0" w:space="0" w:color="auto"/>
        <w:bottom w:val="none" w:sz="0" w:space="0" w:color="auto"/>
        <w:right w:val="none" w:sz="0" w:space="0" w:color="auto"/>
      </w:divBdr>
    </w:div>
    <w:div w:id="1216743089">
      <w:bodyDiv w:val="1"/>
      <w:marLeft w:val="0"/>
      <w:marRight w:val="0"/>
      <w:marTop w:val="0"/>
      <w:marBottom w:val="0"/>
      <w:divBdr>
        <w:top w:val="none" w:sz="0" w:space="0" w:color="auto"/>
        <w:left w:val="none" w:sz="0" w:space="0" w:color="auto"/>
        <w:bottom w:val="none" w:sz="0" w:space="0" w:color="auto"/>
        <w:right w:val="none" w:sz="0" w:space="0" w:color="auto"/>
      </w:divBdr>
    </w:div>
    <w:div w:id="1225064703">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247491928">
      <w:bodyDiv w:val="1"/>
      <w:marLeft w:val="0"/>
      <w:marRight w:val="0"/>
      <w:marTop w:val="0"/>
      <w:marBottom w:val="0"/>
      <w:divBdr>
        <w:top w:val="none" w:sz="0" w:space="0" w:color="auto"/>
        <w:left w:val="none" w:sz="0" w:space="0" w:color="auto"/>
        <w:bottom w:val="none" w:sz="0" w:space="0" w:color="auto"/>
        <w:right w:val="none" w:sz="0" w:space="0" w:color="auto"/>
      </w:divBdr>
    </w:div>
    <w:div w:id="1282343208">
      <w:bodyDiv w:val="1"/>
      <w:marLeft w:val="0"/>
      <w:marRight w:val="0"/>
      <w:marTop w:val="0"/>
      <w:marBottom w:val="0"/>
      <w:divBdr>
        <w:top w:val="none" w:sz="0" w:space="0" w:color="auto"/>
        <w:left w:val="none" w:sz="0" w:space="0" w:color="auto"/>
        <w:bottom w:val="none" w:sz="0" w:space="0" w:color="auto"/>
        <w:right w:val="none" w:sz="0" w:space="0" w:color="auto"/>
      </w:divBdr>
    </w:div>
    <w:div w:id="1289238228">
      <w:bodyDiv w:val="1"/>
      <w:marLeft w:val="0"/>
      <w:marRight w:val="0"/>
      <w:marTop w:val="0"/>
      <w:marBottom w:val="0"/>
      <w:divBdr>
        <w:top w:val="none" w:sz="0" w:space="0" w:color="auto"/>
        <w:left w:val="none" w:sz="0" w:space="0" w:color="auto"/>
        <w:bottom w:val="none" w:sz="0" w:space="0" w:color="auto"/>
        <w:right w:val="none" w:sz="0" w:space="0" w:color="auto"/>
      </w:divBdr>
      <w:divsChild>
        <w:div w:id="756168963">
          <w:marLeft w:val="0"/>
          <w:marRight w:val="0"/>
          <w:marTop w:val="0"/>
          <w:marBottom w:val="0"/>
          <w:divBdr>
            <w:top w:val="none" w:sz="0" w:space="0" w:color="auto"/>
            <w:left w:val="none" w:sz="0" w:space="0" w:color="auto"/>
            <w:bottom w:val="none" w:sz="0" w:space="0" w:color="auto"/>
            <w:right w:val="none" w:sz="0" w:space="0" w:color="auto"/>
          </w:divBdr>
        </w:div>
        <w:div w:id="649793532">
          <w:marLeft w:val="0"/>
          <w:marRight w:val="0"/>
          <w:marTop w:val="0"/>
          <w:marBottom w:val="0"/>
          <w:divBdr>
            <w:top w:val="none" w:sz="0" w:space="0" w:color="auto"/>
            <w:left w:val="none" w:sz="0" w:space="0" w:color="auto"/>
            <w:bottom w:val="none" w:sz="0" w:space="0" w:color="auto"/>
            <w:right w:val="none" w:sz="0" w:space="0" w:color="auto"/>
          </w:divBdr>
          <w:divsChild>
            <w:div w:id="11786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632520">
      <w:bodyDiv w:val="1"/>
      <w:marLeft w:val="0"/>
      <w:marRight w:val="0"/>
      <w:marTop w:val="0"/>
      <w:marBottom w:val="0"/>
      <w:divBdr>
        <w:top w:val="none" w:sz="0" w:space="0" w:color="auto"/>
        <w:left w:val="none" w:sz="0" w:space="0" w:color="auto"/>
        <w:bottom w:val="none" w:sz="0" w:space="0" w:color="auto"/>
        <w:right w:val="none" w:sz="0" w:space="0" w:color="auto"/>
      </w:divBdr>
    </w:div>
    <w:div w:id="1346398107">
      <w:bodyDiv w:val="1"/>
      <w:marLeft w:val="0"/>
      <w:marRight w:val="0"/>
      <w:marTop w:val="0"/>
      <w:marBottom w:val="0"/>
      <w:divBdr>
        <w:top w:val="none" w:sz="0" w:space="0" w:color="auto"/>
        <w:left w:val="none" w:sz="0" w:space="0" w:color="auto"/>
        <w:bottom w:val="none" w:sz="0" w:space="0" w:color="auto"/>
        <w:right w:val="none" w:sz="0" w:space="0" w:color="auto"/>
      </w:divBdr>
    </w:div>
    <w:div w:id="1419403268">
      <w:bodyDiv w:val="1"/>
      <w:marLeft w:val="0"/>
      <w:marRight w:val="0"/>
      <w:marTop w:val="0"/>
      <w:marBottom w:val="0"/>
      <w:divBdr>
        <w:top w:val="none" w:sz="0" w:space="0" w:color="auto"/>
        <w:left w:val="none" w:sz="0" w:space="0" w:color="auto"/>
        <w:bottom w:val="none" w:sz="0" w:space="0" w:color="auto"/>
        <w:right w:val="none" w:sz="0" w:space="0" w:color="auto"/>
      </w:divBdr>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51439813">
      <w:bodyDiv w:val="1"/>
      <w:marLeft w:val="0"/>
      <w:marRight w:val="0"/>
      <w:marTop w:val="0"/>
      <w:marBottom w:val="0"/>
      <w:divBdr>
        <w:top w:val="none" w:sz="0" w:space="0" w:color="auto"/>
        <w:left w:val="none" w:sz="0" w:space="0" w:color="auto"/>
        <w:bottom w:val="none" w:sz="0" w:space="0" w:color="auto"/>
        <w:right w:val="none" w:sz="0" w:space="0" w:color="auto"/>
      </w:divBdr>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69858952">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14763795">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649171358">
      <w:bodyDiv w:val="1"/>
      <w:marLeft w:val="0"/>
      <w:marRight w:val="0"/>
      <w:marTop w:val="0"/>
      <w:marBottom w:val="0"/>
      <w:divBdr>
        <w:top w:val="none" w:sz="0" w:space="0" w:color="auto"/>
        <w:left w:val="none" w:sz="0" w:space="0" w:color="auto"/>
        <w:bottom w:val="none" w:sz="0" w:space="0" w:color="auto"/>
        <w:right w:val="none" w:sz="0" w:space="0" w:color="auto"/>
      </w:divBdr>
    </w:div>
    <w:div w:id="1667246462">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71600976">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47289482">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satis.sanaleczane.net/haberler/cinsel-istek-artirici-bitkisel-yontemler" TargetMode="External"/><Relationship Id="rId5" Type="http://schemas.openxmlformats.org/officeDocument/2006/relationships/hyperlink" Target="https://sale.magazanet.net/blog/cinsel-gucu-artiran-ilaclar-nelerdir" TargetMode="Externa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19E476-4799-44C5-A4DD-D2F3102E7E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351</Words>
  <Characters>2004</Characters>
  <Application>Microsoft Office Word</Application>
  <DocSecurity>0</DocSecurity>
  <Lines>16</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2024-11-09T18:27:00Z</cp:lastPrinted>
  <dcterms:created xsi:type="dcterms:W3CDTF">2024-11-11T21:34:00Z</dcterms:created>
  <dcterms:modified xsi:type="dcterms:W3CDTF">2024-11-11T21:34:00Z</dcterms:modified>
</cp:coreProperties>
</file>