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745.0" w:type="dxa"/>
        <w:jc w:val="left"/>
        <w:tblInd w:w="4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745"/>
        <w:tblGridChange w:id="0">
          <w:tblGrid>
            <w:gridCol w:w="5745"/>
          </w:tblGrid>
        </w:tblGridChange>
      </w:tblGrid>
      <w:tr>
        <w:trPr>
          <w:cantSplit w:val="0"/>
          <w:trHeight w:val="360" w:hRule="atLeast"/>
          <w:tblHeader w:val="0"/>
        </w:trPr>
        <w:tc>
          <w:tcPr>
            <w:tcBorders>
              <w:top w:color="000000" w:space="0" w:sz="6" w:val="single"/>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02">
            <w:pPr>
              <w:widowControl w:val="0"/>
              <w:rPr>
                <w:sz w:val="20"/>
                <w:szCs w:val="20"/>
              </w:rPr>
            </w:pPr>
            <w:hyperlink r:id="rId6">
              <w:r w:rsidDel="00000000" w:rsidR="00000000" w:rsidRPr="00000000">
                <w:rPr>
                  <w:rFonts w:ascii="Times New Roman" w:cs="Times New Roman" w:eastAsia="Times New Roman" w:hAnsi="Times New Roman"/>
                  <w:color w:val="1155cc"/>
                  <w:sz w:val="24"/>
                  <w:szCs w:val="24"/>
                  <w:u w:val="single"/>
                  <w:rtl w:val="0"/>
                </w:rPr>
                <w:t xml:space="preserve">https://www.khotham.com/tham-van-phong-mc1.html</w:t>
              </w:r>
            </w:hyperlink>
            <w:r w:rsidDel="00000000" w:rsidR="00000000" w:rsidRPr="00000000">
              <w:rPr>
                <w:rtl w:val="0"/>
              </w:rPr>
            </w:r>
          </w:p>
        </w:tc>
      </w:tr>
      <w:tr>
        <w:trPr>
          <w:cantSplit w:val="0"/>
          <w:trHeight w:val="1350" w:hRule="atLeast"/>
          <w:tblHeader w:val="0"/>
        </w:trPr>
        <w:tc>
          <w:tcPr>
            <w:tcBorders>
              <w:top w:color="cccccc" w:space="0" w:sz="6" w:val="single"/>
              <w:left w:color="000000"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3">
            <w:pPr>
              <w:widowControl w:val="0"/>
              <w:rPr>
                <w:sz w:val="20"/>
                <w:szCs w:val="20"/>
              </w:rPr>
            </w:pPr>
            <w:r w:rsidDel="00000000" w:rsidR="00000000" w:rsidRPr="00000000">
              <w:rPr>
                <w:color w:val="707070"/>
                <w:rtl w:val="0"/>
              </w:rPr>
              <w:t xml:space="preserve">Thảm văn phòng là vật liệu nội thất phù hợp cho các doanh nghiệp bởi nó mang đến tính lịch sự, hiện đại và chuyên nghiệp. Bên cạnh các sản phẩm lát sàn như sàn gỗ, sàn nhựa, sàn gạch… thì thảm văn phòng được ưa chuộng nhiều hơn.</w:t>
            </w:r>
            <w:r w:rsidDel="00000000" w:rsidR="00000000" w:rsidRPr="00000000">
              <w:rPr>
                <w:rtl w:val="0"/>
              </w:rPr>
            </w:r>
          </w:p>
        </w:tc>
      </w:tr>
      <w:tr>
        <w:trPr>
          <w:cantSplit w:val="0"/>
          <w:trHeight w:val="3645" w:hRule="atLeast"/>
          <w:tblHeader w:val="0"/>
        </w:trPr>
        <w:tc>
          <w:tcPr>
            <w:tcBorders>
              <w:top w:color="cccccc" w:space="0" w:sz="6" w:val="single"/>
              <w:left w:color="000000" w:space="0" w:sz="6" w:val="single"/>
              <w:bottom w:color="000000"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4">
            <w:pPr>
              <w:widowControl w:val="0"/>
              <w:rPr>
                <w:color w:val="707070"/>
              </w:rPr>
            </w:pPr>
            <w:r w:rsidDel="00000000" w:rsidR="00000000" w:rsidRPr="00000000">
              <w:rPr>
                <w:color w:val="707070"/>
                <w:rtl w:val="0"/>
              </w:rPr>
              <w:t xml:space="preserve">- Thảm văn phòng là vật dụng dùng để trải lên nền sàn trong khu vực không gian làm việc. Tính phong phú và đa dạng trong hình thức lẫn giá cả nên mặt hàng được nhiều doanh nghiệp ưu chuộng để trang trí văn phòng của mình.</w:t>
            </w:r>
          </w:p>
          <w:p w:rsidR="00000000" w:rsidDel="00000000" w:rsidP="00000000" w:rsidRDefault="00000000" w:rsidRPr="00000000" w14:paraId="00000005">
            <w:pPr>
              <w:widowControl w:val="0"/>
              <w:rPr>
                <w:color w:val="707070"/>
              </w:rPr>
            </w:pPr>
            <w:r w:rsidDel="00000000" w:rsidR="00000000" w:rsidRPr="00000000">
              <w:rPr>
                <w:color w:val="707070"/>
                <w:rtl w:val="0"/>
              </w:rPr>
              <w:t xml:space="preserve">- Thảm trải sàn dành cho văn phòng hiện nay có 2 dạng phổ biến là thảm tấm và thảm cuộn. Do đặc thù khu vực làm việc mà khi đó chủ doanh nghiệp sẽ lựa chọn thảm phù hợp.</w:t>
            </w:r>
          </w:p>
          <w:p w:rsidR="00000000" w:rsidDel="00000000" w:rsidP="00000000" w:rsidRDefault="00000000" w:rsidRPr="00000000" w14:paraId="00000006">
            <w:pPr>
              <w:widowControl w:val="0"/>
              <w:rPr>
                <w:sz w:val="20"/>
                <w:szCs w:val="20"/>
              </w:rPr>
            </w:pPr>
            <w:r w:rsidDel="00000000" w:rsidR="00000000" w:rsidRPr="00000000">
              <w:rPr>
                <w:color w:val="707070"/>
                <w:rtl w:val="0"/>
              </w:rPr>
              <w:t xml:space="preserve">- Thảm văn phòng có nhiều mẫu mã và phong cách khác nhau phù hợp với từng lĩnh vực kinh doanh của các doanh nghiệp hiện nay. Có thể kể đến các sản phẩm</w:t>
            </w:r>
            <w:hyperlink r:id="rId7">
              <w:r w:rsidDel="00000000" w:rsidR="00000000" w:rsidRPr="00000000">
                <w:rPr>
                  <w:color w:val="1155cc"/>
                  <w:u w:val="single"/>
                  <w:rtl w:val="0"/>
                </w:rPr>
                <w:t xml:space="preserve"> khotham.co</w:t>
              </w:r>
            </w:hyperlink>
            <w:r w:rsidDel="00000000" w:rsidR="00000000" w:rsidRPr="00000000">
              <w:rPr>
                <w:color w:val="1155cc"/>
                <w:u w:val="single"/>
                <w:rtl w:val="0"/>
              </w:rPr>
              <w:t xml:space="preserve">m</w:t>
            </w:r>
            <w:r w:rsidDel="00000000" w:rsidR="00000000" w:rsidRPr="00000000">
              <w:rPr>
                <w:color w:val="707070"/>
                <w:rtl w:val="0"/>
              </w:rPr>
              <w:t xml:space="preserve"> cung cấp như: thảm cuộn, thảm nỉ, thảm một màu, thảm bali,...</w:t>
            </w:r>
            <w:r w:rsidDel="00000000" w:rsidR="00000000" w:rsidRPr="00000000">
              <w:rPr>
                <w:rtl w:val="0"/>
              </w:rPr>
            </w:r>
          </w:p>
        </w:tc>
      </w:tr>
    </w:tbl>
    <w:p w:rsidR="00000000" w:rsidDel="00000000" w:rsidP="00000000" w:rsidRDefault="00000000" w:rsidRPr="00000000" w14:paraId="00000007">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khotham.com/tham-van-phong-mc1.html" TargetMode="External"/><Relationship Id="rId7" Type="http://schemas.openxmlformats.org/officeDocument/2006/relationships/hyperlink" Target="http://khotham.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