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theme/themeOverride12.xml" ContentType="application/vnd.openxmlformats-officedocument.themeOverride+xml"/>
  <Override PartName="/word/charts/chart13.xml" ContentType="application/vnd.openxmlformats-officedocument.drawingml.chart+xml"/>
  <Override PartName="/word/theme/themeOverride13.xml" ContentType="application/vnd.openxmlformats-officedocument.themeOverride+xml"/>
  <Override PartName="/word/charts/chart14.xml" ContentType="application/vnd.openxmlformats-officedocument.drawingml.chart+xml"/>
  <Override PartName="/word/theme/themeOverride14.xml" ContentType="application/vnd.openxmlformats-officedocument.themeOverride+xml"/>
  <Override PartName="/word/charts/chart15.xml" ContentType="application/vnd.openxmlformats-officedocument.drawingml.chart+xml"/>
  <Override PartName="/word/theme/themeOverride15.xml" ContentType="application/vnd.openxmlformats-officedocument.themeOverride+xml"/>
  <Override PartName="/word/charts/chart16.xml" ContentType="application/vnd.openxmlformats-officedocument.drawingml.chart+xml"/>
  <Override PartName="/word/theme/themeOverride16.xml" ContentType="application/vnd.openxmlformats-officedocument.themeOverride+xml"/>
  <Override PartName="/word/charts/chart17.xml" ContentType="application/vnd.openxmlformats-officedocument.drawingml.chart+xml"/>
  <Override PartName="/word/theme/themeOverride17.xml" ContentType="application/vnd.openxmlformats-officedocument.themeOverride+xml"/>
  <Override PartName="/word/charts/chart18.xml" ContentType="application/vnd.openxmlformats-officedocument.drawingml.chart+xml"/>
  <Override PartName="/word/theme/themeOverride18.xml" ContentType="application/vnd.openxmlformats-officedocument.themeOverride+xml"/>
  <Override PartName="/word/charts/chart19.xml" ContentType="application/vnd.openxmlformats-officedocument.drawingml.chart+xml"/>
  <Override PartName="/word/theme/themeOverride19.xml" ContentType="application/vnd.openxmlformats-officedocument.themeOverride+xml"/>
  <Override PartName="/word/charts/chart20.xml" ContentType="application/vnd.openxmlformats-officedocument.drawingml.chart+xml"/>
  <Override PartName="/word/theme/themeOverride20.xml" ContentType="application/vnd.openxmlformats-officedocument.themeOverride+xml"/>
  <Override PartName="/word/charts/chart21.xml" ContentType="application/vnd.openxmlformats-officedocument.drawingml.chart+xml"/>
  <Override PartName="/word/theme/themeOverride21.xml" ContentType="application/vnd.openxmlformats-officedocument.themeOverride+xml"/>
  <Override PartName="/word/charts/chart22.xml" ContentType="application/vnd.openxmlformats-officedocument.drawingml.chart+xml"/>
  <Override PartName="/word/theme/themeOverride22.xml" ContentType="application/vnd.openxmlformats-officedocument.themeOverride+xml"/>
  <Override PartName="/word/charts/chart23.xml" ContentType="application/vnd.openxmlformats-officedocument.drawingml.chart+xml"/>
  <Override PartName="/word/theme/themeOverride23.xml" ContentType="application/vnd.openxmlformats-officedocument.themeOverride+xml"/>
  <Override PartName="/word/charts/chart24.xml" ContentType="application/vnd.openxmlformats-officedocument.drawingml.chart+xml"/>
  <Override PartName="/word/theme/themeOverride24.xml" ContentType="application/vnd.openxmlformats-officedocument.themeOverride+xml"/>
  <Override PartName="/word/charts/chart25.xml" ContentType="application/vnd.openxmlformats-officedocument.drawingml.chart+xml"/>
  <Override PartName="/word/theme/themeOverride25.xml" ContentType="application/vnd.openxmlformats-officedocument.themeOverride+xml"/>
  <Override PartName="/word/charts/chart26.xml" ContentType="application/vnd.openxmlformats-officedocument.drawingml.chart+xml"/>
  <Override PartName="/word/theme/themeOverride26.xml" ContentType="application/vnd.openxmlformats-officedocument.themeOverride+xml"/>
  <Override PartName="/word/charts/chart27.xml" ContentType="application/vnd.openxmlformats-officedocument.drawingml.chart+xml"/>
  <Override PartName="/word/theme/themeOverride27.xml" ContentType="application/vnd.openxmlformats-officedocument.themeOverride+xml"/>
  <Override PartName="/word/charts/chart28.xml" ContentType="application/vnd.openxmlformats-officedocument.drawingml.chart+xml"/>
  <Override PartName="/word/theme/themeOverride28.xml" ContentType="application/vnd.openxmlformats-officedocument.themeOverride+xml"/>
  <Override PartName="/word/charts/chart29.xml" ContentType="application/vnd.openxmlformats-officedocument.drawingml.chart+xml"/>
  <Override PartName="/word/theme/themeOverride29.xml" ContentType="application/vnd.openxmlformats-officedocument.themeOverride+xml"/>
  <Override PartName="/word/charts/chart30.xml" ContentType="application/vnd.openxmlformats-officedocument.drawingml.chart+xml"/>
  <Override PartName="/word/theme/themeOverride30.xml" ContentType="application/vnd.openxmlformats-officedocument.themeOverride+xml"/>
  <Override PartName="/word/charts/chart31.xml" ContentType="application/vnd.openxmlformats-officedocument.drawingml.chart+xml"/>
  <Override PartName="/word/theme/themeOverride31.xml" ContentType="application/vnd.openxmlformats-officedocument.themeOverride+xml"/>
  <Override PartName="/word/charts/chart32.xml" ContentType="application/vnd.openxmlformats-officedocument.drawingml.chart+xml"/>
  <Override PartName="/word/theme/themeOverride32.xml" ContentType="application/vnd.openxmlformats-officedocument.themeOverride+xml"/>
  <Override PartName="/word/charts/chart33.xml" ContentType="application/vnd.openxmlformats-officedocument.drawingml.chart+xml"/>
  <Override PartName="/word/theme/themeOverride33.xml" ContentType="application/vnd.openxmlformats-officedocument.themeOverride+xml"/>
  <Override PartName="/word/charts/chart34.xml" ContentType="application/vnd.openxmlformats-officedocument.drawingml.chart+xml"/>
  <Override PartName="/word/theme/themeOverride34.xml" ContentType="application/vnd.openxmlformats-officedocument.themeOverride+xml"/>
  <Override PartName="/word/charts/chart35.xml" ContentType="application/vnd.openxmlformats-officedocument.drawingml.chart+xml"/>
  <Override PartName="/word/theme/themeOverride35.xml" ContentType="application/vnd.openxmlformats-officedocument.themeOverride+xml"/>
  <Override PartName="/word/charts/chart36.xml" ContentType="application/vnd.openxmlformats-officedocument.drawingml.chart+xml"/>
  <Override PartName="/word/theme/themeOverride36.xml" ContentType="application/vnd.openxmlformats-officedocument.themeOverride+xml"/>
  <Override PartName="/word/charts/chart37.xml" ContentType="application/vnd.openxmlformats-officedocument.drawingml.chart+xml"/>
  <Override PartName="/word/theme/themeOverride37.xml" ContentType="application/vnd.openxmlformats-officedocument.themeOverride+xml"/>
  <Override PartName="/word/charts/chart38.xml" ContentType="application/vnd.openxmlformats-officedocument.drawingml.chart+xml"/>
  <Override PartName="/word/theme/themeOverride38.xml" ContentType="application/vnd.openxmlformats-officedocument.themeOverride+xml"/>
  <Override PartName="/word/charts/chart39.xml" ContentType="application/vnd.openxmlformats-officedocument.drawingml.chart+xml"/>
  <Override PartName="/word/theme/themeOverride39.xml" ContentType="application/vnd.openxmlformats-officedocument.themeOverride+xml"/>
  <Override PartName="/word/charts/chart40.xml" ContentType="application/vnd.openxmlformats-officedocument.drawingml.chart+xml"/>
  <Override PartName="/word/theme/themeOverride40.xml" ContentType="application/vnd.openxmlformats-officedocument.themeOverride+xml"/>
  <Override PartName="/word/charts/chart41.xml" ContentType="application/vnd.openxmlformats-officedocument.drawingml.chart+xml"/>
  <Override PartName="/word/theme/themeOverride41.xml" ContentType="application/vnd.openxmlformats-officedocument.themeOverride+xml"/>
  <Override PartName="/word/charts/chart42.xml" ContentType="application/vnd.openxmlformats-officedocument.drawingml.chart+xml"/>
  <Override PartName="/word/theme/themeOverride42.xml" ContentType="application/vnd.openxmlformats-officedocument.themeOverride+xml"/>
  <Override PartName="/word/charts/chart43.xml" ContentType="application/vnd.openxmlformats-officedocument.drawingml.chart+xml"/>
  <Override PartName="/word/theme/themeOverride43.xml" ContentType="application/vnd.openxmlformats-officedocument.themeOverride+xml"/>
  <Override PartName="/word/charts/chart44.xml" ContentType="application/vnd.openxmlformats-officedocument.drawingml.chart+xml"/>
  <Override PartName="/word/theme/themeOverride44.xml" ContentType="application/vnd.openxmlformats-officedocument.themeOverride+xml"/>
  <Override PartName="/word/charts/chart45.xml" ContentType="application/vnd.openxmlformats-officedocument.drawingml.chart+xml"/>
  <Override PartName="/word/theme/themeOverride45.xml" ContentType="application/vnd.openxmlformats-officedocument.themeOverride+xml"/>
  <Override PartName="/word/charts/chart46.xml" ContentType="application/vnd.openxmlformats-officedocument.drawingml.chart+xml"/>
  <Override PartName="/word/theme/themeOverride46.xml" ContentType="application/vnd.openxmlformats-officedocument.themeOverride+xml"/>
  <Override PartName="/word/charts/chart47.xml" ContentType="application/vnd.openxmlformats-officedocument.drawingml.chart+xml"/>
  <Override PartName="/word/theme/themeOverride47.xml" ContentType="application/vnd.openxmlformats-officedocument.themeOverride+xml"/>
  <Override PartName="/word/charts/chart48.xml" ContentType="application/vnd.openxmlformats-officedocument.drawingml.chart+xml"/>
  <Override PartName="/word/theme/themeOverride48.xml" ContentType="application/vnd.openxmlformats-officedocument.themeOverride+xml"/>
  <Override PartName="/word/charts/chart49.xml" ContentType="application/vnd.openxmlformats-officedocument.drawingml.chart+xml"/>
  <Override PartName="/word/theme/themeOverride49.xml" ContentType="application/vnd.openxmlformats-officedocument.themeOverride+xml"/>
  <Override PartName="/word/charts/chart50.xml" ContentType="application/vnd.openxmlformats-officedocument.drawingml.chart+xml"/>
  <Override PartName="/word/theme/themeOverride50.xml" ContentType="application/vnd.openxmlformats-officedocument.themeOverride+xml"/>
  <Override PartName="/word/charts/chart51.xml" ContentType="application/vnd.openxmlformats-officedocument.drawingml.chart+xml"/>
  <Override PartName="/word/theme/themeOverride51.xml" ContentType="application/vnd.openxmlformats-officedocument.themeOverride+xml"/>
  <Override PartName="/word/charts/chart52.xml" ContentType="application/vnd.openxmlformats-officedocument.drawingml.chart+xml"/>
  <Override PartName="/word/theme/themeOverride52.xml" ContentType="application/vnd.openxmlformats-officedocument.themeOverride+xml"/>
  <Override PartName="/word/charts/chart53.xml" ContentType="application/vnd.openxmlformats-officedocument.drawingml.chart+xml"/>
  <Override PartName="/word/theme/themeOverride53.xml" ContentType="application/vnd.openxmlformats-officedocument.themeOverride+xml"/>
  <Override PartName="/word/charts/chart54.xml" ContentType="application/vnd.openxmlformats-officedocument.drawingml.chart+xml"/>
  <Override PartName="/word/theme/themeOverride54.xml" ContentType="application/vnd.openxmlformats-officedocument.themeOverride+xml"/>
  <Override PartName="/word/charts/chart55.xml" ContentType="application/vnd.openxmlformats-officedocument.drawingml.chart+xml"/>
  <Override PartName="/word/theme/themeOverride55.xml" ContentType="application/vnd.openxmlformats-officedocument.themeOverride+xml"/>
  <Override PartName="/word/charts/chart56.xml" ContentType="application/vnd.openxmlformats-officedocument.drawingml.chart+xml"/>
  <Override PartName="/word/theme/themeOverride56.xml" ContentType="application/vnd.openxmlformats-officedocument.themeOverride+xml"/>
  <Override PartName="/word/charts/chart57.xml" ContentType="application/vnd.openxmlformats-officedocument.drawingml.chart+xml"/>
  <Override PartName="/word/theme/themeOverride57.xml" ContentType="application/vnd.openxmlformats-officedocument.themeOverride+xml"/>
  <Override PartName="/word/charts/chart58.xml" ContentType="application/vnd.openxmlformats-officedocument.drawingml.chart+xml"/>
  <Override PartName="/word/theme/themeOverride58.xml" ContentType="application/vnd.openxmlformats-officedocument.themeOverride+xml"/>
  <Override PartName="/word/charts/chart59.xml" ContentType="application/vnd.openxmlformats-officedocument.drawingml.chart+xml"/>
  <Override PartName="/word/theme/themeOverride59.xml" ContentType="application/vnd.openxmlformats-officedocument.themeOverride+xml"/>
  <Override PartName="/word/charts/chart60.xml" ContentType="application/vnd.openxmlformats-officedocument.drawingml.chart+xml"/>
  <Override PartName="/word/theme/themeOverride60.xml" ContentType="application/vnd.openxmlformats-officedocument.themeOverride+xml"/>
  <Override PartName="/word/charts/chart61.xml" ContentType="application/vnd.openxmlformats-officedocument.drawingml.chart+xml"/>
  <Override PartName="/word/theme/themeOverride61.xml" ContentType="application/vnd.openxmlformats-officedocument.themeOverride+xml"/>
  <Override PartName="/word/charts/chart62.xml" ContentType="application/vnd.openxmlformats-officedocument.drawingml.chart+xml"/>
  <Override PartName="/word/theme/themeOverride62.xml" ContentType="application/vnd.openxmlformats-officedocument.themeOverride+xml"/>
  <Override PartName="/word/charts/chart63.xml" ContentType="application/vnd.openxmlformats-officedocument.drawingml.chart+xml"/>
  <Override PartName="/word/theme/themeOverride63.xml" ContentType="application/vnd.openxmlformats-officedocument.themeOverride+xml"/>
  <Override PartName="/word/charts/chart64.xml" ContentType="application/vnd.openxmlformats-officedocument.drawingml.chart+xml"/>
  <Override PartName="/word/theme/themeOverride64.xml" ContentType="application/vnd.openxmlformats-officedocument.themeOverride+xml"/>
  <Override PartName="/word/charts/chart65.xml" ContentType="application/vnd.openxmlformats-officedocument.drawingml.chart+xml"/>
  <Override PartName="/word/theme/themeOverride65.xml" ContentType="application/vnd.openxmlformats-officedocument.themeOverride+xml"/>
  <Override PartName="/word/charts/chart66.xml" ContentType="application/vnd.openxmlformats-officedocument.drawingml.chart+xml"/>
  <Override PartName="/word/theme/themeOverride66.xml" ContentType="application/vnd.openxmlformats-officedocument.themeOverride+xml"/>
  <Override PartName="/word/charts/chart67.xml" ContentType="application/vnd.openxmlformats-officedocument.drawingml.chart+xml"/>
  <Override PartName="/word/theme/themeOverride67.xml" ContentType="application/vnd.openxmlformats-officedocument.themeOverride+xml"/>
  <Override PartName="/word/charts/chart68.xml" ContentType="application/vnd.openxmlformats-officedocument.drawingml.chart+xml"/>
  <Override PartName="/word/theme/themeOverride68.xml" ContentType="application/vnd.openxmlformats-officedocument.themeOverride+xml"/>
  <Override PartName="/word/charts/chart69.xml" ContentType="application/vnd.openxmlformats-officedocument.drawingml.chart+xml"/>
  <Override PartName="/word/theme/themeOverride69.xml" ContentType="application/vnd.openxmlformats-officedocument.themeOverride+xml"/>
  <Override PartName="/word/charts/chart70.xml" ContentType="application/vnd.openxmlformats-officedocument.drawingml.chart+xml"/>
  <Override PartName="/word/theme/themeOverride70.xml" ContentType="application/vnd.openxmlformats-officedocument.themeOverride+xml"/>
  <Override PartName="/word/charts/chart71.xml" ContentType="application/vnd.openxmlformats-officedocument.drawingml.chart+xml"/>
  <Override PartName="/word/theme/themeOverride71.xml" ContentType="application/vnd.openxmlformats-officedocument.themeOverride+xml"/>
  <Override PartName="/word/charts/chart72.xml" ContentType="application/vnd.openxmlformats-officedocument.drawingml.chart+xml"/>
  <Override PartName="/word/theme/themeOverride72.xml" ContentType="application/vnd.openxmlformats-officedocument.themeOverride+xml"/>
  <Override PartName="/word/charts/chart73.xml" ContentType="application/vnd.openxmlformats-officedocument.drawingml.chart+xml"/>
  <Override PartName="/word/theme/themeOverride73.xml" ContentType="application/vnd.openxmlformats-officedocument.themeOverride+xml"/>
  <Override PartName="/word/charts/chart74.xml" ContentType="application/vnd.openxmlformats-officedocument.drawingml.chart+xml"/>
  <Override PartName="/word/theme/themeOverride74.xml" ContentType="application/vnd.openxmlformats-officedocument.themeOverride+xml"/>
  <Override PartName="/word/charts/chart75.xml" ContentType="application/vnd.openxmlformats-officedocument.drawingml.chart+xml"/>
  <Override PartName="/word/theme/themeOverride75.xml" ContentType="application/vnd.openxmlformats-officedocument.themeOverride+xml"/>
  <Override PartName="/word/charts/chart76.xml" ContentType="application/vnd.openxmlformats-officedocument.drawingml.chart+xml"/>
  <Override PartName="/word/theme/themeOverride76.xml" ContentType="application/vnd.openxmlformats-officedocument.themeOverride+xml"/>
  <Override PartName="/word/charts/chart77.xml" ContentType="application/vnd.openxmlformats-officedocument.drawingml.chart+xml"/>
  <Override PartName="/word/theme/themeOverride77.xml" ContentType="application/vnd.openxmlformats-officedocument.themeOverride+xml"/>
  <Override PartName="/word/charts/chart78.xml" ContentType="application/vnd.openxmlformats-officedocument.drawingml.chart+xml"/>
  <Override PartName="/word/theme/themeOverride78.xml" ContentType="application/vnd.openxmlformats-officedocument.themeOverride+xml"/>
  <Override PartName="/word/charts/chart79.xml" ContentType="application/vnd.openxmlformats-officedocument.drawingml.chart+xml"/>
  <Override PartName="/word/theme/themeOverride79.xml" ContentType="application/vnd.openxmlformats-officedocument.themeOverride+xml"/>
  <Override PartName="/word/charts/chart80.xml" ContentType="application/vnd.openxmlformats-officedocument.drawingml.chart+xml"/>
  <Override PartName="/word/theme/themeOverride80.xml" ContentType="application/vnd.openxmlformats-officedocument.themeOverride+xml"/>
  <Override PartName="/word/charts/chart81.xml" ContentType="application/vnd.openxmlformats-officedocument.drawingml.chart+xml"/>
  <Override PartName="/word/theme/themeOverride81.xml" ContentType="application/vnd.openxmlformats-officedocument.themeOverride+xml"/>
  <Override PartName="/word/charts/chart82.xml" ContentType="application/vnd.openxmlformats-officedocument.drawingml.chart+xml"/>
  <Override PartName="/word/theme/themeOverride82.xml" ContentType="application/vnd.openxmlformats-officedocument.themeOverride+xml"/>
  <Override PartName="/word/charts/chart83.xml" ContentType="application/vnd.openxmlformats-officedocument.drawingml.chart+xml"/>
  <Override PartName="/word/theme/themeOverride83.xml" ContentType="application/vnd.openxmlformats-officedocument.themeOverride+xml"/>
  <Override PartName="/word/charts/chart84.xml" ContentType="application/vnd.openxmlformats-officedocument.drawingml.chart+xml"/>
  <Override PartName="/word/theme/themeOverride84.xml" ContentType="application/vnd.openxmlformats-officedocument.themeOverride+xml"/>
  <Override PartName="/word/charts/chart85.xml" ContentType="application/vnd.openxmlformats-officedocument.drawingml.chart+xml"/>
  <Override PartName="/word/theme/themeOverride85.xml" ContentType="application/vnd.openxmlformats-officedocument.themeOverride+xml"/>
  <Override PartName="/word/charts/chart86.xml" ContentType="application/vnd.openxmlformats-officedocument.drawingml.chart+xml"/>
  <Override PartName="/word/theme/themeOverride86.xml" ContentType="application/vnd.openxmlformats-officedocument.themeOverride+xml"/>
  <Override PartName="/word/charts/chart87.xml" ContentType="application/vnd.openxmlformats-officedocument.drawingml.chart+xml"/>
  <Override PartName="/word/theme/themeOverride87.xml" ContentType="application/vnd.openxmlformats-officedocument.themeOverride+xml"/>
  <Override PartName="/word/charts/chart88.xml" ContentType="application/vnd.openxmlformats-officedocument.drawingml.chart+xml"/>
  <Override PartName="/word/theme/themeOverride88.xml" ContentType="application/vnd.openxmlformats-officedocument.themeOverride+xml"/>
  <Override PartName="/word/charts/chart89.xml" ContentType="application/vnd.openxmlformats-officedocument.drawingml.chart+xml"/>
  <Override PartName="/word/theme/themeOverride89.xml" ContentType="application/vnd.openxmlformats-officedocument.themeOverride+xml"/>
  <Override PartName="/word/charts/chart90.xml" ContentType="application/vnd.openxmlformats-officedocument.drawingml.chart+xml"/>
  <Override PartName="/word/theme/themeOverride90.xml" ContentType="application/vnd.openxmlformats-officedocument.themeOverride+xml"/>
  <Override PartName="/word/charts/chart91.xml" ContentType="application/vnd.openxmlformats-officedocument.drawingml.chart+xml"/>
  <Override PartName="/word/theme/themeOverride91.xml" ContentType="application/vnd.openxmlformats-officedocument.themeOverride+xml"/>
  <Override PartName="/word/charts/chart92.xml" ContentType="application/vnd.openxmlformats-officedocument.drawingml.chart+xml"/>
  <Override PartName="/word/theme/themeOverride92.xml" ContentType="application/vnd.openxmlformats-officedocument.themeOverride+xml"/>
  <Override PartName="/word/charts/chart93.xml" ContentType="application/vnd.openxmlformats-officedocument.drawingml.chart+xml"/>
  <Override PartName="/word/theme/themeOverride93.xml" ContentType="application/vnd.openxmlformats-officedocument.themeOverride+xml"/>
  <Override PartName="/word/charts/chart94.xml" ContentType="application/vnd.openxmlformats-officedocument.drawingml.chart+xml"/>
  <Override PartName="/word/theme/themeOverride94.xml" ContentType="application/vnd.openxmlformats-officedocument.themeOverride+xml"/>
  <Override PartName="/word/charts/chart95.xml" ContentType="application/vnd.openxmlformats-officedocument.drawingml.chart+xml"/>
  <Override PartName="/word/theme/themeOverride95.xml" ContentType="application/vnd.openxmlformats-officedocument.themeOverride+xml"/>
  <Override PartName="/word/charts/chart96.xml" ContentType="application/vnd.openxmlformats-officedocument.drawingml.chart+xml"/>
  <Override PartName="/word/theme/themeOverride96.xml" ContentType="application/vnd.openxmlformats-officedocument.themeOverride+xml"/>
  <Override PartName="/word/charts/chart97.xml" ContentType="application/vnd.openxmlformats-officedocument.drawingml.chart+xml"/>
  <Override PartName="/word/theme/themeOverride97.xml" ContentType="application/vnd.openxmlformats-officedocument.themeOverride+xml"/>
  <Override PartName="/word/charts/chart98.xml" ContentType="application/vnd.openxmlformats-officedocument.drawingml.chart+xml"/>
  <Override PartName="/word/theme/themeOverride98.xml" ContentType="application/vnd.openxmlformats-officedocument.themeOverride+xml"/>
  <Override PartName="/word/charts/chart99.xml" ContentType="application/vnd.openxmlformats-officedocument.drawingml.chart+xml"/>
  <Override PartName="/word/theme/themeOverride99.xml" ContentType="application/vnd.openxmlformats-officedocument.themeOverride+xml"/>
  <Override PartName="/word/charts/chart100.xml" ContentType="application/vnd.openxmlformats-officedocument.drawingml.chart+xml"/>
  <Override PartName="/word/theme/themeOverride100.xml" ContentType="application/vnd.openxmlformats-officedocument.themeOverride+xml"/>
  <Override PartName="/word/charts/chart101.xml" ContentType="application/vnd.openxmlformats-officedocument.drawingml.chart+xml"/>
  <Override PartName="/word/theme/themeOverride101.xml" ContentType="application/vnd.openxmlformats-officedocument.themeOverride+xml"/>
  <Override PartName="/word/charts/chart102.xml" ContentType="application/vnd.openxmlformats-officedocument.drawingml.chart+xml"/>
  <Override PartName="/word/theme/themeOverride102.xml" ContentType="application/vnd.openxmlformats-officedocument.themeOverride+xml"/>
  <Override PartName="/word/charts/chart103.xml" ContentType="application/vnd.openxmlformats-officedocument.drawingml.chart+xml"/>
  <Override PartName="/word/theme/themeOverride103.xml" ContentType="application/vnd.openxmlformats-officedocument.themeOverride+xml"/>
  <Override PartName="/word/charts/chart104.xml" ContentType="application/vnd.openxmlformats-officedocument.drawingml.chart+xml"/>
  <Override PartName="/word/theme/themeOverride104.xml" ContentType="application/vnd.openxmlformats-officedocument.themeOverride+xml"/>
  <Override PartName="/word/charts/chart105.xml" ContentType="application/vnd.openxmlformats-officedocument.drawingml.chart+xml"/>
  <Override PartName="/word/theme/themeOverride105.xml" ContentType="application/vnd.openxmlformats-officedocument.themeOverride+xml"/>
  <Override PartName="/word/charts/chart106.xml" ContentType="application/vnd.openxmlformats-officedocument.drawingml.chart+xml"/>
  <Override PartName="/word/theme/themeOverride106.xml" ContentType="application/vnd.openxmlformats-officedocument.themeOverride+xml"/>
  <Override PartName="/word/charts/chart107.xml" ContentType="application/vnd.openxmlformats-officedocument.drawingml.chart+xml"/>
  <Override PartName="/word/theme/themeOverride107.xml" ContentType="application/vnd.openxmlformats-officedocument.themeOverride+xml"/>
  <Override PartName="/word/charts/chart108.xml" ContentType="application/vnd.openxmlformats-officedocument.drawingml.chart+xml"/>
  <Override PartName="/word/theme/themeOverride108.xml" ContentType="application/vnd.openxmlformats-officedocument.themeOverride+xml"/>
  <Override PartName="/word/charts/chart109.xml" ContentType="application/vnd.openxmlformats-officedocument.drawingml.chart+xml"/>
  <Override PartName="/word/theme/themeOverride109.xml" ContentType="application/vnd.openxmlformats-officedocument.themeOverride+xml"/>
  <Override PartName="/word/charts/chart110.xml" ContentType="application/vnd.openxmlformats-officedocument.drawingml.chart+xml"/>
  <Override PartName="/word/theme/themeOverride110.xml" ContentType="application/vnd.openxmlformats-officedocument.themeOverride+xml"/>
  <Override PartName="/word/charts/chart111.xml" ContentType="application/vnd.openxmlformats-officedocument.drawingml.chart+xml"/>
  <Override PartName="/word/theme/themeOverride111.xml" ContentType="application/vnd.openxmlformats-officedocument.themeOverride+xml"/>
  <Override PartName="/word/charts/chart112.xml" ContentType="application/vnd.openxmlformats-officedocument.drawingml.chart+xml"/>
  <Override PartName="/word/theme/themeOverride112.xml" ContentType="application/vnd.openxmlformats-officedocument.themeOverride+xml"/>
  <Override PartName="/word/charts/chart113.xml" ContentType="application/vnd.openxmlformats-officedocument.drawingml.chart+xml"/>
  <Override PartName="/word/theme/themeOverride113.xml" ContentType="application/vnd.openxmlformats-officedocument.themeOverride+xml"/>
  <Override PartName="/word/charts/chart114.xml" ContentType="application/vnd.openxmlformats-officedocument.drawingml.chart+xml"/>
  <Override PartName="/word/theme/themeOverride114.xml" ContentType="application/vnd.openxmlformats-officedocument.themeOverride+xml"/>
  <Override PartName="/word/charts/chart115.xml" ContentType="application/vnd.openxmlformats-officedocument.drawingml.chart+xml"/>
  <Override PartName="/word/theme/themeOverride115.xml" ContentType="application/vnd.openxmlformats-officedocument.themeOverride+xml"/>
  <Override PartName="/word/charts/chart116.xml" ContentType="application/vnd.openxmlformats-officedocument.drawingml.chart+xml"/>
  <Override PartName="/word/theme/themeOverride116.xml" ContentType="application/vnd.openxmlformats-officedocument.themeOverride+xml"/>
  <Override PartName="/word/charts/chart117.xml" ContentType="application/vnd.openxmlformats-officedocument.drawingml.chart+xml"/>
  <Override PartName="/word/theme/themeOverride117.xml" ContentType="application/vnd.openxmlformats-officedocument.themeOverride+xml"/>
  <Override PartName="/word/charts/chart118.xml" ContentType="application/vnd.openxmlformats-officedocument.drawingml.chart+xml"/>
  <Override PartName="/word/theme/themeOverride118.xml" ContentType="application/vnd.openxmlformats-officedocument.themeOverride+xml"/>
  <Override PartName="/word/charts/chart119.xml" ContentType="application/vnd.openxmlformats-officedocument.drawingml.chart+xml"/>
  <Override PartName="/word/theme/themeOverride119.xml" ContentType="application/vnd.openxmlformats-officedocument.themeOverride+xml"/>
  <Override PartName="/word/charts/chart120.xml" ContentType="application/vnd.openxmlformats-officedocument.drawingml.chart+xml"/>
  <Override PartName="/word/theme/themeOverride120.xml" ContentType="application/vnd.openxmlformats-officedocument.themeOverride+xml"/>
  <Override PartName="/word/charts/chart121.xml" ContentType="application/vnd.openxmlformats-officedocument.drawingml.chart+xml"/>
  <Override PartName="/word/theme/themeOverride121.xml" ContentType="application/vnd.openxmlformats-officedocument.themeOverride+xml"/>
  <Override PartName="/word/charts/chart122.xml" ContentType="application/vnd.openxmlformats-officedocument.drawingml.chart+xml"/>
  <Override PartName="/word/theme/themeOverride122.xml" ContentType="application/vnd.openxmlformats-officedocument.themeOverride+xml"/>
  <Override PartName="/word/charts/chart123.xml" ContentType="application/vnd.openxmlformats-officedocument.drawingml.chart+xml"/>
  <Override PartName="/word/theme/themeOverride123.xml" ContentType="application/vnd.openxmlformats-officedocument.themeOverride+xml"/>
  <Override PartName="/word/charts/chart124.xml" ContentType="application/vnd.openxmlformats-officedocument.drawingml.chart+xml"/>
  <Override PartName="/word/theme/themeOverride124.xml" ContentType="application/vnd.openxmlformats-officedocument.themeOverride+xml"/>
  <Override PartName="/word/charts/chart125.xml" ContentType="application/vnd.openxmlformats-officedocument.drawingml.chart+xml"/>
  <Override PartName="/word/theme/themeOverride125.xml" ContentType="application/vnd.openxmlformats-officedocument.themeOverride+xml"/>
  <Override PartName="/word/charts/chart126.xml" ContentType="application/vnd.openxmlformats-officedocument.drawingml.chart+xml"/>
  <Override PartName="/word/theme/themeOverride126.xml" ContentType="application/vnd.openxmlformats-officedocument.themeOverride+xml"/>
  <Override PartName="/word/charts/chart127.xml" ContentType="application/vnd.openxmlformats-officedocument.drawingml.chart+xml"/>
  <Override PartName="/word/theme/themeOverride127.xml" ContentType="application/vnd.openxmlformats-officedocument.themeOverride+xml"/>
  <Override PartName="/word/charts/chart128.xml" ContentType="application/vnd.openxmlformats-officedocument.drawingml.chart+xml"/>
  <Override PartName="/word/theme/themeOverride128.xml" ContentType="application/vnd.openxmlformats-officedocument.themeOverride+xml"/>
  <Override PartName="/word/charts/chart129.xml" ContentType="application/vnd.openxmlformats-officedocument.drawingml.chart+xml"/>
  <Override PartName="/word/theme/themeOverride129.xml" ContentType="application/vnd.openxmlformats-officedocument.themeOverride+xml"/>
  <Override PartName="/word/charts/chart130.xml" ContentType="application/vnd.openxmlformats-officedocument.drawingml.chart+xml"/>
  <Override PartName="/word/theme/themeOverride130.xml" ContentType="application/vnd.openxmlformats-officedocument.themeOverride+xml"/>
  <Override PartName="/word/charts/chart131.xml" ContentType="application/vnd.openxmlformats-officedocument.drawingml.chart+xml"/>
  <Override PartName="/word/theme/themeOverride131.xml" ContentType="application/vnd.openxmlformats-officedocument.themeOverride+xml"/>
  <Override PartName="/word/charts/chart132.xml" ContentType="application/vnd.openxmlformats-officedocument.drawingml.chart+xml"/>
  <Override PartName="/word/theme/themeOverride132.xml" ContentType="application/vnd.openxmlformats-officedocument.themeOverride+xml"/>
  <Override PartName="/word/charts/chart133.xml" ContentType="application/vnd.openxmlformats-officedocument.drawingml.chart+xml"/>
  <Override PartName="/word/theme/themeOverride133.xml" ContentType="application/vnd.openxmlformats-officedocument.themeOverride+xml"/>
  <Override PartName="/word/charts/chart134.xml" ContentType="application/vnd.openxmlformats-officedocument.drawingml.chart+xml"/>
  <Override PartName="/word/theme/themeOverride134.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4D96" w:rsidRPr="00A1104D" w:rsidRDefault="000B4D96" w:rsidP="001534FA">
      <w:pPr>
        <w:pStyle w:val="Title"/>
        <w:ind w:firstLine="0"/>
        <w:jc w:val="left"/>
        <w:rPr>
          <w:rFonts w:ascii="Times New Roman" w:hAnsi="Times New Roman" w:cs="Times New Roman"/>
          <w:noProof/>
          <w:sz w:val="24"/>
          <w:lang w:val="en-US"/>
        </w:rPr>
      </w:pPr>
      <w:bookmarkStart w:id="0" w:name="_GoBack"/>
      <w:bookmarkEnd w:id="0"/>
    </w:p>
    <w:p w:rsidR="004B32AD" w:rsidRDefault="004B32AD" w:rsidP="001534FA">
      <w:pPr>
        <w:ind w:firstLine="720"/>
        <w:rPr>
          <w:noProof/>
          <w:sz w:val="28"/>
          <w:szCs w:val="28"/>
          <w:lang w:val="sr-Cyrl-CS"/>
        </w:rPr>
      </w:pPr>
    </w:p>
    <w:p w:rsidR="00040C41" w:rsidRPr="000D7DB7" w:rsidRDefault="00AE6B73" w:rsidP="001534FA">
      <w:pPr>
        <w:ind w:firstLine="720"/>
        <w:rPr>
          <w:noProof/>
          <w:sz w:val="28"/>
          <w:szCs w:val="28"/>
          <w:lang w:val="sr-Cyrl-CS"/>
        </w:rPr>
      </w:pPr>
      <w:r>
        <w:rPr>
          <w:noProof/>
          <w:sz w:val="28"/>
          <w:szCs w:val="28"/>
        </w:rPr>
        <w:pi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AutoShape 3" o:spid="_x0000_s1026" type="#_x0000_t84" style="position:absolute;left:0;text-align:left;margin-left:36.75pt;margin-top:2.35pt;width:399pt;height:73.5pt;z-index:251679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" fillcolor="white [3201]" strokecolor="#b2a1c7 [1943]" strokeweight="1pt">
            <v:fill color2="#ccc0d9 [1303]" focus="100%" type="gradient"/>
            <v:shadow on="t" color="#3f3151 [1607]" opacity=".5" offset="1pt"/>
            <v:textbox>
              <w:txbxContent>
                <w:p w:rsidR="000D6858" w:rsidRPr="000D7DB7" w:rsidRDefault="000D6858" w:rsidP="00040C41">
                  <w:pPr>
                    <w:pStyle w:val="Title"/>
                    <w:rPr>
                      <w:rFonts w:ascii="Times New Roman" w:hAnsi="Times New Roman" w:cs="Times New Roman"/>
                      <w:noProof/>
                      <w:szCs w:val="28"/>
                      <w:lang w:val="sr-Cyrl-CS"/>
                    </w:rPr>
                  </w:pPr>
                </w:p>
                <w:p w:rsidR="000D6858" w:rsidRPr="00040C41" w:rsidRDefault="000D6858" w:rsidP="00040C41">
                  <w:pPr>
                    <w:pStyle w:val="Title"/>
                    <w:rPr>
                      <w:rFonts w:ascii="Times New Roman" w:hAnsi="Times New Roman" w:cs="Times New Roman"/>
                      <w:b/>
                      <w:noProof/>
                      <w:szCs w:val="28"/>
                      <w:lang w:val="sr-Cyrl-CS"/>
                    </w:rPr>
                  </w:pPr>
                  <w:r w:rsidRPr="00040C41">
                    <w:rPr>
                      <w:rFonts w:ascii="Times New Roman" w:hAnsi="Times New Roman" w:cs="Times New Roman"/>
                      <w:b/>
                      <w:noProof/>
                      <w:szCs w:val="28"/>
                      <w:lang w:val="sr-Cyrl-CS"/>
                    </w:rPr>
                    <w:t>ОСНОВНА</w:t>
                  </w:r>
                  <w:r w:rsidRPr="00040C41">
                    <w:rPr>
                      <w:rFonts w:ascii="Times New Roman" w:hAnsi="Times New Roman" w:cs="Times New Roman"/>
                      <w:b/>
                      <w:noProof/>
                      <w:szCs w:val="28"/>
                    </w:rPr>
                    <w:t xml:space="preserve"> </w:t>
                  </w:r>
                  <w:r w:rsidRPr="00040C41">
                    <w:rPr>
                      <w:rFonts w:ascii="Times New Roman" w:hAnsi="Times New Roman" w:cs="Times New Roman"/>
                      <w:b/>
                      <w:noProof/>
                      <w:szCs w:val="28"/>
                      <w:lang w:val="sr-Cyrl-CS"/>
                    </w:rPr>
                    <w:t>ШКОЛА „СЛОБОДАН</w:t>
                  </w:r>
                  <w:r w:rsidRPr="00040C41">
                    <w:rPr>
                      <w:rFonts w:ascii="Times New Roman" w:hAnsi="Times New Roman" w:cs="Times New Roman"/>
                      <w:b/>
                      <w:noProof/>
                      <w:szCs w:val="28"/>
                    </w:rPr>
                    <w:t xml:space="preserve"> </w:t>
                  </w:r>
                  <w:r w:rsidRPr="00040C41">
                    <w:rPr>
                      <w:rFonts w:ascii="Times New Roman" w:hAnsi="Times New Roman" w:cs="Times New Roman"/>
                      <w:b/>
                      <w:noProof/>
                      <w:szCs w:val="28"/>
                      <w:lang w:val="sr-Cyrl-CS"/>
                    </w:rPr>
                    <w:t>БАЈИЋ</w:t>
                  </w:r>
                  <w:r w:rsidRPr="00040C41">
                    <w:rPr>
                      <w:rFonts w:ascii="Times New Roman" w:hAnsi="Times New Roman" w:cs="Times New Roman"/>
                      <w:b/>
                      <w:noProof/>
                      <w:szCs w:val="28"/>
                    </w:rPr>
                    <w:t xml:space="preserve"> </w:t>
                  </w:r>
                  <w:r w:rsidRPr="00040C41">
                    <w:rPr>
                      <w:rFonts w:ascii="Times New Roman" w:hAnsi="Times New Roman" w:cs="Times New Roman"/>
                      <w:b/>
                      <w:noProof/>
                      <w:szCs w:val="28"/>
                      <w:lang w:val="sr-Cyrl-CS"/>
                    </w:rPr>
                    <w:t>ПАЈА“</w:t>
                  </w:r>
                </w:p>
                <w:p w:rsidR="000D6858" w:rsidRPr="00040C41" w:rsidRDefault="000D6858" w:rsidP="00040C41">
                  <w:pPr>
                    <w:ind w:firstLine="720"/>
                    <w:jc w:val="center"/>
                    <w:rPr>
                      <w:b/>
                      <w:noProof/>
                      <w:sz w:val="28"/>
                      <w:szCs w:val="28"/>
                      <w:lang w:val="sr-Cyrl-CS"/>
                    </w:rPr>
                  </w:pPr>
                  <w:r w:rsidRPr="00040C41">
                    <w:rPr>
                      <w:b/>
                      <w:noProof/>
                      <w:sz w:val="28"/>
                      <w:szCs w:val="28"/>
                      <w:lang w:val="sr-Cyrl-CS"/>
                    </w:rPr>
                    <w:t>ПЕЋИНЦИ</w:t>
                  </w:r>
                </w:p>
                <w:p w:rsidR="000D6858" w:rsidRDefault="000D6858"/>
              </w:txbxContent>
            </v:textbox>
          </v:shape>
        </w:pict>
      </w:r>
    </w:p>
    <w:p w:rsidR="004B32AD" w:rsidRPr="000D7DB7" w:rsidRDefault="004B32AD" w:rsidP="001534FA">
      <w:pPr>
        <w:ind w:firstLine="720"/>
        <w:rPr>
          <w:noProof/>
          <w:sz w:val="28"/>
          <w:szCs w:val="28"/>
          <w:lang w:val="sr-Cyrl-CS"/>
        </w:rPr>
      </w:pPr>
    </w:p>
    <w:p w:rsidR="004B32AD" w:rsidRPr="000D7DB7" w:rsidRDefault="004B32AD" w:rsidP="001534FA">
      <w:pPr>
        <w:ind w:firstLine="720"/>
        <w:rPr>
          <w:b/>
          <w:noProof/>
          <w:sz w:val="28"/>
          <w:szCs w:val="28"/>
          <w:lang w:val="sr-Cyrl-CS"/>
        </w:rPr>
      </w:pPr>
    </w:p>
    <w:p w:rsidR="004B32AD" w:rsidRPr="000D7DB7" w:rsidRDefault="004B32AD" w:rsidP="001534FA">
      <w:pPr>
        <w:ind w:firstLine="720"/>
        <w:rPr>
          <w:b/>
          <w:noProof/>
          <w:sz w:val="28"/>
          <w:szCs w:val="28"/>
          <w:lang w:val="sr-Cyrl-CS"/>
        </w:rPr>
      </w:pPr>
    </w:p>
    <w:p w:rsidR="004B32AD" w:rsidRPr="000D7DB7" w:rsidRDefault="004B32AD" w:rsidP="001534FA">
      <w:pPr>
        <w:ind w:firstLine="720"/>
        <w:rPr>
          <w:b/>
          <w:noProof/>
          <w:sz w:val="28"/>
          <w:szCs w:val="28"/>
          <w:lang w:val="sr-Cyrl-CS"/>
        </w:rPr>
      </w:pPr>
    </w:p>
    <w:p w:rsidR="004B32AD" w:rsidRPr="000D7DB7" w:rsidRDefault="004B32AD" w:rsidP="001534FA">
      <w:pPr>
        <w:ind w:firstLine="720"/>
        <w:rPr>
          <w:b/>
          <w:noProof/>
          <w:sz w:val="28"/>
          <w:szCs w:val="28"/>
          <w:lang w:val="sr-Cyrl-CS"/>
        </w:rPr>
      </w:pPr>
    </w:p>
    <w:p w:rsidR="004B32AD" w:rsidRDefault="004B32AD" w:rsidP="001534FA">
      <w:pPr>
        <w:ind w:firstLine="720"/>
        <w:rPr>
          <w:b/>
          <w:noProof/>
          <w:sz w:val="28"/>
          <w:szCs w:val="28"/>
          <w:lang w:val="sr-Cyrl-CS"/>
        </w:rPr>
      </w:pPr>
    </w:p>
    <w:p w:rsidR="00040C41" w:rsidRDefault="00040C41" w:rsidP="001534FA">
      <w:pPr>
        <w:ind w:firstLine="720"/>
        <w:rPr>
          <w:b/>
          <w:noProof/>
          <w:sz w:val="28"/>
          <w:szCs w:val="28"/>
          <w:lang w:val="sr-Cyrl-CS"/>
        </w:rPr>
      </w:pPr>
    </w:p>
    <w:p w:rsidR="00040C41" w:rsidRDefault="00040C41" w:rsidP="001534FA">
      <w:pPr>
        <w:ind w:firstLine="720"/>
        <w:rPr>
          <w:b/>
          <w:noProof/>
          <w:sz w:val="28"/>
          <w:szCs w:val="28"/>
          <w:lang w:val="sr-Cyrl-CS"/>
        </w:rPr>
      </w:pPr>
    </w:p>
    <w:p w:rsidR="00040C41" w:rsidRPr="000D7DB7" w:rsidRDefault="00040C41" w:rsidP="001534FA">
      <w:pPr>
        <w:ind w:firstLine="720"/>
        <w:rPr>
          <w:b/>
          <w:noProof/>
          <w:sz w:val="28"/>
          <w:szCs w:val="28"/>
          <w:lang w:val="sr-Cyrl-CS"/>
        </w:rPr>
      </w:pPr>
    </w:p>
    <w:p w:rsidR="004B32AD" w:rsidRPr="000D7DB7" w:rsidRDefault="004B32AD" w:rsidP="001534FA">
      <w:pPr>
        <w:ind w:firstLine="720"/>
        <w:rPr>
          <w:b/>
          <w:noProof/>
          <w:sz w:val="28"/>
          <w:szCs w:val="28"/>
          <w:lang w:val="sr-Cyrl-CS"/>
        </w:rPr>
      </w:pPr>
    </w:p>
    <w:p w:rsidR="004B32AD" w:rsidRPr="000D7DB7" w:rsidRDefault="00AE6B73" w:rsidP="001534FA">
      <w:pPr>
        <w:ind w:firstLine="720"/>
        <w:rPr>
          <w:b/>
          <w:noProof/>
          <w:sz w:val="28"/>
          <w:szCs w:val="28"/>
          <w:lang w:val="sr-Cyrl-CS"/>
        </w:rPr>
      </w:pPr>
      <w:r>
        <w:rPr>
          <w:b/>
          <w:noProof/>
          <w:sz w:val="28"/>
          <w:szCs w:val="28"/>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5" o:spid="_x0000_s1027" type="#_x0000_t98" style="position:absolute;left:0;text-align:left;margin-left:1.5pt;margin-top:373.95pt;width:482.25pt;height:262.2pt;z-index:251680256;visibility:visible;mso-position-horizontal-relative:margin;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" fillcolor="white [3201]" strokecolor="#b2a1c7 [1943]" strokeweight="1pt">
            <v:fill color2="#ccc0d9 [1303]" focus="100%" type="gradient"/>
            <v:shadow on="t" color="#3f3151 [1607]" opacity=".5" offset="1pt"/>
            <v:textbox>
              <w:txbxContent>
                <w:p w:rsidR="000D6858" w:rsidRDefault="000D6858" w:rsidP="00040C41">
                  <w:pPr>
                    <w:ind w:firstLine="720"/>
                    <w:jc w:val="center"/>
                    <w:rPr>
                      <w:b/>
                      <w:i/>
                      <w:noProof/>
                      <w:sz w:val="32"/>
                      <w:szCs w:val="32"/>
                      <w:lang w:val="sr-Cyrl-CS"/>
                    </w:rPr>
                  </w:pPr>
                </w:p>
                <w:p w:rsidR="000D6858" w:rsidRDefault="000D6858" w:rsidP="00C976BF">
                  <w:pPr>
                    <w:ind w:firstLine="720"/>
                    <w:jc w:val="center"/>
                    <w:rPr>
                      <w:b/>
                      <w:i/>
                      <w:noProof/>
                      <w:sz w:val="32"/>
                      <w:szCs w:val="32"/>
                      <w:lang w:val="sr-Cyrl-CS"/>
                    </w:rPr>
                  </w:pPr>
                </w:p>
                <w:p w:rsidR="000D6858" w:rsidRPr="00C976BF" w:rsidRDefault="000D6858" w:rsidP="00C976BF">
                  <w:pPr>
                    <w:ind w:firstLine="720"/>
                    <w:jc w:val="center"/>
                    <w:rPr>
                      <w:b/>
                      <w:i/>
                      <w:noProof/>
                      <w:sz w:val="32"/>
                      <w:szCs w:val="32"/>
                      <w:lang w:val="sr-Cyrl-CS"/>
                    </w:rPr>
                  </w:pPr>
                  <w:r w:rsidRPr="00C976BF">
                    <w:rPr>
                      <w:b/>
                      <w:i/>
                      <w:noProof/>
                      <w:sz w:val="32"/>
                      <w:szCs w:val="32"/>
                      <w:lang w:val="sr-Cyrl-CS"/>
                    </w:rPr>
                    <w:t>ИЗВЕШТАЈ</w:t>
                  </w:r>
                </w:p>
                <w:p w:rsidR="000D6858" w:rsidRPr="00C976BF" w:rsidRDefault="000D6858" w:rsidP="00C976BF">
                  <w:pPr>
                    <w:ind w:firstLine="720"/>
                    <w:rPr>
                      <w:b/>
                      <w:i/>
                      <w:noProof/>
                      <w:sz w:val="32"/>
                      <w:szCs w:val="32"/>
                      <w:lang w:val="sr-Cyrl-CS"/>
                    </w:rPr>
                  </w:pPr>
                  <w:r>
                    <w:rPr>
                      <w:b/>
                      <w:i/>
                      <w:noProof/>
                      <w:sz w:val="32"/>
                      <w:szCs w:val="32"/>
                      <w:lang w:val="sr-Cyrl-CS"/>
                    </w:rPr>
                    <w:t xml:space="preserve"> </w:t>
                  </w:r>
                  <w:r>
                    <w:rPr>
                      <w:b/>
                      <w:i/>
                      <w:noProof/>
                      <w:sz w:val="32"/>
                      <w:szCs w:val="32"/>
                      <w:lang w:val="sr-Cyrl-CS"/>
                    </w:rPr>
                    <w:tab/>
                  </w:r>
                  <w:r w:rsidRPr="00C976BF">
                    <w:rPr>
                      <w:b/>
                      <w:i/>
                      <w:noProof/>
                      <w:sz w:val="32"/>
                      <w:szCs w:val="32"/>
                      <w:lang w:val="sr-Cyrl-CS"/>
                    </w:rPr>
                    <w:t>О</w:t>
                  </w:r>
                  <w:r w:rsidRPr="00C976BF">
                    <w:rPr>
                      <w:b/>
                      <w:i/>
                      <w:noProof/>
                      <w:sz w:val="32"/>
                      <w:szCs w:val="32"/>
                    </w:rPr>
                    <w:t xml:space="preserve"> </w:t>
                  </w:r>
                  <w:r w:rsidRPr="00C976BF">
                    <w:rPr>
                      <w:b/>
                      <w:i/>
                      <w:noProof/>
                      <w:sz w:val="32"/>
                      <w:szCs w:val="32"/>
                      <w:lang w:val="sr-Cyrl-CS"/>
                    </w:rPr>
                    <w:t>РЕАЛИЗАЦИЈИ</w:t>
                  </w:r>
                  <w:r w:rsidRPr="00C976BF">
                    <w:rPr>
                      <w:b/>
                      <w:i/>
                      <w:noProof/>
                      <w:sz w:val="32"/>
                      <w:szCs w:val="32"/>
                    </w:rPr>
                    <w:t xml:space="preserve"> </w:t>
                  </w:r>
                  <w:r w:rsidRPr="00C976BF">
                    <w:rPr>
                      <w:b/>
                      <w:i/>
                      <w:noProof/>
                      <w:sz w:val="32"/>
                      <w:szCs w:val="32"/>
                      <w:lang w:val="sr-Cyrl-CS"/>
                    </w:rPr>
                    <w:t>ГОДИШЊЕГ</w:t>
                  </w:r>
                  <w:r w:rsidRPr="00C976BF">
                    <w:rPr>
                      <w:b/>
                      <w:i/>
                      <w:noProof/>
                      <w:sz w:val="32"/>
                      <w:szCs w:val="32"/>
                    </w:rPr>
                    <w:t xml:space="preserve"> </w:t>
                  </w:r>
                  <w:r w:rsidRPr="00C976BF">
                    <w:rPr>
                      <w:b/>
                      <w:i/>
                      <w:noProof/>
                      <w:sz w:val="32"/>
                      <w:szCs w:val="32"/>
                      <w:lang w:val="sr-Cyrl-CS"/>
                    </w:rPr>
                    <w:t>П</w:t>
                  </w:r>
                  <w:r w:rsidRPr="00C976BF">
                    <w:rPr>
                      <w:b/>
                      <w:i/>
                      <w:noProof/>
                      <w:sz w:val="32"/>
                      <w:szCs w:val="32"/>
                      <w:lang w:val="sr-Latn-CS"/>
                    </w:rPr>
                    <w:t>ЛАНА</w:t>
                  </w:r>
                </w:p>
                <w:p w:rsidR="000D6858" w:rsidRDefault="000D6858" w:rsidP="00C976BF">
                  <w:pPr>
                    <w:ind w:firstLine="720"/>
                    <w:jc w:val="center"/>
                    <w:rPr>
                      <w:b/>
                      <w:i/>
                      <w:noProof/>
                      <w:sz w:val="32"/>
                      <w:szCs w:val="32"/>
                    </w:rPr>
                  </w:pPr>
                  <w:r w:rsidRPr="00C976BF">
                    <w:rPr>
                      <w:b/>
                      <w:i/>
                      <w:noProof/>
                      <w:sz w:val="32"/>
                      <w:szCs w:val="32"/>
                      <w:lang w:val="sr-Cyrl-CS"/>
                    </w:rPr>
                    <w:t>ВАСПИТНО-ОБРАЗОВНОГ</w:t>
                  </w:r>
                  <w:r w:rsidRPr="00C976BF">
                    <w:rPr>
                      <w:b/>
                      <w:i/>
                      <w:noProof/>
                      <w:sz w:val="32"/>
                      <w:szCs w:val="32"/>
                    </w:rPr>
                    <w:t xml:space="preserve"> </w:t>
                  </w:r>
                  <w:r w:rsidRPr="00C976BF">
                    <w:rPr>
                      <w:b/>
                      <w:i/>
                      <w:noProof/>
                      <w:sz w:val="32"/>
                      <w:szCs w:val="32"/>
                      <w:lang w:val="sr-Cyrl-CS"/>
                    </w:rPr>
                    <w:t>РАДА</w:t>
                  </w:r>
                </w:p>
                <w:p w:rsidR="000D6858" w:rsidRDefault="000D6858" w:rsidP="00C976BF">
                  <w:pPr>
                    <w:ind w:firstLine="720"/>
                    <w:jc w:val="center"/>
                    <w:rPr>
                      <w:b/>
                      <w:i/>
                      <w:noProof/>
                      <w:sz w:val="32"/>
                      <w:szCs w:val="32"/>
                    </w:rPr>
                  </w:pPr>
                  <w:r w:rsidRPr="00C976BF">
                    <w:rPr>
                      <w:b/>
                      <w:i/>
                      <w:noProof/>
                      <w:sz w:val="32"/>
                      <w:szCs w:val="32"/>
                      <w:lang w:val="sr-Cyrl-CS"/>
                    </w:rPr>
                    <w:t>И</w:t>
                  </w:r>
                  <w:r w:rsidRPr="00C976BF">
                    <w:rPr>
                      <w:b/>
                      <w:i/>
                      <w:noProof/>
                      <w:sz w:val="32"/>
                      <w:szCs w:val="32"/>
                    </w:rPr>
                    <w:t xml:space="preserve"> </w:t>
                  </w:r>
                  <w:r w:rsidRPr="00C976BF">
                    <w:rPr>
                      <w:b/>
                      <w:i/>
                      <w:noProof/>
                      <w:sz w:val="32"/>
                      <w:szCs w:val="32"/>
                      <w:lang w:val="sr-Cyrl-CS"/>
                    </w:rPr>
                    <w:t>ДРУГИХ</w:t>
                  </w:r>
                  <w:r w:rsidRPr="00C976BF">
                    <w:rPr>
                      <w:b/>
                      <w:i/>
                      <w:noProof/>
                      <w:sz w:val="32"/>
                      <w:szCs w:val="32"/>
                    </w:rPr>
                    <w:t xml:space="preserve"> </w:t>
                  </w:r>
                  <w:r w:rsidRPr="00C976BF">
                    <w:rPr>
                      <w:b/>
                      <w:i/>
                      <w:noProof/>
                      <w:sz w:val="32"/>
                      <w:szCs w:val="32"/>
                      <w:lang w:val="sr-Cyrl-CS"/>
                    </w:rPr>
                    <w:t>АКТИВНОСТИ</w:t>
                  </w:r>
                  <w:r w:rsidRPr="00C976BF">
                    <w:rPr>
                      <w:b/>
                      <w:i/>
                      <w:noProof/>
                      <w:sz w:val="32"/>
                      <w:szCs w:val="32"/>
                    </w:rPr>
                    <w:t xml:space="preserve"> </w:t>
                  </w:r>
                  <w:r>
                    <w:rPr>
                      <w:b/>
                      <w:i/>
                      <w:noProof/>
                      <w:sz w:val="32"/>
                      <w:szCs w:val="32"/>
                      <w:lang w:val="sr-Cyrl-CS"/>
                    </w:rPr>
                    <w:t xml:space="preserve">У </w:t>
                  </w:r>
                  <w:r w:rsidRPr="00C976BF">
                    <w:rPr>
                      <w:b/>
                      <w:i/>
                      <w:noProof/>
                      <w:sz w:val="32"/>
                      <w:szCs w:val="32"/>
                      <w:lang w:val="sr-Cyrl-CS"/>
                    </w:rPr>
                    <w:t>ШКОЛИ</w:t>
                  </w:r>
                  <w:r w:rsidRPr="00C976BF">
                    <w:rPr>
                      <w:b/>
                      <w:i/>
                      <w:noProof/>
                      <w:sz w:val="32"/>
                      <w:szCs w:val="32"/>
                    </w:rPr>
                    <w:t xml:space="preserve"> </w:t>
                  </w:r>
                </w:p>
                <w:p w:rsidR="000D6858" w:rsidRPr="00C976BF" w:rsidRDefault="000D6858" w:rsidP="00C976BF">
                  <w:pPr>
                    <w:ind w:firstLine="720"/>
                    <w:jc w:val="center"/>
                    <w:rPr>
                      <w:b/>
                      <w:i/>
                      <w:noProof/>
                      <w:sz w:val="32"/>
                      <w:szCs w:val="32"/>
                      <w:lang w:val="sr-Cyrl-CS"/>
                    </w:rPr>
                  </w:pPr>
                  <w:r w:rsidRPr="00C976BF">
                    <w:rPr>
                      <w:b/>
                      <w:i/>
                      <w:noProof/>
                      <w:sz w:val="32"/>
                      <w:szCs w:val="32"/>
                      <w:lang w:val="sr-Cyrl-CS"/>
                    </w:rPr>
                    <w:t>ЗА</w:t>
                  </w:r>
                  <w:r w:rsidRPr="00C976BF">
                    <w:rPr>
                      <w:b/>
                      <w:i/>
                      <w:noProof/>
                      <w:sz w:val="32"/>
                      <w:szCs w:val="32"/>
                    </w:rPr>
                    <w:t xml:space="preserve"> </w:t>
                  </w:r>
                  <w:r w:rsidRPr="00C976BF">
                    <w:rPr>
                      <w:b/>
                      <w:i/>
                      <w:noProof/>
                      <w:sz w:val="32"/>
                      <w:szCs w:val="32"/>
                      <w:lang w:val="sr-Cyrl-CS"/>
                    </w:rPr>
                    <w:t>ШКОЛСКУ 20</w:t>
                  </w:r>
                  <w:r>
                    <w:rPr>
                      <w:b/>
                      <w:i/>
                      <w:noProof/>
                      <w:sz w:val="32"/>
                      <w:szCs w:val="32"/>
                      <w:lang w:val="sr-Latn-CS"/>
                    </w:rPr>
                    <w:t>19/2020</w:t>
                  </w:r>
                  <w:r w:rsidRPr="00C976BF">
                    <w:rPr>
                      <w:b/>
                      <w:i/>
                      <w:noProof/>
                      <w:sz w:val="32"/>
                      <w:szCs w:val="32"/>
                      <w:lang w:val="sr-Cyrl-CS"/>
                    </w:rPr>
                    <w:t>. ГОДИНУ</w:t>
                  </w:r>
                </w:p>
                <w:p w:rsidR="000D6858" w:rsidRDefault="000D6858"/>
              </w:txbxContent>
            </v:textbox>
            <w10:wrap type="square" anchorx="margin" anchory="margin"/>
          </v:shape>
        </w:pict>
      </w:r>
    </w:p>
    <w:p w:rsidR="004B32AD" w:rsidRPr="000D7DB7" w:rsidRDefault="004B32AD" w:rsidP="001534FA">
      <w:pPr>
        <w:rPr>
          <w:noProof/>
          <w:sz w:val="28"/>
          <w:szCs w:val="28"/>
          <w:lang w:val="sr-Cyrl-CS"/>
        </w:rPr>
      </w:pPr>
    </w:p>
    <w:p w:rsidR="004B32AD" w:rsidRPr="000D7DB7" w:rsidRDefault="004B32AD" w:rsidP="001534FA">
      <w:pPr>
        <w:ind w:firstLine="720"/>
        <w:rPr>
          <w:noProof/>
          <w:sz w:val="28"/>
          <w:szCs w:val="28"/>
          <w:lang w:val="sr-Cyrl-CS"/>
        </w:rPr>
      </w:pPr>
    </w:p>
    <w:p w:rsidR="004B32AD" w:rsidRPr="000D7DB7" w:rsidRDefault="004B32AD" w:rsidP="001534FA">
      <w:pPr>
        <w:ind w:firstLine="720"/>
        <w:rPr>
          <w:noProof/>
          <w:sz w:val="28"/>
          <w:szCs w:val="28"/>
          <w:lang w:val="sr-Cyrl-CS"/>
        </w:rPr>
      </w:pPr>
    </w:p>
    <w:p w:rsidR="004B32AD" w:rsidRPr="000D7DB7" w:rsidRDefault="004B32AD" w:rsidP="001534FA">
      <w:pPr>
        <w:ind w:firstLine="720"/>
        <w:rPr>
          <w:noProof/>
          <w:sz w:val="28"/>
          <w:szCs w:val="28"/>
          <w:lang w:val="sr-Cyrl-CS"/>
        </w:rPr>
      </w:pPr>
    </w:p>
    <w:p w:rsidR="004B32AD" w:rsidRPr="000D7DB7" w:rsidRDefault="004B32AD" w:rsidP="001534FA">
      <w:pPr>
        <w:ind w:firstLine="720"/>
        <w:rPr>
          <w:noProof/>
          <w:sz w:val="28"/>
          <w:szCs w:val="28"/>
          <w:lang w:val="sr-Cyrl-CS"/>
        </w:rPr>
      </w:pPr>
    </w:p>
    <w:p w:rsidR="004B32AD" w:rsidRDefault="004B32AD" w:rsidP="001534FA">
      <w:pPr>
        <w:rPr>
          <w:noProof/>
          <w:sz w:val="28"/>
          <w:szCs w:val="28"/>
          <w:lang w:val="sr-Cyrl-CS"/>
        </w:rPr>
      </w:pPr>
    </w:p>
    <w:p w:rsidR="009F6BA0" w:rsidRPr="00C976BF" w:rsidRDefault="009F6BA0" w:rsidP="001534FA">
      <w:pPr>
        <w:rPr>
          <w:noProof/>
          <w:sz w:val="28"/>
          <w:szCs w:val="28"/>
        </w:rPr>
      </w:pPr>
    </w:p>
    <w:p w:rsidR="004B32AD" w:rsidRPr="000D7DB7" w:rsidRDefault="004B32AD" w:rsidP="001534FA">
      <w:pPr>
        <w:ind w:firstLine="720"/>
        <w:rPr>
          <w:noProof/>
          <w:sz w:val="28"/>
          <w:szCs w:val="28"/>
          <w:lang w:val="sr-Cyrl-CS"/>
        </w:rPr>
      </w:pPr>
    </w:p>
    <w:p w:rsidR="00204AF3" w:rsidRDefault="00204AF3" w:rsidP="001534FA">
      <w:pPr>
        <w:ind w:firstLine="720"/>
        <w:jc w:val="center"/>
        <w:rPr>
          <w:b/>
          <w:noProof/>
          <w:sz w:val="28"/>
          <w:szCs w:val="28"/>
          <w:lang w:val="sr-Cyrl-CS"/>
        </w:rPr>
      </w:pPr>
    </w:p>
    <w:p w:rsidR="00DA3488" w:rsidRPr="00040C41" w:rsidRDefault="008C2646" w:rsidP="001534FA">
      <w:pPr>
        <w:ind w:firstLine="720"/>
        <w:jc w:val="center"/>
        <w:rPr>
          <w:b/>
          <w:noProof/>
          <w:sz w:val="28"/>
          <w:szCs w:val="28"/>
          <w:lang w:val="sr-Cyrl-CS"/>
        </w:rPr>
      </w:pPr>
      <w:r w:rsidRPr="00040C41">
        <w:rPr>
          <w:b/>
          <w:noProof/>
          <w:sz w:val="28"/>
          <w:szCs w:val="28"/>
          <w:lang w:val="sr-Cyrl-CS"/>
        </w:rPr>
        <w:t>У</w:t>
      </w:r>
      <w:r w:rsidR="00040C41" w:rsidRPr="00040C41">
        <w:rPr>
          <w:b/>
          <w:noProof/>
          <w:sz w:val="28"/>
          <w:szCs w:val="28"/>
          <w:lang w:val="sr-Cyrl-CS"/>
        </w:rPr>
        <w:t xml:space="preserve"> </w:t>
      </w:r>
      <w:r w:rsidRPr="00040C41">
        <w:rPr>
          <w:b/>
          <w:noProof/>
          <w:sz w:val="28"/>
          <w:szCs w:val="28"/>
          <w:lang w:val="sr-Cyrl-CS"/>
        </w:rPr>
        <w:t>ПЕЋИНЦИМА</w:t>
      </w:r>
      <w:r w:rsidR="00E64E50">
        <w:rPr>
          <w:b/>
          <w:noProof/>
          <w:sz w:val="28"/>
          <w:szCs w:val="28"/>
          <w:lang w:val="sr-Cyrl-CS"/>
        </w:rPr>
        <w:t xml:space="preserve">   14</w:t>
      </w:r>
      <w:r w:rsidR="009453CD" w:rsidRPr="00040C41">
        <w:rPr>
          <w:b/>
          <w:noProof/>
          <w:sz w:val="28"/>
          <w:szCs w:val="28"/>
          <w:lang w:val="sr-Cyrl-CS"/>
        </w:rPr>
        <w:t>.9.</w:t>
      </w:r>
      <w:r w:rsidR="00E52F66" w:rsidRPr="00040C41">
        <w:rPr>
          <w:b/>
          <w:noProof/>
          <w:sz w:val="28"/>
          <w:szCs w:val="28"/>
          <w:lang w:val="sr-Cyrl-CS"/>
        </w:rPr>
        <w:t>20</w:t>
      </w:r>
      <w:r w:rsidR="00E3043F">
        <w:rPr>
          <w:b/>
          <w:noProof/>
          <w:sz w:val="28"/>
          <w:szCs w:val="28"/>
          <w:lang w:val="sr-Latn-CS"/>
        </w:rPr>
        <w:t>20</w:t>
      </w:r>
      <w:r w:rsidR="004B32AD" w:rsidRPr="00040C41">
        <w:rPr>
          <w:b/>
          <w:noProof/>
          <w:sz w:val="28"/>
          <w:szCs w:val="28"/>
          <w:lang w:val="sr-Cyrl-CS"/>
        </w:rPr>
        <w:t xml:space="preserve">. </w:t>
      </w:r>
      <w:r w:rsidRPr="00040C41">
        <w:rPr>
          <w:b/>
          <w:noProof/>
          <w:sz w:val="28"/>
          <w:szCs w:val="28"/>
          <w:lang w:val="sr-Cyrl-CS"/>
        </w:rPr>
        <w:t>године</w:t>
      </w:r>
    </w:p>
    <w:p w:rsidR="00040C41" w:rsidRPr="00347847" w:rsidRDefault="00040C41" w:rsidP="001534FA">
      <w:pPr>
        <w:ind w:firstLine="720"/>
        <w:jc w:val="center"/>
        <w:rPr>
          <w:noProof/>
          <w:sz w:val="28"/>
          <w:szCs w:val="28"/>
          <w:lang w:val="sr-Latn-CS"/>
        </w:rPr>
      </w:pPr>
    </w:p>
    <w:p w:rsidR="004B32AD" w:rsidRPr="0083433E" w:rsidRDefault="004B32AD" w:rsidP="001534FA">
      <w:pPr>
        <w:ind w:firstLine="720"/>
        <w:jc w:val="center"/>
        <w:rPr>
          <w:noProof/>
          <w:lang w:val="sr-Latn-CS"/>
        </w:rPr>
      </w:pPr>
    </w:p>
    <w:p w:rsidR="000D7B72" w:rsidRPr="000D7B72" w:rsidRDefault="000D7B72" w:rsidP="001534FA">
      <w:pPr>
        <w:rPr>
          <w:lang w:val="sr-Latn-CS"/>
        </w:rPr>
      </w:pPr>
      <w:bookmarkStart w:id="1" w:name="_Toc519152992"/>
    </w:p>
    <w:bookmarkEnd w:id="1"/>
    <w:p w:rsidR="004B32AD" w:rsidRPr="0083433E" w:rsidRDefault="004B32AD" w:rsidP="001534FA">
      <w:pPr>
        <w:ind w:firstLine="720"/>
        <w:jc w:val="both"/>
        <w:rPr>
          <w:noProof/>
          <w:lang w:val="sr-Cyrl-CS"/>
        </w:rPr>
      </w:pPr>
    </w:p>
    <w:p w:rsidR="00800CFF" w:rsidRPr="0083433E" w:rsidRDefault="00800CFF" w:rsidP="001534FA">
      <w:pPr>
        <w:ind w:firstLine="720"/>
        <w:jc w:val="both"/>
        <w:rPr>
          <w:noProof/>
          <w:lang w:val="sr-Cyrl-CS"/>
        </w:rPr>
      </w:pPr>
    </w:p>
    <w:p w:rsidR="00EB46CF" w:rsidRDefault="00EB46CF" w:rsidP="001534FA">
      <w:pPr>
        <w:pStyle w:val="Heading1"/>
        <w:jc w:val="center"/>
      </w:pPr>
    </w:p>
    <w:p w:rsidR="00EB46CF" w:rsidRDefault="00EB46CF" w:rsidP="001534FA">
      <w:pPr>
        <w:pStyle w:val="Heading1"/>
        <w:jc w:val="center"/>
      </w:pPr>
    </w:p>
    <w:p w:rsidR="00EB46CF" w:rsidRDefault="00EB46CF" w:rsidP="001534FA">
      <w:pPr>
        <w:pStyle w:val="Heading1"/>
        <w:jc w:val="center"/>
      </w:pPr>
    </w:p>
    <w:sdt>
      <w:sdtPr>
        <w:rPr>
          <w:rFonts w:ascii="Times New Roman" w:eastAsia="Times New Roman" w:hAnsi="Times New Roman" w:cs="Times New Roman"/>
          <w:color w:val="auto"/>
          <w:sz w:val="24"/>
          <w:szCs w:val="24"/>
          <w:lang w:val="en-GB"/>
        </w:rPr>
        <w:id w:val="-712270473"/>
        <w:docPartObj>
          <w:docPartGallery w:val="Table of Contents"/>
          <w:docPartUnique/>
        </w:docPartObj>
      </w:sdtPr>
      <w:sdtEndPr>
        <w:rPr>
          <w:b/>
          <w:bCs/>
          <w:noProof/>
        </w:rPr>
      </w:sdtEndPr>
      <w:sdtContent>
        <w:p w:rsidR="00EB46CF" w:rsidRPr="00EB46CF" w:rsidRDefault="00EB46CF" w:rsidP="00DE18EF">
          <w:pPr>
            <w:pStyle w:val="TOCHeading"/>
            <w:spacing w:before="0" w:line="480" w:lineRule="auto"/>
          </w:pPr>
          <w:r>
            <w:t>Садржај</w:t>
          </w:r>
        </w:p>
        <w:p w:rsidR="00EB46CF" w:rsidRDefault="007B4D7F" w:rsidP="001534FA">
          <w:pPr>
            <w:pStyle w:val="TOC1"/>
            <w:tabs>
              <w:tab w:val="right" w:leader="dot" w:pos="9060"/>
            </w:tabs>
            <w:spacing w:after="0"/>
            <w:rPr>
              <w:rFonts w:asciiTheme="minorHAnsi" w:eastAsiaTheme="minorEastAsia" w:hAnsiTheme="minorHAnsi" w:cstheme="minorBidi"/>
              <w:noProof/>
              <w:sz w:val="22"/>
              <w:szCs w:val="22"/>
            </w:rPr>
          </w:pPr>
          <w:r>
            <w:fldChar w:fldCharType="begin"/>
          </w:r>
          <w:r w:rsidR="00EB46CF">
            <w:instrText xml:space="preserve"> TOC \o "1-3" \h \z \u </w:instrText>
          </w:r>
          <w:r>
            <w:fldChar w:fldCharType="separate"/>
          </w:r>
        </w:p>
        <w:p w:rsidR="00EB46CF" w:rsidRDefault="00AE6B73" w:rsidP="001534FA">
          <w:pPr>
            <w:pStyle w:val="TOC2"/>
            <w:tabs>
              <w:tab w:val="left" w:pos="660"/>
            </w:tabs>
            <w:spacing w:after="0"/>
            <w:rPr>
              <w:rFonts w:asciiTheme="minorHAnsi" w:eastAsiaTheme="minorEastAsia" w:hAnsiTheme="minorHAnsi" w:cstheme="minorBidi"/>
              <w:b w:val="0"/>
              <w:sz w:val="22"/>
              <w:szCs w:val="22"/>
            </w:rPr>
          </w:pPr>
          <w:hyperlink w:anchor="_Toc50462617" w:history="1">
            <w:r w:rsidR="00EB46CF" w:rsidRPr="00080E04">
              <w:rPr>
                <w:rStyle w:val="Hyperlink"/>
              </w:rPr>
              <w:t>1.</w:t>
            </w:r>
            <w:r w:rsidR="00EB46CF">
              <w:rPr>
                <w:rFonts w:asciiTheme="minorHAnsi" w:eastAsiaTheme="minorEastAsia" w:hAnsiTheme="minorHAnsi" w:cstheme="minorBidi"/>
                <w:b w:val="0"/>
                <w:sz w:val="22"/>
                <w:szCs w:val="22"/>
              </w:rPr>
              <w:tab/>
            </w:r>
            <w:r w:rsidR="00EB46CF" w:rsidRPr="00080E04">
              <w:rPr>
                <w:rStyle w:val="Hyperlink"/>
              </w:rPr>
              <w:t>ПОЛАЗНЕ ОСНОВЕ ЗА САЧИЊАВАЊЕ  ИЗВЕШТАЈА</w:t>
            </w:r>
            <w:r w:rsidR="00EB46CF">
              <w:rPr>
                <w:webHidden/>
              </w:rPr>
              <w:tab/>
            </w:r>
            <w:r w:rsidR="007B4D7F">
              <w:rPr>
                <w:webHidden/>
              </w:rPr>
              <w:fldChar w:fldCharType="begin"/>
            </w:r>
            <w:r w:rsidR="00EB46CF">
              <w:rPr>
                <w:webHidden/>
              </w:rPr>
              <w:instrText xml:space="preserve"> PAGEREF _Toc50462617 \h </w:instrText>
            </w:r>
            <w:r w:rsidR="007B4D7F">
              <w:rPr>
                <w:webHidden/>
              </w:rPr>
            </w:r>
            <w:r w:rsidR="007B4D7F">
              <w:rPr>
                <w:webHidden/>
              </w:rPr>
              <w:fldChar w:fldCharType="separate"/>
            </w:r>
            <w:r w:rsidR="00DA1BDC">
              <w:rPr>
                <w:webHidden/>
              </w:rPr>
              <w:t>5</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18" w:history="1">
            <w:r w:rsidR="00EB46CF" w:rsidRPr="00080E04">
              <w:rPr>
                <w:rStyle w:val="Hyperlink"/>
              </w:rPr>
              <w:t>1.1. ОПШТИ УСПЕХ УЧЕНИКА</w:t>
            </w:r>
            <w:r w:rsidR="00EB46CF">
              <w:rPr>
                <w:webHidden/>
              </w:rPr>
              <w:tab/>
            </w:r>
            <w:r w:rsidR="007B4D7F">
              <w:rPr>
                <w:webHidden/>
              </w:rPr>
              <w:fldChar w:fldCharType="begin"/>
            </w:r>
            <w:r w:rsidR="00EB46CF">
              <w:rPr>
                <w:webHidden/>
              </w:rPr>
              <w:instrText xml:space="preserve"> PAGEREF _Toc50462618 \h </w:instrText>
            </w:r>
            <w:r w:rsidR="007B4D7F">
              <w:rPr>
                <w:webHidden/>
              </w:rPr>
            </w:r>
            <w:r w:rsidR="007B4D7F">
              <w:rPr>
                <w:webHidden/>
              </w:rPr>
              <w:fldChar w:fldCharType="separate"/>
            </w:r>
            <w:r w:rsidR="00DA1BDC">
              <w:rPr>
                <w:webHidden/>
              </w:rPr>
              <w:t>7</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19" w:history="1">
            <w:r w:rsidR="00EB46CF" w:rsidRPr="00080E04">
              <w:rPr>
                <w:rStyle w:val="Hyperlink"/>
              </w:rPr>
              <w:t>1.2. ИЗВЕШТАЈ О СПРОВЕДЕНОМ ЗАВРШНОМ ИСПИТУ</w:t>
            </w:r>
            <w:r w:rsidR="00EB46CF">
              <w:rPr>
                <w:webHidden/>
              </w:rPr>
              <w:tab/>
            </w:r>
            <w:r w:rsidR="007B4D7F">
              <w:rPr>
                <w:webHidden/>
              </w:rPr>
              <w:fldChar w:fldCharType="begin"/>
            </w:r>
            <w:r w:rsidR="00EB46CF">
              <w:rPr>
                <w:webHidden/>
              </w:rPr>
              <w:instrText xml:space="preserve"> PAGEREF _Toc50462619 \h </w:instrText>
            </w:r>
            <w:r w:rsidR="007B4D7F">
              <w:rPr>
                <w:webHidden/>
              </w:rPr>
            </w:r>
            <w:r w:rsidR="007B4D7F">
              <w:rPr>
                <w:webHidden/>
              </w:rPr>
              <w:fldChar w:fldCharType="separate"/>
            </w:r>
            <w:r w:rsidR="00DA1BDC">
              <w:rPr>
                <w:webHidden/>
              </w:rPr>
              <w:t>18</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20" w:history="1">
            <w:r w:rsidR="00EB46CF" w:rsidRPr="00080E04">
              <w:rPr>
                <w:rStyle w:val="Hyperlink"/>
              </w:rPr>
              <w:t>2. ПОСТАВЉЕНИ ЦИЉЕВИ РЕАЛИЗАЦИЈЕ ПРОГРАМА ВАСПИТНО-ОБРАЗОВНОГ РАДА</w:t>
            </w:r>
            <w:r w:rsidR="00EB46CF">
              <w:rPr>
                <w:webHidden/>
              </w:rPr>
              <w:tab/>
            </w:r>
            <w:r w:rsidR="007B4D7F">
              <w:rPr>
                <w:webHidden/>
              </w:rPr>
              <w:fldChar w:fldCharType="begin"/>
            </w:r>
            <w:r w:rsidR="00EB46CF">
              <w:rPr>
                <w:webHidden/>
              </w:rPr>
              <w:instrText xml:space="preserve"> PAGEREF _Toc50462620 \h </w:instrText>
            </w:r>
            <w:r w:rsidR="007B4D7F">
              <w:rPr>
                <w:webHidden/>
              </w:rPr>
            </w:r>
            <w:r w:rsidR="007B4D7F">
              <w:rPr>
                <w:webHidden/>
              </w:rPr>
              <w:fldChar w:fldCharType="separate"/>
            </w:r>
            <w:r w:rsidR="00DA1BDC">
              <w:rPr>
                <w:webHidden/>
              </w:rPr>
              <w:t>19</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21" w:history="1">
            <w:r w:rsidR="00EB46CF" w:rsidRPr="00080E04">
              <w:rPr>
                <w:rStyle w:val="Hyperlink"/>
              </w:rPr>
              <w:t>1.4. ПРАВЦИ РАЗВОЈА ШКОЛЕ  –  РЕАЛИЗАЦИЈА</w:t>
            </w:r>
            <w:r w:rsidR="00EB46CF">
              <w:rPr>
                <w:webHidden/>
              </w:rPr>
              <w:tab/>
            </w:r>
            <w:r w:rsidR="007B4D7F">
              <w:rPr>
                <w:webHidden/>
              </w:rPr>
              <w:fldChar w:fldCharType="begin"/>
            </w:r>
            <w:r w:rsidR="00EB46CF">
              <w:rPr>
                <w:webHidden/>
              </w:rPr>
              <w:instrText xml:space="preserve"> PAGEREF _Toc50462621 \h </w:instrText>
            </w:r>
            <w:r w:rsidR="007B4D7F">
              <w:rPr>
                <w:webHidden/>
              </w:rPr>
            </w:r>
            <w:r w:rsidR="007B4D7F">
              <w:rPr>
                <w:webHidden/>
              </w:rPr>
              <w:fldChar w:fldCharType="separate"/>
            </w:r>
            <w:r w:rsidR="00DA1BDC">
              <w:rPr>
                <w:webHidden/>
              </w:rPr>
              <w:t>21</w:t>
            </w:r>
            <w:r w:rsidR="007B4D7F">
              <w:rPr>
                <w:webHidden/>
              </w:rPr>
              <w:fldChar w:fldCharType="end"/>
            </w:r>
          </w:hyperlink>
        </w:p>
        <w:p w:rsidR="00EB46CF" w:rsidRDefault="00AE6B73" w:rsidP="001534FA">
          <w:pPr>
            <w:pStyle w:val="TOC2"/>
            <w:tabs>
              <w:tab w:val="left" w:pos="660"/>
            </w:tabs>
            <w:spacing w:after="0"/>
            <w:rPr>
              <w:rFonts w:asciiTheme="minorHAnsi" w:eastAsiaTheme="minorEastAsia" w:hAnsiTheme="minorHAnsi" w:cstheme="minorBidi"/>
              <w:b w:val="0"/>
              <w:sz w:val="22"/>
              <w:szCs w:val="22"/>
            </w:rPr>
          </w:pPr>
          <w:hyperlink w:anchor="_Toc50462622" w:history="1">
            <w:r w:rsidR="00EB46CF" w:rsidRPr="00080E04">
              <w:rPr>
                <w:rStyle w:val="Hyperlink"/>
              </w:rPr>
              <w:t>2.</w:t>
            </w:r>
            <w:r w:rsidR="00EB46CF">
              <w:rPr>
                <w:rFonts w:asciiTheme="minorHAnsi" w:eastAsiaTheme="minorEastAsia" w:hAnsiTheme="minorHAnsi" w:cstheme="minorBidi"/>
                <w:b w:val="0"/>
                <w:sz w:val="22"/>
                <w:szCs w:val="22"/>
              </w:rPr>
              <w:tab/>
            </w:r>
            <w:r w:rsidR="00EB46CF" w:rsidRPr="00080E04">
              <w:rPr>
                <w:rStyle w:val="Hyperlink"/>
              </w:rPr>
              <w:t>ОБЈЕКТИ  НАСТАВНОГ  РАДА</w:t>
            </w:r>
            <w:r w:rsidR="00EB46CF">
              <w:rPr>
                <w:webHidden/>
              </w:rPr>
              <w:tab/>
            </w:r>
            <w:r w:rsidR="007B4D7F">
              <w:rPr>
                <w:webHidden/>
              </w:rPr>
              <w:fldChar w:fldCharType="begin"/>
            </w:r>
            <w:r w:rsidR="00EB46CF">
              <w:rPr>
                <w:webHidden/>
              </w:rPr>
              <w:instrText xml:space="preserve"> PAGEREF _Toc50462622 \h </w:instrText>
            </w:r>
            <w:r w:rsidR="007B4D7F">
              <w:rPr>
                <w:webHidden/>
              </w:rPr>
            </w:r>
            <w:r w:rsidR="007B4D7F">
              <w:rPr>
                <w:webHidden/>
              </w:rPr>
              <w:fldChar w:fldCharType="separate"/>
            </w:r>
            <w:r w:rsidR="00DA1BDC">
              <w:rPr>
                <w:webHidden/>
              </w:rPr>
              <w:t>23</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23" w:history="1">
            <w:r w:rsidR="00EB46CF" w:rsidRPr="00080E04">
              <w:rPr>
                <w:rStyle w:val="Hyperlink"/>
              </w:rPr>
              <w:t>2.1.   СПОРТСКЕ САЛЕ, ТЕРЕНИ И ОПРЕМЉЕНОСТ</w:t>
            </w:r>
            <w:r w:rsidR="00EB46CF">
              <w:rPr>
                <w:webHidden/>
              </w:rPr>
              <w:tab/>
            </w:r>
            <w:r w:rsidR="007B4D7F">
              <w:rPr>
                <w:webHidden/>
              </w:rPr>
              <w:fldChar w:fldCharType="begin"/>
            </w:r>
            <w:r w:rsidR="00EB46CF">
              <w:rPr>
                <w:webHidden/>
              </w:rPr>
              <w:instrText xml:space="preserve"> PAGEREF _Toc50462623 \h </w:instrText>
            </w:r>
            <w:r w:rsidR="007B4D7F">
              <w:rPr>
                <w:webHidden/>
              </w:rPr>
            </w:r>
            <w:r w:rsidR="007B4D7F">
              <w:rPr>
                <w:webHidden/>
              </w:rPr>
              <w:fldChar w:fldCharType="separate"/>
            </w:r>
            <w:r w:rsidR="00DA1BDC">
              <w:rPr>
                <w:webHidden/>
              </w:rPr>
              <w:t>23</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24" w:history="1">
            <w:r w:rsidR="00EB46CF" w:rsidRPr="00080E04">
              <w:rPr>
                <w:rStyle w:val="Hyperlink"/>
              </w:rPr>
              <w:t>2.2. КАДРОВСКИ УСЛОВИ</w:t>
            </w:r>
            <w:r w:rsidR="00EB46CF">
              <w:rPr>
                <w:webHidden/>
              </w:rPr>
              <w:tab/>
            </w:r>
            <w:r w:rsidR="007B4D7F">
              <w:rPr>
                <w:webHidden/>
              </w:rPr>
              <w:fldChar w:fldCharType="begin"/>
            </w:r>
            <w:r w:rsidR="00EB46CF">
              <w:rPr>
                <w:webHidden/>
              </w:rPr>
              <w:instrText xml:space="preserve"> PAGEREF _Toc50462624 \h </w:instrText>
            </w:r>
            <w:r w:rsidR="007B4D7F">
              <w:rPr>
                <w:webHidden/>
              </w:rPr>
            </w:r>
            <w:r w:rsidR="007B4D7F">
              <w:rPr>
                <w:webHidden/>
              </w:rPr>
              <w:fldChar w:fldCharType="separate"/>
            </w:r>
            <w:r w:rsidR="00DA1BDC">
              <w:rPr>
                <w:webHidden/>
              </w:rPr>
              <w:t>24</w:t>
            </w:r>
            <w:r w:rsidR="007B4D7F">
              <w:rPr>
                <w:webHidden/>
              </w:rPr>
              <w:fldChar w:fldCharType="end"/>
            </w:r>
          </w:hyperlink>
        </w:p>
        <w:p w:rsidR="00EB46CF" w:rsidRDefault="00AE6B73" w:rsidP="001534FA">
          <w:pPr>
            <w:pStyle w:val="TOC2"/>
            <w:tabs>
              <w:tab w:val="left" w:pos="880"/>
            </w:tabs>
            <w:spacing w:after="0"/>
            <w:rPr>
              <w:rFonts w:asciiTheme="minorHAnsi" w:eastAsiaTheme="minorEastAsia" w:hAnsiTheme="minorHAnsi" w:cstheme="minorBidi"/>
              <w:b w:val="0"/>
              <w:sz w:val="22"/>
              <w:szCs w:val="22"/>
            </w:rPr>
          </w:pPr>
          <w:hyperlink w:anchor="_Toc50462625" w:history="1">
            <w:r w:rsidR="00EB46CF" w:rsidRPr="00080E04">
              <w:rPr>
                <w:rStyle w:val="Hyperlink"/>
              </w:rPr>
              <w:t>2.3.</w:t>
            </w:r>
            <w:r w:rsidR="00EB46CF">
              <w:rPr>
                <w:rFonts w:asciiTheme="minorHAnsi" w:eastAsiaTheme="minorEastAsia" w:hAnsiTheme="minorHAnsi" w:cstheme="minorBidi"/>
                <w:b w:val="0"/>
                <w:sz w:val="22"/>
                <w:szCs w:val="22"/>
              </w:rPr>
              <w:tab/>
            </w:r>
            <w:r w:rsidR="00EB46CF" w:rsidRPr="00080E04">
              <w:rPr>
                <w:rStyle w:val="Hyperlink"/>
              </w:rPr>
              <w:t>ШКОЛСКИ  КАЛЕНДАР</w:t>
            </w:r>
            <w:r w:rsidR="00EB46CF">
              <w:rPr>
                <w:webHidden/>
              </w:rPr>
              <w:tab/>
            </w:r>
            <w:r w:rsidR="007B4D7F">
              <w:rPr>
                <w:webHidden/>
              </w:rPr>
              <w:fldChar w:fldCharType="begin"/>
            </w:r>
            <w:r w:rsidR="00EB46CF">
              <w:rPr>
                <w:webHidden/>
              </w:rPr>
              <w:instrText xml:space="preserve"> PAGEREF _Toc50462625 \h </w:instrText>
            </w:r>
            <w:r w:rsidR="007B4D7F">
              <w:rPr>
                <w:webHidden/>
              </w:rPr>
            </w:r>
            <w:r w:rsidR="007B4D7F">
              <w:rPr>
                <w:webHidden/>
              </w:rPr>
              <w:fldChar w:fldCharType="separate"/>
            </w:r>
            <w:r w:rsidR="00DA1BDC">
              <w:rPr>
                <w:webHidden/>
              </w:rPr>
              <w:t>26</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26" w:history="1">
            <w:r w:rsidR="00EB46CF" w:rsidRPr="00080E04">
              <w:rPr>
                <w:rStyle w:val="Hyperlink"/>
              </w:rPr>
              <w:t>3.1.Организација рада у школи</w:t>
            </w:r>
            <w:r w:rsidR="00EB46CF">
              <w:rPr>
                <w:webHidden/>
              </w:rPr>
              <w:tab/>
            </w:r>
            <w:r w:rsidR="007B4D7F">
              <w:rPr>
                <w:webHidden/>
              </w:rPr>
              <w:fldChar w:fldCharType="begin"/>
            </w:r>
            <w:r w:rsidR="00EB46CF">
              <w:rPr>
                <w:webHidden/>
              </w:rPr>
              <w:instrText xml:space="preserve"> PAGEREF _Toc50462626 \h </w:instrText>
            </w:r>
            <w:r w:rsidR="007B4D7F">
              <w:rPr>
                <w:webHidden/>
              </w:rPr>
            </w:r>
            <w:r w:rsidR="007B4D7F">
              <w:rPr>
                <w:webHidden/>
              </w:rPr>
              <w:fldChar w:fldCharType="separate"/>
            </w:r>
            <w:r w:rsidR="00DA1BDC">
              <w:rPr>
                <w:webHidden/>
              </w:rPr>
              <w:t>27</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27" w:history="1">
            <w:r w:rsidR="00EB46CF" w:rsidRPr="00080E04">
              <w:rPr>
                <w:rStyle w:val="Hyperlink"/>
              </w:rPr>
              <w:t>3.2. РЕАЛИЗАЦИЈА КАЛЕНДАРА ЗНАЧАЈНИЈИХ АКТИВНОСТИ</w:t>
            </w:r>
            <w:r w:rsidR="00EB46CF">
              <w:rPr>
                <w:webHidden/>
              </w:rPr>
              <w:tab/>
            </w:r>
            <w:r w:rsidR="007B4D7F">
              <w:rPr>
                <w:webHidden/>
              </w:rPr>
              <w:fldChar w:fldCharType="begin"/>
            </w:r>
            <w:r w:rsidR="00EB46CF">
              <w:rPr>
                <w:webHidden/>
              </w:rPr>
              <w:instrText xml:space="preserve"> PAGEREF _Toc50462627 \h </w:instrText>
            </w:r>
            <w:r w:rsidR="007B4D7F">
              <w:rPr>
                <w:webHidden/>
              </w:rPr>
            </w:r>
            <w:r w:rsidR="007B4D7F">
              <w:rPr>
                <w:webHidden/>
              </w:rPr>
              <w:fldChar w:fldCharType="separate"/>
            </w:r>
            <w:r w:rsidR="00DA1BDC">
              <w:rPr>
                <w:webHidden/>
              </w:rPr>
              <w:t>28</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28" w:history="1">
            <w:r w:rsidR="00EB46CF" w:rsidRPr="00080E04">
              <w:rPr>
                <w:rStyle w:val="Hyperlink"/>
              </w:rPr>
              <w:t>4. ИЗВЕШТАЈ О РЕАЛИЗАЦИЈИ СЛОБОДНИХ АКТИВНОСТИ У</w:t>
            </w:r>
            <w:r w:rsidR="00EB46CF">
              <w:rPr>
                <w:webHidden/>
              </w:rPr>
              <w:tab/>
            </w:r>
            <w:r w:rsidR="007B4D7F">
              <w:rPr>
                <w:webHidden/>
              </w:rPr>
              <w:fldChar w:fldCharType="begin"/>
            </w:r>
            <w:r w:rsidR="00EB46CF">
              <w:rPr>
                <w:webHidden/>
              </w:rPr>
              <w:instrText xml:space="preserve"> PAGEREF _Toc50462628 \h </w:instrText>
            </w:r>
            <w:r w:rsidR="007B4D7F">
              <w:rPr>
                <w:webHidden/>
              </w:rPr>
            </w:r>
            <w:r w:rsidR="007B4D7F">
              <w:rPr>
                <w:webHidden/>
              </w:rPr>
              <w:fldChar w:fldCharType="separate"/>
            </w:r>
            <w:r w:rsidR="00DA1BDC">
              <w:rPr>
                <w:webHidden/>
              </w:rPr>
              <w:t>31</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29" w:history="1">
            <w:r w:rsidR="00EB46CF" w:rsidRPr="00080E04">
              <w:rPr>
                <w:rStyle w:val="Hyperlink"/>
              </w:rPr>
              <w:t>РАЗРЕДНОЈ НАСТАВИ</w:t>
            </w:r>
            <w:r w:rsidR="00EB46CF">
              <w:rPr>
                <w:webHidden/>
              </w:rPr>
              <w:tab/>
            </w:r>
            <w:r w:rsidR="007B4D7F">
              <w:rPr>
                <w:webHidden/>
              </w:rPr>
              <w:fldChar w:fldCharType="begin"/>
            </w:r>
            <w:r w:rsidR="00EB46CF">
              <w:rPr>
                <w:webHidden/>
              </w:rPr>
              <w:instrText xml:space="preserve"> PAGEREF _Toc50462629 \h </w:instrText>
            </w:r>
            <w:r w:rsidR="007B4D7F">
              <w:rPr>
                <w:webHidden/>
              </w:rPr>
            </w:r>
            <w:r w:rsidR="007B4D7F">
              <w:rPr>
                <w:webHidden/>
              </w:rPr>
              <w:fldChar w:fldCharType="separate"/>
            </w:r>
            <w:r w:rsidR="00DA1BDC">
              <w:rPr>
                <w:webHidden/>
              </w:rPr>
              <w:t>31</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30" w:history="1">
            <w:r w:rsidR="00EB46CF" w:rsidRPr="00080E04">
              <w:rPr>
                <w:rStyle w:val="Hyperlink"/>
              </w:rPr>
              <w:t>5. ИЗВЕШТАЈ О РАДУ СЕКЦИЈА</w:t>
            </w:r>
            <w:r w:rsidR="00EB46CF">
              <w:rPr>
                <w:webHidden/>
              </w:rPr>
              <w:tab/>
            </w:r>
            <w:r w:rsidR="007B4D7F">
              <w:rPr>
                <w:webHidden/>
              </w:rPr>
              <w:fldChar w:fldCharType="begin"/>
            </w:r>
            <w:r w:rsidR="00EB46CF">
              <w:rPr>
                <w:webHidden/>
              </w:rPr>
              <w:instrText xml:space="preserve"> PAGEREF _Toc50462630 \h </w:instrText>
            </w:r>
            <w:r w:rsidR="007B4D7F">
              <w:rPr>
                <w:webHidden/>
              </w:rPr>
            </w:r>
            <w:r w:rsidR="007B4D7F">
              <w:rPr>
                <w:webHidden/>
              </w:rPr>
              <w:fldChar w:fldCharType="separate"/>
            </w:r>
            <w:r w:rsidR="00DA1BDC">
              <w:rPr>
                <w:webHidden/>
              </w:rPr>
              <w:t>32</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32" w:history="1">
            <w:r w:rsidR="00EB46CF" w:rsidRPr="00080E04">
              <w:rPr>
                <w:rStyle w:val="Hyperlink"/>
              </w:rPr>
              <w:t>6. ИЗВЕШТАЈ О РЕАЛИЗАЦИЈИ ДОПУНСКЕ И ДОДАТНЕ НАСТАВЕ</w:t>
            </w:r>
            <w:r w:rsidR="00EB46CF">
              <w:rPr>
                <w:webHidden/>
              </w:rPr>
              <w:tab/>
            </w:r>
            <w:r w:rsidR="007B4D7F">
              <w:rPr>
                <w:webHidden/>
              </w:rPr>
              <w:fldChar w:fldCharType="begin"/>
            </w:r>
            <w:r w:rsidR="00EB46CF">
              <w:rPr>
                <w:webHidden/>
              </w:rPr>
              <w:instrText xml:space="preserve"> PAGEREF _Toc50462632 \h </w:instrText>
            </w:r>
            <w:r w:rsidR="007B4D7F">
              <w:rPr>
                <w:webHidden/>
              </w:rPr>
            </w:r>
            <w:r w:rsidR="007B4D7F">
              <w:rPr>
                <w:webHidden/>
              </w:rPr>
              <w:fldChar w:fldCharType="separate"/>
            </w:r>
            <w:r w:rsidR="00DA1BDC">
              <w:rPr>
                <w:webHidden/>
              </w:rPr>
              <w:t>39</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33" w:history="1">
            <w:r w:rsidR="00EB46CF" w:rsidRPr="00080E04">
              <w:rPr>
                <w:rStyle w:val="Hyperlink"/>
                <w:lang w:val="sr-Latn-CS"/>
              </w:rPr>
              <w:t>Допунска настава</w:t>
            </w:r>
            <w:r w:rsidR="00EB46CF">
              <w:rPr>
                <w:webHidden/>
              </w:rPr>
              <w:tab/>
            </w:r>
            <w:r w:rsidR="007B4D7F">
              <w:rPr>
                <w:webHidden/>
              </w:rPr>
              <w:fldChar w:fldCharType="begin"/>
            </w:r>
            <w:r w:rsidR="00EB46CF">
              <w:rPr>
                <w:webHidden/>
              </w:rPr>
              <w:instrText xml:space="preserve"> PAGEREF _Toc50462633 \h </w:instrText>
            </w:r>
            <w:r w:rsidR="007B4D7F">
              <w:rPr>
                <w:webHidden/>
              </w:rPr>
            </w:r>
            <w:r w:rsidR="007B4D7F">
              <w:rPr>
                <w:webHidden/>
              </w:rPr>
              <w:fldChar w:fldCharType="separate"/>
            </w:r>
            <w:r w:rsidR="00DA1BDC">
              <w:rPr>
                <w:webHidden/>
              </w:rPr>
              <w:t>40</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34" w:history="1">
            <w:r w:rsidR="00EB46CF" w:rsidRPr="00080E04">
              <w:rPr>
                <w:rStyle w:val="Hyperlink"/>
              </w:rPr>
              <w:t>7. ШКОЛСКА ТАКМИЧЕЊА</w:t>
            </w:r>
            <w:r w:rsidR="00EB46CF">
              <w:rPr>
                <w:webHidden/>
              </w:rPr>
              <w:tab/>
            </w:r>
            <w:r w:rsidR="007B4D7F">
              <w:rPr>
                <w:webHidden/>
              </w:rPr>
              <w:fldChar w:fldCharType="begin"/>
            </w:r>
            <w:r w:rsidR="00EB46CF">
              <w:rPr>
                <w:webHidden/>
              </w:rPr>
              <w:instrText xml:space="preserve"> PAGEREF _Toc50462634 \h </w:instrText>
            </w:r>
            <w:r w:rsidR="007B4D7F">
              <w:rPr>
                <w:webHidden/>
              </w:rPr>
            </w:r>
            <w:r w:rsidR="007B4D7F">
              <w:rPr>
                <w:webHidden/>
              </w:rPr>
              <w:fldChar w:fldCharType="separate"/>
            </w:r>
            <w:r w:rsidR="00DA1BDC">
              <w:rPr>
                <w:webHidden/>
              </w:rPr>
              <w:t>42</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35" w:history="1">
            <w:r w:rsidR="00EB46CF" w:rsidRPr="00080E04">
              <w:rPr>
                <w:rStyle w:val="Hyperlink"/>
              </w:rPr>
              <w:t>8. ИЗВЕШТАЈ О ОСТВАРЕНОЈ САРАДЊИ СА СПОРТСКИМ САВЕЗОМ ЗА РАЗВОЈ СПОРТОВА ОПШТИНЕ ПЕЋИНЦИ</w:t>
            </w:r>
            <w:r w:rsidR="00EB46CF">
              <w:rPr>
                <w:webHidden/>
              </w:rPr>
              <w:tab/>
            </w:r>
            <w:r w:rsidR="007B4D7F">
              <w:rPr>
                <w:webHidden/>
              </w:rPr>
              <w:fldChar w:fldCharType="begin"/>
            </w:r>
            <w:r w:rsidR="00EB46CF">
              <w:rPr>
                <w:webHidden/>
              </w:rPr>
              <w:instrText xml:space="preserve"> PAGEREF _Toc50462635 \h </w:instrText>
            </w:r>
            <w:r w:rsidR="007B4D7F">
              <w:rPr>
                <w:webHidden/>
              </w:rPr>
            </w:r>
            <w:r w:rsidR="007B4D7F">
              <w:rPr>
                <w:webHidden/>
              </w:rPr>
              <w:fldChar w:fldCharType="separate"/>
            </w:r>
            <w:r w:rsidR="00DA1BDC">
              <w:rPr>
                <w:webHidden/>
              </w:rPr>
              <w:t>43</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45" w:history="1">
            <w:r w:rsidR="00EB46CF" w:rsidRPr="00080E04">
              <w:rPr>
                <w:rStyle w:val="Hyperlink"/>
              </w:rPr>
              <w:t>9.2. Извештај о раду Одељенских већа виших разреда</w:t>
            </w:r>
            <w:r w:rsidR="00EB46CF">
              <w:rPr>
                <w:webHidden/>
              </w:rPr>
              <w:tab/>
            </w:r>
            <w:r w:rsidR="007B4D7F">
              <w:rPr>
                <w:webHidden/>
              </w:rPr>
              <w:fldChar w:fldCharType="begin"/>
            </w:r>
            <w:r w:rsidR="00EB46CF">
              <w:rPr>
                <w:webHidden/>
              </w:rPr>
              <w:instrText xml:space="preserve"> PAGEREF _Toc50462645 \h </w:instrText>
            </w:r>
            <w:r w:rsidR="007B4D7F">
              <w:rPr>
                <w:webHidden/>
              </w:rPr>
            </w:r>
            <w:r w:rsidR="007B4D7F">
              <w:rPr>
                <w:webHidden/>
              </w:rPr>
              <w:fldChar w:fldCharType="separate"/>
            </w:r>
            <w:r w:rsidR="00DA1BDC">
              <w:rPr>
                <w:webHidden/>
              </w:rPr>
              <w:t>46</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56" w:history="1">
            <w:r w:rsidR="00EB46CF" w:rsidRPr="00080E04">
              <w:rPr>
                <w:rStyle w:val="Hyperlink"/>
              </w:rPr>
              <w:t>9.3. Извештај о раду Педагошког колегијума</w:t>
            </w:r>
            <w:r w:rsidR="00EB46CF">
              <w:rPr>
                <w:webHidden/>
              </w:rPr>
              <w:tab/>
            </w:r>
            <w:r w:rsidR="007B4D7F">
              <w:rPr>
                <w:webHidden/>
              </w:rPr>
              <w:fldChar w:fldCharType="begin"/>
            </w:r>
            <w:r w:rsidR="00EB46CF">
              <w:rPr>
                <w:webHidden/>
              </w:rPr>
              <w:instrText xml:space="preserve"> PAGEREF _Toc50462656 \h </w:instrText>
            </w:r>
            <w:r w:rsidR="007B4D7F">
              <w:rPr>
                <w:webHidden/>
              </w:rPr>
            </w:r>
            <w:r w:rsidR="007B4D7F">
              <w:rPr>
                <w:webHidden/>
              </w:rPr>
              <w:fldChar w:fldCharType="separate"/>
            </w:r>
            <w:r w:rsidR="00DA1BDC">
              <w:rPr>
                <w:webHidden/>
              </w:rPr>
              <w:t>48</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63" w:history="1">
            <w:r w:rsidR="00EB46CF" w:rsidRPr="00080E04">
              <w:rPr>
                <w:rStyle w:val="Hyperlink"/>
              </w:rPr>
              <w:t>9.4. Извештај о активностима већа учитеља</w:t>
            </w:r>
            <w:r w:rsidR="00EB46CF">
              <w:rPr>
                <w:webHidden/>
              </w:rPr>
              <w:tab/>
            </w:r>
            <w:r w:rsidR="007B4D7F">
              <w:rPr>
                <w:webHidden/>
              </w:rPr>
              <w:fldChar w:fldCharType="begin"/>
            </w:r>
            <w:r w:rsidR="00EB46CF">
              <w:rPr>
                <w:webHidden/>
              </w:rPr>
              <w:instrText xml:space="preserve"> PAGEREF _Toc50462663 \h </w:instrText>
            </w:r>
            <w:r w:rsidR="007B4D7F">
              <w:rPr>
                <w:webHidden/>
              </w:rPr>
            </w:r>
            <w:r w:rsidR="007B4D7F">
              <w:rPr>
                <w:webHidden/>
              </w:rPr>
              <w:fldChar w:fldCharType="separate"/>
            </w:r>
            <w:r w:rsidR="00DA1BDC">
              <w:rPr>
                <w:webHidden/>
              </w:rPr>
              <w:t>50</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71" w:history="1">
            <w:r w:rsidR="00EB46CF" w:rsidRPr="00080E04">
              <w:rPr>
                <w:rStyle w:val="Hyperlink"/>
              </w:rPr>
              <w:t>10. ИЗВЕШТАЈ О РАДУ ОДЕЉЕНСКОГ СТАРЕШИНЕ</w:t>
            </w:r>
            <w:r w:rsidR="00EB46CF">
              <w:rPr>
                <w:webHidden/>
              </w:rPr>
              <w:tab/>
            </w:r>
            <w:r w:rsidR="007B4D7F">
              <w:rPr>
                <w:webHidden/>
              </w:rPr>
              <w:fldChar w:fldCharType="begin"/>
            </w:r>
            <w:r w:rsidR="00EB46CF">
              <w:rPr>
                <w:webHidden/>
              </w:rPr>
              <w:instrText xml:space="preserve"> PAGEREF _Toc50462671 \h </w:instrText>
            </w:r>
            <w:r w:rsidR="007B4D7F">
              <w:rPr>
                <w:webHidden/>
              </w:rPr>
            </w:r>
            <w:r w:rsidR="007B4D7F">
              <w:rPr>
                <w:webHidden/>
              </w:rPr>
              <w:fldChar w:fldCharType="separate"/>
            </w:r>
            <w:r w:rsidR="00DA1BDC">
              <w:rPr>
                <w:webHidden/>
              </w:rPr>
              <w:t>52</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72" w:history="1">
            <w:r w:rsidR="00EB46CF" w:rsidRPr="00080E04">
              <w:rPr>
                <w:rStyle w:val="Hyperlink"/>
              </w:rPr>
              <w:t>11. ИЗВЕШТАЈ О РАДУ СТРУЧНИХ  ВЕЋА</w:t>
            </w:r>
            <w:r w:rsidR="00EB46CF">
              <w:rPr>
                <w:webHidden/>
              </w:rPr>
              <w:tab/>
            </w:r>
            <w:r w:rsidR="007B4D7F">
              <w:rPr>
                <w:webHidden/>
              </w:rPr>
              <w:fldChar w:fldCharType="begin"/>
            </w:r>
            <w:r w:rsidR="00EB46CF">
              <w:rPr>
                <w:webHidden/>
              </w:rPr>
              <w:instrText xml:space="preserve"> PAGEREF _Toc50462672 \h </w:instrText>
            </w:r>
            <w:r w:rsidR="007B4D7F">
              <w:rPr>
                <w:webHidden/>
              </w:rPr>
            </w:r>
            <w:r w:rsidR="007B4D7F">
              <w:rPr>
                <w:webHidden/>
              </w:rPr>
              <w:fldChar w:fldCharType="separate"/>
            </w:r>
            <w:r w:rsidR="00DA1BDC">
              <w:rPr>
                <w:webHidden/>
              </w:rPr>
              <w:t>55</w:t>
            </w:r>
            <w:r w:rsidR="007B4D7F">
              <w:rPr>
                <w:webHidden/>
              </w:rPr>
              <w:fldChar w:fldCharType="end"/>
            </w:r>
          </w:hyperlink>
        </w:p>
        <w:p w:rsidR="00EB46CF" w:rsidRDefault="00EB46CF" w:rsidP="001534FA">
          <w:pPr>
            <w:pStyle w:val="TOC2"/>
            <w:spacing w:after="0"/>
            <w:rPr>
              <w:rFonts w:asciiTheme="minorHAnsi" w:eastAsiaTheme="minorEastAsia" w:hAnsiTheme="minorHAnsi" w:cstheme="minorBidi"/>
              <w:b w:val="0"/>
              <w:sz w:val="22"/>
              <w:szCs w:val="22"/>
            </w:rPr>
          </w:pPr>
          <w:r w:rsidRPr="00EB46CF">
            <w:rPr>
              <w:rStyle w:val="Hyperlink"/>
              <w:color w:val="auto"/>
              <w:u w:val="none"/>
            </w:rPr>
            <w:t>11.1</w:t>
          </w:r>
          <w:r>
            <w:rPr>
              <w:rStyle w:val="Hyperlink"/>
              <w:color w:val="auto"/>
              <w:u w:val="none"/>
            </w:rPr>
            <w:t xml:space="preserve">. </w:t>
          </w:r>
          <w:hyperlink w:anchor="_Toc50462673" w:history="1">
            <w:r w:rsidRPr="00080E04">
              <w:rPr>
                <w:rStyle w:val="Hyperlink"/>
              </w:rPr>
              <w:t>Извештај рада стручног већа наставника билогија - хемија</w:t>
            </w:r>
            <w:r>
              <w:rPr>
                <w:webHidden/>
              </w:rPr>
              <w:tab/>
            </w:r>
            <w:r w:rsidR="007B4D7F">
              <w:rPr>
                <w:webHidden/>
              </w:rPr>
              <w:fldChar w:fldCharType="begin"/>
            </w:r>
            <w:r>
              <w:rPr>
                <w:webHidden/>
              </w:rPr>
              <w:instrText xml:space="preserve"> PAGEREF _Toc50462673 \h </w:instrText>
            </w:r>
            <w:r w:rsidR="007B4D7F">
              <w:rPr>
                <w:webHidden/>
              </w:rPr>
            </w:r>
            <w:r w:rsidR="007B4D7F">
              <w:rPr>
                <w:webHidden/>
              </w:rPr>
              <w:fldChar w:fldCharType="separate"/>
            </w:r>
            <w:r w:rsidR="00DA1BDC">
              <w:rPr>
                <w:webHidden/>
              </w:rPr>
              <w:t>55</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74" w:history="1">
            <w:r w:rsidR="00EB46CF" w:rsidRPr="00080E04">
              <w:rPr>
                <w:rStyle w:val="Hyperlink"/>
              </w:rPr>
              <w:t>11.2. Извештај о раду стручног већа наставника математике</w:t>
            </w:r>
            <w:r w:rsidR="00EB46CF">
              <w:rPr>
                <w:webHidden/>
              </w:rPr>
              <w:tab/>
            </w:r>
            <w:r w:rsidR="007B4D7F">
              <w:rPr>
                <w:webHidden/>
              </w:rPr>
              <w:fldChar w:fldCharType="begin"/>
            </w:r>
            <w:r w:rsidR="00EB46CF">
              <w:rPr>
                <w:webHidden/>
              </w:rPr>
              <w:instrText xml:space="preserve"> PAGEREF _Toc50462674 \h </w:instrText>
            </w:r>
            <w:r w:rsidR="007B4D7F">
              <w:rPr>
                <w:webHidden/>
              </w:rPr>
            </w:r>
            <w:r w:rsidR="007B4D7F">
              <w:rPr>
                <w:webHidden/>
              </w:rPr>
              <w:fldChar w:fldCharType="separate"/>
            </w:r>
            <w:r w:rsidR="00DA1BDC">
              <w:rPr>
                <w:webHidden/>
              </w:rPr>
              <w:t>57</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75" w:history="1">
            <w:r w:rsidR="00EB46CF" w:rsidRPr="00080E04">
              <w:rPr>
                <w:rStyle w:val="Hyperlink"/>
              </w:rPr>
              <w:t>11.3. Извештај о раду стручног већа наставника српског језика</w:t>
            </w:r>
            <w:r w:rsidR="00EB46CF">
              <w:rPr>
                <w:webHidden/>
              </w:rPr>
              <w:tab/>
            </w:r>
            <w:r w:rsidR="007B4D7F">
              <w:rPr>
                <w:webHidden/>
              </w:rPr>
              <w:fldChar w:fldCharType="begin"/>
            </w:r>
            <w:r w:rsidR="00EB46CF">
              <w:rPr>
                <w:webHidden/>
              </w:rPr>
              <w:instrText xml:space="preserve"> PAGEREF _Toc50462675 \h </w:instrText>
            </w:r>
            <w:r w:rsidR="007B4D7F">
              <w:rPr>
                <w:webHidden/>
              </w:rPr>
            </w:r>
            <w:r w:rsidR="007B4D7F">
              <w:rPr>
                <w:webHidden/>
              </w:rPr>
              <w:fldChar w:fldCharType="separate"/>
            </w:r>
            <w:r w:rsidR="00DA1BDC">
              <w:rPr>
                <w:webHidden/>
              </w:rPr>
              <w:t>59</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76" w:history="1">
            <w:r w:rsidR="00EB46CF" w:rsidRPr="00080E04">
              <w:rPr>
                <w:rStyle w:val="Hyperlink"/>
              </w:rPr>
              <w:t>11.4. Извештај о раду стручног већа наставника страних језика</w:t>
            </w:r>
            <w:r w:rsidR="00EB46CF">
              <w:rPr>
                <w:webHidden/>
              </w:rPr>
              <w:tab/>
            </w:r>
            <w:r w:rsidR="007B4D7F">
              <w:rPr>
                <w:webHidden/>
              </w:rPr>
              <w:fldChar w:fldCharType="begin"/>
            </w:r>
            <w:r w:rsidR="00EB46CF">
              <w:rPr>
                <w:webHidden/>
              </w:rPr>
              <w:instrText xml:space="preserve"> PAGEREF _Toc50462676 \h </w:instrText>
            </w:r>
            <w:r w:rsidR="007B4D7F">
              <w:rPr>
                <w:webHidden/>
              </w:rPr>
            </w:r>
            <w:r w:rsidR="007B4D7F">
              <w:rPr>
                <w:webHidden/>
              </w:rPr>
              <w:fldChar w:fldCharType="separate"/>
            </w:r>
            <w:r w:rsidR="00DA1BDC">
              <w:rPr>
                <w:webHidden/>
              </w:rPr>
              <w:t>59</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77" w:history="1">
            <w:r w:rsidR="00EB46CF" w:rsidRPr="00080E04">
              <w:rPr>
                <w:rStyle w:val="Hyperlink"/>
              </w:rPr>
              <w:t>11.5. Извештај стручног већа историја – географија</w:t>
            </w:r>
            <w:r w:rsidR="00EB46CF">
              <w:rPr>
                <w:webHidden/>
              </w:rPr>
              <w:tab/>
            </w:r>
            <w:r w:rsidR="007B4D7F">
              <w:rPr>
                <w:webHidden/>
              </w:rPr>
              <w:fldChar w:fldCharType="begin"/>
            </w:r>
            <w:r w:rsidR="00EB46CF">
              <w:rPr>
                <w:webHidden/>
              </w:rPr>
              <w:instrText xml:space="preserve"> PAGEREF _Toc50462677 \h </w:instrText>
            </w:r>
            <w:r w:rsidR="007B4D7F">
              <w:rPr>
                <w:webHidden/>
              </w:rPr>
            </w:r>
            <w:r w:rsidR="007B4D7F">
              <w:rPr>
                <w:webHidden/>
              </w:rPr>
              <w:fldChar w:fldCharType="separate"/>
            </w:r>
            <w:r w:rsidR="00DA1BDC">
              <w:rPr>
                <w:webHidden/>
              </w:rPr>
              <w:t>60</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78" w:history="1">
            <w:r w:rsidR="00EB46CF" w:rsidRPr="00080E04">
              <w:rPr>
                <w:rStyle w:val="Hyperlink"/>
              </w:rPr>
              <w:t>11.6. Извештај о раду стручног већа наставника физичког васпитања</w:t>
            </w:r>
            <w:r w:rsidR="00EB46CF">
              <w:rPr>
                <w:webHidden/>
              </w:rPr>
              <w:tab/>
            </w:r>
            <w:r w:rsidR="007B4D7F">
              <w:rPr>
                <w:webHidden/>
              </w:rPr>
              <w:fldChar w:fldCharType="begin"/>
            </w:r>
            <w:r w:rsidR="00EB46CF">
              <w:rPr>
                <w:webHidden/>
              </w:rPr>
              <w:instrText xml:space="preserve"> PAGEREF _Toc50462678 \h </w:instrText>
            </w:r>
            <w:r w:rsidR="007B4D7F">
              <w:rPr>
                <w:webHidden/>
              </w:rPr>
            </w:r>
            <w:r w:rsidR="007B4D7F">
              <w:rPr>
                <w:webHidden/>
              </w:rPr>
              <w:fldChar w:fldCharType="separate"/>
            </w:r>
            <w:r w:rsidR="00DA1BDC">
              <w:rPr>
                <w:webHidden/>
              </w:rPr>
              <w:t>61</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79" w:history="1">
            <w:r w:rsidR="00EB46CF" w:rsidRPr="00080E04">
              <w:rPr>
                <w:rStyle w:val="Hyperlink"/>
              </w:rPr>
              <w:t>11.7. Извештај о раду стручног већа наставника физике – техничког и информатичког   образовања</w:t>
            </w:r>
            <w:r w:rsidR="00EB46CF">
              <w:rPr>
                <w:webHidden/>
              </w:rPr>
              <w:tab/>
            </w:r>
            <w:r w:rsidR="007B4D7F">
              <w:rPr>
                <w:webHidden/>
              </w:rPr>
              <w:fldChar w:fldCharType="begin"/>
            </w:r>
            <w:r w:rsidR="00EB46CF">
              <w:rPr>
                <w:webHidden/>
              </w:rPr>
              <w:instrText xml:space="preserve"> PAGEREF _Toc50462679 \h </w:instrText>
            </w:r>
            <w:r w:rsidR="007B4D7F">
              <w:rPr>
                <w:webHidden/>
              </w:rPr>
            </w:r>
            <w:r w:rsidR="007B4D7F">
              <w:rPr>
                <w:webHidden/>
              </w:rPr>
              <w:fldChar w:fldCharType="separate"/>
            </w:r>
            <w:r w:rsidR="00DA1BDC">
              <w:rPr>
                <w:webHidden/>
              </w:rPr>
              <w:t>61</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80" w:history="1">
            <w:r w:rsidR="00EB46CF" w:rsidRPr="00080E04">
              <w:rPr>
                <w:rStyle w:val="Hyperlink"/>
              </w:rPr>
              <w:t>11.8. Извештај о раду актива наставника музичке и ликовне културе</w:t>
            </w:r>
            <w:r w:rsidR="00EB46CF">
              <w:rPr>
                <w:webHidden/>
              </w:rPr>
              <w:tab/>
            </w:r>
            <w:r w:rsidR="007B4D7F">
              <w:rPr>
                <w:webHidden/>
              </w:rPr>
              <w:fldChar w:fldCharType="begin"/>
            </w:r>
            <w:r w:rsidR="00EB46CF">
              <w:rPr>
                <w:webHidden/>
              </w:rPr>
              <w:instrText xml:space="preserve"> PAGEREF _Toc50462680 \h </w:instrText>
            </w:r>
            <w:r w:rsidR="007B4D7F">
              <w:rPr>
                <w:webHidden/>
              </w:rPr>
            </w:r>
            <w:r w:rsidR="007B4D7F">
              <w:rPr>
                <w:webHidden/>
              </w:rPr>
              <w:fldChar w:fldCharType="separate"/>
            </w:r>
            <w:r w:rsidR="00DA1BDC">
              <w:rPr>
                <w:webHidden/>
              </w:rPr>
              <w:t>62</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81" w:history="1">
            <w:r w:rsidR="00EB46CF" w:rsidRPr="00080E04">
              <w:rPr>
                <w:rStyle w:val="Hyperlink"/>
              </w:rPr>
              <w:t>12. Извештај о раду Дечјег савеза</w:t>
            </w:r>
            <w:r w:rsidR="00EB46CF">
              <w:rPr>
                <w:webHidden/>
              </w:rPr>
              <w:tab/>
            </w:r>
            <w:r w:rsidR="007B4D7F">
              <w:rPr>
                <w:webHidden/>
              </w:rPr>
              <w:fldChar w:fldCharType="begin"/>
            </w:r>
            <w:r w:rsidR="00EB46CF">
              <w:rPr>
                <w:webHidden/>
              </w:rPr>
              <w:instrText xml:space="preserve"> PAGEREF _Toc50462681 \h </w:instrText>
            </w:r>
            <w:r w:rsidR="007B4D7F">
              <w:rPr>
                <w:webHidden/>
              </w:rPr>
            </w:r>
            <w:r w:rsidR="007B4D7F">
              <w:rPr>
                <w:webHidden/>
              </w:rPr>
              <w:fldChar w:fldCharType="separate"/>
            </w:r>
            <w:r w:rsidR="00DA1BDC">
              <w:rPr>
                <w:webHidden/>
              </w:rPr>
              <w:t>62</w:t>
            </w:r>
            <w:r w:rsidR="007B4D7F">
              <w:rPr>
                <w:webHidden/>
              </w:rPr>
              <w:fldChar w:fldCharType="end"/>
            </w:r>
          </w:hyperlink>
        </w:p>
        <w:p w:rsidR="00EB46CF" w:rsidRDefault="00AE6B73" w:rsidP="001534FA">
          <w:pPr>
            <w:pStyle w:val="TOC2"/>
            <w:tabs>
              <w:tab w:val="left" w:pos="1100"/>
            </w:tabs>
            <w:spacing w:after="0"/>
            <w:rPr>
              <w:rFonts w:asciiTheme="minorHAnsi" w:eastAsiaTheme="minorEastAsia" w:hAnsiTheme="minorHAnsi" w:cstheme="minorBidi"/>
              <w:b w:val="0"/>
              <w:sz w:val="22"/>
              <w:szCs w:val="22"/>
            </w:rPr>
          </w:pPr>
          <w:hyperlink w:anchor="_Toc50462682" w:history="1">
            <w:r w:rsidR="00EB46CF" w:rsidRPr="00080E04">
              <w:rPr>
                <w:rStyle w:val="Hyperlink"/>
              </w:rPr>
              <w:t>12.1.</w:t>
            </w:r>
            <w:r w:rsidR="00EB46CF">
              <w:rPr>
                <w:rFonts w:asciiTheme="minorHAnsi" w:eastAsiaTheme="minorEastAsia" w:hAnsiTheme="minorHAnsi" w:cstheme="minorBidi"/>
                <w:b w:val="0"/>
                <w:sz w:val="22"/>
                <w:szCs w:val="22"/>
              </w:rPr>
              <w:tab/>
            </w:r>
            <w:r w:rsidR="00EB46CF" w:rsidRPr="00080E04">
              <w:rPr>
                <w:rStyle w:val="Hyperlink"/>
              </w:rPr>
              <w:t>ИЗВЕШТАЈ О РЕАЛИЗАЦИЈИ АКТИВНОСТИ ТОКОМ ДЕЧЈЕ НЕДЕЉЕ</w:t>
            </w:r>
            <w:r w:rsidR="00EB46CF">
              <w:rPr>
                <w:webHidden/>
              </w:rPr>
              <w:tab/>
            </w:r>
            <w:r w:rsidR="007B4D7F">
              <w:rPr>
                <w:webHidden/>
              </w:rPr>
              <w:fldChar w:fldCharType="begin"/>
            </w:r>
            <w:r w:rsidR="00EB46CF">
              <w:rPr>
                <w:webHidden/>
              </w:rPr>
              <w:instrText xml:space="preserve"> PAGEREF _Toc50462682 \h </w:instrText>
            </w:r>
            <w:r w:rsidR="007B4D7F">
              <w:rPr>
                <w:webHidden/>
              </w:rPr>
            </w:r>
            <w:r w:rsidR="007B4D7F">
              <w:rPr>
                <w:webHidden/>
              </w:rPr>
              <w:fldChar w:fldCharType="separate"/>
            </w:r>
            <w:r w:rsidR="00DA1BDC">
              <w:rPr>
                <w:webHidden/>
              </w:rPr>
              <w:t>64</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83" w:history="1">
            <w:r w:rsidR="00EB46CF" w:rsidRPr="00080E04">
              <w:rPr>
                <w:rStyle w:val="Hyperlink"/>
              </w:rPr>
              <w:t>13. ИЗВЕШТАЈ О РАДУ УЧЕНИЧКОГ ПАРЛАМЕНТА</w:t>
            </w:r>
            <w:r w:rsidR="00EB46CF">
              <w:rPr>
                <w:webHidden/>
              </w:rPr>
              <w:tab/>
            </w:r>
            <w:r w:rsidR="007B4D7F">
              <w:rPr>
                <w:webHidden/>
              </w:rPr>
              <w:fldChar w:fldCharType="begin"/>
            </w:r>
            <w:r w:rsidR="00EB46CF">
              <w:rPr>
                <w:webHidden/>
              </w:rPr>
              <w:instrText xml:space="preserve"> PAGEREF _Toc50462683 \h </w:instrText>
            </w:r>
            <w:r w:rsidR="007B4D7F">
              <w:rPr>
                <w:webHidden/>
              </w:rPr>
            </w:r>
            <w:r w:rsidR="007B4D7F">
              <w:rPr>
                <w:webHidden/>
              </w:rPr>
              <w:fldChar w:fldCharType="separate"/>
            </w:r>
            <w:r w:rsidR="00DA1BDC">
              <w:rPr>
                <w:webHidden/>
              </w:rPr>
              <w:t>67</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84" w:history="1">
            <w:r w:rsidR="00EB46CF" w:rsidRPr="00080E04">
              <w:rPr>
                <w:rStyle w:val="Hyperlink"/>
              </w:rPr>
              <w:t>14.ИЗВЕШТАЈ КОМИСИЈЕ ЗА КУЛТУРНУ И ЈАВНУ ДЕЛАТНОСТ ШКОЛЕ</w:t>
            </w:r>
            <w:r w:rsidR="00EB46CF">
              <w:rPr>
                <w:webHidden/>
              </w:rPr>
              <w:tab/>
            </w:r>
            <w:r w:rsidR="007B4D7F">
              <w:rPr>
                <w:webHidden/>
              </w:rPr>
              <w:fldChar w:fldCharType="begin"/>
            </w:r>
            <w:r w:rsidR="00EB46CF">
              <w:rPr>
                <w:webHidden/>
              </w:rPr>
              <w:instrText xml:space="preserve"> PAGEREF _Toc50462684 \h </w:instrText>
            </w:r>
            <w:r w:rsidR="007B4D7F">
              <w:rPr>
                <w:webHidden/>
              </w:rPr>
            </w:r>
            <w:r w:rsidR="007B4D7F">
              <w:rPr>
                <w:webHidden/>
              </w:rPr>
              <w:fldChar w:fldCharType="separate"/>
            </w:r>
            <w:r w:rsidR="00DA1BDC">
              <w:rPr>
                <w:webHidden/>
              </w:rPr>
              <w:t>69</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85" w:history="1">
            <w:r w:rsidR="00EB46CF" w:rsidRPr="00080E04">
              <w:rPr>
                <w:rStyle w:val="Hyperlink"/>
              </w:rPr>
              <w:t>15. ДРУШТВЕНО – КОРИСТАН РАД</w:t>
            </w:r>
            <w:r w:rsidR="00EB46CF">
              <w:rPr>
                <w:webHidden/>
              </w:rPr>
              <w:tab/>
            </w:r>
            <w:r w:rsidR="007B4D7F">
              <w:rPr>
                <w:webHidden/>
              </w:rPr>
              <w:fldChar w:fldCharType="begin"/>
            </w:r>
            <w:r w:rsidR="00EB46CF">
              <w:rPr>
                <w:webHidden/>
              </w:rPr>
              <w:instrText xml:space="preserve"> PAGEREF _Toc50462685 \h </w:instrText>
            </w:r>
            <w:r w:rsidR="007B4D7F">
              <w:rPr>
                <w:webHidden/>
              </w:rPr>
            </w:r>
            <w:r w:rsidR="007B4D7F">
              <w:rPr>
                <w:webHidden/>
              </w:rPr>
              <w:fldChar w:fldCharType="separate"/>
            </w:r>
            <w:r w:rsidR="00DA1BDC">
              <w:rPr>
                <w:webHidden/>
              </w:rPr>
              <w:t>70</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86" w:history="1">
            <w:r w:rsidR="00EB46CF" w:rsidRPr="00080E04">
              <w:rPr>
                <w:rStyle w:val="Hyperlink"/>
              </w:rPr>
              <w:t>16. ИЗВЕШТАЈ О РЕАЛИЗАЦИЈИ РЕКРЕАТИВНЕ НАСТАВЕ</w:t>
            </w:r>
            <w:r w:rsidR="00EB46CF">
              <w:rPr>
                <w:webHidden/>
              </w:rPr>
              <w:tab/>
            </w:r>
            <w:r w:rsidR="007B4D7F">
              <w:rPr>
                <w:webHidden/>
              </w:rPr>
              <w:fldChar w:fldCharType="begin"/>
            </w:r>
            <w:r w:rsidR="00EB46CF">
              <w:rPr>
                <w:webHidden/>
              </w:rPr>
              <w:instrText xml:space="preserve"> PAGEREF _Toc50462686 \h </w:instrText>
            </w:r>
            <w:r w:rsidR="007B4D7F">
              <w:rPr>
                <w:webHidden/>
              </w:rPr>
            </w:r>
            <w:r w:rsidR="007B4D7F">
              <w:rPr>
                <w:webHidden/>
              </w:rPr>
              <w:fldChar w:fldCharType="separate"/>
            </w:r>
            <w:r w:rsidR="00DA1BDC">
              <w:rPr>
                <w:webHidden/>
              </w:rPr>
              <w:t>70</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87" w:history="1">
            <w:r w:rsidR="00EB46CF" w:rsidRPr="00080E04">
              <w:rPr>
                <w:rStyle w:val="Hyperlink"/>
                <w:lang w:val="sr-Latn-CS"/>
              </w:rPr>
              <w:t>17. ИЗВЕШТАЈ О РЕАЛИЗАЦИЈИ ЕКСКУРЗИЈА</w:t>
            </w:r>
            <w:r w:rsidR="00EB46CF">
              <w:rPr>
                <w:webHidden/>
              </w:rPr>
              <w:tab/>
            </w:r>
            <w:r w:rsidR="007B4D7F">
              <w:rPr>
                <w:webHidden/>
              </w:rPr>
              <w:fldChar w:fldCharType="begin"/>
            </w:r>
            <w:r w:rsidR="00EB46CF">
              <w:rPr>
                <w:webHidden/>
              </w:rPr>
              <w:instrText xml:space="preserve"> PAGEREF _Toc50462687 \h </w:instrText>
            </w:r>
            <w:r w:rsidR="007B4D7F">
              <w:rPr>
                <w:webHidden/>
              </w:rPr>
            </w:r>
            <w:r w:rsidR="007B4D7F">
              <w:rPr>
                <w:webHidden/>
              </w:rPr>
              <w:fldChar w:fldCharType="separate"/>
            </w:r>
            <w:r w:rsidR="00DA1BDC">
              <w:rPr>
                <w:webHidden/>
              </w:rPr>
              <w:t>70</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88" w:history="1">
            <w:r w:rsidR="00EB46CF" w:rsidRPr="00080E04">
              <w:rPr>
                <w:rStyle w:val="Hyperlink"/>
              </w:rPr>
              <w:t>18. ИЗВЕШТАЈ О РАДУ СТРУЧНЕ СЛУЖБЕ</w:t>
            </w:r>
            <w:r w:rsidR="00EB46CF">
              <w:rPr>
                <w:webHidden/>
              </w:rPr>
              <w:tab/>
            </w:r>
            <w:r w:rsidR="007B4D7F">
              <w:rPr>
                <w:webHidden/>
              </w:rPr>
              <w:fldChar w:fldCharType="begin"/>
            </w:r>
            <w:r w:rsidR="00EB46CF">
              <w:rPr>
                <w:webHidden/>
              </w:rPr>
              <w:instrText xml:space="preserve"> PAGEREF _Toc50462688 \h </w:instrText>
            </w:r>
            <w:r w:rsidR="007B4D7F">
              <w:rPr>
                <w:webHidden/>
              </w:rPr>
            </w:r>
            <w:r w:rsidR="007B4D7F">
              <w:rPr>
                <w:webHidden/>
              </w:rPr>
              <w:fldChar w:fldCharType="separate"/>
            </w:r>
            <w:r w:rsidR="00DA1BDC">
              <w:rPr>
                <w:webHidden/>
              </w:rPr>
              <w:t>72</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89" w:history="1">
            <w:r w:rsidR="00EB46CF" w:rsidRPr="00080E04">
              <w:rPr>
                <w:rStyle w:val="Hyperlink"/>
              </w:rPr>
              <w:t>18.1. Извештај о раду школског педагога</w:t>
            </w:r>
            <w:r w:rsidR="00EB46CF">
              <w:rPr>
                <w:webHidden/>
              </w:rPr>
              <w:tab/>
            </w:r>
            <w:r w:rsidR="007B4D7F">
              <w:rPr>
                <w:webHidden/>
              </w:rPr>
              <w:fldChar w:fldCharType="begin"/>
            </w:r>
            <w:r w:rsidR="00EB46CF">
              <w:rPr>
                <w:webHidden/>
              </w:rPr>
              <w:instrText xml:space="preserve"> PAGEREF _Toc50462689 \h </w:instrText>
            </w:r>
            <w:r w:rsidR="007B4D7F">
              <w:rPr>
                <w:webHidden/>
              </w:rPr>
            </w:r>
            <w:r w:rsidR="007B4D7F">
              <w:rPr>
                <w:webHidden/>
              </w:rPr>
              <w:fldChar w:fldCharType="separate"/>
            </w:r>
            <w:r w:rsidR="00DA1BDC">
              <w:rPr>
                <w:webHidden/>
              </w:rPr>
              <w:t>72</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90" w:history="1">
            <w:r w:rsidR="00EB46CF" w:rsidRPr="00080E04">
              <w:rPr>
                <w:rStyle w:val="Hyperlink"/>
              </w:rPr>
              <w:t>18.2. Извештај о раду школског психолога</w:t>
            </w:r>
            <w:r w:rsidR="00EB46CF">
              <w:rPr>
                <w:webHidden/>
              </w:rPr>
              <w:tab/>
            </w:r>
            <w:r w:rsidR="007B4D7F">
              <w:rPr>
                <w:webHidden/>
              </w:rPr>
              <w:fldChar w:fldCharType="begin"/>
            </w:r>
            <w:r w:rsidR="00EB46CF">
              <w:rPr>
                <w:webHidden/>
              </w:rPr>
              <w:instrText xml:space="preserve"> PAGEREF _Toc50462690 \h </w:instrText>
            </w:r>
            <w:r w:rsidR="007B4D7F">
              <w:rPr>
                <w:webHidden/>
              </w:rPr>
            </w:r>
            <w:r w:rsidR="007B4D7F">
              <w:rPr>
                <w:webHidden/>
              </w:rPr>
              <w:fldChar w:fldCharType="separate"/>
            </w:r>
            <w:r w:rsidR="00DA1BDC">
              <w:rPr>
                <w:webHidden/>
              </w:rPr>
              <w:t>78</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93" w:history="1">
            <w:r w:rsidR="00EB46CF" w:rsidRPr="00080E04">
              <w:rPr>
                <w:rStyle w:val="Hyperlink"/>
              </w:rPr>
              <w:t>18.3. Извештај о раду дефектолога</w:t>
            </w:r>
            <w:r w:rsidR="00EB46CF">
              <w:rPr>
                <w:webHidden/>
              </w:rPr>
              <w:tab/>
            </w:r>
            <w:r w:rsidR="007B4D7F">
              <w:rPr>
                <w:webHidden/>
              </w:rPr>
              <w:fldChar w:fldCharType="begin"/>
            </w:r>
            <w:r w:rsidR="00EB46CF">
              <w:rPr>
                <w:webHidden/>
              </w:rPr>
              <w:instrText xml:space="preserve"> PAGEREF _Toc50462693 \h </w:instrText>
            </w:r>
            <w:r w:rsidR="007B4D7F">
              <w:rPr>
                <w:webHidden/>
              </w:rPr>
            </w:r>
            <w:r w:rsidR="007B4D7F">
              <w:rPr>
                <w:webHidden/>
              </w:rPr>
              <w:fldChar w:fldCharType="separate"/>
            </w:r>
            <w:r w:rsidR="00DA1BDC">
              <w:rPr>
                <w:webHidden/>
              </w:rPr>
              <w:t>79</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94" w:history="1">
            <w:r w:rsidR="00EB46CF" w:rsidRPr="00080E04">
              <w:rPr>
                <w:rStyle w:val="Hyperlink"/>
              </w:rPr>
              <w:t>18.4. Извештај о раду педагошког асистента за школску 2019/2020. године</w:t>
            </w:r>
            <w:r w:rsidR="00EB46CF">
              <w:rPr>
                <w:webHidden/>
              </w:rPr>
              <w:tab/>
            </w:r>
            <w:r w:rsidR="007B4D7F">
              <w:rPr>
                <w:webHidden/>
              </w:rPr>
              <w:fldChar w:fldCharType="begin"/>
            </w:r>
            <w:r w:rsidR="00EB46CF">
              <w:rPr>
                <w:webHidden/>
              </w:rPr>
              <w:instrText xml:space="preserve"> PAGEREF _Toc50462694 \h </w:instrText>
            </w:r>
            <w:r w:rsidR="007B4D7F">
              <w:rPr>
                <w:webHidden/>
              </w:rPr>
            </w:r>
            <w:r w:rsidR="007B4D7F">
              <w:rPr>
                <w:webHidden/>
              </w:rPr>
              <w:fldChar w:fldCharType="separate"/>
            </w:r>
            <w:r w:rsidR="00DA1BDC">
              <w:rPr>
                <w:webHidden/>
              </w:rPr>
              <w:t>80</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95" w:history="1">
            <w:r w:rsidR="00EB46CF" w:rsidRPr="00080E04">
              <w:rPr>
                <w:rStyle w:val="Hyperlink"/>
              </w:rPr>
              <w:t>18.5. Извештај о раду школске библиотеке</w:t>
            </w:r>
            <w:r w:rsidR="00EB46CF">
              <w:rPr>
                <w:webHidden/>
              </w:rPr>
              <w:tab/>
            </w:r>
            <w:r w:rsidR="007B4D7F">
              <w:rPr>
                <w:webHidden/>
              </w:rPr>
              <w:fldChar w:fldCharType="begin"/>
            </w:r>
            <w:r w:rsidR="00EB46CF">
              <w:rPr>
                <w:webHidden/>
              </w:rPr>
              <w:instrText xml:space="preserve"> PAGEREF _Toc50462695 \h </w:instrText>
            </w:r>
            <w:r w:rsidR="007B4D7F">
              <w:rPr>
                <w:webHidden/>
              </w:rPr>
            </w:r>
            <w:r w:rsidR="007B4D7F">
              <w:rPr>
                <w:webHidden/>
              </w:rPr>
              <w:fldChar w:fldCharType="separate"/>
            </w:r>
            <w:r w:rsidR="00DA1BDC">
              <w:rPr>
                <w:webHidden/>
              </w:rPr>
              <w:t>84</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96" w:history="1">
            <w:r w:rsidR="00EB46CF" w:rsidRPr="00080E04">
              <w:rPr>
                <w:rStyle w:val="Hyperlink"/>
              </w:rPr>
              <w:t>19. ИЗВЕШТАЈ О СТРУЧНОМ УСАВРШАВАЊУ НАСТАВНИКА</w:t>
            </w:r>
            <w:r w:rsidR="00EB46CF">
              <w:rPr>
                <w:webHidden/>
              </w:rPr>
              <w:tab/>
            </w:r>
            <w:r w:rsidR="007B4D7F">
              <w:rPr>
                <w:webHidden/>
              </w:rPr>
              <w:fldChar w:fldCharType="begin"/>
            </w:r>
            <w:r w:rsidR="00EB46CF">
              <w:rPr>
                <w:webHidden/>
              </w:rPr>
              <w:instrText xml:space="preserve"> PAGEREF _Toc50462696 \h </w:instrText>
            </w:r>
            <w:r w:rsidR="007B4D7F">
              <w:rPr>
                <w:webHidden/>
              </w:rPr>
            </w:r>
            <w:r w:rsidR="007B4D7F">
              <w:rPr>
                <w:webHidden/>
              </w:rPr>
              <w:fldChar w:fldCharType="separate"/>
            </w:r>
            <w:r w:rsidR="00DA1BDC">
              <w:rPr>
                <w:webHidden/>
              </w:rPr>
              <w:t>85</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97" w:history="1">
            <w:r w:rsidR="00EB46CF" w:rsidRPr="00080E04">
              <w:rPr>
                <w:rStyle w:val="Hyperlink"/>
              </w:rPr>
              <w:t>20. ИЗВЕШТАЈ О РАДУ ТИМА ЗА ЗАШТИТУ УЧЕНИКА ОД НАСИЉА, ЗЛОСТАВЉАЊА  И  ЗАНЕМАРИВАЊА</w:t>
            </w:r>
            <w:r w:rsidR="00EB46CF">
              <w:rPr>
                <w:webHidden/>
              </w:rPr>
              <w:tab/>
            </w:r>
            <w:r w:rsidR="007B4D7F">
              <w:rPr>
                <w:webHidden/>
              </w:rPr>
              <w:fldChar w:fldCharType="begin"/>
            </w:r>
            <w:r w:rsidR="00EB46CF">
              <w:rPr>
                <w:webHidden/>
              </w:rPr>
              <w:instrText xml:space="preserve"> PAGEREF _Toc50462697 \h </w:instrText>
            </w:r>
            <w:r w:rsidR="007B4D7F">
              <w:rPr>
                <w:webHidden/>
              </w:rPr>
            </w:r>
            <w:r w:rsidR="007B4D7F">
              <w:rPr>
                <w:webHidden/>
              </w:rPr>
              <w:fldChar w:fldCharType="separate"/>
            </w:r>
            <w:r w:rsidR="00DA1BDC">
              <w:rPr>
                <w:webHidden/>
              </w:rPr>
              <w:t>89</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98" w:history="1">
            <w:r w:rsidR="00EB46CF" w:rsidRPr="00080E04">
              <w:rPr>
                <w:rStyle w:val="Hyperlink"/>
              </w:rPr>
              <w:t>21. ИЗВЕШТАЈ О РАДУ ТИМА ЗА РАЗВОЈНО ПЛАНИРАЊЕ</w:t>
            </w:r>
            <w:r w:rsidR="00EB46CF">
              <w:rPr>
                <w:webHidden/>
              </w:rPr>
              <w:tab/>
            </w:r>
            <w:r w:rsidR="007B4D7F">
              <w:rPr>
                <w:webHidden/>
              </w:rPr>
              <w:fldChar w:fldCharType="begin"/>
            </w:r>
            <w:r w:rsidR="00EB46CF">
              <w:rPr>
                <w:webHidden/>
              </w:rPr>
              <w:instrText xml:space="preserve"> PAGEREF _Toc50462698 \h </w:instrText>
            </w:r>
            <w:r w:rsidR="007B4D7F">
              <w:rPr>
                <w:webHidden/>
              </w:rPr>
            </w:r>
            <w:r w:rsidR="007B4D7F">
              <w:rPr>
                <w:webHidden/>
              </w:rPr>
              <w:fldChar w:fldCharType="separate"/>
            </w:r>
            <w:r w:rsidR="00DA1BDC">
              <w:rPr>
                <w:webHidden/>
              </w:rPr>
              <w:t>91</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699" w:history="1">
            <w:r w:rsidR="00EB46CF" w:rsidRPr="00080E04">
              <w:rPr>
                <w:rStyle w:val="Hyperlink"/>
              </w:rPr>
              <w:t>21. ИЗВЕШТАЈ О РЕАЛИЗАЦИЈИ ВРЕДНОВАЊА И САМОВРЕДНОВАЊА РАДА ШКОЛЕ</w:t>
            </w:r>
            <w:r w:rsidR="00EB46CF">
              <w:rPr>
                <w:webHidden/>
              </w:rPr>
              <w:tab/>
            </w:r>
            <w:r w:rsidR="007B4D7F">
              <w:rPr>
                <w:webHidden/>
              </w:rPr>
              <w:fldChar w:fldCharType="begin"/>
            </w:r>
            <w:r w:rsidR="00EB46CF">
              <w:rPr>
                <w:webHidden/>
              </w:rPr>
              <w:instrText xml:space="preserve"> PAGEREF _Toc50462699 \h </w:instrText>
            </w:r>
            <w:r w:rsidR="007B4D7F">
              <w:rPr>
                <w:webHidden/>
              </w:rPr>
            </w:r>
            <w:r w:rsidR="007B4D7F">
              <w:rPr>
                <w:webHidden/>
              </w:rPr>
              <w:fldChar w:fldCharType="separate"/>
            </w:r>
            <w:r w:rsidR="00DA1BDC">
              <w:rPr>
                <w:webHidden/>
              </w:rPr>
              <w:t>96</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700" w:history="1">
            <w:r w:rsidR="00EB46CF" w:rsidRPr="00080E04">
              <w:rPr>
                <w:rStyle w:val="Hyperlink"/>
              </w:rPr>
              <w:t>23. ИЗВЕШТАЈ О РЕАЛИЗАЦИЈИ ПРОЈЕКТА „ПРОФЕСИОНАЛНА ОРЈЕНТАЦИЈА НА ПРЕЛАСКУ ИЗ ОСНОВНЕ У СРЕДЊУ ШКОЛУ“</w:t>
            </w:r>
            <w:r w:rsidR="00EB46CF">
              <w:rPr>
                <w:webHidden/>
              </w:rPr>
              <w:tab/>
            </w:r>
            <w:r w:rsidR="007B4D7F">
              <w:rPr>
                <w:webHidden/>
              </w:rPr>
              <w:fldChar w:fldCharType="begin"/>
            </w:r>
            <w:r w:rsidR="00EB46CF">
              <w:rPr>
                <w:webHidden/>
              </w:rPr>
              <w:instrText xml:space="preserve"> PAGEREF _Toc50462700 \h </w:instrText>
            </w:r>
            <w:r w:rsidR="007B4D7F">
              <w:rPr>
                <w:webHidden/>
              </w:rPr>
            </w:r>
            <w:r w:rsidR="007B4D7F">
              <w:rPr>
                <w:webHidden/>
              </w:rPr>
              <w:fldChar w:fldCharType="separate"/>
            </w:r>
            <w:r w:rsidR="00DA1BDC">
              <w:rPr>
                <w:webHidden/>
              </w:rPr>
              <w:t>127</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701" w:history="1">
            <w:r w:rsidR="00EB46CF" w:rsidRPr="00080E04">
              <w:rPr>
                <w:rStyle w:val="Hyperlink"/>
              </w:rPr>
              <w:t>25. ИЗВЕШТАЈ О РЕАЛИЗАЦИЈИ ПРОГРАМА</w:t>
            </w:r>
            <w:r w:rsidR="00EB46CF">
              <w:rPr>
                <w:webHidden/>
              </w:rPr>
              <w:tab/>
            </w:r>
            <w:r w:rsidR="007B4D7F">
              <w:rPr>
                <w:webHidden/>
              </w:rPr>
              <w:fldChar w:fldCharType="begin"/>
            </w:r>
            <w:r w:rsidR="00EB46CF">
              <w:rPr>
                <w:webHidden/>
              </w:rPr>
              <w:instrText xml:space="preserve"> PAGEREF _Toc50462701 \h </w:instrText>
            </w:r>
            <w:r w:rsidR="007B4D7F">
              <w:rPr>
                <w:webHidden/>
              </w:rPr>
            </w:r>
            <w:r w:rsidR="007B4D7F">
              <w:rPr>
                <w:webHidden/>
              </w:rPr>
              <w:fldChar w:fldCharType="separate"/>
            </w:r>
            <w:r w:rsidR="00DA1BDC">
              <w:rPr>
                <w:webHidden/>
              </w:rPr>
              <w:t>130</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703" w:history="1">
            <w:r w:rsidR="00EB46CF" w:rsidRPr="00080E04">
              <w:rPr>
                <w:rStyle w:val="Hyperlink"/>
              </w:rPr>
              <w:t>27. ИЗВЕШТАЈ О РАДУ ТИМА ЗА ИНКЛУЗИЈУ</w:t>
            </w:r>
            <w:r w:rsidR="00EB46CF">
              <w:rPr>
                <w:webHidden/>
              </w:rPr>
              <w:tab/>
            </w:r>
            <w:r w:rsidR="007B4D7F">
              <w:rPr>
                <w:webHidden/>
              </w:rPr>
              <w:fldChar w:fldCharType="begin"/>
            </w:r>
            <w:r w:rsidR="00EB46CF">
              <w:rPr>
                <w:webHidden/>
              </w:rPr>
              <w:instrText xml:space="preserve"> PAGEREF _Toc50462703 \h </w:instrText>
            </w:r>
            <w:r w:rsidR="007B4D7F">
              <w:rPr>
                <w:webHidden/>
              </w:rPr>
            </w:r>
            <w:r w:rsidR="007B4D7F">
              <w:rPr>
                <w:webHidden/>
              </w:rPr>
              <w:fldChar w:fldCharType="separate"/>
            </w:r>
            <w:r w:rsidR="00DA1BDC">
              <w:rPr>
                <w:webHidden/>
              </w:rPr>
              <w:t>133</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704" w:history="1">
            <w:r w:rsidR="00EB46CF" w:rsidRPr="00080E04">
              <w:rPr>
                <w:rStyle w:val="Hyperlink"/>
              </w:rPr>
              <w:t>30. ИЗВЕШТАЈ О РЕАЛИЗОВАНИМ ПРОЈЕКТИМА</w:t>
            </w:r>
            <w:r w:rsidR="00EB46CF">
              <w:rPr>
                <w:webHidden/>
              </w:rPr>
              <w:tab/>
            </w:r>
            <w:r w:rsidR="007B4D7F">
              <w:rPr>
                <w:webHidden/>
              </w:rPr>
              <w:fldChar w:fldCharType="begin"/>
            </w:r>
            <w:r w:rsidR="00EB46CF">
              <w:rPr>
                <w:webHidden/>
              </w:rPr>
              <w:instrText xml:space="preserve"> PAGEREF _Toc50462704 \h </w:instrText>
            </w:r>
            <w:r w:rsidR="007B4D7F">
              <w:rPr>
                <w:webHidden/>
              </w:rPr>
            </w:r>
            <w:r w:rsidR="007B4D7F">
              <w:rPr>
                <w:webHidden/>
              </w:rPr>
              <w:fldChar w:fldCharType="separate"/>
            </w:r>
            <w:r w:rsidR="00DA1BDC">
              <w:rPr>
                <w:webHidden/>
              </w:rPr>
              <w:t>137</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709" w:history="1">
            <w:r w:rsidR="00EB46CF" w:rsidRPr="00080E04">
              <w:rPr>
                <w:rStyle w:val="Hyperlink"/>
              </w:rPr>
              <w:t>31. ПОДРШКА ШКОЛИ НАКОН ЕКТЕРНОГ ВРЕДНОВАЊА</w:t>
            </w:r>
            <w:r w:rsidR="00EB46CF">
              <w:rPr>
                <w:webHidden/>
              </w:rPr>
              <w:tab/>
            </w:r>
            <w:r w:rsidR="007B4D7F">
              <w:rPr>
                <w:webHidden/>
              </w:rPr>
              <w:fldChar w:fldCharType="begin"/>
            </w:r>
            <w:r w:rsidR="00EB46CF">
              <w:rPr>
                <w:webHidden/>
              </w:rPr>
              <w:instrText xml:space="preserve"> PAGEREF _Toc50462709 \h </w:instrText>
            </w:r>
            <w:r w:rsidR="007B4D7F">
              <w:rPr>
                <w:webHidden/>
              </w:rPr>
            </w:r>
            <w:r w:rsidR="007B4D7F">
              <w:rPr>
                <w:webHidden/>
              </w:rPr>
              <w:fldChar w:fldCharType="separate"/>
            </w:r>
            <w:r w:rsidR="00DA1BDC">
              <w:rPr>
                <w:webHidden/>
              </w:rPr>
              <w:t>148</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710" w:history="1">
            <w:r w:rsidR="00EB46CF" w:rsidRPr="00080E04">
              <w:rPr>
                <w:rStyle w:val="Hyperlink"/>
              </w:rPr>
              <w:t>32. ИЗВЕШТАЈ О РАДУ САВЕТА РОДИТЕЉА</w:t>
            </w:r>
            <w:r w:rsidR="00EB46CF">
              <w:rPr>
                <w:webHidden/>
              </w:rPr>
              <w:tab/>
            </w:r>
            <w:r w:rsidR="007B4D7F">
              <w:rPr>
                <w:webHidden/>
              </w:rPr>
              <w:fldChar w:fldCharType="begin"/>
            </w:r>
            <w:r w:rsidR="00EB46CF">
              <w:rPr>
                <w:webHidden/>
              </w:rPr>
              <w:instrText xml:space="preserve"> PAGEREF _Toc50462710 \h </w:instrText>
            </w:r>
            <w:r w:rsidR="007B4D7F">
              <w:rPr>
                <w:webHidden/>
              </w:rPr>
            </w:r>
            <w:r w:rsidR="007B4D7F">
              <w:rPr>
                <w:webHidden/>
              </w:rPr>
              <w:fldChar w:fldCharType="separate"/>
            </w:r>
            <w:r w:rsidR="00DA1BDC">
              <w:rPr>
                <w:webHidden/>
              </w:rPr>
              <w:t>149</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711" w:history="1">
            <w:r w:rsidR="00EB46CF" w:rsidRPr="00080E04">
              <w:rPr>
                <w:rStyle w:val="Hyperlink"/>
              </w:rPr>
              <w:t>33. ИЗВЕШТАЈ О РАДУ ШКОЛСКОГ ОДБОРА</w:t>
            </w:r>
            <w:r w:rsidR="00EB46CF">
              <w:rPr>
                <w:webHidden/>
              </w:rPr>
              <w:tab/>
            </w:r>
            <w:r w:rsidR="007B4D7F">
              <w:rPr>
                <w:webHidden/>
              </w:rPr>
              <w:fldChar w:fldCharType="begin"/>
            </w:r>
            <w:r w:rsidR="00EB46CF">
              <w:rPr>
                <w:webHidden/>
              </w:rPr>
              <w:instrText xml:space="preserve"> PAGEREF _Toc50462711 \h </w:instrText>
            </w:r>
            <w:r w:rsidR="007B4D7F">
              <w:rPr>
                <w:webHidden/>
              </w:rPr>
            </w:r>
            <w:r w:rsidR="007B4D7F">
              <w:rPr>
                <w:webHidden/>
              </w:rPr>
              <w:fldChar w:fldCharType="separate"/>
            </w:r>
            <w:r w:rsidR="00DA1BDC">
              <w:rPr>
                <w:webHidden/>
              </w:rPr>
              <w:t>149</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712" w:history="1">
            <w:r w:rsidR="00EB46CF" w:rsidRPr="00080E04">
              <w:rPr>
                <w:rStyle w:val="Hyperlink"/>
              </w:rPr>
              <w:t>34. ИЗВЕШТАЈ О РАДУ СЕКРЕТАРА ШКОЛЕ</w:t>
            </w:r>
            <w:r w:rsidR="00EB46CF">
              <w:rPr>
                <w:webHidden/>
              </w:rPr>
              <w:tab/>
            </w:r>
            <w:r w:rsidR="007B4D7F">
              <w:rPr>
                <w:webHidden/>
              </w:rPr>
              <w:fldChar w:fldCharType="begin"/>
            </w:r>
            <w:r w:rsidR="00EB46CF">
              <w:rPr>
                <w:webHidden/>
              </w:rPr>
              <w:instrText xml:space="preserve"> PAGEREF _Toc50462712 \h </w:instrText>
            </w:r>
            <w:r w:rsidR="007B4D7F">
              <w:rPr>
                <w:webHidden/>
              </w:rPr>
            </w:r>
            <w:r w:rsidR="007B4D7F">
              <w:rPr>
                <w:webHidden/>
              </w:rPr>
              <w:fldChar w:fldCharType="separate"/>
            </w:r>
            <w:r w:rsidR="00DA1BDC">
              <w:rPr>
                <w:webHidden/>
              </w:rPr>
              <w:t>150</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713" w:history="1">
            <w:r w:rsidR="00EB46CF" w:rsidRPr="00080E04">
              <w:rPr>
                <w:rStyle w:val="Hyperlink"/>
              </w:rPr>
              <w:t>35. ИЗВЕШТАЈ О РАДУ ПОМОЋНИКА ДИРЕКТОРА</w:t>
            </w:r>
            <w:r w:rsidR="00EB46CF">
              <w:rPr>
                <w:webHidden/>
              </w:rPr>
              <w:tab/>
            </w:r>
            <w:r w:rsidR="007B4D7F">
              <w:rPr>
                <w:webHidden/>
              </w:rPr>
              <w:fldChar w:fldCharType="begin"/>
            </w:r>
            <w:r w:rsidR="00EB46CF">
              <w:rPr>
                <w:webHidden/>
              </w:rPr>
              <w:instrText xml:space="preserve"> PAGEREF _Toc50462713 \h </w:instrText>
            </w:r>
            <w:r w:rsidR="007B4D7F">
              <w:rPr>
                <w:webHidden/>
              </w:rPr>
            </w:r>
            <w:r w:rsidR="007B4D7F">
              <w:rPr>
                <w:webHidden/>
              </w:rPr>
              <w:fldChar w:fldCharType="separate"/>
            </w:r>
            <w:r w:rsidR="00DA1BDC">
              <w:rPr>
                <w:webHidden/>
              </w:rPr>
              <w:t>151</w:t>
            </w:r>
            <w:r w:rsidR="007B4D7F">
              <w:rPr>
                <w:webHidden/>
              </w:rPr>
              <w:fldChar w:fldCharType="end"/>
            </w:r>
          </w:hyperlink>
        </w:p>
        <w:p w:rsidR="00EB46CF" w:rsidRDefault="00AE6B73" w:rsidP="001534FA">
          <w:pPr>
            <w:pStyle w:val="TOC2"/>
            <w:spacing w:after="0"/>
            <w:rPr>
              <w:rFonts w:asciiTheme="minorHAnsi" w:eastAsiaTheme="minorEastAsia" w:hAnsiTheme="minorHAnsi" w:cstheme="minorBidi"/>
              <w:b w:val="0"/>
              <w:sz w:val="22"/>
              <w:szCs w:val="22"/>
            </w:rPr>
          </w:pPr>
          <w:hyperlink w:anchor="_Toc50462714" w:history="1">
            <w:r w:rsidR="00EB46CF" w:rsidRPr="00080E04">
              <w:rPr>
                <w:rStyle w:val="Hyperlink"/>
              </w:rPr>
              <w:t>36. ИЗВЕШТАЈ О РАДУ ДИРЕКТОРА ШКОЛЕ</w:t>
            </w:r>
            <w:r w:rsidR="00EB46CF">
              <w:rPr>
                <w:webHidden/>
              </w:rPr>
              <w:tab/>
            </w:r>
            <w:r w:rsidR="007B4D7F">
              <w:rPr>
                <w:webHidden/>
              </w:rPr>
              <w:fldChar w:fldCharType="begin"/>
            </w:r>
            <w:r w:rsidR="00EB46CF">
              <w:rPr>
                <w:webHidden/>
              </w:rPr>
              <w:instrText xml:space="preserve"> PAGEREF _Toc50462714 \h </w:instrText>
            </w:r>
            <w:r w:rsidR="007B4D7F">
              <w:rPr>
                <w:webHidden/>
              </w:rPr>
            </w:r>
            <w:r w:rsidR="007B4D7F">
              <w:rPr>
                <w:webHidden/>
              </w:rPr>
              <w:fldChar w:fldCharType="separate"/>
            </w:r>
            <w:r w:rsidR="00DA1BDC">
              <w:rPr>
                <w:webHidden/>
              </w:rPr>
              <w:t>154</w:t>
            </w:r>
            <w:r w:rsidR="007B4D7F">
              <w:rPr>
                <w:webHidden/>
              </w:rPr>
              <w:fldChar w:fldCharType="end"/>
            </w:r>
          </w:hyperlink>
        </w:p>
        <w:p w:rsidR="00EB46CF" w:rsidRDefault="007B4D7F" w:rsidP="001534FA">
          <w:r>
            <w:rPr>
              <w:b/>
              <w:bCs/>
              <w:noProof/>
            </w:rPr>
            <w:fldChar w:fldCharType="end"/>
          </w:r>
        </w:p>
      </w:sdtContent>
    </w:sdt>
    <w:p w:rsidR="00EB46CF" w:rsidRDefault="00EB46CF" w:rsidP="001534FA">
      <w:pPr>
        <w:pStyle w:val="Heading1"/>
        <w:jc w:val="center"/>
      </w:pPr>
    </w:p>
    <w:p w:rsidR="00EB46CF" w:rsidRDefault="00EB46CF" w:rsidP="001534FA">
      <w:pPr>
        <w:pStyle w:val="Heading1"/>
        <w:jc w:val="center"/>
      </w:pPr>
    </w:p>
    <w:p w:rsidR="00EB46CF" w:rsidRDefault="00EB46CF" w:rsidP="001534FA">
      <w:pPr>
        <w:pStyle w:val="Heading1"/>
        <w:jc w:val="center"/>
      </w:pPr>
    </w:p>
    <w:p w:rsidR="00EB46CF" w:rsidRDefault="00EB46CF" w:rsidP="001534FA">
      <w:pPr>
        <w:pStyle w:val="Heading1"/>
        <w:jc w:val="center"/>
      </w:pPr>
    </w:p>
    <w:p w:rsidR="00EB46CF" w:rsidRDefault="00EB46CF" w:rsidP="001534FA">
      <w:pPr>
        <w:pStyle w:val="Heading1"/>
        <w:jc w:val="center"/>
      </w:pPr>
    </w:p>
    <w:p w:rsidR="00EB46CF" w:rsidRDefault="00EB46CF" w:rsidP="001534FA">
      <w:pPr>
        <w:pStyle w:val="Heading1"/>
        <w:jc w:val="center"/>
      </w:pPr>
    </w:p>
    <w:p w:rsidR="00EB46CF" w:rsidRDefault="00EB46CF" w:rsidP="001534FA">
      <w:pPr>
        <w:pStyle w:val="Heading1"/>
        <w:jc w:val="center"/>
      </w:pPr>
    </w:p>
    <w:p w:rsidR="00EB46CF" w:rsidRDefault="00EB46CF" w:rsidP="001534FA">
      <w:pPr>
        <w:pStyle w:val="Heading1"/>
        <w:jc w:val="center"/>
      </w:pPr>
    </w:p>
    <w:p w:rsidR="001534FA" w:rsidRDefault="001534FA" w:rsidP="001534FA"/>
    <w:p w:rsidR="001534FA" w:rsidRDefault="001534FA" w:rsidP="001534FA"/>
    <w:p w:rsidR="001534FA" w:rsidRDefault="001534FA" w:rsidP="001534FA"/>
    <w:p w:rsidR="001534FA" w:rsidRDefault="001534FA" w:rsidP="001534FA"/>
    <w:p w:rsidR="001534FA" w:rsidRDefault="001534FA" w:rsidP="001534FA"/>
    <w:p w:rsidR="001534FA" w:rsidRDefault="001534FA" w:rsidP="001534FA"/>
    <w:p w:rsidR="001534FA" w:rsidRDefault="001534FA" w:rsidP="001534FA"/>
    <w:p w:rsidR="001534FA" w:rsidRDefault="001534FA" w:rsidP="001534FA"/>
    <w:p w:rsidR="001534FA" w:rsidRDefault="001534FA" w:rsidP="001534FA"/>
    <w:p w:rsidR="001534FA" w:rsidRDefault="001534FA" w:rsidP="001534FA"/>
    <w:p w:rsidR="001534FA" w:rsidRDefault="001534FA" w:rsidP="001534FA"/>
    <w:p w:rsidR="001534FA" w:rsidRDefault="001534FA" w:rsidP="001534FA"/>
    <w:p w:rsidR="001534FA" w:rsidRDefault="001534FA" w:rsidP="001534FA"/>
    <w:p w:rsidR="001534FA" w:rsidRDefault="001534FA" w:rsidP="001534FA"/>
    <w:p w:rsidR="001534FA" w:rsidRDefault="001534FA" w:rsidP="001534FA"/>
    <w:p w:rsidR="001534FA" w:rsidRDefault="001534FA" w:rsidP="001534FA"/>
    <w:p w:rsidR="001534FA" w:rsidRDefault="001534FA" w:rsidP="001534FA"/>
    <w:p w:rsidR="001534FA" w:rsidRDefault="001534FA" w:rsidP="001534FA"/>
    <w:p w:rsidR="001534FA" w:rsidRDefault="001534FA" w:rsidP="001534FA"/>
    <w:p w:rsidR="001534FA" w:rsidRPr="001534FA" w:rsidRDefault="001534FA" w:rsidP="001534FA"/>
    <w:p w:rsidR="00EB46CF" w:rsidRDefault="00EB46CF" w:rsidP="001534FA">
      <w:pPr>
        <w:pStyle w:val="Heading1"/>
      </w:pPr>
    </w:p>
    <w:p w:rsidR="00EB46CF" w:rsidRDefault="00EB46CF" w:rsidP="001534FA">
      <w:pPr>
        <w:pStyle w:val="Heading1"/>
        <w:jc w:val="center"/>
      </w:pPr>
    </w:p>
    <w:p w:rsidR="001F7FAC" w:rsidRPr="0083433E" w:rsidRDefault="001F7FAC" w:rsidP="001534FA">
      <w:pPr>
        <w:pStyle w:val="Heading1"/>
        <w:jc w:val="center"/>
      </w:pPr>
      <w:bookmarkStart w:id="2" w:name="_Toc50462616"/>
      <w:r w:rsidRPr="0083433E">
        <w:t>УВОД</w:t>
      </w:r>
      <w:bookmarkEnd w:id="2"/>
    </w:p>
    <w:p w:rsidR="007110AF" w:rsidRDefault="007110AF" w:rsidP="001534FA">
      <w:pPr>
        <w:ind w:firstLine="720"/>
        <w:jc w:val="both"/>
        <w:rPr>
          <w:noProof/>
          <w:lang w:val="sr-Cyrl-CS"/>
        </w:rPr>
      </w:pPr>
    </w:p>
    <w:p w:rsidR="007110AF" w:rsidRDefault="007110AF" w:rsidP="001534FA">
      <w:pPr>
        <w:ind w:firstLine="720"/>
        <w:jc w:val="both"/>
        <w:rPr>
          <w:noProof/>
          <w:lang w:val="sr-Cyrl-CS"/>
        </w:rPr>
      </w:pPr>
    </w:p>
    <w:p w:rsidR="00CF1194" w:rsidRPr="0083433E" w:rsidRDefault="00466B84" w:rsidP="001534FA">
      <w:pPr>
        <w:ind w:firstLine="720"/>
        <w:jc w:val="both"/>
        <w:rPr>
          <w:noProof/>
          <w:lang w:val="sr-Cyrl-CS"/>
        </w:rPr>
      </w:pPr>
      <w:r w:rsidRPr="0083433E">
        <w:rPr>
          <w:noProof/>
          <w:lang w:val="sr-Cyrl-CS"/>
        </w:rPr>
        <w:t>Наша школа је специфична због велике разуђености.</w:t>
      </w:r>
      <w:r w:rsidR="00DE6C4F">
        <w:rPr>
          <w:noProof/>
          <w:lang w:val="sr-Cyrl-CS"/>
        </w:rPr>
        <w:t xml:space="preserve"> </w:t>
      </w:r>
      <w:r w:rsidRPr="0083433E">
        <w:rPr>
          <w:noProof/>
          <w:lang w:val="sr-Cyrl-CS"/>
        </w:rPr>
        <w:t>Сем у Пећинцима</w:t>
      </w:r>
      <w:r w:rsidR="00CD645D">
        <w:rPr>
          <w:noProof/>
          <w:lang w:val="sr-Cyrl-CS"/>
        </w:rPr>
        <w:t>,</w:t>
      </w:r>
      <w:r w:rsidRPr="0083433E">
        <w:rPr>
          <w:noProof/>
          <w:lang w:val="sr-Cyrl-CS"/>
        </w:rPr>
        <w:t xml:space="preserve"> школа има одељења у још седам места.</w:t>
      </w:r>
      <w:r w:rsidR="00B041EC" w:rsidRPr="0083433E">
        <w:rPr>
          <w:noProof/>
          <w:lang w:val="sr-Cyrl-CS"/>
        </w:rPr>
        <w:t>У Доњем Товарнику има четири</w:t>
      </w:r>
      <w:r w:rsidRPr="0083433E">
        <w:rPr>
          <w:noProof/>
          <w:lang w:val="sr-Cyrl-CS"/>
        </w:rPr>
        <w:t xml:space="preserve"> одељења у пр</w:t>
      </w:r>
      <w:r w:rsidR="00D26845" w:rsidRPr="0083433E">
        <w:rPr>
          <w:noProof/>
          <w:lang w:val="sr-Cyrl-CS"/>
        </w:rPr>
        <w:t>вом циклусу и п</w:t>
      </w:r>
      <w:r w:rsidR="00D26845" w:rsidRPr="0083433E">
        <w:rPr>
          <w:noProof/>
          <w:lang w:val="en-US"/>
        </w:rPr>
        <w:t>eт</w:t>
      </w:r>
      <w:r w:rsidR="00D26845" w:rsidRPr="0083433E">
        <w:rPr>
          <w:noProof/>
          <w:lang w:val="sr-Cyrl-CS"/>
        </w:rPr>
        <w:t xml:space="preserve"> одељења</w:t>
      </w:r>
      <w:r w:rsidR="00261D1A" w:rsidRPr="0083433E">
        <w:rPr>
          <w:noProof/>
          <w:lang w:val="sr-Cyrl-CS"/>
        </w:rPr>
        <w:t xml:space="preserve"> у другом циклусу</w:t>
      </w:r>
      <w:r w:rsidRPr="0083433E">
        <w:rPr>
          <w:noProof/>
          <w:lang w:val="sr-Cyrl-CS"/>
        </w:rPr>
        <w:t>.</w:t>
      </w:r>
      <w:r w:rsidR="00CD645D">
        <w:rPr>
          <w:noProof/>
          <w:lang w:val="sr-Cyrl-CS"/>
        </w:rPr>
        <w:t xml:space="preserve"> </w:t>
      </w:r>
      <w:r w:rsidR="00587B72" w:rsidRPr="0083433E">
        <w:rPr>
          <w:noProof/>
          <w:lang w:val="sr-Cyrl-CS"/>
        </w:rPr>
        <w:t>Школа ради у две смене, виши разреди увек у преподневној смени, а нижи ра</w:t>
      </w:r>
      <w:r w:rsidR="00402014" w:rsidRPr="0083433E">
        <w:rPr>
          <w:noProof/>
          <w:lang w:val="sr-Cyrl-CS"/>
        </w:rPr>
        <w:t>зреди увек у поподневној смени.</w:t>
      </w:r>
      <w:r w:rsidR="00CD645D">
        <w:rPr>
          <w:noProof/>
          <w:lang w:val="sr-Cyrl-CS"/>
        </w:rPr>
        <w:t xml:space="preserve"> </w:t>
      </w:r>
      <w:r w:rsidRPr="0083433E">
        <w:rPr>
          <w:noProof/>
          <w:lang w:val="sr-Cyrl-CS"/>
        </w:rPr>
        <w:t>По осталим местима је организована настава само за ученике првог образовног циклуса.</w:t>
      </w:r>
      <w:r w:rsidR="00CD645D">
        <w:rPr>
          <w:noProof/>
          <w:lang w:val="sr-Cyrl-CS"/>
        </w:rPr>
        <w:t xml:space="preserve"> </w:t>
      </w:r>
      <w:r w:rsidRPr="0083433E">
        <w:rPr>
          <w:noProof/>
          <w:lang w:val="sr-Cyrl-CS"/>
        </w:rPr>
        <w:t>Знатно је неискоришћен капацитет школски</w:t>
      </w:r>
      <w:r w:rsidR="00490E80" w:rsidRPr="0083433E">
        <w:rPr>
          <w:noProof/>
          <w:lang w:val="sr-Cyrl-CS"/>
        </w:rPr>
        <w:t>х објекат</w:t>
      </w:r>
      <w:r w:rsidR="00490E80" w:rsidRPr="0083433E">
        <w:rPr>
          <w:noProof/>
          <w:lang w:val="en-US"/>
        </w:rPr>
        <w:t>a</w:t>
      </w:r>
      <w:r w:rsidR="00CF1194" w:rsidRPr="0083433E">
        <w:rPr>
          <w:noProof/>
          <w:lang w:val="sr-Cyrl-CS"/>
        </w:rPr>
        <w:t>,</w:t>
      </w:r>
      <w:r w:rsidR="00CD645D">
        <w:rPr>
          <w:noProof/>
          <w:lang w:val="sr-Cyrl-CS"/>
        </w:rPr>
        <w:t xml:space="preserve"> </w:t>
      </w:r>
      <w:r w:rsidR="00CF1194" w:rsidRPr="0083433E">
        <w:rPr>
          <w:noProof/>
          <w:lang w:val="sr-Cyrl-CS"/>
        </w:rPr>
        <w:t>тако да је већа реконструкција тих објеката неисплатива.</w:t>
      </w:r>
    </w:p>
    <w:p w:rsidR="00CF1194" w:rsidRPr="0083433E" w:rsidRDefault="00CF1194" w:rsidP="001534FA">
      <w:pPr>
        <w:ind w:firstLine="720"/>
        <w:jc w:val="both"/>
        <w:rPr>
          <w:noProof/>
          <w:lang w:val="sr-Cyrl-CS"/>
        </w:rPr>
      </w:pPr>
      <w:r w:rsidRPr="0083433E">
        <w:rPr>
          <w:noProof/>
          <w:lang w:val="sr-Cyrl-CS"/>
        </w:rPr>
        <w:t>У Пећинцима школа има по два одељења у првом ци</w:t>
      </w:r>
      <w:r w:rsidR="00D26845" w:rsidRPr="0083433E">
        <w:rPr>
          <w:noProof/>
          <w:lang w:val="sr-Cyrl-CS"/>
        </w:rPr>
        <w:t>клусу</w:t>
      </w:r>
      <w:r w:rsidR="00B041EC" w:rsidRPr="0083433E">
        <w:rPr>
          <w:noProof/>
          <w:lang w:val="sr-Cyrl-CS"/>
        </w:rPr>
        <w:t>, осим првог разреда који је имао једно одељење</w:t>
      </w:r>
      <w:r w:rsidR="00D26845" w:rsidRPr="0083433E">
        <w:rPr>
          <w:noProof/>
          <w:lang w:val="sr-Cyrl-CS"/>
        </w:rPr>
        <w:t xml:space="preserve"> и по три одељења у другом,</w:t>
      </w:r>
      <w:r w:rsidR="00B041EC" w:rsidRPr="0083433E">
        <w:rPr>
          <w:noProof/>
          <w:lang w:val="sr-Cyrl-CS"/>
        </w:rPr>
        <w:t xml:space="preserve"> што је укупно 19 одељења. Ш</w:t>
      </w:r>
      <w:r w:rsidR="00D26845" w:rsidRPr="0083433E">
        <w:rPr>
          <w:noProof/>
          <w:lang w:val="sr-Cyrl-CS"/>
        </w:rPr>
        <w:t>кола мења смене на недељном нивоу са средњом школом.</w:t>
      </w:r>
      <w:r w:rsidR="00CD645D">
        <w:rPr>
          <w:noProof/>
          <w:lang w:val="sr-Cyrl-CS"/>
        </w:rPr>
        <w:t xml:space="preserve"> </w:t>
      </w:r>
      <w:r w:rsidR="008C2646" w:rsidRPr="0083433E">
        <w:rPr>
          <w:noProof/>
          <w:lang w:val="sr-Cyrl-CS"/>
        </w:rPr>
        <w:t>Школа</w:t>
      </w:r>
      <w:r w:rsidR="001C2032">
        <w:rPr>
          <w:noProof/>
        </w:rPr>
        <w:t xml:space="preserve"> </w:t>
      </w:r>
      <w:r w:rsidR="008C2646" w:rsidRPr="0083433E">
        <w:rPr>
          <w:noProof/>
          <w:lang w:val="sr-Cyrl-CS"/>
        </w:rPr>
        <w:t>већ</w:t>
      </w:r>
      <w:r w:rsidR="001C2032">
        <w:rPr>
          <w:noProof/>
        </w:rPr>
        <w:t xml:space="preserve"> </w:t>
      </w:r>
      <w:r w:rsidR="008C2646" w:rsidRPr="0083433E">
        <w:rPr>
          <w:noProof/>
          <w:lang w:val="sr-Cyrl-CS"/>
        </w:rPr>
        <w:t>годинама</w:t>
      </w:r>
      <w:r w:rsidR="001C2032">
        <w:rPr>
          <w:noProof/>
        </w:rPr>
        <w:t xml:space="preserve"> </w:t>
      </w:r>
      <w:r w:rsidR="008C2646" w:rsidRPr="0083433E">
        <w:rPr>
          <w:noProof/>
          <w:lang w:val="sr-Cyrl-CS"/>
        </w:rPr>
        <w:t>ради</w:t>
      </w:r>
      <w:r w:rsidR="001C2032">
        <w:rPr>
          <w:noProof/>
        </w:rPr>
        <w:t xml:space="preserve"> </w:t>
      </w:r>
      <w:r w:rsidR="008C2646" w:rsidRPr="0083433E">
        <w:rPr>
          <w:noProof/>
          <w:lang w:val="sr-Cyrl-CS"/>
        </w:rPr>
        <w:t>у</w:t>
      </w:r>
      <w:r w:rsidR="001C2032">
        <w:rPr>
          <w:noProof/>
        </w:rPr>
        <w:t xml:space="preserve"> </w:t>
      </w:r>
      <w:r w:rsidR="008C2646" w:rsidRPr="0083433E">
        <w:rPr>
          <w:noProof/>
          <w:lang w:val="sr-Cyrl-CS"/>
        </w:rPr>
        <w:t>отежаним</w:t>
      </w:r>
      <w:r w:rsidR="001C2032">
        <w:rPr>
          <w:noProof/>
        </w:rPr>
        <w:t xml:space="preserve"> </w:t>
      </w:r>
      <w:r w:rsidR="008C2646" w:rsidRPr="0083433E">
        <w:rPr>
          <w:noProof/>
          <w:lang w:val="sr-Cyrl-CS"/>
        </w:rPr>
        <w:t>условима</w:t>
      </w:r>
      <w:r w:rsidR="004B32AD" w:rsidRPr="0083433E">
        <w:rPr>
          <w:noProof/>
          <w:lang w:val="sr-Cyrl-CS"/>
        </w:rPr>
        <w:t xml:space="preserve">. </w:t>
      </w:r>
      <w:r w:rsidR="008C2646" w:rsidRPr="0083433E">
        <w:rPr>
          <w:noProof/>
          <w:lang w:val="sr-Cyrl-CS"/>
        </w:rPr>
        <w:t>Недостатак</w:t>
      </w:r>
      <w:r w:rsidR="001C2032">
        <w:rPr>
          <w:noProof/>
        </w:rPr>
        <w:t xml:space="preserve"> </w:t>
      </w:r>
      <w:r w:rsidR="008C2646" w:rsidRPr="0083433E">
        <w:rPr>
          <w:noProof/>
          <w:lang w:val="sr-Cyrl-CS"/>
        </w:rPr>
        <w:t>наставних</w:t>
      </w:r>
      <w:r w:rsidR="001C2032">
        <w:rPr>
          <w:noProof/>
        </w:rPr>
        <w:t xml:space="preserve"> </w:t>
      </w:r>
      <w:r w:rsidR="008C2646" w:rsidRPr="0083433E">
        <w:rPr>
          <w:noProof/>
          <w:lang w:val="sr-Cyrl-CS"/>
        </w:rPr>
        <w:t>средстава</w:t>
      </w:r>
      <w:r w:rsidR="00694CE1" w:rsidRPr="0083433E">
        <w:rPr>
          <w:noProof/>
          <w:lang w:val="sr-Cyrl-CS"/>
        </w:rPr>
        <w:t>,</w:t>
      </w:r>
      <w:r w:rsidR="001C2032">
        <w:rPr>
          <w:noProof/>
        </w:rPr>
        <w:t xml:space="preserve"> </w:t>
      </w:r>
      <w:r w:rsidR="008C2646" w:rsidRPr="0083433E">
        <w:rPr>
          <w:noProof/>
          <w:lang w:val="sr-Cyrl-CS"/>
        </w:rPr>
        <w:t>дељење</w:t>
      </w:r>
      <w:r w:rsidR="001C2032">
        <w:rPr>
          <w:noProof/>
        </w:rPr>
        <w:t xml:space="preserve"> </w:t>
      </w:r>
      <w:r w:rsidR="008C2646" w:rsidRPr="0083433E">
        <w:rPr>
          <w:noProof/>
          <w:lang w:val="sr-Cyrl-CS"/>
        </w:rPr>
        <w:t>школске</w:t>
      </w:r>
      <w:r w:rsidR="001C2032">
        <w:rPr>
          <w:noProof/>
        </w:rPr>
        <w:t xml:space="preserve"> </w:t>
      </w:r>
      <w:r w:rsidR="008C2646" w:rsidRPr="0083433E">
        <w:rPr>
          <w:noProof/>
          <w:lang w:val="sr-Cyrl-CS"/>
        </w:rPr>
        <w:t>зграде</w:t>
      </w:r>
      <w:r w:rsidR="001C2032">
        <w:rPr>
          <w:noProof/>
        </w:rPr>
        <w:t xml:space="preserve"> </w:t>
      </w:r>
      <w:r w:rsidR="008C2646" w:rsidRPr="0083433E">
        <w:rPr>
          <w:noProof/>
          <w:lang w:val="sr-Cyrl-CS"/>
        </w:rPr>
        <w:t>са</w:t>
      </w:r>
      <w:r w:rsidR="001C2032">
        <w:rPr>
          <w:noProof/>
        </w:rPr>
        <w:t xml:space="preserve"> </w:t>
      </w:r>
      <w:r w:rsidR="008C2646" w:rsidRPr="0083433E">
        <w:rPr>
          <w:noProof/>
          <w:lang w:val="sr-Cyrl-CS"/>
        </w:rPr>
        <w:t>средњом</w:t>
      </w:r>
      <w:r w:rsidR="001C2032">
        <w:rPr>
          <w:noProof/>
        </w:rPr>
        <w:t xml:space="preserve"> </w:t>
      </w:r>
      <w:r w:rsidR="008C2646" w:rsidRPr="0083433E">
        <w:rPr>
          <w:noProof/>
          <w:lang w:val="sr-Cyrl-CS"/>
        </w:rPr>
        <w:t>школом</w:t>
      </w:r>
      <w:r w:rsidR="004B32AD" w:rsidRPr="0083433E">
        <w:rPr>
          <w:noProof/>
          <w:lang w:val="sr-Cyrl-CS"/>
        </w:rPr>
        <w:t>,</w:t>
      </w:r>
      <w:r w:rsidR="00CD645D">
        <w:rPr>
          <w:noProof/>
          <w:lang w:val="sr-Cyrl-CS"/>
        </w:rPr>
        <w:t xml:space="preserve"> </w:t>
      </w:r>
      <w:r w:rsidR="009962EF" w:rsidRPr="0083433E">
        <w:rPr>
          <w:noProof/>
          <w:lang w:val="sr-Cyrl-CS"/>
        </w:rPr>
        <w:t>све</w:t>
      </w:r>
      <w:r w:rsidR="001C2032">
        <w:rPr>
          <w:noProof/>
        </w:rPr>
        <w:t xml:space="preserve"> </w:t>
      </w:r>
      <w:r w:rsidR="009962EF" w:rsidRPr="0083433E">
        <w:rPr>
          <w:noProof/>
          <w:lang w:val="sr-Cyrl-CS"/>
        </w:rPr>
        <w:t xml:space="preserve"> су</w:t>
      </w:r>
      <w:r w:rsidR="001C2032">
        <w:rPr>
          <w:noProof/>
        </w:rPr>
        <w:t xml:space="preserve"> </w:t>
      </w:r>
      <w:r w:rsidR="008C2646" w:rsidRPr="0083433E">
        <w:rPr>
          <w:noProof/>
          <w:lang w:val="sr-Cyrl-CS"/>
        </w:rPr>
        <w:t>то</w:t>
      </w:r>
      <w:r w:rsidR="001C2032">
        <w:rPr>
          <w:noProof/>
        </w:rPr>
        <w:t xml:space="preserve"> </w:t>
      </w:r>
      <w:r w:rsidR="008C2646" w:rsidRPr="0083433E">
        <w:rPr>
          <w:noProof/>
          <w:lang w:val="sr-Cyrl-CS"/>
        </w:rPr>
        <w:t>су</w:t>
      </w:r>
      <w:r w:rsidR="001C2032">
        <w:rPr>
          <w:noProof/>
        </w:rPr>
        <w:t xml:space="preserve"> </w:t>
      </w:r>
      <w:r w:rsidR="008C2646" w:rsidRPr="0083433E">
        <w:rPr>
          <w:noProof/>
          <w:lang w:val="sr-Cyrl-CS"/>
        </w:rPr>
        <w:t>битни</w:t>
      </w:r>
      <w:r w:rsidR="001C2032">
        <w:rPr>
          <w:noProof/>
        </w:rPr>
        <w:t xml:space="preserve"> </w:t>
      </w:r>
      <w:r w:rsidR="008C2646" w:rsidRPr="0083433E">
        <w:rPr>
          <w:noProof/>
          <w:lang w:val="sr-Cyrl-CS"/>
        </w:rPr>
        <w:t>разлози</w:t>
      </w:r>
      <w:r w:rsidR="001C2032">
        <w:rPr>
          <w:noProof/>
        </w:rPr>
        <w:t xml:space="preserve"> </w:t>
      </w:r>
      <w:r w:rsidR="008C2646" w:rsidRPr="0083433E">
        <w:rPr>
          <w:noProof/>
          <w:lang w:val="sr-Cyrl-CS"/>
        </w:rPr>
        <w:t>који</w:t>
      </w:r>
      <w:r w:rsidR="001C2032">
        <w:rPr>
          <w:noProof/>
        </w:rPr>
        <w:t xml:space="preserve"> </w:t>
      </w:r>
      <w:r w:rsidR="008C2646" w:rsidRPr="0083433E">
        <w:rPr>
          <w:noProof/>
          <w:lang w:val="sr-Cyrl-CS"/>
        </w:rPr>
        <w:t>онемогућавају</w:t>
      </w:r>
      <w:r w:rsidR="001C2032">
        <w:rPr>
          <w:noProof/>
        </w:rPr>
        <w:t xml:space="preserve"> </w:t>
      </w:r>
      <w:r w:rsidR="008C2646" w:rsidRPr="0083433E">
        <w:rPr>
          <w:noProof/>
          <w:lang w:val="sr-Cyrl-CS"/>
        </w:rPr>
        <w:t>боље</w:t>
      </w:r>
      <w:r w:rsidR="001C2032">
        <w:rPr>
          <w:noProof/>
        </w:rPr>
        <w:t xml:space="preserve"> </w:t>
      </w:r>
      <w:r w:rsidR="008C2646" w:rsidRPr="0083433E">
        <w:rPr>
          <w:noProof/>
          <w:lang w:val="sr-Cyrl-CS"/>
        </w:rPr>
        <w:t>остваривање</w:t>
      </w:r>
      <w:r w:rsidR="001C2032">
        <w:rPr>
          <w:noProof/>
        </w:rPr>
        <w:t xml:space="preserve"> </w:t>
      </w:r>
      <w:r w:rsidR="008C2646" w:rsidRPr="0083433E">
        <w:rPr>
          <w:noProof/>
          <w:lang w:val="sr-Cyrl-CS"/>
        </w:rPr>
        <w:t>постављених</w:t>
      </w:r>
      <w:r w:rsidR="001C2032">
        <w:rPr>
          <w:noProof/>
        </w:rPr>
        <w:t xml:space="preserve"> </w:t>
      </w:r>
      <w:r w:rsidR="008C2646" w:rsidRPr="0083433E">
        <w:rPr>
          <w:noProof/>
          <w:lang w:val="sr-Cyrl-CS"/>
        </w:rPr>
        <w:t>задатака</w:t>
      </w:r>
      <w:r w:rsidR="00E32D2E" w:rsidRPr="0083433E">
        <w:rPr>
          <w:noProof/>
          <w:lang w:val="sr-Cyrl-CS"/>
        </w:rPr>
        <w:t xml:space="preserve">. </w:t>
      </w:r>
      <w:r w:rsidR="008C2646" w:rsidRPr="0083433E">
        <w:rPr>
          <w:noProof/>
          <w:lang w:val="sr-Cyrl-CS"/>
        </w:rPr>
        <w:t>Такође</w:t>
      </w:r>
      <w:r w:rsidR="001C2032">
        <w:rPr>
          <w:noProof/>
        </w:rPr>
        <w:t xml:space="preserve"> </w:t>
      </w:r>
      <w:r w:rsidR="008C2646" w:rsidRPr="0083433E">
        <w:rPr>
          <w:noProof/>
          <w:lang w:val="sr-Cyrl-CS"/>
        </w:rPr>
        <w:t>и</w:t>
      </w:r>
      <w:r w:rsidR="001C2032">
        <w:rPr>
          <w:noProof/>
        </w:rPr>
        <w:t xml:space="preserve"> </w:t>
      </w:r>
      <w:r w:rsidR="008C2646" w:rsidRPr="0083433E">
        <w:rPr>
          <w:noProof/>
          <w:lang w:val="sr-Cyrl-CS"/>
        </w:rPr>
        <w:t>путовање</w:t>
      </w:r>
      <w:r w:rsidR="001C2032">
        <w:rPr>
          <w:noProof/>
        </w:rPr>
        <w:t xml:space="preserve"> </w:t>
      </w:r>
      <w:r w:rsidR="008C2646" w:rsidRPr="0083433E">
        <w:rPr>
          <w:noProof/>
          <w:lang w:val="sr-Cyrl-CS"/>
        </w:rPr>
        <w:t>ученика</w:t>
      </w:r>
      <w:r w:rsidR="001C2032">
        <w:rPr>
          <w:noProof/>
        </w:rPr>
        <w:t xml:space="preserve"> </w:t>
      </w:r>
      <w:r w:rsidR="008C2646" w:rsidRPr="0083433E">
        <w:rPr>
          <w:noProof/>
          <w:lang w:val="sr-Cyrl-CS"/>
        </w:rPr>
        <w:t>и</w:t>
      </w:r>
      <w:r w:rsidR="001C2032">
        <w:rPr>
          <w:noProof/>
        </w:rPr>
        <w:t xml:space="preserve"> </w:t>
      </w:r>
      <w:r w:rsidR="008C2646" w:rsidRPr="0083433E">
        <w:rPr>
          <w:noProof/>
          <w:lang w:val="sr-Cyrl-CS"/>
        </w:rPr>
        <w:t>наставника</w:t>
      </w:r>
      <w:r w:rsidR="004B32AD" w:rsidRPr="0083433E">
        <w:rPr>
          <w:noProof/>
          <w:lang w:val="sr-Cyrl-CS"/>
        </w:rPr>
        <w:t xml:space="preserve">. </w:t>
      </w:r>
    </w:p>
    <w:p w:rsidR="004B32AD" w:rsidRPr="0083433E" w:rsidRDefault="008C2646" w:rsidP="001534FA">
      <w:pPr>
        <w:ind w:firstLine="720"/>
        <w:jc w:val="both"/>
        <w:rPr>
          <w:noProof/>
          <w:lang w:val="sr-Cyrl-CS"/>
        </w:rPr>
      </w:pPr>
      <w:r w:rsidRPr="0083433E">
        <w:rPr>
          <w:noProof/>
          <w:lang w:val="sr-Cyrl-CS"/>
        </w:rPr>
        <w:t>Ученици</w:t>
      </w:r>
      <w:r w:rsidR="001C2032">
        <w:rPr>
          <w:noProof/>
        </w:rPr>
        <w:t xml:space="preserve"> </w:t>
      </w:r>
      <w:r w:rsidR="00CF1194" w:rsidRPr="0083433E">
        <w:rPr>
          <w:noProof/>
          <w:lang w:val="sr-Cyrl-CS"/>
        </w:rPr>
        <w:t xml:space="preserve">другог циклуса </w:t>
      </w:r>
      <w:r w:rsidRPr="0083433E">
        <w:rPr>
          <w:noProof/>
          <w:lang w:val="sr-Cyrl-CS"/>
        </w:rPr>
        <w:t>из</w:t>
      </w:r>
      <w:r w:rsidR="001C2032">
        <w:rPr>
          <w:noProof/>
        </w:rPr>
        <w:t xml:space="preserve"> </w:t>
      </w:r>
      <w:r w:rsidRPr="0083433E">
        <w:rPr>
          <w:noProof/>
          <w:lang w:val="sr-Cyrl-CS"/>
        </w:rPr>
        <w:t>шест</w:t>
      </w:r>
      <w:r w:rsidR="001C2032">
        <w:rPr>
          <w:noProof/>
        </w:rPr>
        <w:t xml:space="preserve"> </w:t>
      </w:r>
      <w:r w:rsidR="00CF1194" w:rsidRPr="0083433E">
        <w:rPr>
          <w:noProof/>
          <w:lang w:val="sr-Cyrl-CS"/>
        </w:rPr>
        <w:t>места</w:t>
      </w:r>
      <w:r w:rsidR="001C2032">
        <w:rPr>
          <w:noProof/>
        </w:rPr>
        <w:t xml:space="preserve"> </w:t>
      </w:r>
      <w:r w:rsidRPr="0083433E">
        <w:rPr>
          <w:noProof/>
          <w:lang w:val="sr-Cyrl-CS"/>
        </w:rPr>
        <w:t>свакодневно</w:t>
      </w:r>
      <w:r w:rsidR="001C2032">
        <w:rPr>
          <w:noProof/>
        </w:rPr>
        <w:t xml:space="preserve"> </w:t>
      </w:r>
      <w:r w:rsidRPr="0083433E">
        <w:rPr>
          <w:noProof/>
          <w:lang w:val="sr-Cyrl-CS"/>
        </w:rPr>
        <w:t>путују</w:t>
      </w:r>
      <w:r w:rsidR="001C2032">
        <w:rPr>
          <w:noProof/>
        </w:rPr>
        <w:t xml:space="preserve"> </w:t>
      </w:r>
      <w:r w:rsidRPr="0083433E">
        <w:rPr>
          <w:noProof/>
          <w:lang w:val="sr-Cyrl-CS"/>
        </w:rPr>
        <w:t>до</w:t>
      </w:r>
      <w:r w:rsidR="001C2032">
        <w:rPr>
          <w:noProof/>
        </w:rPr>
        <w:t xml:space="preserve"> </w:t>
      </w:r>
      <w:r w:rsidRPr="0083433E">
        <w:rPr>
          <w:noProof/>
          <w:lang w:val="sr-Cyrl-CS"/>
        </w:rPr>
        <w:t>школе</w:t>
      </w:r>
      <w:r w:rsidR="001C2032">
        <w:rPr>
          <w:noProof/>
        </w:rPr>
        <w:t xml:space="preserve"> </w:t>
      </w:r>
      <w:r w:rsidRPr="0083433E">
        <w:rPr>
          <w:noProof/>
          <w:lang w:val="sr-Cyrl-CS"/>
        </w:rPr>
        <w:t>у</w:t>
      </w:r>
      <w:r w:rsidR="001C2032">
        <w:rPr>
          <w:noProof/>
        </w:rPr>
        <w:t xml:space="preserve"> </w:t>
      </w:r>
      <w:r w:rsidRPr="0083433E">
        <w:rPr>
          <w:noProof/>
          <w:lang w:val="sr-Cyrl-CS"/>
        </w:rPr>
        <w:t>Пећинцима</w:t>
      </w:r>
      <w:r w:rsidR="001C2032">
        <w:rPr>
          <w:noProof/>
        </w:rPr>
        <w:t xml:space="preserve">  </w:t>
      </w:r>
      <w:r w:rsidRPr="0083433E">
        <w:rPr>
          <w:noProof/>
          <w:lang w:val="sr-Cyrl-CS"/>
        </w:rPr>
        <w:t>а</w:t>
      </w:r>
      <w:r w:rsidR="001C2032">
        <w:rPr>
          <w:noProof/>
        </w:rPr>
        <w:t xml:space="preserve"> </w:t>
      </w:r>
      <w:r w:rsidRPr="0083433E">
        <w:rPr>
          <w:noProof/>
          <w:lang w:val="sr-Cyrl-CS"/>
        </w:rPr>
        <w:t>деца</w:t>
      </w:r>
      <w:r w:rsidR="001C2032">
        <w:rPr>
          <w:noProof/>
        </w:rPr>
        <w:t xml:space="preserve"> </w:t>
      </w:r>
      <w:r w:rsidRPr="0083433E">
        <w:rPr>
          <w:noProof/>
          <w:lang w:val="sr-Cyrl-CS"/>
        </w:rPr>
        <w:t>из</w:t>
      </w:r>
      <w:r w:rsidR="001C2032">
        <w:rPr>
          <w:noProof/>
        </w:rPr>
        <w:t xml:space="preserve"> </w:t>
      </w:r>
      <w:r w:rsidRPr="0083433E">
        <w:rPr>
          <w:noProof/>
          <w:lang w:val="sr-Cyrl-CS"/>
        </w:rPr>
        <w:t>Огара</w:t>
      </w:r>
      <w:r w:rsidR="001C2032">
        <w:rPr>
          <w:noProof/>
        </w:rPr>
        <w:t xml:space="preserve"> </w:t>
      </w:r>
      <w:r w:rsidRPr="0083433E">
        <w:rPr>
          <w:noProof/>
          <w:lang w:val="sr-Cyrl-CS"/>
        </w:rPr>
        <w:t>путују</w:t>
      </w:r>
      <w:r w:rsidR="001C2032">
        <w:rPr>
          <w:noProof/>
        </w:rPr>
        <w:t xml:space="preserve"> </w:t>
      </w:r>
      <w:r w:rsidRPr="0083433E">
        <w:rPr>
          <w:noProof/>
          <w:lang w:val="sr-Cyrl-CS"/>
        </w:rPr>
        <w:t>у</w:t>
      </w:r>
      <w:r w:rsidR="001C2032">
        <w:rPr>
          <w:noProof/>
        </w:rPr>
        <w:t xml:space="preserve"> </w:t>
      </w:r>
      <w:r w:rsidRPr="0083433E">
        <w:rPr>
          <w:noProof/>
          <w:lang w:val="sr-Cyrl-CS"/>
        </w:rPr>
        <w:t>школу</w:t>
      </w:r>
      <w:r w:rsidR="001C2032">
        <w:rPr>
          <w:noProof/>
        </w:rPr>
        <w:t xml:space="preserve"> </w:t>
      </w:r>
      <w:r w:rsidRPr="0083433E">
        <w:rPr>
          <w:noProof/>
          <w:lang w:val="sr-Cyrl-CS"/>
        </w:rPr>
        <w:t>у</w:t>
      </w:r>
      <w:r w:rsidR="001C2032">
        <w:rPr>
          <w:noProof/>
        </w:rPr>
        <w:t xml:space="preserve"> </w:t>
      </w:r>
      <w:r w:rsidRPr="0083433E">
        <w:rPr>
          <w:noProof/>
          <w:lang w:val="sr-Cyrl-CS"/>
        </w:rPr>
        <w:t>Доњем</w:t>
      </w:r>
      <w:r w:rsidR="00200147">
        <w:rPr>
          <w:noProof/>
          <w:lang w:val="sr-Cyrl-CS"/>
        </w:rPr>
        <w:t xml:space="preserve"> </w:t>
      </w:r>
      <w:r w:rsidRPr="0083433E">
        <w:rPr>
          <w:noProof/>
          <w:lang w:val="sr-Cyrl-CS"/>
        </w:rPr>
        <w:t>Товарнику</w:t>
      </w:r>
      <w:r w:rsidR="00E32D2E" w:rsidRPr="0083433E">
        <w:rPr>
          <w:noProof/>
          <w:lang w:val="sr-Cyrl-CS"/>
        </w:rPr>
        <w:t>.</w:t>
      </w:r>
      <w:r w:rsidR="00CD645D">
        <w:rPr>
          <w:noProof/>
          <w:lang w:val="sr-Cyrl-CS"/>
        </w:rPr>
        <w:t xml:space="preserve"> </w:t>
      </w:r>
      <w:r w:rsidRPr="0083433E">
        <w:rPr>
          <w:noProof/>
          <w:lang w:val="sr-Cyrl-CS"/>
        </w:rPr>
        <w:t>Средства</w:t>
      </w:r>
      <w:r w:rsidR="001C2032">
        <w:rPr>
          <w:noProof/>
        </w:rPr>
        <w:t xml:space="preserve"> </w:t>
      </w:r>
      <w:r w:rsidRPr="0083433E">
        <w:rPr>
          <w:noProof/>
          <w:lang w:val="sr-Cyrl-CS"/>
        </w:rPr>
        <w:t>за</w:t>
      </w:r>
      <w:r w:rsidR="001C2032">
        <w:rPr>
          <w:noProof/>
        </w:rPr>
        <w:t xml:space="preserve"> </w:t>
      </w:r>
      <w:r w:rsidRPr="0083433E">
        <w:rPr>
          <w:noProof/>
          <w:lang w:val="sr-Cyrl-CS"/>
        </w:rPr>
        <w:t>путовање</w:t>
      </w:r>
      <w:r w:rsidR="001C2032">
        <w:rPr>
          <w:noProof/>
        </w:rPr>
        <w:t xml:space="preserve"> </w:t>
      </w:r>
      <w:r w:rsidRPr="0083433E">
        <w:rPr>
          <w:noProof/>
          <w:lang w:val="sr-Cyrl-CS"/>
        </w:rPr>
        <w:t>обезбеђује</w:t>
      </w:r>
      <w:r w:rsidR="001C2032">
        <w:rPr>
          <w:noProof/>
        </w:rPr>
        <w:t xml:space="preserve"> </w:t>
      </w:r>
      <w:r w:rsidR="00490E80" w:rsidRPr="0083433E">
        <w:rPr>
          <w:noProof/>
          <w:lang w:val="en-US"/>
        </w:rPr>
        <w:t>OУ</w:t>
      </w:r>
      <w:r w:rsidR="001C2032">
        <w:rPr>
          <w:noProof/>
          <w:lang w:val="en-US"/>
        </w:rPr>
        <w:t xml:space="preserve"> </w:t>
      </w:r>
      <w:r w:rsidRPr="0083433E">
        <w:rPr>
          <w:noProof/>
          <w:lang w:val="sr-Cyrl-CS"/>
        </w:rPr>
        <w:t>Пећинци</w:t>
      </w:r>
      <w:r w:rsidR="004B32AD" w:rsidRPr="0083433E">
        <w:rPr>
          <w:noProof/>
          <w:lang w:val="sr-Cyrl-CS"/>
        </w:rPr>
        <w:t>.</w:t>
      </w:r>
    </w:p>
    <w:p w:rsidR="004B32AD" w:rsidRPr="0083433E" w:rsidRDefault="008C2646" w:rsidP="001534FA">
      <w:pPr>
        <w:ind w:firstLine="720"/>
        <w:jc w:val="both"/>
        <w:rPr>
          <w:noProof/>
          <w:lang w:val="en-US"/>
        </w:rPr>
      </w:pPr>
      <w:r w:rsidRPr="0083433E">
        <w:rPr>
          <w:noProof/>
          <w:lang w:val="sr-Cyrl-CS"/>
        </w:rPr>
        <w:t>Но</w:t>
      </w:r>
      <w:r w:rsidR="004B32AD" w:rsidRPr="0083433E">
        <w:rPr>
          <w:noProof/>
          <w:lang w:val="sr-Cyrl-CS"/>
        </w:rPr>
        <w:t xml:space="preserve">, </w:t>
      </w:r>
      <w:r w:rsidRPr="0083433E">
        <w:rPr>
          <w:noProof/>
          <w:lang w:val="sr-Cyrl-CS"/>
        </w:rPr>
        <w:t>и</w:t>
      </w:r>
      <w:r w:rsidR="001C2032">
        <w:rPr>
          <w:noProof/>
        </w:rPr>
        <w:t xml:space="preserve"> </w:t>
      </w:r>
      <w:r w:rsidRPr="0083433E">
        <w:rPr>
          <w:noProof/>
          <w:lang w:val="sr-Cyrl-CS"/>
        </w:rPr>
        <w:t>у</w:t>
      </w:r>
      <w:r w:rsidR="001C2032">
        <w:rPr>
          <w:noProof/>
        </w:rPr>
        <w:t xml:space="preserve"> </w:t>
      </w:r>
      <w:r w:rsidRPr="0083433E">
        <w:rPr>
          <w:noProof/>
          <w:lang w:val="sr-Cyrl-CS"/>
        </w:rPr>
        <w:t>тако</w:t>
      </w:r>
      <w:r w:rsidR="001C2032">
        <w:rPr>
          <w:noProof/>
        </w:rPr>
        <w:t xml:space="preserve"> </w:t>
      </w:r>
      <w:r w:rsidRPr="0083433E">
        <w:rPr>
          <w:noProof/>
          <w:lang w:val="sr-Cyrl-CS"/>
        </w:rPr>
        <w:t>неповољној</w:t>
      </w:r>
      <w:r w:rsidR="00CD645D">
        <w:rPr>
          <w:noProof/>
          <w:lang w:val="sr-Cyrl-CS"/>
        </w:rPr>
        <w:t xml:space="preserve"> </w:t>
      </w:r>
      <w:r w:rsidRPr="0083433E">
        <w:rPr>
          <w:noProof/>
          <w:lang w:val="sr-Cyrl-CS"/>
        </w:rPr>
        <w:t>ситуацији</w:t>
      </w:r>
      <w:r w:rsidR="00CD645D">
        <w:rPr>
          <w:noProof/>
          <w:lang w:val="sr-Cyrl-CS"/>
        </w:rPr>
        <w:t>,</w:t>
      </w:r>
      <w:r w:rsidR="001C2032">
        <w:rPr>
          <w:noProof/>
        </w:rPr>
        <w:t xml:space="preserve"> </w:t>
      </w:r>
      <w:r w:rsidRPr="0083433E">
        <w:rPr>
          <w:noProof/>
          <w:lang w:val="sr-Cyrl-CS"/>
        </w:rPr>
        <w:t>у</w:t>
      </w:r>
      <w:r w:rsidR="001C2032">
        <w:rPr>
          <w:noProof/>
        </w:rPr>
        <w:t xml:space="preserve"> </w:t>
      </w:r>
      <w:r w:rsidRPr="0083433E">
        <w:rPr>
          <w:noProof/>
          <w:lang w:val="sr-Cyrl-CS"/>
        </w:rPr>
        <w:t>овој</w:t>
      </w:r>
      <w:r w:rsidR="001C2032">
        <w:rPr>
          <w:noProof/>
        </w:rPr>
        <w:t xml:space="preserve"> </w:t>
      </w:r>
      <w:r w:rsidRPr="0083433E">
        <w:rPr>
          <w:noProof/>
          <w:lang w:val="sr-Cyrl-CS"/>
        </w:rPr>
        <w:t>школској</w:t>
      </w:r>
      <w:r w:rsidR="001C2032">
        <w:rPr>
          <w:noProof/>
        </w:rPr>
        <w:t xml:space="preserve"> </w:t>
      </w:r>
      <w:r w:rsidRPr="0083433E">
        <w:rPr>
          <w:noProof/>
          <w:lang w:val="sr-Cyrl-CS"/>
        </w:rPr>
        <w:t>години</w:t>
      </w:r>
      <w:r w:rsidR="00CD645D">
        <w:rPr>
          <w:noProof/>
          <w:lang w:val="sr-Cyrl-CS"/>
        </w:rPr>
        <w:t>,</w:t>
      </w:r>
      <w:r w:rsidR="001C2032">
        <w:rPr>
          <w:noProof/>
        </w:rPr>
        <w:t xml:space="preserve"> </w:t>
      </w:r>
      <w:r w:rsidRPr="0083433E">
        <w:rPr>
          <w:noProof/>
          <w:lang w:val="sr-Cyrl-CS"/>
        </w:rPr>
        <w:t>школа</w:t>
      </w:r>
      <w:r w:rsidR="001C2032">
        <w:rPr>
          <w:noProof/>
        </w:rPr>
        <w:t xml:space="preserve"> </w:t>
      </w:r>
      <w:r w:rsidRPr="0083433E">
        <w:rPr>
          <w:noProof/>
          <w:lang w:val="sr-Cyrl-CS"/>
        </w:rPr>
        <w:t>је</w:t>
      </w:r>
      <w:r w:rsidR="001C2032">
        <w:rPr>
          <w:noProof/>
        </w:rPr>
        <w:t xml:space="preserve"> </w:t>
      </w:r>
      <w:r w:rsidRPr="0083433E">
        <w:rPr>
          <w:noProof/>
          <w:lang w:val="sr-Cyrl-CS"/>
        </w:rPr>
        <w:t>остварила</w:t>
      </w:r>
      <w:r w:rsidR="001C2032">
        <w:rPr>
          <w:noProof/>
        </w:rPr>
        <w:t xml:space="preserve"> </w:t>
      </w:r>
      <w:r w:rsidRPr="0083433E">
        <w:rPr>
          <w:noProof/>
          <w:lang w:val="sr-Cyrl-CS"/>
        </w:rPr>
        <w:t>солидне</w:t>
      </w:r>
      <w:r w:rsidR="001C2032">
        <w:rPr>
          <w:noProof/>
        </w:rPr>
        <w:t xml:space="preserve"> </w:t>
      </w:r>
      <w:r w:rsidRPr="0083433E">
        <w:rPr>
          <w:noProof/>
          <w:lang w:val="sr-Cyrl-CS"/>
        </w:rPr>
        <w:t>резултате</w:t>
      </w:r>
      <w:r w:rsidR="004B32AD" w:rsidRPr="0083433E">
        <w:rPr>
          <w:noProof/>
          <w:lang w:val="sr-Cyrl-CS"/>
        </w:rPr>
        <w:t>.</w:t>
      </w:r>
      <w:r w:rsidR="001C2032">
        <w:rPr>
          <w:noProof/>
        </w:rPr>
        <w:t xml:space="preserve"> </w:t>
      </w:r>
      <w:r w:rsidRPr="0083433E">
        <w:rPr>
          <w:noProof/>
          <w:lang w:val="sr-Cyrl-CS"/>
        </w:rPr>
        <w:t>Наши</w:t>
      </w:r>
      <w:r w:rsidR="001C2032">
        <w:rPr>
          <w:noProof/>
        </w:rPr>
        <w:t xml:space="preserve"> </w:t>
      </w:r>
      <w:r w:rsidRPr="0083433E">
        <w:rPr>
          <w:noProof/>
          <w:lang w:val="sr-Cyrl-CS"/>
        </w:rPr>
        <w:t>ученици</w:t>
      </w:r>
      <w:r w:rsidR="001C2032">
        <w:rPr>
          <w:noProof/>
        </w:rPr>
        <w:t xml:space="preserve"> </w:t>
      </w:r>
      <w:r w:rsidRPr="0083433E">
        <w:rPr>
          <w:noProof/>
          <w:lang w:val="sr-Cyrl-CS"/>
        </w:rPr>
        <w:t>су</w:t>
      </w:r>
      <w:r w:rsidR="001C2032">
        <w:rPr>
          <w:noProof/>
        </w:rPr>
        <w:t xml:space="preserve"> </w:t>
      </w:r>
      <w:r w:rsidRPr="0083433E">
        <w:rPr>
          <w:noProof/>
          <w:lang w:val="sr-Cyrl-CS"/>
        </w:rPr>
        <w:t>учествовали</w:t>
      </w:r>
      <w:r w:rsidR="001C2032">
        <w:rPr>
          <w:noProof/>
        </w:rPr>
        <w:t xml:space="preserve"> </w:t>
      </w:r>
      <w:r w:rsidRPr="0083433E">
        <w:rPr>
          <w:noProof/>
          <w:lang w:val="sr-Cyrl-CS"/>
        </w:rPr>
        <w:t>на</w:t>
      </w:r>
      <w:r w:rsidR="001C2032">
        <w:rPr>
          <w:noProof/>
        </w:rPr>
        <w:t xml:space="preserve"> </w:t>
      </w:r>
      <w:r w:rsidR="00D35B98" w:rsidRPr="0083433E">
        <w:rPr>
          <w:noProof/>
          <w:lang w:val="sr-Cyrl-CS"/>
        </w:rPr>
        <w:t>многим</w:t>
      </w:r>
      <w:r w:rsidR="001C2032">
        <w:rPr>
          <w:noProof/>
        </w:rPr>
        <w:t xml:space="preserve"> </w:t>
      </w:r>
      <w:r w:rsidRPr="0083433E">
        <w:rPr>
          <w:noProof/>
          <w:lang w:val="sr-Cyrl-CS"/>
        </w:rPr>
        <w:t>такмичењима</w:t>
      </w:r>
      <w:r w:rsidR="001C2032">
        <w:rPr>
          <w:noProof/>
        </w:rPr>
        <w:t xml:space="preserve"> </w:t>
      </w:r>
      <w:r w:rsidRPr="0083433E">
        <w:rPr>
          <w:noProof/>
          <w:lang w:val="sr-Cyrl-CS"/>
        </w:rPr>
        <w:t>и</w:t>
      </w:r>
      <w:r w:rsidR="001C2032">
        <w:rPr>
          <w:noProof/>
        </w:rPr>
        <w:t xml:space="preserve"> </w:t>
      </w:r>
      <w:r w:rsidRPr="0083433E">
        <w:rPr>
          <w:noProof/>
          <w:lang w:val="sr-Cyrl-CS"/>
        </w:rPr>
        <w:t>остварили</w:t>
      </w:r>
      <w:r w:rsidR="006B346F" w:rsidRPr="0083433E">
        <w:rPr>
          <w:noProof/>
          <w:lang w:val="sr-Cyrl-CS"/>
        </w:rPr>
        <w:t xml:space="preserve"> запажене </w:t>
      </w:r>
      <w:r w:rsidRPr="0083433E">
        <w:rPr>
          <w:noProof/>
          <w:lang w:val="sr-Cyrl-CS"/>
        </w:rPr>
        <w:t>резултате</w:t>
      </w:r>
      <w:r w:rsidR="00E32D2E" w:rsidRPr="0083433E">
        <w:rPr>
          <w:noProof/>
          <w:lang w:val="sr-Cyrl-CS"/>
        </w:rPr>
        <w:t xml:space="preserve">. </w:t>
      </w:r>
      <w:r w:rsidRPr="0083433E">
        <w:rPr>
          <w:noProof/>
          <w:lang w:val="sr-Cyrl-CS"/>
        </w:rPr>
        <w:t>Спровођење</w:t>
      </w:r>
      <w:r w:rsidR="001C2032">
        <w:rPr>
          <w:noProof/>
        </w:rPr>
        <w:t xml:space="preserve"> </w:t>
      </w:r>
      <w:r w:rsidRPr="0083433E">
        <w:rPr>
          <w:noProof/>
          <w:lang w:val="sr-Cyrl-CS"/>
        </w:rPr>
        <w:t>и</w:t>
      </w:r>
      <w:r w:rsidR="001C2032">
        <w:rPr>
          <w:noProof/>
        </w:rPr>
        <w:t xml:space="preserve"> </w:t>
      </w:r>
      <w:r w:rsidRPr="0083433E">
        <w:rPr>
          <w:noProof/>
          <w:lang w:val="sr-Cyrl-CS"/>
        </w:rPr>
        <w:t>резултати</w:t>
      </w:r>
      <w:r w:rsidR="001C2032">
        <w:rPr>
          <w:noProof/>
        </w:rPr>
        <w:t xml:space="preserve"> </w:t>
      </w:r>
      <w:r w:rsidR="009962EF" w:rsidRPr="0083433E">
        <w:rPr>
          <w:noProof/>
          <w:lang w:val="sr-Cyrl-CS"/>
        </w:rPr>
        <w:t>завршног</w:t>
      </w:r>
      <w:r w:rsidR="001C2032">
        <w:rPr>
          <w:noProof/>
        </w:rPr>
        <w:t xml:space="preserve"> </w:t>
      </w:r>
      <w:r w:rsidRPr="0083433E">
        <w:rPr>
          <w:noProof/>
          <w:lang w:val="sr-Cyrl-CS"/>
        </w:rPr>
        <w:t>испита</w:t>
      </w:r>
      <w:r w:rsidR="001C2032">
        <w:rPr>
          <w:noProof/>
        </w:rPr>
        <w:t xml:space="preserve"> </w:t>
      </w:r>
      <w:r w:rsidRPr="0083433E">
        <w:rPr>
          <w:noProof/>
          <w:lang w:val="sr-Cyrl-CS"/>
        </w:rPr>
        <w:t>су</w:t>
      </w:r>
      <w:r w:rsidR="001C2032">
        <w:rPr>
          <w:noProof/>
        </w:rPr>
        <w:t xml:space="preserve"> </w:t>
      </w:r>
      <w:r w:rsidRPr="0083433E">
        <w:rPr>
          <w:noProof/>
          <w:lang w:val="sr-Cyrl-CS"/>
        </w:rPr>
        <w:t>такође</w:t>
      </w:r>
      <w:r w:rsidR="001C2032">
        <w:rPr>
          <w:noProof/>
        </w:rPr>
        <w:t xml:space="preserve"> </w:t>
      </w:r>
      <w:r w:rsidRPr="0083433E">
        <w:rPr>
          <w:noProof/>
          <w:lang w:val="sr-Cyrl-CS"/>
        </w:rPr>
        <w:t>на</w:t>
      </w:r>
      <w:r w:rsidR="001C2032">
        <w:rPr>
          <w:noProof/>
        </w:rPr>
        <w:t xml:space="preserve"> </w:t>
      </w:r>
      <w:r w:rsidRPr="0083433E">
        <w:rPr>
          <w:noProof/>
          <w:lang w:val="sr-Cyrl-CS"/>
        </w:rPr>
        <w:t>задовољавајућем</w:t>
      </w:r>
      <w:r w:rsidR="001C2032">
        <w:rPr>
          <w:noProof/>
        </w:rPr>
        <w:t xml:space="preserve"> </w:t>
      </w:r>
      <w:r w:rsidRPr="0083433E">
        <w:rPr>
          <w:noProof/>
          <w:lang w:val="sr-Cyrl-CS"/>
        </w:rPr>
        <w:t>нивоу</w:t>
      </w:r>
      <w:r w:rsidR="00402014" w:rsidRPr="0083433E">
        <w:rPr>
          <w:noProof/>
          <w:lang w:val="sr-Cyrl-CS"/>
        </w:rPr>
        <w:t>,</w:t>
      </w:r>
      <w:r w:rsidR="00CD645D">
        <w:rPr>
          <w:noProof/>
          <w:lang w:val="sr-Cyrl-CS"/>
        </w:rPr>
        <w:t xml:space="preserve"> </w:t>
      </w:r>
      <w:r w:rsidR="00402014" w:rsidRPr="0083433E">
        <w:rPr>
          <w:noProof/>
          <w:lang w:val="sr-Cyrl-CS"/>
        </w:rPr>
        <w:t>а за нијансу бољи од претходне школске године.</w:t>
      </w:r>
      <w:r w:rsidR="00CD645D">
        <w:rPr>
          <w:noProof/>
          <w:lang w:val="sr-Cyrl-CS"/>
        </w:rPr>
        <w:t xml:space="preserve"> </w:t>
      </w:r>
      <w:r w:rsidRPr="0083433E">
        <w:rPr>
          <w:noProof/>
          <w:lang w:val="sr-Cyrl-CS"/>
        </w:rPr>
        <w:t>Ове</w:t>
      </w:r>
      <w:r w:rsidR="001C2032">
        <w:rPr>
          <w:noProof/>
        </w:rPr>
        <w:t xml:space="preserve"> </w:t>
      </w:r>
      <w:r w:rsidRPr="0083433E">
        <w:rPr>
          <w:noProof/>
          <w:lang w:val="sr-Cyrl-CS"/>
        </w:rPr>
        <w:t>школске</w:t>
      </w:r>
      <w:r w:rsidR="001C2032">
        <w:rPr>
          <w:noProof/>
        </w:rPr>
        <w:t xml:space="preserve"> </w:t>
      </w:r>
      <w:r w:rsidRPr="0083433E">
        <w:rPr>
          <w:noProof/>
          <w:lang w:val="sr-Cyrl-CS"/>
        </w:rPr>
        <w:t>године</w:t>
      </w:r>
      <w:r w:rsidR="001C2032">
        <w:rPr>
          <w:noProof/>
        </w:rPr>
        <w:t xml:space="preserve"> </w:t>
      </w:r>
      <w:r w:rsidRPr="0083433E">
        <w:rPr>
          <w:noProof/>
          <w:lang w:val="sr-Cyrl-CS"/>
        </w:rPr>
        <w:t>урађено</w:t>
      </w:r>
      <w:r w:rsidR="001C2032">
        <w:rPr>
          <w:noProof/>
        </w:rPr>
        <w:t xml:space="preserve"> </w:t>
      </w:r>
      <w:r w:rsidRPr="0083433E">
        <w:rPr>
          <w:noProof/>
          <w:lang w:val="sr-Cyrl-CS"/>
        </w:rPr>
        <w:t>је</w:t>
      </w:r>
      <w:r w:rsidR="001C2032">
        <w:rPr>
          <w:noProof/>
        </w:rPr>
        <w:t xml:space="preserve"> </w:t>
      </w:r>
      <w:r w:rsidRPr="0083433E">
        <w:rPr>
          <w:noProof/>
          <w:lang w:val="sr-Cyrl-CS"/>
        </w:rPr>
        <w:t>доста</w:t>
      </w:r>
      <w:r w:rsidR="001C2032">
        <w:rPr>
          <w:noProof/>
        </w:rPr>
        <w:t xml:space="preserve"> </w:t>
      </w:r>
      <w:r w:rsidRPr="0083433E">
        <w:rPr>
          <w:noProof/>
          <w:lang w:val="sr-Cyrl-CS"/>
        </w:rPr>
        <w:t>и</w:t>
      </w:r>
      <w:r w:rsidR="001C2032">
        <w:rPr>
          <w:noProof/>
        </w:rPr>
        <w:t xml:space="preserve"> </w:t>
      </w:r>
      <w:r w:rsidRPr="0083433E">
        <w:rPr>
          <w:noProof/>
          <w:lang w:val="sr-Cyrl-CS"/>
        </w:rPr>
        <w:t>на</w:t>
      </w:r>
      <w:r w:rsidR="001C2032">
        <w:rPr>
          <w:noProof/>
        </w:rPr>
        <w:t xml:space="preserve"> </w:t>
      </w:r>
      <w:r w:rsidRPr="0083433E">
        <w:rPr>
          <w:noProof/>
          <w:lang w:val="sr-Cyrl-CS"/>
        </w:rPr>
        <w:t>побољшању</w:t>
      </w:r>
      <w:r w:rsidR="001C2032">
        <w:rPr>
          <w:noProof/>
        </w:rPr>
        <w:t xml:space="preserve"> </w:t>
      </w:r>
      <w:r w:rsidRPr="0083433E">
        <w:rPr>
          <w:noProof/>
          <w:lang w:val="sr-Cyrl-CS"/>
        </w:rPr>
        <w:t>услова</w:t>
      </w:r>
      <w:r w:rsidR="001C2032">
        <w:rPr>
          <w:noProof/>
        </w:rPr>
        <w:t xml:space="preserve"> </w:t>
      </w:r>
      <w:r w:rsidRPr="0083433E">
        <w:rPr>
          <w:noProof/>
          <w:lang w:val="sr-Cyrl-CS"/>
        </w:rPr>
        <w:t>рада</w:t>
      </w:r>
      <w:r w:rsidR="001C2032">
        <w:rPr>
          <w:noProof/>
        </w:rPr>
        <w:t xml:space="preserve"> </w:t>
      </w:r>
      <w:r w:rsidRPr="0083433E">
        <w:rPr>
          <w:noProof/>
          <w:lang w:val="sr-Cyrl-CS"/>
        </w:rPr>
        <w:t>школе</w:t>
      </w:r>
      <w:r w:rsidR="001C2032">
        <w:rPr>
          <w:noProof/>
        </w:rPr>
        <w:t xml:space="preserve"> </w:t>
      </w:r>
      <w:r w:rsidRPr="0083433E">
        <w:rPr>
          <w:noProof/>
          <w:lang w:val="sr-Cyrl-CS"/>
        </w:rPr>
        <w:t>како</w:t>
      </w:r>
      <w:r w:rsidR="001C2032">
        <w:rPr>
          <w:noProof/>
        </w:rPr>
        <w:t xml:space="preserve"> </w:t>
      </w:r>
      <w:r w:rsidRPr="0083433E">
        <w:rPr>
          <w:noProof/>
          <w:lang w:val="sr-Cyrl-CS"/>
        </w:rPr>
        <w:t>у</w:t>
      </w:r>
      <w:r w:rsidR="001C2032">
        <w:rPr>
          <w:noProof/>
        </w:rPr>
        <w:t xml:space="preserve"> </w:t>
      </w:r>
      <w:r w:rsidRPr="0083433E">
        <w:rPr>
          <w:noProof/>
          <w:lang w:val="sr-Cyrl-CS"/>
        </w:rPr>
        <w:t>матичној</w:t>
      </w:r>
      <w:r w:rsidR="001C2032">
        <w:rPr>
          <w:noProof/>
        </w:rPr>
        <w:t xml:space="preserve"> </w:t>
      </w:r>
      <w:r w:rsidRPr="0083433E">
        <w:rPr>
          <w:noProof/>
          <w:lang w:val="sr-Cyrl-CS"/>
        </w:rPr>
        <w:t>школи</w:t>
      </w:r>
      <w:r w:rsidR="001C2032">
        <w:rPr>
          <w:noProof/>
        </w:rPr>
        <w:t xml:space="preserve"> </w:t>
      </w:r>
      <w:r w:rsidRPr="0083433E">
        <w:rPr>
          <w:noProof/>
          <w:lang w:val="sr-Cyrl-CS"/>
        </w:rPr>
        <w:t>тако</w:t>
      </w:r>
      <w:r w:rsidR="001C2032">
        <w:rPr>
          <w:noProof/>
        </w:rPr>
        <w:t xml:space="preserve"> </w:t>
      </w:r>
      <w:r w:rsidRPr="0083433E">
        <w:rPr>
          <w:noProof/>
          <w:lang w:val="sr-Cyrl-CS"/>
        </w:rPr>
        <w:t>и</w:t>
      </w:r>
      <w:r w:rsidR="001C2032">
        <w:rPr>
          <w:noProof/>
        </w:rPr>
        <w:t xml:space="preserve"> </w:t>
      </w:r>
      <w:r w:rsidRPr="0083433E">
        <w:rPr>
          <w:noProof/>
          <w:lang w:val="sr-Cyrl-CS"/>
        </w:rPr>
        <w:t>у</w:t>
      </w:r>
      <w:r w:rsidR="001C2032">
        <w:rPr>
          <w:noProof/>
        </w:rPr>
        <w:t xml:space="preserve"> </w:t>
      </w:r>
      <w:r w:rsidRPr="0083433E">
        <w:rPr>
          <w:noProof/>
          <w:lang w:val="sr-Cyrl-CS"/>
        </w:rPr>
        <w:t>подручним</w:t>
      </w:r>
      <w:r w:rsidR="001C2032">
        <w:rPr>
          <w:noProof/>
        </w:rPr>
        <w:t xml:space="preserve"> </w:t>
      </w:r>
      <w:r w:rsidRPr="0083433E">
        <w:rPr>
          <w:noProof/>
          <w:lang w:val="sr-Cyrl-CS"/>
        </w:rPr>
        <w:t>одељењима</w:t>
      </w:r>
      <w:r w:rsidR="00E32D2E" w:rsidRPr="0083433E">
        <w:rPr>
          <w:noProof/>
          <w:lang w:val="sr-Cyrl-CS"/>
        </w:rPr>
        <w:t>.</w:t>
      </w:r>
    </w:p>
    <w:p w:rsidR="004B32AD" w:rsidRPr="0083433E" w:rsidRDefault="004B32AD" w:rsidP="001534FA">
      <w:pPr>
        <w:ind w:firstLine="720"/>
        <w:jc w:val="both"/>
        <w:rPr>
          <w:noProof/>
          <w:lang w:val="sr-Cyrl-CS"/>
        </w:rPr>
      </w:pPr>
    </w:p>
    <w:p w:rsidR="00D35B98" w:rsidRPr="0083433E" w:rsidRDefault="00D35B98" w:rsidP="001534FA">
      <w:pPr>
        <w:ind w:firstLine="720"/>
        <w:jc w:val="both"/>
        <w:rPr>
          <w:noProof/>
          <w:lang w:val="sr-Cyrl-CS"/>
        </w:rPr>
      </w:pPr>
    </w:p>
    <w:p w:rsidR="001D5527" w:rsidRPr="0083433E" w:rsidRDefault="001D5527" w:rsidP="001534FA">
      <w:pPr>
        <w:pStyle w:val="Heading2"/>
        <w:rPr>
          <w:noProof/>
          <w:sz w:val="24"/>
        </w:rPr>
      </w:pPr>
    </w:p>
    <w:p w:rsidR="00347847" w:rsidRDefault="00347847" w:rsidP="001534FA">
      <w:pPr>
        <w:pStyle w:val="Heading2"/>
      </w:pPr>
      <w:bookmarkStart w:id="3" w:name="_Toc519152993"/>
    </w:p>
    <w:p w:rsidR="00347847" w:rsidRDefault="00347847" w:rsidP="001534FA">
      <w:pPr>
        <w:pStyle w:val="Heading2"/>
      </w:pPr>
    </w:p>
    <w:p w:rsidR="00347847" w:rsidRDefault="00347847" w:rsidP="001534FA">
      <w:pPr>
        <w:pStyle w:val="Heading2"/>
      </w:pPr>
    </w:p>
    <w:p w:rsidR="00347847" w:rsidRDefault="00347847" w:rsidP="001534FA">
      <w:pPr>
        <w:pStyle w:val="Heading2"/>
      </w:pPr>
    </w:p>
    <w:p w:rsidR="00347847" w:rsidRDefault="00347847" w:rsidP="001534FA">
      <w:pPr>
        <w:pStyle w:val="Heading2"/>
      </w:pPr>
    </w:p>
    <w:p w:rsidR="00347847" w:rsidRDefault="00347847" w:rsidP="001534FA">
      <w:pPr>
        <w:pStyle w:val="Heading2"/>
      </w:pPr>
    </w:p>
    <w:p w:rsidR="0067718A" w:rsidRDefault="0067718A" w:rsidP="001534FA">
      <w:pPr>
        <w:rPr>
          <w:lang w:val="sr-Latn-CS"/>
        </w:rPr>
      </w:pPr>
    </w:p>
    <w:p w:rsidR="0067718A" w:rsidRDefault="0067718A" w:rsidP="001534FA">
      <w:pPr>
        <w:rPr>
          <w:lang w:val="sr-Latn-CS"/>
        </w:rPr>
      </w:pPr>
    </w:p>
    <w:p w:rsidR="0067718A" w:rsidRDefault="0067718A" w:rsidP="001534FA">
      <w:pPr>
        <w:rPr>
          <w:lang w:val="sr-Latn-CS"/>
        </w:rPr>
      </w:pPr>
    </w:p>
    <w:p w:rsidR="0067718A" w:rsidRPr="0067718A" w:rsidRDefault="0067718A" w:rsidP="001534FA">
      <w:pPr>
        <w:rPr>
          <w:lang w:val="sr-Latn-CS"/>
        </w:rPr>
      </w:pPr>
    </w:p>
    <w:p w:rsidR="00C15149" w:rsidRDefault="00C15149" w:rsidP="001534FA">
      <w:pPr>
        <w:pStyle w:val="Heading2"/>
      </w:pPr>
    </w:p>
    <w:p w:rsidR="001534FA" w:rsidRDefault="001534FA" w:rsidP="001534FA"/>
    <w:p w:rsidR="001534FA" w:rsidRDefault="001534FA" w:rsidP="001534FA"/>
    <w:p w:rsidR="001534FA" w:rsidRDefault="001534FA" w:rsidP="001534FA"/>
    <w:p w:rsidR="001534FA" w:rsidRDefault="001534FA" w:rsidP="001534FA"/>
    <w:p w:rsidR="001534FA" w:rsidRDefault="001534FA" w:rsidP="001534FA"/>
    <w:p w:rsidR="001534FA" w:rsidRDefault="001534FA" w:rsidP="001534FA"/>
    <w:p w:rsidR="001534FA" w:rsidRDefault="001534FA" w:rsidP="001534FA"/>
    <w:p w:rsidR="001534FA" w:rsidRDefault="001534FA" w:rsidP="001534FA"/>
    <w:p w:rsidR="001534FA" w:rsidRDefault="001534FA" w:rsidP="001534FA"/>
    <w:p w:rsidR="001534FA" w:rsidRPr="001534FA" w:rsidRDefault="001534FA" w:rsidP="001534FA"/>
    <w:p w:rsidR="002B34BD" w:rsidRPr="002B34BD" w:rsidRDefault="002B34BD" w:rsidP="001534FA"/>
    <w:p w:rsidR="001F7FAC" w:rsidRPr="007110AF" w:rsidRDefault="001F7FAC" w:rsidP="001534FA">
      <w:pPr>
        <w:pStyle w:val="Heading2"/>
        <w:numPr>
          <w:ilvl w:val="0"/>
          <w:numId w:val="19"/>
        </w:numPr>
        <w:jc w:val="center"/>
        <w:rPr>
          <w:b/>
          <w:sz w:val="24"/>
        </w:rPr>
      </w:pPr>
      <w:bookmarkStart w:id="4" w:name="_Toc50462617"/>
      <w:r w:rsidRPr="007110AF">
        <w:rPr>
          <w:b/>
          <w:sz w:val="24"/>
        </w:rPr>
        <w:lastRenderedPageBreak/>
        <w:t>ПОЛАЗНЕ ОСНОВЕ ЗА САЧИЊАВАЊЕ  ИЗВЕШТАЈА</w:t>
      </w:r>
      <w:bookmarkEnd w:id="4"/>
    </w:p>
    <w:p w:rsidR="001F7FAC" w:rsidRDefault="001F7FAC" w:rsidP="001534FA"/>
    <w:bookmarkEnd w:id="3"/>
    <w:p w:rsidR="00CD645D" w:rsidRDefault="00CD645D" w:rsidP="001534FA">
      <w:pPr>
        <w:ind w:firstLine="720"/>
        <w:jc w:val="both"/>
        <w:rPr>
          <w:noProof/>
          <w:lang w:val="sr-Cyrl-CS"/>
        </w:rPr>
      </w:pPr>
    </w:p>
    <w:p w:rsidR="00CC3939" w:rsidRDefault="00CC3939" w:rsidP="001534FA">
      <w:pPr>
        <w:jc w:val="center"/>
        <w:rPr>
          <w:rFonts w:eastAsiaTheme="minorHAnsi"/>
          <w:b/>
          <w:color w:val="000000"/>
        </w:rPr>
      </w:pPr>
      <w:r w:rsidRPr="00CC3939">
        <w:rPr>
          <w:rFonts w:eastAsiaTheme="minorHAnsi"/>
          <w:b/>
          <w:color w:val="000000"/>
          <w:lang w:val="en-US"/>
        </w:rPr>
        <w:t>ЦИЉЕВИ ОБРАЗОВАЊА И ВАСПИТАЊА</w:t>
      </w:r>
    </w:p>
    <w:p w:rsidR="002B34BD" w:rsidRPr="002B34BD" w:rsidRDefault="002B34BD" w:rsidP="001534FA">
      <w:pPr>
        <w:jc w:val="center"/>
        <w:rPr>
          <w:rFonts w:eastAsiaTheme="minorHAnsi"/>
          <w:b/>
          <w:color w:val="000000"/>
        </w:rPr>
      </w:pPr>
    </w:p>
    <w:p w:rsidR="00CC3939" w:rsidRPr="00CC3939" w:rsidRDefault="00CC3939" w:rsidP="001534FA">
      <w:pPr>
        <w:jc w:val="both"/>
        <w:rPr>
          <w:rFonts w:eastAsiaTheme="minorHAnsi"/>
          <w:b/>
          <w:lang w:val="en-US"/>
        </w:rPr>
      </w:pPr>
      <w:r w:rsidRPr="00CC3939">
        <w:rPr>
          <w:rFonts w:eastAsiaTheme="minorHAnsi"/>
          <w:b/>
          <w:color w:val="000000"/>
          <w:lang w:val="en-US"/>
        </w:rPr>
        <w:t>Основни циљеви образовања и васпитања су:</w:t>
      </w:r>
    </w:p>
    <w:p w:rsidR="00CC3939" w:rsidRPr="00CC3939" w:rsidRDefault="00CC3939" w:rsidP="001534FA">
      <w:pPr>
        <w:jc w:val="both"/>
        <w:rPr>
          <w:rFonts w:eastAsiaTheme="minorHAnsi"/>
          <w:lang w:val="en-US"/>
        </w:rPr>
      </w:pPr>
      <w:r w:rsidRPr="00CC3939">
        <w:rPr>
          <w:rFonts w:eastAsiaTheme="minorHAnsi"/>
          <w:color w:val="000000"/>
          <w:lang w:val="en-US"/>
        </w:rPr>
        <w:t>1) обезбеђивање добробити и подршка целовитом развоју детета, ученика и одраслог;</w:t>
      </w:r>
    </w:p>
    <w:p w:rsidR="00CC3939" w:rsidRPr="00CC3939" w:rsidRDefault="00CC3939" w:rsidP="001534FA">
      <w:pPr>
        <w:jc w:val="both"/>
        <w:rPr>
          <w:rFonts w:eastAsiaTheme="minorHAnsi"/>
          <w:lang w:val="en-US"/>
        </w:rPr>
      </w:pPr>
      <w:r w:rsidRPr="00CC3939">
        <w:rPr>
          <w:rFonts w:eastAsiaTheme="minorHAnsi"/>
          <w:color w:val="000000"/>
          <w:lang w:val="en-US"/>
        </w:rPr>
        <w:t>2) обезбеђивање подстицајног и безбедног окружења за целовити развој детета, ученика и одраслог, развијање ненасилног понашања и успостављање нулте толеранције према насиљу;</w:t>
      </w:r>
    </w:p>
    <w:p w:rsidR="00CC3939" w:rsidRPr="00CC3939" w:rsidRDefault="00CC3939" w:rsidP="001534FA">
      <w:pPr>
        <w:jc w:val="both"/>
        <w:rPr>
          <w:rFonts w:eastAsiaTheme="minorHAnsi"/>
          <w:lang w:val="en-US"/>
        </w:rPr>
      </w:pPr>
      <w:r w:rsidRPr="00CC3939">
        <w:rPr>
          <w:rFonts w:eastAsiaTheme="minorHAnsi"/>
          <w:color w:val="000000"/>
          <w:lang w:val="en-US"/>
        </w:rPr>
        <w:t>3) шири обухват деце предшколским васпитањем и образовањем и свеобухватна укљученост ученика у систем образовања и васпитања;</w:t>
      </w:r>
    </w:p>
    <w:p w:rsidR="00CC3939" w:rsidRPr="00CC3939" w:rsidRDefault="00CC3939" w:rsidP="001534FA">
      <w:pPr>
        <w:jc w:val="both"/>
        <w:rPr>
          <w:rFonts w:eastAsiaTheme="minorHAnsi"/>
          <w:lang w:val="en-US"/>
        </w:rPr>
      </w:pPr>
      <w:r w:rsidRPr="00CC3939">
        <w:rPr>
          <w:rFonts w:eastAsiaTheme="minorHAnsi"/>
          <w:color w:val="000000"/>
          <w:lang w:val="en-US"/>
        </w:rPr>
        <w:t>4) развијање и практиковање здравих животних стилова, свести о важности сопственог здравља и безбедности, потребе неговања и развоја физичких способности;</w:t>
      </w:r>
    </w:p>
    <w:p w:rsidR="00CC3939" w:rsidRPr="00CC3939" w:rsidRDefault="00CC3939" w:rsidP="001534FA">
      <w:pPr>
        <w:jc w:val="both"/>
        <w:rPr>
          <w:rFonts w:eastAsiaTheme="minorHAnsi"/>
          <w:lang w:val="en-US"/>
        </w:rPr>
      </w:pPr>
      <w:r w:rsidRPr="00CC3939">
        <w:rPr>
          <w:rFonts w:eastAsiaTheme="minorHAnsi"/>
          <w:color w:val="000000"/>
          <w:lang w:val="en-US"/>
        </w:rPr>
        <w:t>5) развијање свести о значају одрживог развоја, заштите и очувања природе и животне средине и еколошке етике, заштите и добробити животиња;</w:t>
      </w:r>
    </w:p>
    <w:p w:rsidR="00CC3939" w:rsidRPr="00CC3939" w:rsidRDefault="00CC3939" w:rsidP="001534FA">
      <w:pPr>
        <w:jc w:val="both"/>
        <w:rPr>
          <w:rFonts w:eastAsiaTheme="minorHAnsi"/>
          <w:lang w:val="en-US"/>
        </w:rPr>
      </w:pPr>
      <w:r w:rsidRPr="00CC3939">
        <w:rPr>
          <w:rFonts w:eastAsiaTheme="minorHAnsi"/>
          <w:color w:val="000000"/>
          <w:lang w:val="en-US"/>
        </w:rPr>
        <w:t>6) континуирано унапређивање квалитета процеса и исхода образовања и васпитања заснованог на провереним научним сазнањима и образовној пракси;</w:t>
      </w:r>
    </w:p>
    <w:p w:rsidR="00CC3939" w:rsidRPr="00CC3939" w:rsidRDefault="00CC3939" w:rsidP="001534FA">
      <w:pPr>
        <w:jc w:val="both"/>
        <w:rPr>
          <w:rFonts w:eastAsiaTheme="minorHAnsi"/>
          <w:lang w:val="en-US"/>
        </w:rPr>
      </w:pPr>
      <w:r w:rsidRPr="00CC3939">
        <w:rPr>
          <w:rFonts w:eastAsiaTheme="minorHAnsi"/>
          <w:color w:val="000000"/>
          <w:lang w:val="en-US"/>
        </w:rPr>
        <w:t>7) развијање компетенција за сналажење и активно учешће у савременом друштву које се мења;</w:t>
      </w:r>
    </w:p>
    <w:p w:rsidR="00CC3939" w:rsidRPr="00CC3939" w:rsidRDefault="00CC3939" w:rsidP="001534FA">
      <w:pPr>
        <w:jc w:val="both"/>
        <w:rPr>
          <w:rFonts w:eastAsiaTheme="minorHAnsi"/>
          <w:lang w:val="en-US"/>
        </w:rPr>
      </w:pPr>
      <w:r w:rsidRPr="00CC3939">
        <w:rPr>
          <w:rFonts w:eastAsiaTheme="minorHAnsi"/>
          <w:color w:val="000000"/>
          <w:lang w:val="en-US"/>
        </w:rPr>
        <w:t>8) пун интелектуални, емоционални, социјални, морални и физички развој сваког детета, ученика и одраслог, у складу са његовим узрастом, развојним потребама и интересовањима;</w:t>
      </w:r>
    </w:p>
    <w:p w:rsidR="00CC3939" w:rsidRPr="00CC3939" w:rsidRDefault="00CC3939" w:rsidP="001534FA">
      <w:pPr>
        <w:jc w:val="both"/>
        <w:rPr>
          <w:rFonts w:eastAsiaTheme="minorHAnsi"/>
          <w:lang w:val="en-US"/>
        </w:rPr>
      </w:pPr>
      <w:r w:rsidRPr="00CC3939">
        <w:rPr>
          <w:rFonts w:eastAsiaTheme="minorHAnsi"/>
          <w:color w:val="000000"/>
          <w:lang w:val="en-US"/>
        </w:rPr>
        <w:t>9) развијање кључних компетенција за целоживотно учење, међупредметних компетенција и стручних компетенција у складу са захтевима занимања, потребама тржишта рада и развојем савремене науке и технологије;</w:t>
      </w:r>
    </w:p>
    <w:p w:rsidR="00CC3939" w:rsidRPr="00CC3939" w:rsidRDefault="00CC3939" w:rsidP="001534FA">
      <w:pPr>
        <w:jc w:val="both"/>
        <w:rPr>
          <w:rFonts w:eastAsiaTheme="minorHAnsi"/>
          <w:lang w:val="en-US"/>
        </w:rPr>
      </w:pPr>
      <w:r w:rsidRPr="00CC3939">
        <w:rPr>
          <w:rFonts w:eastAsiaTheme="minorHAnsi"/>
          <w:color w:val="000000"/>
          <w:lang w:val="en-US"/>
        </w:rPr>
        <w:t>10) развој свести о себи, стваралачких способности, критичког мишљења, мотивације за учење, способности за тимски рад, способности самовредновања, самоиницијативе и изражавања свог мишљења;</w:t>
      </w:r>
    </w:p>
    <w:p w:rsidR="00CC3939" w:rsidRPr="00CC3939" w:rsidRDefault="00CC3939" w:rsidP="001534FA">
      <w:pPr>
        <w:jc w:val="both"/>
        <w:rPr>
          <w:rFonts w:eastAsiaTheme="minorHAnsi"/>
          <w:lang w:val="en-US"/>
        </w:rPr>
      </w:pPr>
      <w:r w:rsidRPr="00CC3939">
        <w:rPr>
          <w:rFonts w:eastAsiaTheme="minorHAnsi"/>
          <w:color w:val="000000"/>
          <w:lang w:val="en-US"/>
        </w:rPr>
        <w:t>11) оспособљавање за доношење ваљаних одлука о избору даљег образовања и занимања, сопственог развоја и будућег живота;</w:t>
      </w:r>
    </w:p>
    <w:p w:rsidR="00CC3939" w:rsidRPr="00CC3939" w:rsidRDefault="00CC3939" w:rsidP="001534FA">
      <w:pPr>
        <w:jc w:val="both"/>
        <w:rPr>
          <w:rFonts w:eastAsiaTheme="minorHAnsi"/>
          <w:lang w:val="en-US"/>
        </w:rPr>
      </w:pPr>
      <w:r w:rsidRPr="00CC3939">
        <w:rPr>
          <w:rFonts w:eastAsiaTheme="minorHAnsi"/>
          <w:color w:val="000000"/>
          <w:lang w:val="en-US"/>
        </w:rPr>
        <w:t>12) развијање позитивних људских вредности;</w:t>
      </w:r>
    </w:p>
    <w:p w:rsidR="00CC3939" w:rsidRPr="00CC3939" w:rsidRDefault="00CC3939" w:rsidP="001534FA">
      <w:pPr>
        <w:jc w:val="both"/>
        <w:rPr>
          <w:rFonts w:eastAsiaTheme="minorHAnsi"/>
          <w:lang w:val="en-US"/>
        </w:rPr>
      </w:pPr>
      <w:r w:rsidRPr="00CC3939">
        <w:rPr>
          <w:rFonts w:eastAsiaTheme="minorHAnsi"/>
          <w:color w:val="000000"/>
          <w:lang w:val="en-US"/>
        </w:rPr>
        <w:t>13) развијање осећања солидарности, разумевања и конструктивне сарадње са другима и неговање другарства и пријатељства;</w:t>
      </w:r>
    </w:p>
    <w:p w:rsidR="00CC3939" w:rsidRPr="00CC3939" w:rsidRDefault="00CC3939" w:rsidP="001534FA">
      <w:pPr>
        <w:jc w:val="both"/>
        <w:rPr>
          <w:rFonts w:eastAsiaTheme="minorHAnsi"/>
          <w:lang w:val="en-US"/>
        </w:rPr>
      </w:pPr>
      <w:r w:rsidRPr="00CC3939">
        <w:rPr>
          <w:rFonts w:eastAsiaTheme="minorHAnsi"/>
          <w:color w:val="000000"/>
          <w:lang w:val="en-US"/>
        </w:rPr>
        <w:t>14) развијање компетенција за разумевање и поштовање права детета, људских права, грађанских слобода и способности за живот у демократски уређеном и праведном друштву;</w:t>
      </w:r>
    </w:p>
    <w:p w:rsidR="00CC3939" w:rsidRPr="00CC3939" w:rsidRDefault="00CC3939" w:rsidP="001534FA">
      <w:pPr>
        <w:jc w:val="both"/>
        <w:rPr>
          <w:rFonts w:eastAsiaTheme="minorHAnsi"/>
          <w:lang w:val="en-US"/>
        </w:rPr>
      </w:pPr>
      <w:r w:rsidRPr="00CC3939">
        <w:rPr>
          <w:rFonts w:eastAsiaTheme="minorHAnsi"/>
          <w:color w:val="000000"/>
          <w:lang w:val="en-US"/>
        </w:rPr>
        <w:t>15) развој и поштовање расне, националне, културне, језичке, верске, родне, полне и узрасне равноправности, толеранције и уважавање различитости;</w:t>
      </w:r>
    </w:p>
    <w:p w:rsidR="00CC3939" w:rsidRPr="00CC3939" w:rsidRDefault="00CC3939" w:rsidP="001534FA">
      <w:pPr>
        <w:jc w:val="both"/>
        <w:rPr>
          <w:rFonts w:eastAsiaTheme="minorHAnsi"/>
          <w:lang w:val="en-US"/>
        </w:rPr>
      </w:pPr>
      <w:r w:rsidRPr="00CC3939">
        <w:rPr>
          <w:rFonts w:eastAsiaTheme="minorHAnsi"/>
          <w:color w:val="000000"/>
          <w:lang w:val="en-US"/>
        </w:rPr>
        <w:t>16) развијање личног и националног идентитета, развијање свести и осећања припадности Републици Србији, поштовање и неговање српског језика и матерњег језика, традиције и културе српског народа и националних мањина, развијање интеркултуралности, поштовање и очување националне и светске културне баштине;</w:t>
      </w:r>
    </w:p>
    <w:p w:rsidR="00CC3939" w:rsidRPr="00CC3939" w:rsidRDefault="00CC3939" w:rsidP="001534FA">
      <w:pPr>
        <w:jc w:val="both"/>
        <w:rPr>
          <w:rFonts w:eastAsiaTheme="minorHAnsi"/>
          <w:lang w:val="en-US"/>
        </w:rPr>
      </w:pPr>
      <w:r w:rsidRPr="00CC3939">
        <w:rPr>
          <w:rFonts w:eastAsiaTheme="minorHAnsi"/>
          <w:color w:val="000000"/>
          <w:lang w:val="en-US"/>
        </w:rPr>
        <w:t>17) повећање ефикасности употребе свих ресурса образовања и васпитања, завршавање образовања и васпитања у предвиђеном року са минималним продужетком трајања и смањеним напуштањем школовања;</w:t>
      </w:r>
    </w:p>
    <w:p w:rsidR="00CC3939" w:rsidRPr="00CC3939" w:rsidRDefault="00CC3939" w:rsidP="001534FA">
      <w:pPr>
        <w:jc w:val="both"/>
        <w:rPr>
          <w:rFonts w:eastAsiaTheme="minorHAnsi"/>
          <w:color w:val="000000"/>
          <w:lang w:val="en-US"/>
        </w:rPr>
      </w:pPr>
      <w:r w:rsidRPr="00CC3939">
        <w:rPr>
          <w:rFonts w:eastAsiaTheme="minorHAnsi"/>
          <w:color w:val="000000"/>
          <w:lang w:val="en-US"/>
        </w:rPr>
        <w:t>18) повећање ефикасности образовања и васпитања и унапређивање образовног нивоа становништва Републике Србије као државе засноване на знању.</w:t>
      </w:r>
    </w:p>
    <w:p w:rsidR="00CC3939" w:rsidRDefault="00CC3939" w:rsidP="001534FA">
      <w:pPr>
        <w:jc w:val="both"/>
        <w:rPr>
          <w:rFonts w:eastAsiaTheme="minorHAnsi"/>
        </w:rPr>
      </w:pPr>
    </w:p>
    <w:p w:rsidR="002B34BD" w:rsidRDefault="002B34BD" w:rsidP="001534FA">
      <w:pPr>
        <w:jc w:val="both"/>
        <w:rPr>
          <w:rFonts w:eastAsiaTheme="minorHAnsi"/>
        </w:rPr>
      </w:pPr>
    </w:p>
    <w:p w:rsidR="002B34BD" w:rsidRDefault="002B34BD" w:rsidP="001534FA">
      <w:pPr>
        <w:jc w:val="both"/>
        <w:rPr>
          <w:rFonts w:eastAsiaTheme="minorHAnsi"/>
        </w:rPr>
      </w:pPr>
    </w:p>
    <w:p w:rsidR="002B34BD" w:rsidRDefault="002B34BD" w:rsidP="001534FA">
      <w:pPr>
        <w:jc w:val="both"/>
        <w:rPr>
          <w:rFonts w:eastAsiaTheme="minorHAnsi"/>
        </w:rPr>
      </w:pPr>
    </w:p>
    <w:p w:rsidR="001534FA" w:rsidRDefault="001534FA" w:rsidP="001534FA">
      <w:pPr>
        <w:jc w:val="both"/>
        <w:rPr>
          <w:rFonts w:eastAsiaTheme="minorHAnsi"/>
        </w:rPr>
      </w:pPr>
    </w:p>
    <w:p w:rsidR="001534FA" w:rsidRDefault="001534FA" w:rsidP="001534FA">
      <w:pPr>
        <w:jc w:val="both"/>
        <w:rPr>
          <w:rFonts w:eastAsiaTheme="minorHAnsi"/>
        </w:rPr>
      </w:pPr>
    </w:p>
    <w:p w:rsidR="002B34BD" w:rsidRPr="002B34BD" w:rsidRDefault="002B34BD" w:rsidP="001534FA">
      <w:pPr>
        <w:jc w:val="both"/>
        <w:rPr>
          <w:rFonts w:eastAsiaTheme="minorHAnsi"/>
        </w:rPr>
      </w:pPr>
    </w:p>
    <w:p w:rsidR="00CC3939" w:rsidRDefault="00CC3939" w:rsidP="001534FA">
      <w:pPr>
        <w:jc w:val="center"/>
        <w:rPr>
          <w:rFonts w:eastAsiaTheme="minorHAnsi"/>
          <w:b/>
          <w:color w:val="000000"/>
        </w:rPr>
      </w:pPr>
      <w:r w:rsidRPr="00CC3939">
        <w:rPr>
          <w:rFonts w:eastAsiaTheme="minorHAnsi"/>
          <w:b/>
          <w:color w:val="000000"/>
          <w:lang w:val="en-US"/>
        </w:rPr>
        <w:lastRenderedPageBreak/>
        <w:t>ИСХОДИ ОБРАЗОВАЊА И ВАСПИТАЊА</w:t>
      </w:r>
    </w:p>
    <w:p w:rsidR="001534FA" w:rsidRPr="001534FA" w:rsidRDefault="001534FA" w:rsidP="001534FA">
      <w:pPr>
        <w:jc w:val="center"/>
        <w:rPr>
          <w:rFonts w:eastAsiaTheme="minorHAnsi"/>
          <w:b/>
          <w:color w:val="000000"/>
        </w:rPr>
      </w:pPr>
    </w:p>
    <w:p w:rsidR="00CC3939" w:rsidRPr="00CC3939" w:rsidRDefault="00CC3939" w:rsidP="001534FA">
      <w:pPr>
        <w:ind w:firstLine="720"/>
        <w:jc w:val="both"/>
        <w:rPr>
          <w:rFonts w:eastAsiaTheme="minorHAnsi"/>
          <w:color w:val="000000"/>
          <w:lang w:val="en-US"/>
        </w:rPr>
      </w:pPr>
      <w:r w:rsidRPr="00CC3939">
        <w:rPr>
          <w:rFonts w:eastAsiaTheme="minorHAnsi"/>
          <w:color w:val="000000"/>
          <w:lang w:val="en-US"/>
        </w:rPr>
        <w:t>Исходи образовања и васпитања су јасни искази о томе шта се од ученика очекује да зна, разуме и да је способан да покаже, односно уради након завршеног одговарајућег нивоа образовања и васпитања.</w:t>
      </w:r>
      <w:r w:rsidRPr="00CC3939">
        <w:rPr>
          <w:rFonts w:eastAsiaTheme="minorHAnsi"/>
          <w:lang w:val="en-US"/>
        </w:rPr>
        <w:t xml:space="preserve"> </w:t>
      </w:r>
      <w:r w:rsidRPr="00CC3939">
        <w:rPr>
          <w:rFonts w:eastAsiaTheme="minorHAnsi"/>
          <w:color w:val="000000"/>
          <w:lang w:val="en-US"/>
        </w:rPr>
        <w:t>Исходи образовања и васпитања су основа за планирање, праћење и вредновање образовања и васпитања.</w:t>
      </w:r>
    </w:p>
    <w:p w:rsidR="00CC3939" w:rsidRPr="00CC3939" w:rsidRDefault="00CC3939" w:rsidP="001534FA">
      <w:pPr>
        <w:jc w:val="both"/>
        <w:rPr>
          <w:rFonts w:eastAsiaTheme="minorHAnsi"/>
          <w:lang w:val="en-US"/>
        </w:rPr>
      </w:pPr>
    </w:p>
    <w:p w:rsidR="00CC3939" w:rsidRPr="00CC3939" w:rsidRDefault="00CC3939" w:rsidP="001534FA">
      <w:pPr>
        <w:jc w:val="both"/>
        <w:rPr>
          <w:rFonts w:eastAsiaTheme="minorHAnsi"/>
          <w:b/>
          <w:color w:val="000000"/>
          <w:lang w:val="en-US"/>
        </w:rPr>
      </w:pPr>
      <w:r w:rsidRPr="00CC3939">
        <w:rPr>
          <w:rFonts w:eastAsiaTheme="minorHAnsi"/>
          <w:b/>
          <w:color w:val="000000"/>
          <w:lang w:val="en-US"/>
        </w:rPr>
        <w:t>Исходи образовања и васпитања представљају способност ученика да:</w:t>
      </w:r>
    </w:p>
    <w:p w:rsidR="00CC3939" w:rsidRPr="00CC3939" w:rsidRDefault="00CC3939" w:rsidP="001534FA">
      <w:pPr>
        <w:jc w:val="both"/>
        <w:rPr>
          <w:rFonts w:eastAsiaTheme="minorHAnsi"/>
          <w:b/>
          <w:lang w:val="en-US"/>
        </w:rPr>
      </w:pPr>
    </w:p>
    <w:p w:rsidR="00CC3939" w:rsidRPr="00CC3939" w:rsidRDefault="00CC3939" w:rsidP="001534FA">
      <w:pPr>
        <w:jc w:val="both"/>
        <w:rPr>
          <w:rFonts w:eastAsiaTheme="minorHAnsi"/>
          <w:lang w:val="en-US"/>
        </w:rPr>
      </w:pPr>
      <w:r w:rsidRPr="00CC3939">
        <w:rPr>
          <w:rFonts w:eastAsiaTheme="minorHAnsi"/>
          <w:color w:val="000000"/>
          <w:lang w:val="en-US"/>
        </w:rPr>
        <w:t>1) изрази и тумачи идеје, мисли, осећања, чињенице и ставове у усменој и писаној форми;</w:t>
      </w:r>
    </w:p>
    <w:p w:rsidR="00CC3939" w:rsidRPr="00CC3939" w:rsidRDefault="00CC3939" w:rsidP="001534FA">
      <w:pPr>
        <w:jc w:val="both"/>
        <w:rPr>
          <w:rFonts w:eastAsiaTheme="minorHAnsi"/>
          <w:lang w:val="en-US"/>
        </w:rPr>
      </w:pPr>
      <w:r w:rsidRPr="00CC3939">
        <w:rPr>
          <w:rFonts w:eastAsiaTheme="minorHAnsi"/>
          <w:color w:val="000000"/>
          <w:lang w:val="en-US"/>
        </w:rPr>
        <w:t>2) прикупља, анализира, организујe и критички процењујe информације;</w:t>
      </w:r>
    </w:p>
    <w:p w:rsidR="00CC3939" w:rsidRPr="00CC3939" w:rsidRDefault="00CC3939" w:rsidP="001534FA">
      <w:pPr>
        <w:jc w:val="both"/>
        <w:rPr>
          <w:rFonts w:eastAsiaTheme="minorHAnsi"/>
          <w:lang w:val="en-US"/>
        </w:rPr>
      </w:pPr>
      <w:r w:rsidRPr="00CC3939">
        <w:rPr>
          <w:rFonts w:eastAsiaTheme="minorHAnsi"/>
          <w:color w:val="000000"/>
          <w:lang w:val="en-US"/>
        </w:rPr>
        <w:t>3) користи српски језик, односно језик националне мањине и страни језик у зависности од културног наслеђа и средине, потреба и интересовања;</w:t>
      </w:r>
    </w:p>
    <w:p w:rsidR="00CC3939" w:rsidRPr="00CC3939" w:rsidRDefault="00CC3939" w:rsidP="001534FA">
      <w:pPr>
        <w:jc w:val="both"/>
        <w:rPr>
          <w:rFonts w:eastAsiaTheme="minorHAnsi"/>
          <w:lang w:val="en-US"/>
        </w:rPr>
      </w:pPr>
      <w:r w:rsidRPr="00CC3939">
        <w:rPr>
          <w:rFonts w:eastAsiaTheme="minorHAnsi"/>
          <w:color w:val="000000"/>
          <w:lang w:val="en-US"/>
        </w:rPr>
        <w:t>4) ефикасно и критички користи научна и технолошка знања, уз показивање одговорности према свом животу, животу других и животној средини;</w:t>
      </w:r>
    </w:p>
    <w:p w:rsidR="00CC3939" w:rsidRPr="00CC3939" w:rsidRDefault="00CC3939" w:rsidP="001534FA">
      <w:pPr>
        <w:jc w:val="both"/>
        <w:rPr>
          <w:rFonts w:eastAsiaTheme="minorHAnsi"/>
          <w:lang w:val="en-US"/>
        </w:rPr>
      </w:pPr>
      <w:r w:rsidRPr="00CC3939">
        <w:rPr>
          <w:rFonts w:eastAsiaTheme="minorHAnsi"/>
          <w:color w:val="000000"/>
          <w:lang w:val="en-US"/>
        </w:rPr>
        <w:t>5) ради ефикасно са другима као члан тима, групе, организације и заједнице;</w:t>
      </w:r>
    </w:p>
    <w:p w:rsidR="00CC3939" w:rsidRPr="00CC3939" w:rsidRDefault="00CC3939" w:rsidP="001534FA">
      <w:pPr>
        <w:jc w:val="both"/>
        <w:rPr>
          <w:rFonts w:eastAsiaTheme="minorHAnsi"/>
          <w:lang w:val="en-US"/>
        </w:rPr>
      </w:pPr>
      <w:r w:rsidRPr="00CC3939">
        <w:rPr>
          <w:rFonts w:eastAsiaTheme="minorHAnsi"/>
          <w:color w:val="000000"/>
          <w:lang w:val="en-US"/>
        </w:rPr>
        <w:t>6) зна како да учи;</w:t>
      </w:r>
    </w:p>
    <w:p w:rsidR="00CC3939" w:rsidRPr="00CC3939" w:rsidRDefault="00CC3939" w:rsidP="001534FA">
      <w:pPr>
        <w:jc w:val="both"/>
        <w:rPr>
          <w:rFonts w:eastAsiaTheme="minorHAnsi"/>
          <w:lang w:val="en-US"/>
        </w:rPr>
      </w:pPr>
      <w:r w:rsidRPr="00CC3939">
        <w:rPr>
          <w:rFonts w:eastAsiaTheme="minorHAnsi"/>
          <w:color w:val="000000"/>
          <w:lang w:val="en-US"/>
        </w:rPr>
        <w:t>7) уме да разликује чињенице од интерпретација;</w:t>
      </w:r>
    </w:p>
    <w:p w:rsidR="00CC3939" w:rsidRPr="00CC3939" w:rsidRDefault="00CC3939" w:rsidP="001534FA">
      <w:pPr>
        <w:jc w:val="both"/>
        <w:rPr>
          <w:rFonts w:eastAsiaTheme="minorHAnsi"/>
          <w:lang w:val="en-US"/>
        </w:rPr>
      </w:pPr>
      <w:r w:rsidRPr="00CC3939">
        <w:rPr>
          <w:rFonts w:eastAsiaTheme="minorHAnsi"/>
          <w:color w:val="000000"/>
          <w:lang w:val="en-US"/>
        </w:rPr>
        <w:t>8) примењује математичко мишљење и знање у циљу решавања низа проблема у свакодневним ситуацијама;</w:t>
      </w:r>
    </w:p>
    <w:p w:rsidR="00CC3939" w:rsidRPr="00CC3939" w:rsidRDefault="00CC3939" w:rsidP="001534FA">
      <w:pPr>
        <w:jc w:val="both"/>
        <w:rPr>
          <w:rFonts w:eastAsiaTheme="minorHAnsi"/>
          <w:lang w:val="en-US"/>
        </w:rPr>
      </w:pPr>
      <w:r w:rsidRPr="00CC3939">
        <w:rPr>
          <w:rFonts w:eastAsiaTheme="minorHAnsi"/>
          <w:color w:val="000000"/>
          <w:lang w:val="en-US"/>
        </w:rPr>
        <w:t>9) поуздано, критички и одговорно према себи и другима користи дигиталне технологије;</w:t>
      </w:r>
    </w:p>
    <w:p w:rsidR="00CC3939" w:rsidRPr="00CC3939" w:rsidRDefault="00CC3939" w:rsidP="001534FA">
      <w:pPr>
        <w:jc w:val="both"/>
        <w:rPr>
          <w:rFonts w:eastAsiaTheme="minorHAnsi"/>
          <w:lang w:val="en-US"/>
        </w:rPr>
      </w:pPr>
      <w:r w:rsidRPr="00CC3939">
        <w:rPr>
          <w:rFonts w:eastAsiaTheme="minorHAnsi"/>
          <w:color w:val="000000"/>
          <w:lang w:val="en-US"/>
        </w:rPr>
        <w:t>10) одговорно и ефикасно управља собом и својим активностима;</w:t>
      </w:r>
    </w:p>
    <w:p w:rsidR="00CC3939" w:rsidRPr="00CC3939" w:rsidRDefault="00CC3939" w:rsidP="001534FA">
      <w:pPr>
        <w:jc w:val="both"/>
        <w:rPr>
          <w:rFonts w:eastAsiaTheme="minorHAnsi"/>
          <w:lang w:val="en-US"/>
        </w:rPr>
      </w:pPr>
      <w:r w:rsidRPr="00CC3939">
        <w:rPr>
          <w:rFonts w:eastAsiaTheme="minorHAnsi"/>
          <w:color w:val="000000"/>
          <w:lang w:val="en-US"/>
        </w:rPr>
        <w:t>11) ефикасно и конструктивно учествује у свим облицима радног и друштвеног живота, поштује људска права и слободе, комуницира асертивно и ненасилно посебно у растућој разноликости друштава и решавању сукоба;</w:t>
      </w:r>
    </w:p>
    <w:p w:rsidR="00CC3939" w:rsidRPr="00CC3939" w:rsidRDefault="00CC3939" w:rsidP="001534FA">
      <w:pPr>
        <w:jc w:val="both"/>
        <w:rPr>
          <w:rFonts w:eastAsiaTheme="minorHAnsi"/>
          <w:lang w:val="en-US"/>
        </w:rPr>
      </w:pPr>
      <w:r w:rsidRPr="00CC3939">
        <w:rPr>
          <w:rFonts w:eastAsiaTheme="minorHAnsi"/>
          <w:color w:val="000000"/>
          <w:lang w:val="en-US"/>
        </w:rPr>
        <w:t>12) покрећe и спремно прихвата промене, преузима одговорност и има предузетнички приступ и јасну оријентацију ка остваривању циљева и постизању успеха;</w:t>
      </w:r>
    </w:p>
    <w:p w:rsidR="00CC3939" w:rsidRPr="00CC3939" w:rsidRDefault="00CC3939" w:rsidP="001534FA">
      <w:pPr>
        <w:jc w:val="both"/>
        <w:rPr>
          <w:rFonts w:eastAsiaTheme="minorHAnsi"/>
          <w:lang w:val="en-US"/>
        </w:rPr>
      </w:pPr>
      <w:r w:rsidRPr="00CC3939">
        <w:rPr>
          <w:rFonts w:eastAsiaTheme="minorHAnsi"/>
          <w:color w:val="000000"/>
          <w:lang w:val="en-US"/>
        </w:rPr>
        <w:t>13) остварује идеје, планира и управља пројектима ради постизања циљева који доприносе личној афирмацији и развоју, друштвеној или привредној активности;</w:t>
      </w:r>
    </w:p>
    <w:p w:rsidR="00CC3939" w:rsidRPr="00CC3939" w:rsidRDefault="00CC3939" w:rsidP="001534FA">
      <w:pPr>
        <w:jc w:val="both"/>
        <w:rPr>
          <w:rFonts w:eastAsiaTheme="minorHAnsi"/>
          <w:lang w:val="en-US"/>
        </w:rPr>
      </w:pPr>
      <w:r w:rsidRPr="00CC3939">
        <w:rPr>
          <w:rFonts w:eastAsiaTheme="minorHAnsi"/>
          <w:color w:val="000000"/>
          <w:lang w:val="en-US"/>
        </w:rPr>
        <w:t>14) схвата свет као целину повезаних система и приликом решавања конкретних проблема разуме да нису изоловани;</w:t>
      </w:r>
    </w:p>
    <w:p w:rsidR="00CC3939" w:rsidRPr="00CC3939" w:rsidRDefault="00CC3939" w:rsidP="001534FA">
      <w:pPr>
        <w:jc w:val="both"/>
        <w:rPr>
          <w:rFonts w:eastAsiaTheme="minorHAnsi"/>
          <w:lang w:val="en-US"/>
        </w:rPr>
      </w:pPr>
      <w:r w:rsidRPr="00CC3939">
        <w:rPr>
          <w:rFonts w:eastAsiaTheme="minorHAnsi"/>
          <w:color w:val="000000"/>
          <w:lang w:val="en-US"/>
        </w:rPr>
        <w:t>15) има свест о сопственој култури и разноликости култура, уважава значај креативног изражавања идеја, искустава и осећања путем различитих медија, укључујући музику, књижевност, извођачке и визуелне уметности.</w:t>
      </w:r>
    </w:p>
    <w:p w:rsidR="0033580A" w:rsidRPr="00E64E50" w:rsidRDefault="00CC3939" w:rsidP="001534FA">
      <w:pPr>
        <w:jc w:val="both"/>
        <w:rPr>
          <w:rFonts w:eastAsiaTheme="minorHAnsi"/>
          <w:color w:val="000000"/>
          <w:lang w:val="en-US"/>
        </w:rPr>
      </w:pPr>
      <w:r w:rsidRPr="00CC3939">
        <w:rPr>
          <w:rFonts w:eastAsiaTheme="minorHAnsi"/>
          <w:color w:val="000000"/>
          <w:lang w:val="en-US"/>
        </w:rPr>
        <w:t>Остваривање исхода образовања и васпитања обезбеђује се укупним образовно-васпитним процесом на свим нивоима образовања и васпитања, кроз све облике, начине и садржаје рада.</w:t>
      </w:r>
    </w:p>
    <w:p w:rsidR="001534FA" w:rsidRDefault="001534FA" w:rsidP="001534FA">
      <w:pPr>
        <w:jc w:val="center"/>
        <w:rPr>
          <w:rFonts w:eastAsiaTheme="minorHAnsi"/>
          <w:b/>
          <w:color w:val="000000"/>
        </w:rPr>
      </w:pPr>
    </w:p>
    <w:p w:rsidR="00CC3939" w:rsidRPr="00CC3939" w:rsidRDefault="00CC3939" w:rsidP="001534FA">
      <w:pPr>
        <w:jc w:val="center"/>
        <w:rPr>
          <w:rFonts w:eastAsiaTheme="minorHAnsi"/>
          <w:b/>
          <w:color w:val="000000"/>
          <w:lang w:val="en-US"/>
        </w:rPr>
      </w:pPr>
      <w:r w:rsidRPr="00CC3939">
        <w:rPr>
          <w:rFonts w:eastAsiaTheme="minorHAnsi"/>
          <w:b/>
          <w:color w:val="000000"/>
          <w:lang w:val="en-US"/>
        </w:rPr>
        <w:t>СТАНДАРДИ ОБРАЗОВАЊА И ВАСПИТАЊА</w:t>
      </w:r>
    </w:p>
    <w:p w:rsidR="00CC3939" w:rsidRPr="00CC3939" w:rsidRDefault="00CC3939" w:rsidP="001534FA">
      <w:pPr>
        <w:jc w:val="center"/>
        <w:rPr>
          <w:rFonts w:eastAsiaTheme="minorHAnsi"/>
          <w:lang w:val="en-US"/>
        </w:rPr>
      </w:pPr>
    </w:p>
    <w:p w:rsidR="00CC3939" w:rsidRPr="00CC3939" w:rsidRDefault="00CC3939" w:rsidP="001534FA">
      <w:pPr>
        <w:jc w:val="both"/>
        <w:rPr>
          <w:rFonts w:eastAsiaTheme="minorHAnsi"/>
          <w:color w:val="000000"/>
          <w:lang w:val="en-US"/>
        </w:rPr>
      </w:pPr>
      <w:r w:rsidRPr="00CC3939">
        <w:rPr>
          <w:rFonts w:eastAsiaTheme="minorHAnsi"/>
          <w:color w:val="000000"/>
          <w:lang w:val="en-US"/>
        </w:rPr>
        <w:t>Стандарди образовања и васпитања представљају скуп норми на основу којих се врши процена квалитета у систему образовања и васпитања, и то:</w:t>
      </w:r>
    </w:p>
    <w:p w:rsidR="00CC3939" w:rsidRPr="00CC3939" w:rsidRDefault="00CC3939" w:rsidP="001534FA">
      <w:pPr>
        <w:jc w:val="both"/>
        <w:rPr>
          <w:rFonts w:eastAsiaTheme="minorHAnsi"/>
          <w:lang w:val="en-US"/>
        </w:rPr>
      </w:pPr>
    </w:p>
    <w:p w:rsidR="00CC3939" w:rsidRPr="00CC3939" w:rsidRDefault="00CC3939" w:rsidP="001534FA">
      <w:pPr>
        <w:jc w:val="both"/>
        <w:rPr>
          <w:rFonts w:eastAsiaTheme="minorHAnsi"/>
          <w:lang w:val="en-US"/>
        </w:rPr>
      </w:pPr>
      <w:r w:rsidRPr="00CC3939">
        <w:rPr>
          <w:rFonts w:eastAsiaTheme="minorHAnsi"/>
          <w:color w:val="000000"/>
          <w:lang w:val="en-US"/>
        </w:rPr>
        <w:t>1) стандарди постигнућа ученика;</w:t>
      </w:r>
    </w:p>
    <w:p w:rsidR="00CC3939" w:rsidRPr="00CC3939" w:rsidRDefault="00CC3939" w:rsidP="001534FA">
      <w:pPr>
        <w:jc w:val="both"/>
        <w:rPr>
          <w:rFonts w:eastAsiaTheme="minorHAnsi"/>
          <w:lang w:val="en-US"/>
        </w:rPr>
      </w:pPr>
      <w:r w:rsidRPr="00CC3939">
        <w:rPr>
          <w:rFonts w:eastAsiaTheme="minorHAnsi"/>
          <w:color w:val="000000"/>
          <w:lang w:val="en-US"/>
        </w:rPr>
        <w:t>2) стандарди квалитета рада установе;</w:t>
      </w:r>
    </w:p>
    <w:p w:rsidR="00CC3939" w:rsidRPr="00CC3939" w:rsidRDefault="00CC3939" w:rsidP="001534FA">
      <w:pPr>
        <w:jc w:val="both"/>
        <w:rPr>
          <w:rFonts w:eastAsiaTheme="minorHAnsi"/>
          <w:lang w:val="en-US"/>
        </w:rPr>
      </w:pPr>
      <w:r w:rsidRPr="00CC3939">
        <w:rPr>
          <w:rFonts w:eastAsiaTheme="minorHAnsi"/>
          <w:color w:val="000000"/>
          <w:lang w:val="en-US"/>
        </w:rPr>
        <w:t>3) стандарди квалитета уџбеника;</w:t>
      </w:r>
    </w:p>
    <w:p w:rsidR="00CC3939" w:rsidRPr="00CC3939" w:rsidRDefault="00CC3939" w:rsidP="001534FA">
      <w:pPr>
        <w:jc w:val="both"/>
        <w:rPr>
          <w:rFonts w:eastAsiaTheme="minorHAnsi"/>
          <w:lang w:val="en-US"/>
        </w:rPr>
      </w:pPr>
      <w:r w:rsidRPr="00CC3939">
        <w:rPr>
          <w:rFonts w:eastAsiaTheme="minorHAnsi"/>
          <w:color w:val="000000"/>
          <w:lang w:val="en-US"/>
        </w:rPr>
        <w:t>4) стандарди компетенција наставника, васпитача и стручних сарадника;</w:t>
      </w:r>
    </w:p>
    <w:p w:rsidR="00CC3939" w:rsidRPr="00CC3939" w:rsidRDefault="00CC3939" w:rsidP="001534FA">
      <w:pPr>
        <w:jc w:val="both"/>
        <w:rPr>
          <w:rFonts w:eastAsiaTheme="minorHAnsi"/>
          <w:lang w:val="en-US"/>
        </w:rPr>
      </w:pPr>
      <w:r w:rsidRPr="00CC3939">
        <w:rPr>
          <w:rFonts w:eastAsiaTheme="minorHAnsi"/>
          <w:color w:val="000000"/>
          <w:lang w:val="en-US"/>
        </w:rPr>
        <w:t>5) стандарди компетенција директора.</w:t>
      </w:r>
    </w:p>
    <w:p w:rsidR="00CC3939" w:rsidRDefault="00CC3939" w:rsidP="001534FA">
      <w:pPr>
        <w:jc w:val="both"/>
        <w:rPr>
          <w:rFonts w:eastAsiaTheme="minorHAnsi"/>
          <w:lang w:val="en-US"/>
        </w:rPr>
      </w:pPr>
    </w:p>
    <w:p w:rsidR="0033580A" w:rsidRDefault="0033580A" w:rsidP="001534FA">
      <w:pPr>
        <w:jc w:val="both"/>
        <w:rPr>
          <w:rFonts w:eastAsiaTheme="minorHAnsi"/>
        </w:rPr>
      </w:pPr>
    </w:p>
    <w:p w:rsidR="002B34BD" w:rsidRDefault="002B34BD" w:rsidP="001534FA">
      <w:pPr>
        <w:jc w:val="both"/>
        <w:rPr>
          <w:rFonts w:eastAsiaTheme="minorHAnsi"/>
        </w:rPr>
      </w:pPr>
    </w:p>
    <w:p w:rsidR="002B34BD" w:rsidRPr="002B34BD" w:rsidRDefault="002B34BD" w:rsidP="001534FA">
      <w:pPr>
        <w:jc w:val="both"/>
        <w:rPr>
          <w:rFonts w:eastAsiaTheme="minorHAnsi"/>
        </w:rPr>
      </w:pPr>
    </w:p>
    <w:p w:rsidR="0033580A" w:rsidRPr="007110AF" w:rsidRDefault="0033580A" w:rsidP="001534FA">
      <w:pPr>
        <w:pStyle w:val="Heading2"/>
        <w:jc w:val="center"/>
        <w:rPr>
          <w:b/>
          <w:sz w:val="24"/>
        </w:rPr>
      </w:pPr>
      <w:bookmarkStart w:id="5" w:name="_Toc50462618"/>
      <w:r w:rsidRPr="007110AF">
        <w:rPr>
          <w:b/>
          <w:sz w:val="24"/>
        </w:rPr>
        <w:lastRenderedPageBreak/>
        <w:t>1.1</w:t>
      </w:r>
      <w:r>
        <w:rPr>
          <w:b/>
          <w:sz w:val="24"/>
        </w:rPr>
        <w:t>. ОПШТИ УСПЕХ УЧЕНИКА</w:t>
      </w:r>
      <w:bookmarkEnd w:id="5"/>
    </w:p>
    <w:p w:rsidR="0033580A" w:rsidRPr="00CC3939" w:rsidRDefault="0033580A" w:rsidP="001534FA">
      <w:pPr>
        <w:jc w:val="both"/>
        <w:rPr>
          <w:rFonts w:eastAsiaTheme="minorHAnsi"/>
          <w:lang w:val="en-US"/>
        </w:rPr>
      </w:pPr>
    </w:p>
    <w:tbl>
      <w:tblPr>
        <w:tblpPr w:leftFromText="180" w:rightFromText="180" w:vertAnchor="text" w:horzAnchor="margin" w:tblpXSpec="center" w:tblpY="-28"/>
        <w:tblW w:w="10505" w:type="dxa"/>
        <w:tblLayout w:type="fixed"/>
        <w:tblLook w:val="04A0" w:firstRow="1" w:lastRow="0" w:firstColumn="1" w:lastColumn="0" w:noHBand="0" w:noVBand="1"/>
      </w:tblPr>
      <w:tblGrid>
        <w:gridCol w:w="1858"/>
        <w:gridCol w:w="1134"/>
        <w:gridCol w:w="992"/>
        <w:gridCol w:w="1134"/>
        <w:gridCol w:w="1134"/>
        <w:gridCol w:w="1134"/>
        <w:gridCol w:w="993"/>
        <w:gridCol w:w="1216"/>
        <w:gridCol w:w="910"/>
      </w:tblGrid>
      <w:tr w:rsidR="00EB46CF" w:rsidRPr="00CC3939" w:rsidTr="00EB46CF">
        <w:trPr>
          <w:trHeight w:val="203"/>
        </w:trPr>
        <w:tc>
          <w:tcPr>
            <w:tcW w:w="1858" w:type="dxa"/>
            <w:vMerge w:val="restart"/>
            <w:tcBorders>
              <w:top w:val="single" w:sz="8" w:space="0" w:color="auto"/>
              <w:left w:val="single" w:sz="8" w:space="0" w:color="auto"/>
              <w:right w:val="single" w:sz="4"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lang w:val="en-US"/>
              </w:rPr>
            </w:pPr>
            <w:r w:rsidRPr="00CC3939">
              <w:rPr>
                <w:rFonts w:ascii="Calibri" w:hAnsi="Calibri"/>
                <w:b/>
                <w:bCs/>
                <w:color w:val="000000"/>
                <w:sz w:val="16"/>
                <w:szCs w:val="16"/>
                <w:lang w:val="en-US"/>
              </w:rPr>
              <w:t>Број ученика чије је напредовање самостално</w:t>
            </w:r>
          </w:p>
        </w:tc>
        <w:tc>
          <w:tcPr>
            <w:tcW w:w="8647" w:type="dxa"/>
            <w:gridSpan w:val="8"/>
            <w:tcBorders>
              <w:top w:val="single" w:sz="8" w:space="0" w:color="auto"/>
              <w:left w:val="single" w:sz="4" w:space="0" w:color="auto"/>
              <w:bottom w:val="single" w:sz="8" w:space="0" w:color="auto"/>
              <w:right w:val="single" w:sz="4" w:space="0" w:color="auto"/>
            </w:tcBorders>
            <w:shd w:val="clear" w:color="000000" w:fill="B2A1C7"/>
            <w:vAlign w:val="bottom"/>
          </w:tcPr>
          <w:p w:rsidR="00EB46CF" w:rsidRPr="00CC3939" w:rsidRDefault="00EB46CF" w:rsidP="001534FA">
            <w:pPr>
              <w:contextualSpacing/>
              <w:rPr>
                <w:rFonts w:ascii="Calibri" w:hAnsi="Calibri"/>
                <w:b/>
                <w:bCs/>
                <w:color w:val="000000"/>
                <w:lang w:val="en-US"/>
              </w:rPr>
            </w:pPr>
            <w:r w:rsidRPr="00CC3939">
              <w:rPr>
                <w:rFonts w:ascii="Calibri" w:hAnsi="Calibri"/>
                <w:b/>
                <w:bCs/>
                <w:color w:val="000000"/>
                <w:lang w:val="en-US"/>
              </w:rPr>
              <w:t xml:space="preserve">                                                           ПРВИ РАЗРЕД</w:t>
            </w:r>
          </w:p>
        </w:tc>
      </w:tr>
      <w:tr w:rsidR="00EB46CF" w:rsidRPr="00CC3939" w:rsidTr="00EB46CF">
        <w:trPr>
          <w:trHeight w:val="138"/>
        </w:trPr>
        <w:tc>
          <w:tcPr>
            <w:tcW w:w="1858" w:type="dxa"/>
            <w:vMerge/>
            <w:tcBorders>
              <w:left w:val="single" w:sz="8" w:space="0" w:color="auto"/>
              <w:bottom w:val="single" w:sz="4" w:space="0" w:color="auto"/>
              <w:right w:val="single" w:sz="4"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p>
        </w:tc>
        <w:tc>
          <w:tcPr>
            <w:tcW w:w="1134" w:type="dxa"/>
            <w:tcBorders>
              <w:top w:val="nil"/>
              <w:left w:val="nil"/>
              <w:bottom w:val="single" w:sz="4" w:space="0" w:color="auto"/>
              <w:right w:val="single" w:sz="4" w:space="0" w:color="auto"/>
            </w:tcBorders>
            <w:shd w:val="clear" w:color="000000" w:fill="B2A1C7"/>
            <w:vAlign w:val="bottom"/>
            <w:hideMark/>
          </w:tcPr>
          <w:p w:rsidR="00EB46CF" w:rsidRPr="00CC3939" w:rsidRDefault="00EB46CF" w:rsidP="001534FA">
            <w:pPr>
              <w:contextualSpacing/>
              <w:rPr>
                <w:rFonts w:ascii="Calibri" w:hAnsi="Calibri"/>
                <w:b/>
                <w:bCs/>
                <w:color w:val="000000"/>
                <w:sz w:val="16"/>
                <w:szCs w:val="16"/>
                <w:lang w:val="en-US"/>
              </w:rPr>
            </w:pPr>
            <w:r w:rsidRPr="00CC3939">
              <w:rPr>
                <w:rFonts w:ascii="Calibri" w:hAnsi="Calibri"/>
                <w:b/>
                <w:bCs/>
                <w:color w:val="000000"/>
                <w:sz w:val="16"/>
                <w:szCs w:val="16"/>
                <w:lang w:val="en-US"/>
              </w:rPr>
              <w:t>Српски језик</w:t>
            </w:r>
          </w:p>
        </w:tc>
        <w:tc>
          <w:tcPr>
            <w:tcW w:w="992" w:type="dxa"/>
            <w:tcBorders>
              <w:top w:val="nil"/>
              <w:left w:val="nil"/>
              <w:bottom w:val="single" w:sz="4" w:space="0" w:color="auto"/>
              <w:right w:val="single" w:sz="4" w:space="0" w:color="auto"/>
            </w:tcBorders>
            <w:shd w:val="clear" w:color="000000" w:fill="B2A1C7"/>
            <w:vAlign w:val="bottom"/>
            <w:hideMark/>
          </w:tcPr>
          <w:p w:rsidR="00EB46CF" w:rsidRPr="00CC3939" w:rsidRDefault="00EB46CF" w:rsidP="001534FA">
            <w:pPr>
              <w:contextualSpacing/>
              <w:rPr>
                <w:rFonts w:ascii="Calibri" w:hAnsi="Calibri"/>
                <w:b/>
                <w:bCs/>
                <w:color w:val="000000"/>
                <w:sz w:val="16"/>
                <w:szCs w:val="16"/>
                <w:lang w:val="en-US"/>
              </w:rPr>
            </w:pPr>
            <w:r w:rsidRPr="00CC3939">
              <w:rPr>
                <w:rFonts w:ascii="Calibri" w:hAnsi="Calibri"/>
                <w:b/>
                <w:bCs/>
                <w:color w:val="000000"/>
                <w:sz w:val="16"/>
                <w:szCs w:val="16"/>
                <w:lang w:val="en-US"/>
              </w:rPr>
              <w:t>Енглески језик</w:t>
            </w:r>
          </w:p>
        </w:tc>
        <w:tc>
          <w:tcPr>
            <w:tcW w:w="1134" w:type="dxa"/>
            <w:tcBorders>
              <w:top w:val="nil"/>
              <w:left w:val="nil"/>
              <w:bottom w:val="single" w:sz="4" w:space="0" w:color="auto"/>
              <w:right w:val="single" w:sz="4" w:space="0" w:color="auto"/>
            </w:tcBorders>
            <w:shd w:val="clear" w:color="000000" w:fill="B2A1C7"/>
            <w:vAlign w:val="bottom"/>
            <w:hideMark/>
          </w:tcPr>
          <w:p w:rsidR="00EB46CF" w:rsidRPr="00CC3939" w:rsidRDefault="00EB46CF" w:rsidP="001534FA">
            <w:pPr>
              <w:contextualSpacing/>
              <w:rPr>
                <w:rFonts w:ascii="Calibri" w:hAnsi="Calibri"/>
                <w:b/>
                <w:bCs/>
                <w:color w:val="000000"/>
                <w:sz w:val="16"/>
                <w:szCs w:val="16"/>
                <w:lang w:val="en-US"/>
              </w:rPr>
            </w:pPr>
            <w:r w:rsidRPr="00CC3939">
              <w:rPr>
                <w:rFonts w:ascii="Calibri" w:hAnsi="Calibri"/>
                <w:b/>
                <w:bCs/>
                <w:color w:val="000000"/>
                <w:sz w:val="16"/>
                <w:szCs w:val="16"/>
                <w:lang w:val="en-US"/>
              </w:rPr>
              <w:t>Математика</w:t>
            </w:r>
          </w:p>
        </w:tc>
        <w:tc>
          <w:tcPr>
            <w:tcW w:w="1134" w:type="dxa"/>
            <w:tcBorders>
              <w:top w:val="nil"/>
              <w:left w:val="nil"/>
              <w:bottom w:val="single" w:sz="4" w:space="0" w:color="auto"/>
              <w:right w:val="single" w:sz="4" w:space="0" w:color="auto"/>
            </w:tcBorders>
            <w:shd w:val="clear" w:color="000000" w:fill="B2A1C7"/>
            <w:vAlign w:val="bottom"/>
            <w:hideMark/>
          </w:tcPr>
          <w:p w:rsidR="00EB46CF" w:rsidRPr="00CC3939" w:rsidRDefault="00EB46CF" w:rsidP="001534FA">
            <w:pPr>
              <w:contextualSpacing/>
              <w:rPr>
                <w:rFonts w:ascii="Calibri" w:hAnsi="Calibri"/>
                <w:b/>
                <w:bCs/>
                <w:color w:val="000000"/>
                <w:sz w:val="16"/>
                <w:szCs w:val="16"/>
                <w:lang w:val="en-US"/>
              </w:rPr>
            </w:pPr>
            <w:r w:rsidRPr="00CC3939">
              <w:rPr>
                <w:rFonts w:ascii="Calibri" w:hAnsi="Calibri"/>
                <w:b/>
                <w:bCs/>
                <w:color w:val="000000"/>
                <w:sz w:val="16"/>
                <w:szCs w:val="16"/>
                <w:lang w:val="en-US"/>
              </w:rPr>
              <w:t>Свет око нас</w:t>
            </w:r>
          </w:p>
        </w:tc>
        <w:tc>
          <w:tcPr>
            <w:tcW w:w="1134" w:type="dxa"/>
            <w:tcBorders>
              <w:top w:val="nil"/>
              <w:left w:val="nil"/>
              <w:bottom w:val="single" w:sz="4" w:space="0" w:color="auto"/>
              <w:right w:val="single" w:sz="4" w:space="0" w:color="auto"/>
            </w:tcBorders>
            <w:shd w:val="clear" w:color="000000" w:fill="B2A1C7"/>
            <w:vAlign w:val="bottom"/>
            <w:hideMark/>
          </w:tcPr>
          <w:p w:rsidR="00EB46CF" w:rsidRPr="00CC3939" w:rsidRDefault="00EB46CF" w:rsidP="001534FA">
            <w:pPr>
              <w:contextualSpacing/>
              <w:rPr>
                <w:rFonts w:ascii="Calibri" w:hAnsi="Calibri"/>
                <w:b/>
                <w:bCs/>
                <w:color w:val="000000"/>
                <w:sz w:val="16"/>
                <w:szCs w:val="16"/>
                <w:lang w:val="en-US"/>
              </w:rPr>
            </w:pPr>
            <w:r w:rsidRPr="00CC3939">
              <w:rPr>
                <w:rFonts w:ascii="Calibri" w:hAnsi="Calibri"/>
                <w:b/>
                <w:bCs/>
                <w:color w:val="000000"/>
                <w:sz w:val="16"/>
                <w:szCs w:val="16"/>
                <w:lang w:val="en-US"/>
              </w:rPr>
              <w:t>Ликовна култура</w:t>
            </w:r>
          </w:p>
        </w:tc>
        <w:tc>
          <w:tcPr>
            <w:tcW w:w="993" w:type="dxa"/>
            <w:tcBorders>
              <w:top w:val="nil"/>
              <w:left w:val="nil"/>
              <w:bottom w:val="single" w:sz="4" w:space="0" w:color="auto"/>
              <w:right w:val="single" w:sz="4" w:space="0" w:color="auto"/>
            </w:tcBorders>
            <w:shd w:val="clear" w:color="000000" w:fill="B2A1C7"/>
            <w:vAlign w:val="bottom"/>
            <w:hideMark/>
          </w:tcPr>
          <w:p w:rsidR="00EB46CF" w:rsidRPr="00CC3939" w:rsidRDefault="00EB46CF" w:rsidP="001534FA">
            <w:pPr>
              <w:contextualSpacing/>
              <w:rPr>
                <w:rFonts w:ascii="Calibri" w:hAnsi="Calibri"/>
                <w:b/>
                <w:bCs/>
                <w:color w:val="000000"/>
                <w:sz w:val="16"/>
                <w:szCs w:val="16"/>
                <w:lang w:val="en-US"/>
              </w:rPr>
            </w:pPr>
            <w:r w:rsidRPr="00CC3939">
              <w:rPr>
                <w:rFonts w:ascii="Calibri" w:hAnsi="Calibri"/>
                <w:b/>
                <w:bCs/>
                <w:color w:val="000000"/>
                <w:sz w:val="16"/>
                <w:szCs w:val="16"/>
                <w:lang w:val="en-US"/>
              </w:rPr>
              <w:t>Музичка култура</w:t>
            </w:r>
          </w:p>
        </w:tc>
        <w:tc>
          <w:tcPr>
            <w:tcW w:w="1216" w:type="dxa"/>
            <w:tcBorders>
              <w:top w:val="nil"/>
              <w:left w:val="nil"/>
              <w:bottom w:val="single" w:sz="4" w:space="0" w:color="auto"/>
              <w:right w:val="single" w:sz="4" w:space="0" w:color="auto"/>
            </w:tcBorders>
            <w:shd w:val="clear" w:color="000000" w:fill="B2A1C7"/>
            <w:vAlign w:val="bottom"/>
            <w:hideMark/>
          </w:tcPr>
          <w:p w:rsidR="00EB46CF" w:rsidRPr="00CC3939" w:rsidRDefault="00EB46CF" w:rsidP="001534FA">
            <w:pPr>
              <w:contextualSpacing/>
              <w:rPr>
                <w:rFonts w:ascii="Calibri" w:hAnsi="Calibri"/>
                <w:b/>
                <w:bCs/>
                <w:color w:val="000000"/>
                <w:sz w:val="16"/>
                <w:szCs w:val="16"/>
                <w:lang w:val="en-US"/>
              </w:rPr>
            </w:pPr>
            <w:r w:rsidRPr="00CC3939">
              <w:rPr>
                <w:rFonts w:ascii="Calibri" w:hAnsi="Calibri"/>
                <w:b/>
                <w:bCs/>
                <w:color w:val="000000"/>
                <w:sz w:val="16"/>
                <w:szCs w:val="16"/>
                <w:lang w:val="en-US"/>
              </w:rPr>
              <w:t>Физичко васпитање</w:t>
            </w:r>
          </w:p>
        </w:tc>
        <w:tc>
          <w:tcPr>
            <w:tcW w:w="910" w:type="dxa"/>
            <w:tcBorders>
              <w:top w:val="nil"/>
              <w:left w:val="nil"/>
              <w:bottom w:val="single" w:sz="8" w:space="0" w:color="auto"/>
              <w:right w:val="single" w:sz="8" w:space="0" w:color="auto"/>
            </w:tcBorders>
            <w:shd w:val="clear" w:color="000000" w:fill="B2A1C7"/>
            <w:vAlign w:val="bottom"/>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УКУПНО</w:t>
            </w:r>
          </w:p>
        </w:tc>
      </w:tr>
      <w:tr w:rsidR="00EB46CF" w:rsidRPr="00CC3939" w:rsidTr="00EB46CF">
        <w:trPr>
          <w:trHeight w:val="255"/>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Маријана Јовичић</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22</w:t>
            </w:r>
          </w:p>
        </w:tc>
        <w:tc>
          <w:tcPr>
            <w:tcW w:w="992"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15</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21</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21</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27</w:t>
            </w:r>
          </w:p>
        </w:tc>
        <w:tc>
          <w:tcPr>
            <w:tcW w:w="993"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27</w:t>
            </w:r>
          </w:p>
        </w:tc>
        <w:tc>
          <w:tcPr>
            <w:tcW w:w="1216" w:type="dxa"/>
            <w:tcBorders>
              <w:top w:val="nil"/>
              <w:left w:val="nil"/>
              <w:bottom w:val="single" w:sz="4" w:space="0" w:color="auto"/>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30</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163</w:t>
            </w:r>
          </w:p>
        </w:tc>
      </w:tr>
      <w:tr w:rsidR="00EB46CF" w:rsidRPr="00CC3939" w:rsidTr="00EB46CF">
        <w:trPr>
          <w:trHeight w:val="255"/>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Петар Стефањук</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992"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6</w:t>
            </w:r>
          </w:p>
        </w:tc>
        <w:tc>
          <w:tcPr>
            <w:tcW w:w="993"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6</w:t>
            </w:r>
          </w:p>
        </w:tc>
        <w:tc>
          <w:tcPr>
            <w:tcW w:w="1216" w:type="dxa"/>
            <w:tcBorders>
              <w:top w:val="nil"/>
              <w:left w:val="nil"/>
              <w:bottom w:val="single" w:sz="4" w:space="0" w:color="auto"/>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7</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37</w:t>
            </w:r>
          </w:p>
        </w:tc>
      </w:tr>
      <w:tr w:rsidR="00EB46CF" w:rsidRPr="00CC3939" w:rsidTr="00EB46CF">
        <w:trPr>
          <w:trHeight w:val="225"/>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Мирјана Грубор</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992"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993"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1216" w:type="dxa"/>
            <w:tcBorders>
              <w:top w:val="nil"/>
              <w:left w:val="nil"/>
              <w:bottom w:val="single" w:sz="4" w:space="0" w:color="auto"/>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23</w:t>
            </w:r>
          </w:p>
        </w:tc>
      </w:tr>
      <w:tr w:rsidR="00EB46CF" w:rsidRPr="00CC3939" w:rsidTr="00EB46CF">
        <w:trPr>
          <w:trHeight w:val="240"/>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Александра Ковачевић</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992"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11</w:t>
            </w:r>
          </w:p>
        </w:tc>
        <w:tc>
          <w:tcPr>
            <w:tcW w:w="993"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11</w:t>
            </w:r>
          </w:p>
        </w:tc>
        <w:tc>
          <w:tcPr>
            <w:tcW w:w="1216" w:type="dxa"/>
            <w:tcBorders>
              <w:top w:val="nil"/>
              <w:left w:val="nil"/>
              <w:bottom w:val="single" w:sz="4" w:space="0" w:color="auto"/>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11</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69</w:t>
            </w:r>
          </w:p>
        </w:tc>
      </w:tr>
      <w:tr w:rsidR="00EB46CF" w:rsidRPr="00CC3939" w:rsidTr="00EB46CF">
        <w:trPr>
          <w:trHeight w:val="240"/>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Весна Ковачевић</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6</w:t>
            </w:r>
          </w:p>
        </w:tc>
        <w:tc>
          <w:tcPr>
            <w:tcW w:w="992"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6</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6</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7</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8</w:t>
            </w:r>
          </w:p>
        </w:tc>
        <w:tc>
          <w:tcPr>
            <w:tcW w:w="993"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8</w:t>
            </w:r>
          </w:p>
        </w:tc>
        <w:tc>
          <w:tcPr>
            <w:tcW w:w="1216" w:type="dxa"/>
            <w:tcBorders>
              <w:top w:val="nil"/>
              <w:left w:val="nil"/>
              <w:bottom w:val="single" w:sz="4" w:space="0" w:color="auto"/>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50</w:t>
            </w:r>
          </w:p>
        </w:tc>
      </w:tr>
      <w:tr w:rsidR="00EB46CF" w:rsidRPr="00CC3939" w:rsidTr="00EB46CF">
        <w:trPr>
          <w:trHeight w:val="240"/>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Бојана Гмизић</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992"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11</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993"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11</w:t>
            </w:r>
          </w:p>
        </w:tc>
        <w:tc>
          <w:tcPr>
            <w:tcW w:w="1216" w:type="dxa"/>
            <w:tcBorders>
              <w:top w:val="nil"/>
              <w:left w:val="nil"/>
              <w:bottom w:val="single" w:sz="4" w:space="0" w:color="auto"/>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13</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67</w:t>
            </w:r>
          </w:p>
        </w:tc>
      </w:tr>
      <w:tr w:rsidR="00EB46CF" w:rsidRPr="00CC3939" w:rsidTr="00EB46CF">
        <w:trPr>
          <w:trHeight w:val="240"/>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Маја Мирковић</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992"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6</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993"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1216" w:type="dxa"/>
            <w:tcBorders>
              <w:top w:val="nil"/>
              <w:left w:val="nil"/>
              <w:bottom w:val="single" w:sz="4" w:space="0" w:color="auto"/>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48</w:t>
            </w:r>
          </w:p>
        </w:tc>
      </w:tr>
      <w:tr w:rsidR="00EB46CF" w:rsidRPr="00CC3939" w:rsidTr="00EB46CF">
        <w:trPr>
          <w:trHeight w:val="240"/>
        </w:trPr>
        <w:tc>
          <w:tcPr>
            <w:tcW w:w="1858" w:type="dxa"/>
            <w:tcBorders>
              <w:top w:val="nil"/>
              <w:left w:val="single" w:sz="8" w:space="0" w:color="auto"/>
              <w:bottom w:val="nil"/>
              <w:right w:val="single" w:sz="4"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Јелена Војимировић</w:t>
            </w:r>
          </w:p>
        </w:tc>
        <w:tc>
          <w:tcPr>
            <w:tcW w:w="1134" w:type="dxa"/>
            <w:tcBorders>
              <w:top w:val="nil"/>
              <w:left w:val="nil"/>
              <w:bottom w:val="nil"/>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7</w:t>
            </w:r>
          </w:p>
        </w:tc>
        <w:tc>
          <w:tcPr>
            <w:tcW w:w="992" w:type="dxa"/>
            <w:tcBorders>
              <w:top w:val="nil"/>
              <w:left w:val="nil"/>
              <w:bottom w:val="nil"/>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34" w:type="dxa"/>
            <w:tcBorders>
              <w:top w:val="nil"/>
              <w:left w:val="nil"/>
              <w:bottom w:val="nil"/>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8</w:t>
            </w:r>
          </w:p>
        </w:tc>
        <w:tc>
          <w:tcPr>
            <w:tcW w:w="1134" w:type="dxa"/>
            <w:tcBorders>
              <w:top w:val="nil"/>
              <w:left w:val="nil"/>
              <w:bottom w:val="nil"/>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1134" w:type="dxa"/>
            <w:tcBorders>
              <w:top w:val="nil"/>
              <w:left w:val="nil"/>
              <w:bottom w:val="nil"/>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993" w:type="dxa"/>
            <w:tcBorders>
              <w:top w:val="nil"/>
              <w:left w:val="nil"/>
              <w:bottom w:val="nil"/>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8</w:t>
            </w:r>
          </w:p>
        </w:tc>
        <w:tc>
          <w:tcPr>
            <w:tcW w:w="1216" w:type="dxa"/>
            <w:tcBorders>
              <w:top w:val="nil"/>
              <w:left w:val="nil"/>
              <w:bottom w:val="nil"/>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53</w:t>
            </w:r>
          </w:p>
        </w:tc>
      </w:tr>
      <w:tr w:rsidR="00EB46CF" w:rsidRPr="00CC3939" w:rsidTr="00EB46CF">
        <w:trPr>
          <w:trHeight w:val="285"/>
        </w:trPr>
        <w:tc>
          <w:tcPr>
            <w:tcW w:w="1858" w:type="dxa"/>
            <w:tcBorders>
              <w:top w:val="single" w:sz="8" w:space="0" w:color="auto"/>
              <w:left w:val="single" w:sz="8" w:space="0" w:color="auto"/>
              <w:bottom w:val="single" w:sz="8" w:space="0" w:color="auto"/>
              <w:right w:val="single" w:sz="4"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1134" w:type="dxa"/>
            <w:tcBorders>
              <w:top w:val="single" w:sz="8" w:space="0" w:color="auto"/>
              <w:left w:val="nil"/>
              <w:bottom w:val="single" w:sz="8" w:space="0" w:color="auto"/>
              <w:right w:val="single" w:sz="4"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64</w:t>
            </w:r>
          </w:p>
        </w:tc>
        <w:tc>
          <w:tcPr>
            <w:tcW w:w="992" w:type="dxa"/>
            <w:tcBorders>
              <w:top w:val="single" w:sz="8" w:space="0" w:color="auto"/>
              <w:left w:val="nil"/>
              <w:bottom w:val="single" w:sz="8" w:space="0" w:color="auto"/>
              <w:right w:val="single" w:sz="4"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45</w:t>
            </w:r>
          </w:p>
        </w:tc>
        <w:tc>
          <w:tcPr>
            <w:tcW w:w="1134" w:type="dxa"/>
            <w:tcBorders>
              <w:top w:val="single" w:sz="8" w:space="0" w:color="auto"/>
              <w:left w:val="nil"/>
              <w:bottom w:val="single" w:sz="8" w:space="0" w:color="auto"/>
              <w:right w:val="single" w:sz="4"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65</w:t>
            </w:r>
          </w:p>
        </w:tc>
        <w:tc>
          <w:tcPr>
            <w:tcW w:w="1134" w:type="dxa"/>
            <w:tcBorders>
              <w:top w:val="single" w:sz="8" w:space="0" w:color="auto"/>
              <w:left w:val="nil"/>
              <w:bottom w:val="single" w:sz="8" w:space="0" w:color="auto"/>
              <w:right w:val="single" w:sz="4"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71</w:t>
            </w:r>
          </w:p>
        </w:tc>
        <w:tc>
          <w:tcPr>
            <w:tcW w:w="1134" w:type="dxa"/>
            <w:tcBorders>
              <w:top w:val="single" w:sz="8" w:space="0" w:color="auto"/>
              <w:left w:val="nil"/>
              <w:bottom w:val="single" w:sz="8" w:space="0" w:color="auto"/>
              <w:right w:val="single" w:sz="4"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86</w:t>
            </w:r>
          </w:p>
        </w:tc>
        <w:tc>
          <w:tcPr>
            <w:tcW w:w="993" w:type="dxa"/>
            <w:tcBorders>
              <w:top w:val="single" w:sz="8" w:space="0" w:color="auto"/>
              <w:left w:val="nil"/>
              <w:bottom w:val="single" w:sz="8" w:space="0" w:color="auto"/>
              <w:right w:val="single" w:sz="4"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85</w:t>
            </w:r>
          </w:p>
        </w:tc>
        <w:tc>
          <w:tcPr>
            <w:tcW w:w="1216" w:type="dxa"/>
            <w:tcBorders>
              <w:top w:val="single" w:sz="8" w:space="0" w:color="auto"/>
              <w:left w:val="nil"/>
              <w:bottom w:val="single" w:sz="8"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94</w:t>
            </w:r>
          </w:p>
        </w:tc>
        <w:tc>
          <w:tcPr>
            <w:tcW w:w="910" w:type="dxa"/>
            <w:tcBorders>
              <w:top w:val="nil"/>
              <w:left w:val="nil"/>
              <w:bottom w:val="single" w:sz="8"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510</w:t>
            </w:r>
          </w:p>
        </w:tc>
      </w:tr>
      <w:tr w:rsidR="00EB46CF" w:rsidRPr="00CC3939" w:rsidTr="00EB46CF">
        <w:trPr>
          <w:trHeight w:val="673"/>
        </w:trPr>
        <w:tc>
          <w:tcPr>
            <w:tcW w:w="1858" w:type="dxa"/>
            <w:tcBorders>
              <w:top w:val="nil"/>
              <w:left w:val="single" w:sz="8" w:space="0" w:color="auto"/>
              <w:bottom w:val="single" w:sz="4" w:space="0" w:color="auto"/>
              <w:right w:val="single" w:sz="8"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Број ученика чије је напредовање уз мању помоћ</w:t>
            </w:r>
          </w:p>
        </w:tc>
        <w:tc>
          <w:tcPr>
            <w:tcW w:w="1134" w:type="dxa"/>
            <w:tcBorders>
              <w:top w:val="nil"/>
              <w:left w:val="nil"/>
              <w:bottom w:val="single" w:sz="4" w:space="0" w:color="auto"/>
              <w:right w:val="single" w:sz="4" w:space="0" w:color="auto"/>
            </w:tcBorders>
            <w:shd w:val="clear" w:color="000000" w:fill="B2A1C7"/>
            <w:vAlign w:val="bottom"/>
            <w:hideMark/>
          </w:tcPr>
          <w:p w:rsidR="00EB46CF" w:rsidRPr="00CC3939" w:rsidRDefault="00EB46CF" w:rsidP="001534FA">
            <w:pPr>
              <w:contextualSpacing/>
              <w:rPr>
                <w:rFonts w:ascii="Calibri" w:hAnsi="Calibri"/>
                <w:b/>
                <w:bCs/>
                <w:color w:val="000000"/>
                <w:sz w:val="16"/>
                <w:szCs w:val="16"/>
                <w:lang w:val="en-US"/>
              </w:rPr>
            </w:pPr>
            <w:r w:rsidRPr="00CC3939">
              <w:rPr>
                <w:rFonts w:ascii="Calibri" w:hAnsi="Calibri"/>
                <w:b/>
                <w:bCs/>
                <w:color w:val="000000"/>
                <w:sz w:val="16"/>
                <w:szCs w:val="16"/>
                <w:lang w:val="en-US"/>
              </w:rPr>
              <w:t>Српски језик</w:t>
            </w:r>
          </w:p>
        </w:tc>
        <w:tc>
          <w:tcPr>
            <w:tcW w:w="992" w:type="dxa"/>
            <w:tcBorders>
              <w:top w:val="nil"/>
              <w:left w:val="nil"/>
              <w:bottom w:val="single" w:sz="4" w:space="0" w:color="auto"/>
              <w:right w:val="single" w:sz="4" w:space="0" w:color="auto"/>
            </w:tcBorders>
            <w:shd w:val="clear" w:color="000000" w:fill="B2A1C7"/>
            <w:vAlign w:val="bottom"/>
            <w:hideMark/>
          </w:tcPr>
          <w:p w:rsidR="00EB46CF" w:rsidRPr="00CC3939" w:rsidRDefault="00EB46CF" w:rsidP="001534FA">
            <w:pPr>
              <w:contextualSpacing/>
              <w:rPr>
                <w:rFonts w:ascii="Calibri" w:hAnsi="Calibri"/>
                <w:b/>
                <w:bCs/>
                <w:color w:val="000000"/>
                <w:sz w:val="16"/>
                <w:szCs w:val="16"/>
                <w:lang w:val="en-US"/>
              </w:rPr>
            </w:pPr>
            <w:r w:rsidRPr="00CC3939">
              <w:rPr>
                <w:rFonts w:ascii="Calibri" w:hAnsi="Calibri"/>
                <w:b/>
                <w:bCs/>
                <w:color w:val="000000"/>
                <w:sz w:val="16"/>
                <w:szCs w:val="16"/>
                <w:lang w:val="en-US"/>
              </w:rPr>
              <w:t>Енглески језик</w:t>
            </w:r>
          </w:p>
        </w:tc>
        <w:tc>
          <w:tcPr>
            <w:tcW w:w="1134" w:type="dxa"/>
            <w:tcBorders>
              <w:top w:val="nil"/>
              <w:left w:val="nil"/>
              <w:bottom w:val="single" w:sz="4" w:space="0" w:color="auto"/>
              <w:right w:val="single" w:sz="4" w:space="0" w:color="auto"/>
            </w:tcBorders>
            <w:shd w:val="clear" w:color="000000" w:fill="B2A1C7"/>
            <w:vAlign w:val="bottom"/>
            <w:hideMark/>
          </w:tcPr>
          <w:p w:rsidR="00EB46CF" w:rsidRPr="00CC3939" w:rsidRDefault="00EB46CF" w:rsidP="001534FA">
            <w:pPr>
              <w:contextualSpacing/>
              <w:rPr>
                <w:rFonts w:ascii="Calibri" w:hAnsi="Calibri"/>
                <w:b/>
                <w:bCs/>
                <w:color w:val="000000"/>
                <w:sz w:val="16"/>
                <w:szCs w:val="16"/>
                <w:lang w:val="en-US"/>
              </w:rPr>
            </w:pPr>
            <w:r w:rsidRPr="00CC3939">
              <w:rPr>
                <w:rFonts w:ascii="Calibri" w:hAnsi="Calibri"/>
                <w:b/>
                <w:bCs/>
                <w:color w:val="000000"/>
                <w:sz w:val="16"/>
                <w:szCs w:val="16"/>
                <w:lang w:val="en-US"/>
              </w:rPr>
              <w:t>Математика</w:t>
            </w:r>
          </w:p>
        </w:tc>
        <w:tc>
          <w:tcPr>
            <w:tcW w:w="1134" w:type="dxa"/>
            <w:tcBorders>
              <w:top w:val="nil"/>
              <w:left w:val="nil"/>
              <w:bottom w:val="single" w:sz="4" w:space="0" w:color="auto"/>
              <w:right w:val="single" w:sz="4" w:space="0" w:color="auto"/>
            </w:tcBorders>
            <w:shd w:val="clear" w:color="000000" w:fill="B2A1C7"/>
            <w:vAlign w:val="bottom"/>
            <w:hideMark/>
          </w:tcPr>
          <w:p w:rsidR="00EB46CF" w:rsidRPr="00CC3939" w:rsidRDefault="00EB46CF" w:rsidP="001534FA">
            <w:pPr>
              <w:contextualSpacing/>
              <w:rPr>
                <w:rFonts w:ascii="Calibri" w:hAnsi="Calibri"/>
                <w:b/>
                <w:bCs/>
                <w:color w:val="000000"/>
                <w:sz w:val="16"/>
                <w:szCs w:val="16"/>
                <w:lang w:val="en-US"/>
              </w:rPr>
            </w:pPr>
            <w:r w:rsidRPr="00CC3939">
              <w:rPr>
                <w:rFonts w:ascii="Calibri" w:hAnsi="Calibri"/>
                <w:b/>
                <w:bCs/>
                <w:color w:val="000000"/>
                <w:sz w:val="16"/>
                <w:szCs w:val="16"/>
                <w:lang w:val="en-US"/>
              </w:rPr>
              <w:t>Свет око нас</w:t>
            </w:r>
          </w:p>
        </w:tc>
        <w:tc>
          <w:tcPr>
            <w:tcW w:w="1134" w:type="dxa"/>
            <w:tcBorders>
              <w:top w:val="nil"/>
              <w:left w:val="nil"/>
              <w:bottom w:val="single" w:sz="4" w:space="0" w:color="auto"/>
              <w:right w:val="single" w:sz="4" w:space="0" w:color="auto"/>
            </w:tcBorders>
            <w:shd w:val="clear" w:color="000000" w:fill="B2A1C7"/>
            <w:vAlign w:val="bottom"/>
            <w:hideMark/>
          </w:tcPr>
          <w:p w:rsidR="00EB46CF" w:rsidRPr="00CC3939" w:rsidRDefault="00EB46CF" w:rsidP="001534FA">
            <w:pPr>
              <w:contextualSpacing/>
              <w:rPr>
                <w:rFonts w:ascii="Calibri" w:hAnsi="Calibri"/>
                <w:b/>
                <w:bCs/>
                <w:color w:val="000000"/>
                <w:sz w:val="16"/>
                <w:szCs w:val="16"/>
                <w:lang w:val="en-US"/>
              </w:rPr>
            </w:pPr>
            <w:r w:rsidRPr="00CC3939">
              <w:rPr>
                <w:rFonts w:ascii="Calibri" w:hAnsi="Calibri"/>
                <w:b/>
                <w:bCs/>
                <w:color w:val="000000"/>
                <w:sz w:val="16"/>
                <w:szCs w:val="16"/>
                <w:lang w:val="en-US"/>
              </w:rPr>
              <w:t>Ликовна култура</w:t>
            </w:r>
          </w:p>
        </w:tc>
        <w:tc>
          <w:tcPr>
            <w:tcW w:w="993" w:type="dxa"/>
            <w:tcBorders>
              <w:top w:val="nil"/>
              <w:left w:val="nil"/>
              <w:bottom w:val="single" w:sz="4" w:space="0" w:color="auto"/>
              <w:right w:val="single" w:sz="4" w:space="0" w:color="auto"/>
            </w:tcBorders>
            <w:shd w:val="clear" w:color="000000" w:fill="B2A1C7"/>
            <w:vAlign w:val="bottom"/>
            <w:hideMark/>
          </w:tcPr>
          <w:p w:rsidR="00EB46CF" w:rsidRPr="00CC3939" w:rsidRDefault="00EB46CF" w:rsidP="001534FA">
            <w:pPr>
              <w:contextualSpacing/>
              <w:rPr>
                <w:rFonts w:ascii="Calibri" w:hAnsi="Calibri"/>
                <w:b/>
                <w:bCs/>
                <w:color w:val="000000"/>
                <w:sz w:val="16"/>
                <w:szCs w:val="16"/>
                <w:lang w:val="en-US"/>
              </w:rPr>
            </w:pPr>
            <w:r w:rsidRPr="00CC3939">
              <w:rPr>
                <w:rFonts w:ascii="Calibri" w:hAnsi="Calibri"/>
                <w:b/>
                <w:bCs/>
                <w:color w:val="000000"/>
                <w:sz w:val="16"/>
                <w:szCs w:val="16"/>
                <w:lang w:val="en-US"/>
              </w:rPr>
              <w:t>Музичка култура</w:t>
            </w:r>
          </w:p>
        </w:tc>
        <w:tc>
          <w:tcPr>
            <w:tcW w:w="1216" w:type="dxa"/>
            <w:tcBorders>
              <w:top w:val="nil"/>
              <w:left w:val="nil"/>
              <w:bottom w:val="single" w:sz="4" w:space="0" w:color="auto"/>
              <w:right w:val="single" w:sz="4" w:space="0" w:color="auto"/>
            </w:tcBorders>
            <w:shd w:val="clear" w:color="000000" w:fill="B2A1C7"/>
            <w:vAlign w:val="bottom"/>
            <w:hideMark/>
          </w:tcPr>
          <w:p w:rsidR="00EB46CF" w:rsidRPr="00CC3939" w:rsidRDefault="00EB46CF" w:rsidP="001534FA">
            <w:pPr>
              <w:contextualSpacing/>
              <w:rPr>
                <w:rFonts w:ascii="Calibri" w:hAnsi="Calibri"/>
                <w:b/>
                <w:bCs/>
                <w:color w:val="000000"/>
                <w:sz w:val="16"/>
                <w:szCs w:val="16"/>
                <w:lang w:val="en-US"/>
              </w:rPr>
            </w:pPr>
            <w:r w:rsidRPr="00CC3939">
              <w:rPr>
                <w:rFonts w:ascii="Calibri" w:hAnsi="Calibri"/>
                <w:b/>
                <w:bCs/>
                <w:color w:val="000000"/>
                <w:sz w:val="16"/>
                <w:szCs w:val="16"/>
                <w:lang w:val="en-US"/>
              </w:rPr>
              <w:t>Физичко васпитање</w:t>
            </w:r>
          </w:p>
        </w:tc>
        <w:tc>
          <w:tcPr>
            <w:tcW w:w="910" w:type="dxa"/>
            <w:tcBorders>
              <w:top w:val="nil"/>
              <w:left w:val="nil"/>
              <w:bottom w:val="single" w:sz="8" w:space="0" w:color="auto"/>
              <w:right w:val="single" w:sz="8" w:space="0" w:color="auto"/>
            </w:tcBorders>
            <w:shd w:val="clear" w:color="000000" w:fill="B2A1C7"/>
            <w:vAlign w:val="bottom"/>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УКУПНО</w:t>
            </w:r>
          </w:p>
        </w:tc>
      </w:tr>
      <w:tr w:rsidR="00EB46CF" w:rsidRPr="00CC3939" w:rsidTr="00EB46CF">
        <w:trPr>
          <w:trHeight w:val="240"/>
        </w:trPr>
        <w:tc>
          <w:tcPr>
            <w:tcW w:w="1858" w:type="dxa"/>
            <w:tcBorders>
              <w:top w:val="nil"/>
              <w:left w:val="single" w:sz="8" w:space="0" w:color="auto"/>
              <w:bottom w:val="single" w:sz="4" w:space="0" w:color="auto"/>
              <w:right w:val="single" w:sz="8"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Маријана Јовичић</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992"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11</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6</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6</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993"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1216" w:type="dxa"/>
            <w:tcBorders>
              <w:top w:val="nil"/>
              <w:left w:val="nil"/>
              <w:bottom w:val="single" w:sz="4" w:space="0" w:color="auto"/>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34</w:t>
            </w:r>
          </w:p>
        </w:tc>
      </w:tr>
      <w:tr w:rsidR="00EB46CF" w:rsidRPr="00CC3939" w:rsidTr="00EB46CF">
        <w:trPr>
          <w:trHeight w:val="240"/>
        </w:trPr>
        <w:tc>
          <w:tcPr>
            <w:tcW w:w="1858" w:type="dxa"/>
            <w:tcBorders>
              <w:top w:val="nil"/>
              <w:left w:val="single" w:sz="8" w:space="0" w:color="auto"/>
              <w:bottom w:val="single" w:sz="4" w:space="0" w:color="auto"/>
              <w:right w:val="single" w:sz="8"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Петар Стефањук</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992"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3"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1216" w:type="dxa"/>
            <w:tcBorders>
              <w:top w:val="nil"/>
              <w:left w:val="nil"/>
              <w:bottom w:val="single" w:sz="4" w:space="0" w:color="auto"/>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6</w:t>
            </w:r>
          </w:p>
        </w:tc>
      </w:tr>
      <w:tr w:rsidR="00EB46CF" w:rsidRPr="00CC3939" w:rsidTr="00EB46CF">
        <w:trPr>
          <w:trHeight w:val="255"/>
        </w:trPr>
        <w:tc>
          <w:tcPr>
            <w:tcW w:w="1858" w:type="dxa"/>
            <w:tcBorders>
              <w:top w:val="nil"/>
              <w:left w:val="single" w:sz="8" w:space="0" w:color="auto"/>
              <w:bottom w:val="single" w:sz="4" w:space="0" w:color="auto"/>
              <w:right w:val="single" w:sz="8"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Мирјана Грубор</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992"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3"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216" w:type="dxa"/>
            <w:tcBorders>
              <w:top w:val="nil"/>
              <w:left w:val="nil"/>
              <w:bottom w:val="single" w:sz="4" w:space="0" w:color="auto"/>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r>
      <w:tr w:rsidR="00EB46CF" w:rsidRPr="00CC3939" w:rsidTr="00EB46CF">
        <w:trPr>
          <w:trHeight w:val="255"/>
        </w:trPr>
        <w:tc>
          <w:tcPr>
            <w:tcW w:w="1858" w:type="dxa"/>
            <w:tcBorders>
              <w:top w:val="nil"/>
              <w:left w:val="single" w:sz="8" w:space="0" w:color="auto"/>
              <w:bottom w:val="single" w:sz="4" w:space="0" w:color="auto"/>
              <w:right w:val="single" w:sz="8"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Александра Ковачевић</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992"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3"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216" w:type="dxa"/>
            <w:tcBorders>
              <w:top w:val="nil"/>
              <w:left w:val="nil"/>
              <w:bottom w:val="single" w:sz="4" w:space="0" w:color="auto"/>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8</w:t>
            </w:r>
          </w:p>
        </w:tc>
      </w:tr>
      <w:tr w:rsidR="00EB46CF" w:rsidRPr="00CC3939" w:rsidTr="00EB46CF">
        <w:trPr>
          <w:trHeight w:val="255"/>
        </w:trPr>
        <w:tc>
          <w:tcPr>
            <w:tcW w:w="1858" w:type="dxa"/>
            <w:tcBorders>
              <w:top w:val="nil"/>
              <w:left w:val="single" w:sz="8" w:space="0" w:color="auto"/>
              <w:bottom w:val="single" w:sz="4" w:space="0" w:color="auto"/>
              <w:right w:val="single" w:sz="8"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Весна Ковачевић</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992"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993"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1216" w:type="dxa"/>
            <w:tcBorders>
              <w:top w:val="nil"/>
              <w:left w:val="nil"/>
              <w:bottom w:val="single" w:sz="4" w:space="0" w:color="auto"/>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r>
      <w:tr w:rsidR="00EB46CF" w:rsidRPr="00CC3939" w:rsidTr="00EB46CF">
        <w:trPr>
          <w:trHeight w:val="240"/>
        </w:trPr>
        <w:tc>
          <w:tcPr>
            <w:tcW w:w="1858" w:type="dxa"/>
            <w:tcBorders>
              <w:top w:val="nil"/>
              <w:left w:val="single" w:sz="8" w:space="0" w:color="auto"/>
              <w:bottom w:val="single" w:sz="4" w:space="0" w:color="auto"/>
              <w:right w:val="single" w:sz="8"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Бојана Гмизић</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992"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7</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993"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216" w:type="dxa"/>
            <w:tcBorders>
              <w:top w:val="nil"/>
              <w:left w:val="nil"/>
              <w:bottom w:val="single" w:sz="4" w:space="0" w:color="auto"/>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20</w:t>
            </w:r>
          </w:p>
        </w:tc>
      </w:tr>
      <w:tr w:rsidR="00EB46CF" w:rsidRPr="00CC3939" w:rsidTr="00EB46CF">
        <w:trPr>
          <w:trHeight w:val="255"/>
        </w:trPr>
        <w:tc>
          <w:tcPr>
            <w:tcW w:w="1858" w:type="dxa"/>
            <w:tcBorders>
              <w:top w:val="nil"/>
              <w:left w:val="single" w:sz="8" w:space="0" w:color="auto"/>
              <w:bottom w:val="single" w:sz="4" w:space="0" w:color="auto"/>
              <w:right w:val="single" w:sz="8"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Маја Мирковић</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992"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3"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216" w:type="dxa"/>
            <w:tcBorders>
              <w:top w:val="nil"/>
              <w:left w:val="nil"/>
              <w:bottom w:val="single" w:sz="4" w:space="0" w:color="auto"/>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12</w:t>
            </w:r>
          </w:p>
        </w:tc>
      </w:tr>
      <w:tr w:rsidR="00EB46CF" w:rsidRPr="00CC3939" w:rsidTr="00EB46CF">
        <w:trPr>
          <w:trHeight w:val="255"/>
        </w:trPr>
        <w:tc>
          <w:tcPr>
            <w:tcW w:w="1858" w:type="dxa"/>
            <w:tcBorders>
              <w:top w:val="nil"/>
              <w:left w:val="single" w:sz="8" w:space="0" w:color="auto"/>
              <w:bottom w:val="nil"/>
              <w:right w:val="single" w:sz="8"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Јелена Војимировић</w:t>
            </w:r>
          </w:p>
        </w:tc>
        <w:tc>
          <w:tcPr>
            <w:tcW w:w="1134" w:type="dxa"/>
            <w:tcBorders>
              <w:top w:val="nil"/>
              <w:left w:val="nil"/>
              <w:bottom w:val="nil"/>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992" w:type="dxa"/>
            <w:tcBorders>
              <w:top w:val="nil"/>
              <w:left w:val="nil"/>
              <w:bottom w:val="nil"/>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1134" w:type="dxa"/>
            <w:tcBorders>
              <w:top w:val="nil"/>
              <w:left w:val="nil"/>
              <w:bottom w:val="nil"/>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134" w:type="dxa"/>
            <w:tcBorders>
              <w:top w:val="nil"/>
              <w:left w:val="nil"/>
              <w:bottom w:val="nil"/>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34" w:type="dxa"/>
            <w:tcBorders>
              <w:top w:val="nil"/>
              <w:left w:val="nil"/>
              <w:bottom w:val="nil"/>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3" w:type="dxa"/>
            <w:tcBorders>
              <w:top w:val="nil"/>
              <w:left w:val="nil"/>
              <w:bottom w:val="nil"/>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216" w:type="dxa"/>
            <w:tcBorders>
              <w:top w:val="nil"/>
              <w:left w:val="nil"/>
              <w:bottom w:val="nil"/>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16</w:t>
            </w:r>
          </w:p>
        </w:tc>
      </w:tr>
      <w:tr w:rsidR="00EB46CF" w:rsidRPr="00CC3939" w:rsidTr="00EB46CF">
        <w:trPr>
          <w:trHeight w:val="315"/>
        </w:trPr>
        <w:tc>
          <w:tcPr>
            <w:tcW w:w="1858" w:type="dxa"/>
            <w:tcBorders>
              <w:top w:val="single" w:sz="8" w:space="0" w:color="auto"/>
              <w:left w:val="single" w:sz="8" w:space="0" w:color="auto"/>
              <w:bottom w:val="single" w:sz="8" w:space="0" w:color="auto"/>
              <w:right w:val="single" w:sz="8"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1134" w:type="dxa"/>
            <w:tcBorders>
              <w:top w:val="single" w:sz="8" w:space="0" w:color="auto"/>
              <w:left w:val="nil"/>
              <w:bottom w:val="single" w:sz="8" w:space="0" w:color="auto"/>
              <w:right w:val="single" w:sz="4"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20</w:t>
            </w:r>
          </w:p>
        </w:tc>
        <w:tc>
          <w:tcPr>
            <w:tcW w:w="992" w:type="dxa"/>
            <w:tcBorders>
              <w:top w:val="single" w:sz="8" w:space="0" w:color="auto"/>
              <w:left w:val="nil"/>
              <w:bottom w:val="single" w:sz="8" w:space="0" w:color="auto"/>
              <w:right w:val="single" w:sz="4"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37</w:t>
            </w:r>
          </w:p>
        </w:tc>
        <w:tc>
          <w:tcPr>
            <w:tcW w:w="1134" w:type="dxa"/>
            <w:tcBorders>
              <w:top w:val="single" w:sz="8" w:space="0" w:color="auto"/>
              <w:left w:val="nil"/>
              <w:bottom w:val="single" w:sz="8" w:space="0" w:color="auto"/>
              <w:right w:val="single" w:sz="4"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19</w:t>
            </w:r>
          </w:p>
        </w:tc>
        <w:tc>
          <w:tcPr>
            <w:tcW w:w="1134" w:type="dxa"/>
            <w:tcBorders>
              <w:top w:val="single" w:sz="8" w:space="0" w:color="auto"/>
              <w:left w:val="nil"/>
              <w:bottom w:val="single" w:sz="8" w:space="0" w:color="auto"/>
              <w:right w:val="single" w:sz="4"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18</w:t>
            </w:r>
          </w:p>
        </w:tc>
        <w:tc>
          <w:tcPr>
            <w:tcW w:w="1134" w:type="dxa"/>
            <w:tcBorders>
              <w:top w:val="single" w:sz="8" w:space="0" w:color="auto"/>
              <w:left w:val="nil"/>
              <w:bottom w:val="single" w:sz="8" w:space="0" w:color="auto"/>
              <w:right w:val="single" w:sz="4"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7</w:t>
            </w:r>
          </w:p>
        </w:tc>
        <w:tc>
          <w:tcPr>
            <w:tcW w:w="993" w:type="dxa"/>
            <w:tcBorders>
              <w:top w:val="single" w:sz="8" w:space="0" w:color="auto"/>
              <w:left w:val="nil"/>
              <w:bottom w:val="single" w:sz="8" w:space="0" w:color="auto"/>
              <w:right w:val="single" w:sz="4"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1216" w:type="dxa"/>
            <w:tcBorders>
              <w:top w:val="single" w:sz="8" w:space="0" w:color="auto"/>
              <w:left w:val="nil"/>
              <w:bottom w:val="single" w:sz="8"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10" w:type="dxa"/>
            <w:tcBorders>
              <w:top w:val="nil"/>
              <w:left w:val="nil"/>
              <w:bottom w:val="single" w:sz="8"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110</w:t>
            </w:r>
          </w:p>
        </w:tc>
      </w:tr>
      <w:tr w:rsidR="00EB46CF" w:rsidRPr="00CC3939" w:rsidTr="00EB46CF">
        <w:trPr>
          <w:trHeight w:val="690"/>
        </w:trPr>
        <w:tc>
          <w:tcPr>
            <w:tcW w:w="1858" w:type="dxa"/>
            <w:tcBorders>
              <w:top w:val="nil"/>
              <w:left w:val="single" w:sz="8" w:space="0" w:color="auto"/>
              <w:bottom w:val="single" w:sz="4" w:space="0" w:color="auto"/>
              <w:right w:val="single" w:sz="8"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Број ученика чије је напредовање уз већу помоћ</w:t>
            </w:r>
          </w:p>
        </w:tc>
        <w:tc>
          <w:tcPr>
            <w:tcW w:w="1134" w:type="dxa"/>
            <w:tcBorders>
              <w:top w:val="nil"/>
              <w:left w:val="nil"/>
              <w:bottom w:val="single" w:sz="4" w:space="0" w:color="auto"/>
              <w:right w:val="single" w:sz="4" w:space="0" w:color="auto"/>
            </w:tcBorders>
            <w:shd w:val="clear" w:color="000000" w:fill="B2A1C7"/>
            <w:vAlign w:val="bottom"/>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Српски језик</w:t>
            </w:r>
          </w:p>
        </w:tc>
        <w:tc>
          <w:tcPr>
            <w:tcW w:w="992" w:type="dxa"/>
            <w:tcBorders>
              <w:top w:val="nil"/>
              <w:left w:val="nil"/>
              <w:bottom w:val="single" w:sz="4" w:space="0" w:color="auto"/>
              <w:right w:val="single" w:sz="4" w:space="0" w:color="auto"/>
            </w:tcBorders>
            <w:shd w:val="clear" w:color="000000" w:fill="B2A1C7"/>
            <w:vAlign w:val="bottom"/>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Енглески језик</w:t>
            </w:r>
          </w:p>
        </w:tc>
        <w:tc>
          <w:tcPr>
            <w:tcW w:w="1134" w:type="dxa"/>
            <w:tcBorders>
              <w:top w:val="nil"/>
              <w:left w:val="nil"/>
              <w:bottom w:val="single" w:sz="4" w:space="0" w:color="auto"/>
              <w:right w:val="single" w:sz="4" w:space="0" w:color="auto"/>
            </w:tcBorders>
            <w:shd w:val="clear" w:color="000000" w:fill="B2A1C7"/>
            <w:vAlign w:val="bottom"/>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Математика</w:t>
            </w:r>
          </w:p>
        </w:tc>
        <w:tc>
          <w:tcPr>
            <w:tcW w:w="1134" w:type="dxa"/>
            <w:tcBorders>
              <w:top w:val="nil"/>
              <w:left w:val="nil"/>
              <w:bottom w:val="single" w:sz="4" w:space="0" w:color="auto"/>
              <w:right w:val="single" w:sz="4" w:space="0" w:color="auto"/>
            </w:tcBorders>
            <w:shd w:val="clear" w:color="000000" w:fill="B2A1C7"/>
            <w:vAlign w:val="bottom"/>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Свет око нас</w:t>
            </w:r>
          </w:p>
        </w:tc>
        <w:tc>
          <w:tcPr>
            <w:tcW w:w="1134" w:type="dxa"/>
            <w:tcBorders>
              <w:top w:val="nil"/>
              <w:left w:val="nil"/>
              <w:bottom w:val="single" w:sz="4" w:space="0" w:color="auto"/>
              <w:right w:val="single" w:sz="4" w:space="0" w:color="auto"/>
            </w:tcBorders>
            <w:shd w:val="clear" w:color="000000" w:fill="B2A1C7"/>
            <w:vAlign w:val="bottom"/>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Ликовна култура</w:t>
            </w:r>
          </w:p>
        </w:tc>
        <w:tc>
          <w:tcPr>
            <w:tcW w:w="993" w:type="dxa"/>
            <w:tcBorders>
              <w:top w:val="nil"/>
              <w:left w:val="nil"/>
              <w:bottom w:val="single" w:sz="4" w:space="0" w:color="auto"/>
              <w:right w:val="single" w:sz="4" w:space="0" w:color="auto"/>
            </w:tcBorders>
            <w:shd w:val="clear" w:color="000000" w:fill="B2A1C7"/>
            <w:vAlign w:val="bottom"/>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Музичка култура</w:t>
            </w:r>
          </w:p>
        </w:tc>
        <w:tc>
          <w:tcPr>
            <w:tcW w:w="1216" w:type="dxa"/>
            <w:tcBorders>
              <w:top w:val="nil"/>
              <w:left w:val="nil"/>
              <w:bottom w:val="single" w:sz="4" w:space="0" w:color="auto"/>
              <w:right w:val="single" w:sz="4" w:space="0" w:color="auto"/>
            </w:tcBorders>
            <w:shd w:val="clear" w:color="000000" w:fill="B2A1C7"/>
            <w:vAlign w:val="bottom"/>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Физичко васпитање</w:t>
            </w:r>
          </w:p>
        </w:tc>
        <w:tc>
          <w:tcPr>
            <w:tcW w:w="910" w:type="dxa"/>
            <w:tcBorders>
              <w:top w:val="nil"/>
              <w:left w:val="nil"/>
              <w:bottom w:val="single" w:sz="8" w:space="0" w:color="auto"/>
              <w:right w:val="single" w:sz="8" w:space="0" w:color="auto"/>
            </w:tcBorders>
            <w:shd w:val="clear" w:color="000000" w:fill="B2A1C7"/>
            <w:vAlign w:val="bottom"/>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УКУПНО</w:t>
            </w:r>
          </w:p>
        </w:tc>
      </w:tr>
      <w:tr w:rsidR="00EB46CF" w:rsidRPr="00CC3939" w:rsidTr="00EB46CF">
        <w:trPr>
          <w:trHeight w:val="300"/>
        </w:trPr>
        <w:tc>
          <w:tcPr>
            <w:tcW w:w="1858" w:type="dxa"/>
            <w:tcBorders>
              <w:top w:val="nil"/>
              <w:left w:val="single" w:sz="8" w:space="0" w:color="auto"/>
              <w:bottom w:val="single" w:sz="4" w:space="0" w:color="auto"/>
              <w:right w:val="single" w:sz="8"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Маријана Јовичић</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992"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3"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216" w:type="dxa"/>
            <w:tcBorders>
              <w:top w:val="nil"/>
              <w:left w:val="nil"/>
              <w:bottom w:val="single" w:sz="4" w:space="0" w:color="auto"/>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13</w:t>
            </w:r>
          </w:p>
        </w:tc>
      </w:tr>
      <w:tr w:rsidR="00EB46CF" w:rsidRPr="00CC3939" w:rsidTr="00EB46CF">
        <w:trPr>
          <w:trHeight w:val="244"/>
        </w:trPr>
        <w:tc>
          <w:tcPr>
            <w:tcW w:w="1858" w:type="dxa"/>
            <w:tcBorders>
              <w:top w:val="nil"/>
              <w:left w:val="single" w:sz="8" w:space="0" w:color="auto"/>
              <w:bottom w:val="single" w:sz="4" w:space="0" w:color="auto"/>
              <w:right w:val="single" w:sz="8"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Петар Стефањук</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992"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993"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216" w:type="dxa"/>
            <w:tcBorders>
              <w:top w:val="nil"/>
              <w:left w:val="nil"/>
              <w:bottom w:val="single" w:sz="4" w:space="0" w:color="auto"/>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8</w:t>
            </w:r>
          </w:p>
        </w:tc>
      </w:tr>
      <w:tr w:rsidR="00EB46CF" w:rsidRPr="00CC3939" w:rsidTr="00EB46CF">
        <w:trPr>
          <w:trHeight w:val="133"/>
        </w:trPr>
        <w:tc>
          <w:tcPr>
            <w:tcW w:w="1858" w:type="dxa"/>
            <w:tcBorders>
              <w:top w:val="nil"/>
              <w:left w:val="single" w:sz="8" w:space="0" w:color="auto"/>
              <w:bottom w:val="single" w:sz="4" w:space="0" w:color="auto"/>
              <w:right w:val="single" w:sz="8"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Мирјана Грубор</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2"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3"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216" w:type="dxa"/>
            <w:tcBorders>
              <w:top w:val="nil"/>
              <w:left w:val="nil"/>
              <w:bottom w:val="single" w:sz="4" w:space="0" w:color="auto"/>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EB46CF" w:rsidRPr="00CC3939" w:rsidTr="00EB46CF">
        <w:trPr>
          <w:trHeight w:val="208"/>
        </w:trPr>
        <w:tc>
          <w:tcPr>
            <w:tcW w:w="1858" w:type="dxa"/>
            <w:tcBorders>
              <w:top w:val="nil"/>
              <w:left w:val="single" w:sz="8" w:space="0" w:color="auto"/>
              <w:bottom w:val="single" w:sz="4" w:space="0" w:color="auto"/>
              <w:right w:val="single" w:sz="8"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Александра Ковачевић</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2"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3"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216" w:type="dxa"/>
            <w:tcBorders>
              <w:top w:val="nil"/>
              <w:left w:val="nil"/>
              <w:bottom w:val="single" w:sz="4" w:space="0" w:color="auto"/>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EB46CF" w:rsidRPr="00CC3939" w:rsidTr="00EB46CF">
        <w:trPr>
          <w:trHeight w:val="140"/>
        </w:trPr>
        <w:tc>
          <w:tcPr>
            <w:tcW w:w="1858" w:type="dxa"/>
            <w:tcBorders>
              <w:top w:val="nil"/>
              <w:left w:val="single" w:sz="8" w:space="0" w:color="auto"/>
              <w:bottom w:val="single" w:sz="4" w:space="0" w:color="auto"/>
              <w:right w:val="single" w:sz="8"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Весна Ковачевић</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2"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3"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216" w:type="dxa"/>
            <w:tcBorders>
              <w:top w:val="nil"/>
              <w:left w:val="nil"/>
              <w:bottom w:val="single" w:sz="4" w:space="0" w:color="auto"/>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r>
      <w:tr w:rsidR="00EB46CF" w:rsidRPr="00CC3939" w:rsidTr="00EB46CF">
        <w:trPr>
          <w:trHeight w:val="213"/>
        </w:trPr>
        <w:tc>
          <w:tcPr>
            <w:tcW w:w="1858" w:type="dxa"/>
            <w:tcBorders>
              <w:top w:val="nil"/>
              <w:left w:val="single" w:sz="8" w:space="0" w:color="auto"/>
              <w:bottom w:val="single" w:sz="4" w:space="0" w:color="auto"/>
              <w:right w:val="single" w:sz="8"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Бојана Гмизић</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992"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3"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216" w:type="dxa"/>
            <w:tcBorders>
              <w:top w:val="nil"/>
              <w:left w:val="nil"/>
              <w:bottom w:val="single" w:sz="4" w:space="0" w:color="auto"/>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r>
      <w:tr w:rsidR="00EB46CF" w:rsidRPr="00CC3939" w:rsidTr="00EB46CF">
        <w:trPr>
          <w:trHeight w:val="132"/>
        </w:trPr>
        <w:tc>
          <w:tcPr>
            <w:tcW w:w="1858" w:type="dxa"/>
            <w:tcBorders>
              <w:top w:val="nil"/>
              <w:left w:val="single" w:sz="8" w:space="0" w:color="auto"/>
              <w:bottom w:val="single" w:sz="4" w:space="0" w:color="auto"/>
              <w:right w:val="single" w:sz="8"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Маја Мирковић</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992"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34"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3" w:type="dxa"/>
            <w:tcBorders>
              <w:top w:val="nil"/>
              <w:left w:val="nil"/>
              <w:bottom w:val="single" w:sz="4" w:space="0" w:color="auto"/>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216" w:type="dxa"/>
            <w:tcBorders>
              <w:top w:val="nil"/>
              <w:left w:val="nil"/>
              <w:bottom w:val="single" w:sz="4" w:space="0" w:color="auto"/>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r>
      <w:tr w:rsidR="00EB46CF" w:rsidRPr="00CC3939" w:rsidTr="00EB46CF">
        <w:trPr>
          <w:trHeight w:val="205"/>
        </w:trPr>
        <w:tc>
          <w:tcPr>
            <w:tcW w:w="1858" w:type="dxa"/>
            <w:tcBorders>
              <w:top w:val="nil"/>
              <w:left w:val="single" w:sz="8" w:space="0" w:color="auto"/>
              <w:bottom w:val="nil"/>
              <w:right w:val="single" w:sz="8"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Јелена Војимировић</w:t>
            </w:r>
          </w:p>
        </w:tc>
        <w:tc>
          <w:tcPr>
            <w:tcW w:w="1134" w:type="dxa"/>
            <w:tcBorders>
              <w:top w:val="nil"/>
              <w:left w:val="nil"/>
              <w:bottom w:val="nil"/>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2" w:type="dxa"/>
            <w:tcBorders>
              <w:top w:val="nil"/>
              <w:left w:val="nil"/>
              <w:bottom w:val="nil"/>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1134" w:type="dxa"/>
            <w:tcBorders>
              <w:top w:val="nil"/>
              <w:left w:val="nil"/>
              <w:bottom w:val="nil"/>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34" w:type="dxa"/>
            <w:tcBorders>
              <w:top w:val="nil"/>
              <w:left w:val="nil"/>
              <w:bottom w:val="nil"/>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34" w:type="dxa"/>
            <w:tcBorders>
              <w:top w:val="nil"/>
              <w:left w:val="nil"/>
              <w:bottom w:val="nil"/>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3" w:type="dxa"/>
            <w:tcBorders>
              <w:top w:val="nil"/>
              <w:left w:val="nil"/>
              <w:bottom w:val="nil"/>
              <w:right w:val="single" w:sz="4" w:space="0" w:color="auto"/>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216" w:type="dxa"/>
            <w:tcBorders>
              <w:top w:val="nil"/>
              <w:left w:val="nil"/>
              <w:bottom w:val="nil"/>
              <w:right w:val="nil"/>
            </w:tcBorders>
            <w:shd w:val="clear" w:color="000000" w:fill="FFFF0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10" w:type="dxa"/>
            <w:tcBorders>
              <w:top w:val="nil"/>
              <w:left w:val="single" w:sz="8" w:space="0" w:color="auto"/>
              <w:bottom w:val="single" w:sz="4"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r>
      <w:tr w:rsidR="00EB46CF" w:rsidRPr="00CC3939" w:rsidTr="00EB46CF">
        <w:trPr>
          <w:trHeight w:val="127"/>
        </w:trPr>
        <w:tc>
          <w:tcPr>
            <w:tcW w:w="1858" w:type="dxa"/>
            <w:tcBorders>
              <w:top w:val="single" w:sz="8" w:space="0" w:color="auto"/>
              <w:left w:val="single" w:sz="8" w:space="0" w:color="auto"/>
              <w:bottom w:val="single" w:sz="8" w:space="0" w:color="auto"/>
              <w:right w:val="single" w:sz="8" w:space="0" w:color="auto"/>
            </w:tcBorders>
            <w:shd w:val="clear" w:color="000000" w:fill="B2A1C7"/>
            <w:vAlign w:val="bottom"/>
            <w:hideMark/>
          </w:tcPr>
          <w:p w:rsidR="00EB46CF" w:rsidRPr="00CC3939" w:rsidRDefault="00EB46CF" w:rsidP="001534FA">
            <w:pPr>
              <w:contextualSpacing/>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1134" w:type="dxa"/>
            <w:tcBorders>
              <w:top w:val="single" w:sz="8" w:space="0" w:color="auto"/>
              <w:left w:val="nil"/>
              <w:bottom w:val="single" w:sz="8" w:space="0" w:color="auto"/>
              <w:right w:val="single" w:sz="4"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992" w:type="dxa"/>
            <w:tcBorders>
              <w:top w:val="single" w:sz="8" w:space="0" w:color="auto"/>
              <w:left w:val="nil"/>
              <w:bottom w:val="single" w:sz="8" w:space="0" w:color="auto"/>
              <w:right w:val="single" w:sz="4"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14</w:t>
            </w:r>
          </w:p>
        </w:tc>
        <w:tc>
          <w:tcPr>
            <w:tcW w:w="1134" w:type="dxa"/>
            <w:tcBorders>
              <w:top w:val="single" w:sz="8" w:space="0" w:color="auto"/>
              <w:left w:val="nil"/>
              <w:bottom w:val="single" w:sz="8" w:space="0" w:color="auto"/>
              <w:right w:val="single" w:sz="4"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1134" w:type="dxa"/>
            <w:tcBorders>
              <w:top w:val="single" w:sz="8" w:space="0" w:color="auto"/>
              <w:left w:val="nil"/>
              <w:bottom w:val="single" w:sz="8" w:space="0" w:color="auto"/>
              <w:right w:val="single" w:sz="4"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1134" w:type="dxa"/>
            <w:tcBorders>
              <w:top w:val="single" w:sz="8" w:space="0" w:color="auto"/>
              <w:left w:val="nil"/>
              <w:bottom w:val="single" w:sz="8" w:space="0" w:color="auto"/>
              <w:right w:val="single" w:sz="4"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993" w:type="dxa"/>
            <w:tcBorders>
              <w:top w:val="single" w:sz="8" w:space="0" w:color="auto"/>
              <w:left w:val="nil"/>
              <w:bottom w:val="single" w:sz="8" w:space="0" w:color="auto"/>
              <w:right w:val="single" w:sz="4"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216" w:type="dxa"/>
            <w:tcBorders>
              <w:top w:val="single" w:sz="8" w:space="0" w:color="auto"/>
              <w:left w:val="nil"/>
              <w:bottom w:val="single" w:sz="8"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10" w:type="dxa"/>
            <w:tcBorders>
              <w:top w:val="nil"/>
              <w:left w:val="nil"/>
              <w:bottom w:val="single" w:sz="8" w:space="0" w:color="auto"/>
              <w:right w:val="single" w:sz="8" w:space="0" w:color="auto"/>
            </w:tcBorders>
            <w:shd w:val="clear" w:color="000000" w:fill="00B0F0"/>
            <w:vAlign w:val="center"/>
            <w:hideMark/>
          </w:tcPr>
          <w:p w:rsidR="00EB46CF" w:rsidRPr="00CC3939" w:rsidRDefault="00EB46CF" w:rsidP="001534FA">
            <w:pPr>
              <w:contextualSpacing/>
              <w:jc w:val="center"/>
              <w:rPr>
                <w:rFonts w:ascii="Calibri" w:hAnsi="Calibri"/>
                <w:b/>
                <w:bCs/>
                <w:color w:val="000000"/>
                <w:sz w:val="16"/>
                <w:szCs w:val="16"/>
                <w:lang w:val="en-US"/>
              </w:rPr>
            </w:pPr>
            <w:r w:rsidRPr="00CC3939">
              <w:rPr>
                <w:rFonts w:ascii="Calibri" w:hAnsi="Calibri"/>
                <w:b/>
                <w:bCs/>
                <w:color w:val="000000"/>
                <w:sz w:val="16"/>
                <w:szCs w:val="16"/>
                <w:lang w:val="en-US"/>
              </w:rPr>
              <w:t>39</w:t>
            </w:r>
          </w:p>
        </w:tc>
      </w:tr>
    </w:tbl>
    <w:p w:rsidR="00CC3939" w:rsidRPr="00CC3939" w:rsidRDefault="00CC3939" w:rsidP="001534FA">
      <w:pPr>
        <w:jc w:val="center"/>
        <w:rPr>
          <w:rFonts w:eastAsiaTheme="minorHAnsi"/>
          <w:b/>
          <w:lang w:val="en-US"/>
        </w:rPr>
      </w:pPr>
    </w:p>
    <w:tbl>
      <w:tblPr>
        <w:tblW w:w="10185" w:type="dxa"/>
        <w:tblLayout w:type="fixed"/>
        <w:tblLook w:val="04A0" w:firstRow="1" w:lastRow="0" w:firstColumn="1" w:lastColumn="0" w:noHBand="0" w:noVBand="1"/>
      </w:tblPr>
      <w:tblGrid>
        <w:gridCol w:w="1095"/>
        <w:gridCol w:w="1188"/>
        <w:gridCol w:w="993"/>
        <w:gridCol w:w="992"/>
        <w:gridCol w:w="1134"/>
        <w:gridCol w:w="992"/>
        <w:gridCol w:w="1134"/>
        <w:gridCol w:w="992"/>
        <w:gridCol w:w="993"/>
        <w:gridCol w:w="672"/>
      </w:tblGrid>
      <w:tr w:rsidR="00CC3939" w:rsidRPr="00CC3939" w:rsidTr="002B34BD">
        <w:trPr>
          <w:trHeight w:val="284"/>
        </w:trPr>
        <w:tc>
          <w:tcPr>
            <w:tcW w:w="10185" w:type="dxa"/>
            <w:gridSpan w:val="10"/>
            <w:tcBorders>
              <w:top w:val="single" w:sz="8" w:space="0" w:color="auto"/>
              <w:left w:val="single" w:sz="8" w:space="0" w:color="auto"/>
              <w:bottom w:val="single" w:sz="4" w:space="0" w:color="auto"/>
              <w:right w:val="single" w:sz="8" w:space="0" w:color="auto"/>
            </w:tcBorders>
            <w:shd w:val="clear" w:color="000000" w:fill="B2A1C7"/>
            <w:vAlign w:val="center"/>
            <w:hideMark/>
          </w:tcPr>
          <w:p w:rsidR="00CC3939" w:rsidRPr="00CC3939" w:rsidRDefault="00CC3939" w:rsidP="001534FA">
            <w:pPr>
              <w:jc w:val="center"/>
              <w:rPr>
                <w:rFonts w:eastAsiaTheme="minorHAnsi"/>
                <w:b/>
                <w:sz w:val="22"/>
                <w:szCs w:val="22"/>
                <w:lang w:val="en-US"/>
              </w:rPr>
            </w:pPr>
            <w:r w:rsidRPr="00CC3939">
              <w:rPr>
                <w:rFonts w:eastAsiaTheme="minorHAnsi"/>
                <w:b/>
                <w:sz w:val="22"/>
                <w:szCs w:val="22"/>
                <w:lang w:val="en-US"/>
              </w:rPr>
              <w:t>БРОЈ УЧЕНИКА НА КРАЈУ ШКОЛСКЕ 2019/2020. године</w:t>
            </w:r>
          </w:p>
        </w:tc>
      </w:tr>
      <w:tr w:rsidR="00CC3939" w:rsidRPr="00CC3939" w:rsidTr="002B34BD">
        <w:trPr>
          <w:trHeight w:val="686"/>
        </w:trPr>
        <w:tc>
          <w:tcPr>
            <w:tcW w:w="1095" w:type="dxa"/>
            <w:tcBorders>
              <w:top w:val="single" w:sz="8" w:space="0" w:color="auto"/>
              <w:left w:val="single" w:sz="8"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руководиоци већа</w:t>
            </w:r>
          </w:p>
        </w:tc>
        <w:tc>
          <w:tcPr>
            <w:tcW w:w="1188" w:type="dxa"/>
            <w:tcBorders>
              <w:top w:val="single" w:sz="8" w:space="0" w:color="auto"/>
              <w:left w:val="nil"/>
              <w:bottom w:val="single" w:sz="4"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Весна Ковачевић         1. разред</w:t>
            </w:r>
          </w:p>
        </w:tc>
        <w:tc>
          <w:tcPr>
            <w:tcW w:w="993" w:type="dxa"/>
            <w:tcBorders>
              <w:top w:val="single" w:sz="8" w:space="0" w:color="auto"/>
              <w:left w:val="nil"/>
              <w:bottom w:val="single" w:sz="4"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Мирјана Пераћ             2. разред</w:t>
            </w:r>
          </w:p>
        </w:tc>
        <w:tc>
          <w:tcPr>
            <w:tcW w:w="992" w:type="dxa"/>
            <w:tcBorders>
              <w:top w:val="single" w:sz="8" w:space="0" w:color="auto"/>
              <w:left w:val="nil"/>
              <w:bottom w:val="single" w:sz="4"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Дубравка Козарев       3. разред</w:t>
            </w:r>
          </w:p>
        </w:tc>
        <w:tc>
          <w:tcPr>
            <w:tcW w:w="1134" w:type="dxa"/>
            <w:tcBorders>
              <w:top w:val="single" w:sz="8" w:space="0" w:color="auto"/>
              <w:left w:val="nil"/>
              <w:bottom w:val="single" w:sz="4"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Милица Миловановић 4. разред</w:t>
            </w:r>
          </w:p>
        </w:tc>
        <w:tc>
          <w:tcPr>
            <w:tcW w:w="992" w:type="dxa"/>
            <w:tcBorders>
              <w:top w:val="single" w:sz="8" w:space="0" w:color="auto"/>
              <w:left w:val="nil"/>
              <w:bottom w:val="single" w:sz="4"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Милан Наумов       5. разред</w:t>
            </w:r>
          </w:p>
        </w:tc>
        <w:tc>
          <w:tcPr>
            <w:tcW w:w="1134" w:type="dxa"/>
            <w:tcBorders>
              <w:top w:val="single" w:sz="8" w:space="0" w:color="auto"/>
              <w:left w:val="nil"/>
              <w:bottom w:val="single" w:sz="4"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Татјана Тешмановић 6. разред</w:t>
            </w:r>
          </w:p>
        </w:tc>
        <w:tc>
          <w:tcPr>
            <w:tcW w:w="992" w:type="dxa"/>
            <w:tcBorders>
              <w:top w:val="single" w:sz="8" w:space="0" w:color="auto"/>
              <w:left w:val="nil"/>
              <w:bottom w:val="single" w:sz="4"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Милица Пекић          7. разред</w:t>
            </w:r>
          </w:p>
        </w:tc>
        <w:tc>
          <w:tcPr>
            <w:tcW w:w="993" w:type="dxa"/>
            <w:tcBorders>
              <w:top w:val="single" w:sz="8" w:space="0" w:color="auto"/>
              <w:left w:val="nil"/>
              <w:bottom w:val="single" w:sz="4"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Маја Бисерчић    8. разред</w:t>
            </w:r>
          </w:p>
        </w:tc>
        <w:tc>
          <w:tcPr>
            <w:tcW w:w="672" w:type="dxa"/>
            <w:tcBorders>
              <w:top w:val="single" w:sz="8" w:space="0" w:color="auto"/>
              <w:left w:val="nil"/>
              <w:bottom w:val="nil"/>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УКУПНО</w:t>
            </w:r>
          </w:p>
        </w:tc>
      </w:tr>
      <w:tr w:rsidR="00CC3939" w:rsidRPr="00CC3939" w:rsidTr="002B34BD">
        <w:trPr>
          <w:trHeight w:val="312"/>
        </w:trPr>
        <w:tc>
          <w:tcPr>
            <w:tcW w:w="1095" w:type="dxa"/>
            <w:tcBorders>
              <w:top w:val="nil"/>
              <w:left w:val="single" w:sz="8"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број дечака</w:t>
            </w:r>
          </w:p>
        </w:tc>
        <w:tc>
          <w:tcPr>
            <w:tcW w:w="118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47</w:t>
            </w:r>
          </w:p>
        </w:tc>
        <w:tc>
          <w:tcPr>
            <w:tcW w:w="993"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46</w:t>
            </w:r>
          </w:p>
        </w:tc>
        <w:tc>
          <w:tcPr>
            <w:tcW w:w="992"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41</w:t>
            </w:r>
          </w:p>
        </w:tc>
        <w:tc>
          <w:tcPr>
            <w:tcW w:w="113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51</w:t>
            </w:r>
          </w:p>
        </w:tc>
        <w:tc>
          <w:tcPr>
            <w:tcW w:w="992"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52</w:t>
            </w:r>
          </w:p>
        </w:tc>
        <w:tc>
          <w:tcPr>
            <w:tcW w:w="113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49</w:t>
            </w:r>
          </w:p>
        </w:tc>
        <w:tc>
          <w:tcPr>
            <w:tcW w:w="992"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46</w:t>
            </w:r>
          </w:p>
        </w:tc>
        <w:tc>
          <w:tcPr>
            <w:tcW w:w="993" w:type="dxa"/>
            <w:tcBorders>
              <w:top w:val="nil"/>
              <w:left w:val="nil"/>
              <w:bottom w:val="single" w:sz="4" w:space="0" w:color="auto"/>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54</w:t>
            </w:r>
          </w:p>
        </w:tc>
        <w:tc>
          <w:tcPr>
            <w:tcW w:w="672" w:type="dxa"/>
            <w:tcBorders>
              <w:top w:val="single" w:sz="8" w:space="0" w:color="auto"/>
              <w:left w:val="single" w:sz="8" w:space="0" w:color="auto"/>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386</w:t>
            </w:r>
          </w:p>
        </w:tc>
      </w:tr>
      <w:tr w:rsidR="00CC3939" w:rsidRPr="00CC3939" w:rsidTr="002B34BD">
        <w:trPr>
          <w:trHeight w:val="265"/>
        </w:trPr>
        <w:tc>
          <w:tcPr>
            <w:tcW w:w="1095" w:type="dxa"/>
            <w:tcBorders>
              <w:top w:val="nil"/>
              <w:left w:val="single" w:sz="8" w:space="0" w:color="auto"/>
              <w:bottom w:val="nil"/>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број девојчица</w:t>
            </w:r>
          </w:p>
        </w:tc>
        <w:tc>
          <w:tcPr>
            <w:tcW w:w="1188"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48</w:t>
            </w:r>
          </w:p>
        </w:tc>
        <w:tc>
          <w:tcPr>
            <w:tcW w:w="993"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53</w:t>
            </w:r>
          </w:p>
        </w:tc>
        <w:tc>
          <w:tcPr>
            <w:tcW w:w="992"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55</w:t>
            </w:r>
          </w:p>
        </w:tc>
        <w:tc>
          <w:tcPr>
            <w:tcW w:w="1134"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60</w:t>
            </w:r>
          </w:p>
        </w:tc>
        <w:tc>
          <w:tcPr>
            <w:tcW w:w="992"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40</w:t>
            </w:r>
          </w:p>
        </w:tc>
        <w:tc>
          <w:tcPr>
            <w:tcW w:w="1134"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34</w:t>
            </w:r>
          </w:p>
        </w:tc>
        <w:tc>
          <w:tcPr>
            <w:tcW w:w="992"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35</w:t>
            </w:r>
          </w:p>
        </w:tc>
        <w:tc>
          <w:tcPr>
            <w:tcW w:w="993" w:type="dxa"/>
            <w:tcBorders>
              <w:top w:val="nil"/>
              <w:left w:val="nil"/>
              <w:bottom w:val="nil"/>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43</w:t>
            </w:r>
          </w:p>
        </w:tc>
        <w:tc>
          <w:tcPr>
            <w:tcW w:w="672" w:type="dxa"/>
            <w:tcBorders>
              <w:top w:val="nil"/>
              <w:left w:val="single" w:sz="8" w:space="0" w:color="auto"/>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368</w:t>
            </w:r>
          </w:p>
        </w:tc>
      </w:tr>
      <w:tr w:rsidR="00CC3939" w:rsidRPr="00CC3939" w:rsidTr="002B34BD">
        <w:trPr>
          <w:trHeight w:val="280"/>
        </w:trPr>
        <w:tc>
          <w:tcPr>
            <w:tcW w:w="1095" w:type="dxa"/>
            <w:tcBorders>
              <w:top w:val="single" w:sz="8" w:space="0" w:color="auto"/>
              <w:left w:val="single" w:sz="8" w:space="0" w:color="auto"/>
              <w:bottom w:val="single" w:sz="8"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1188"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95</w:t>
            </w:r>
          </w:p>
        </w:tc>
        <w:tc>
          <w:tcPr>
            <w:tcW w:w="993" w:type="dxa"/>
            <w:tcBorders>
              <w:top w:val="single" w:sz="8" w:space="0" w:color="auto"/>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99</w:t>
            </w:r>
          </w:p>
        </w:tc>
        <w:tc>
          <w:tcPr>
            <w:tcW w:w="992" w:type="dxa"/>
            <w:tcBorders>
              <w:top w:val="single" w:sz="8" w:space="0" w:color="auto"/>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96</w:t>
            </w:r>
          </w:p>
        </w:tc>
        <w:tc>
          <w:tcPr>
            <w:tcW w:w="1134" w:type="dxa"/>
            <w:tcBorders>
              <w:top w:val="single" w:sz="8" w:space="0" w:color="auto"/>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111</w:t>
            </w:r>
          </w:p>
        </w:tc>
        <w:tc>
          <w:tcPr>
            <w:tcW w:w="992" w:type="dxa"/>
            <w:tcBorders>
              <w:top w:val="single" w:sz="8" w:space="0" w:color="auto"/>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92</w:t>
            </w:r>
          </w:p>
        </w:tc>
        <w:tc>
          <w:tcPr>
            <w:tcW w:w="1134" w:type="dxa"/>
            <w:tcBorders>
              <w:top w:val="single" w:sz="8" w:space="0" w:color="auto"/>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83</w:t>
            </w:r>
          </w:p>
        </w:tc>
        <w:tc>
          <w:tcPr>
            <w:tcW w:w="992" w:type="dxa"/>
            <w:tcBorders>
              <w:top w:val="single" w:sz="8" w:space="0" w:color="auto"/>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81</w:t>
            </w:r>
          </w:p>
        </w:tc>
        <w:tc>
          <w:tcPr>
            <w:tcW w:w="993" w:type="dxa"/>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97</w:t>
            </w:r>
          </w:p>
        </w:tc>
        <w:tc>
          <w:tcPr>
            <w:tcW w:w="672"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754</w:t>
            </w:r>
          </w:p>
        </w:tc>
      </w:tr>
      <w:tr w:rsidR="00CC3939" w:rsidRPr="00CC3939" w:rsidTr="002B34BD">
        <w:trPr>
          <w:trHeight w:val="312"/>
        </w:trPr>
        <w:tc>
          <w:tcPr>
            <w:tcW w:w="1095" w:type="dxa"/>
            <w:tcBorders>
              <w:top w:val="nil"/>
              <w:left w:val="single" w:sz="8"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Верска настава</w:t>
            </w:r>
          </w:p>
        </w:tc>
        <w:tc>
          <w:tcPr>
            <w:tcW w:w="118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85</w:t>
            </w:r>
          </w:p>
        </w:tc>
        <w:tc>
          <w:tcPr>
            <w:tcW w:w="993"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59</w:t>
            </w:r>
          </w:p>
        </w:tc>
        <w:tc>
          <w:tcPr>
            <w:tcW w:w="992"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85</w:t>
            </w:r>
          </w:p>
        </w:tc>
        <w:tc>
          <w:tcPr>
            <w:tcW w:w="113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87</w:t>
            </w:r>
          </w:p>
        </w:tc>
        <w:tc>
          <w:tcPr>
            <w:tcW w:w="992"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63</w:t>
            </w:r>
          </w:p>
        </w:tc>
        <w:tc>
          <w:tcPr>
            <w:tcW w:w="113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59</w:t>
            </w:r>
          </w:p>
        </w:tc>
        <w:tc>
          <w:tcPr>
            <w:tcW w:w="992"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34</w:t>
            </w:r>
          </w:p>
        </w:tc>
        <w:tc>
          <w:tcPr>
            <w:tcW w:w="993" w:type="dxa"/>
            <w:tcBorders>
              <w:top w:val="nil"/>
              <w:left w:val="nil"/>
              <w:bottom w:val="single" w:sz="4" w:space="0" w:color="auto"/>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75</w:t>
            </w:r>
          </w:p>
        </w:tc>
        <w:tc>
          <w:tcPr>
            <w:tcW w:w="672" w:type="dxa"/>
            <w:tcBorders>
              <w:top w:val="nil"/>
              <w:left w:val="single" w:sz="8" w:space="0" w:color="auto"/>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547</w:t>
            </w:r>
          </w:p>
        </w:tc>
      </w:tr>
      <w:tr w:rsidR="00CC3939" w:rsidRPr="00CC3939" w:rsidTr="002B34BD">
        <w:trPr>
          <w:trHeight w:val="296"/>
        </w:trPr>
        <w:tc>
          <w:tcPr>
            <w:tcW w:w="1095" w:type="dxa"/>
            <w:tcBorders>
              <w:top w:val="nil"/>
              <w:left w:val="single" w:sz="8" w:space="0" w:color="auto"/>
              <w:bottom w:val="single" w:sz="8"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Грађанско васпитање</w:t>
            </w:r>
          </w:p>
        </w:tc>
        <w:tc>
          <w:tcPr>
            <w:tcW w:w="1188" w:type="dxa"/>
            <w:tcBorders>
              <w:top w:val="nil"/>
              <w:left w:val="nil"/>
              <w:bottom w:val="single" w:sz="8"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993" w:type="dxa"/>
            <w:tcBorders>
              <w:top w:val="nil"/>
              <w:left w:val="nil"/>
              <w:bottom w:val="single" w:sz="8"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40</w:t>
            </w:r>
          </w:p>
        </w:tc>
        <w:tc>
          <w:tcPr>
            <w:tcW w:w="992" w:type="dxa"/>
            <w:tcBorders>
              <w:top w:val="nil"/>
              <w:left w:val="nil"/>
              <w:bottom w:val="single" w:sz="8"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1134" w:type="dxa"/>
            <w:tcBorders>
              <w:top w:val="nil"/>
              <w:left w:val="nil"/>
              <w:bottom w:val="single" w:sz="8"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23</w:t>
            </w:r>
          </w:p>
        </w:tc>
        <w:tc>
          <w:tcPr>
            <w:tcW w:w="992" w:type="dxa"/>
            <w:tcBorders>
              <w:top w:val="nil"/>
              <w:left w:val="nil"/>
              <w:bottom w:val="single" w:sz="8"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29</w:t>
            </w:r>
          </w:p>
        </w:tc>
        <w:tc>
          <w:tcPr>
            <w:tcW w:w="1134" w:type="dxa"/>
            <w:tcBorders>
              <w:top w:val="nil"/>
              <w:left w:val="nil"/>
              <w:bottom w:val="single" w:sz="8"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24</w:t>
            </w:r>
          </w:p>
        </w:tc>
        <w:tc>
          <w:tcPr>
            <w:tcW w:w="992" w:type="dxa"/>
            <w:tcBorders>
              <w:top w:val="nil"/>
              <w:left w:val="nil"/>
              <w:bottom w:val="single" w:sz="8"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37</w:t>
            </w:r>
          </w:p>
        </w:tc>
        <w:tc>
          <w:tcPr>
            <w:tcW w:w="993" w:type="dxa"/>
            <w:tcBorders>
              <w:top w:val="nil"/>
              <w:left w:val="nil"/>
              <w:bottom w:val="single" w:sz="8" w:space="0" w:color="auto"/>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22</w:t>
            </w:r>
          </w:p>
        </w:tc>
        <w:tc>
          <w:tcPr>
            <w:tcW w:w="672" w:type="dxa"/>
            <w:tcBorders>
              <w:top w:val="nil"/>
              <w:left w:val="single" w:sz="8" w:space="0" w:color="auto"/>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195</w:t>
            </w:r>
          </w:p>
        </w:tc>
      </w:tr>
    </w:tbl>
    <w:p w:rsidR="00CC3939" w:rsidRPr="00CC3939" w:rsidRDefault="00CC3939" w:rsidP="001534FA">
      <w:pPr>
        <w:jc w:val="center"/>
        <w:rPr>
          <w:rFonts w:eastAsiaTheme="minorHAnsi"/>
          <w:b/>
          <w:lang w:val="en-US"/>
        </w:rPr>
      </w:pPr>
    </w:p>
    <w:p w:rsidR="00EB46CF" w:rsidRDefault="00EB46CF" w:rsidP="001534FA">
      <w:pPr>
        <w:rPr>
          <w:rFonts w:eastAsiaTheme="minorHAnsi"/>
          <w:b/>
          <w:lang w:val="en-US"/>
        </w:rPr>
      </w:pPr>
    </w:p>
    <w:p w:rsidR="00E64E50" w:rsidRDefault="00E64E50" w:rsidP="001534FA">
      <w:pPr>
        <w:rPr>
          <w:rFonts w:eastAsiaTheme="minorHAnsi"/>
          <w:b/>
        </w:rPr>
      </w:pPr>
    </w:p>
    <w:p w:rsidR="002B34BD" w:rsidRDefault="002B34BD" w:rsidP="001534FA">
      <w:pPr>
        <w:rPr>
          <w:rFonts w:eastAsiaTheme="minorHAnsi"/>
          <w:b/>
        </w:rPr>
      </w:pPr>
    </w:p>
    <w:p w:rsidR="002B34BD" w:rsidRPr="002B34BD" w:rsidRDefault="002B34BD" w:rsidP="001534FA">
      <w:pPr>
        <w:rPr>
          <w:rFonts w:eastAsiaTheme="minorHAnsi"/>
          <w:b/>
        </w:rPr>
      </w:pPr>
    </w:p>
    <w:p w:rsidR="00E64E50" w:rsidRDefault="00E64E50" w:rsidP="001534FA">
      <w:pPr>
        <w:rPr>
          <w:rFonts w:eastAsiaTheme="minorHAnsi"/>
          <w:b/>
          <w:lang w:val="en-US"/>
        </w:rPr>
      </w:pPr>
    </w:p>
    <w:p w:rsidR="00CC3939" w:rsidRPr="00E64E50" w:rsidRDefault="00CC3939" w:rsidP="001534FA">
      <w:pPr>
        <w:jc w:val="center"/>
        <w:rPr>
          <w:rFonts w:eastAsiaTheme="minorHAnsi"/>
          <w:b/>
        </w:rPr>
      </w:pPr>
      <w:r w:rsidRPr="00CC3939">
        <w:rPr>
          <w:rFonts w:eastAsiaTheme="minorHAnsi"/>
          <w:b/>
          <w:lang w:val="en-US"/>
        </w:rPr>
        <w:lastRenderedPageBreak/>
        <w:t xml:space="preserve">УСПЕХ УЧЕНИКА ОД 1. ДО 8. РАЗРЕДА НА КРАЈУ ШКОЛСКЕ 2019/2020. </w:t>
      </w:r>
      <w:r w:rsidR="00E64E50">
        <w:rPr>
          <w:rFonts w:eastAsiaTheme="minorHAnsi"/>
          <w:b/>
          <w:lang w:val="en-US"/>
        </w:rPr>
        <w:t>г.</w:t>
      </w:r>
    </w:p>
    <w:p w:rsidR="00CC3939" w:rsidRPr="00CC3939" w:rsidRDefault="00CC3939" w:rsidP="001534FA">
      <w:pPr>
        <w:jc w:val="both"/>
        <w:rPr>
          <w:rFonts w:eastAsiaTheme="minorHAnsi"/>
          <w:b/>
          <w:lang w:val="en-US"/>
        </w:rPr>
      </w:pPr>
    </w:p>
    <w:tbl>
      <w:tblPr>
        <w:tblW w:w="10505" w:type="dxa"/>
        <w:tblInd w:w="-715" w:type="dxa"/>
        <w:tblLayout w:type="fixed"/>
        <w:tblLook w:val="04A0" w:firstRow="1" w:lastRow="0" w:firstColumn="1" w:lastColumn="0" w:noHBand="0" w:noVBand="1"/>
      </w:tblPr>
      <w:tblGrid>
        <w:gridCol w:w="1858"/>
        <w:gridCol w:w="1134"/>
        <w:gridCol w:w="992"/>
        <w:gridCol w:w="1134"/>
        <w:gridCol w:w="851"/>
        <w:gridCol w:w="850"/>
        <w:gridCol w:w="851"/>
        <w:gridCol w:w="992"/>
        <w:gridCol w:w="851"/>
        <w:gridCol w:w="992"/>
      </w:tblGrid>
      <w:tr w:rsidR="00CC3939" w:rsidRPr="00CC3939" w:rsidTr="00EB46CF">
        <w:trPr>
          <w:trHeight w:val="551"/>
        </w:trPr>
        <w:tc>
          <w:tcPr>
            <w:tcW w:w="1858" w:type="dxa"/>
            <w:tcBorders>
              <w:top w:val="single" w:sz="8" w:space="0" w:color="auto"/>
              <w:left w:val="single" w:sz="8"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БРОЈ УЧЕНИКА ЧИЈЕ ЈЕ НАПРЕДОВАЊЕ:</w:t>
            </w:r>
          </w:p>
        </w:tc>
        <w:tc>
          <w:tcPr>
            <w:tcW w:w="1134" w:type="dxa"/>
            <w:tcBorders>
              <w:top w:val="single" w:sz="8" w:space="0" w:color="auto"/>
              <w:left w:val="nil"/>
              <w:bottom w:val="single" w:sz="4" w:space="0" w:color="auto"/>
              <w:right w:val="single" w:sz="4"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Српски језик</w:t>
            </w:r>
          </w:p>
        </w:tc>
        <w:tc>
          <w:tcPr>
            <w:tcW w:w="992" w:type="dxa"/>
            <w:tcBorders>
              <w:top w:val="single" w:sz="8" w:space="0" w:color="auto"/>
              <w:left w:val="nil"/>
              <w:bottom w:val="single" w:sz="4" w:space="0" w:color="auto"/>
              <w:right w:val="single" w:sz="4"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Енглески језик</w:t>
            </w:r>
          </w:p>
        </w:tc>
        <w:tc>
          <w:tcPr>
            <w:tcW w:w="1134" w:type="dxa"/>
            <w:tcBorders>
              <w:top w:val="single" w:sz="8" w:space="0" w:color="auto"/>
              <w:left w:val="nil"/>
              <w:bottom w:val="single" w:sz="4" w:space="0" w:color="auto"/>
              <w:right w:val="single" w:sz="4"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Математика</w:t>
            </w:r>
          </w:p>
        </w:tc>
        <w:tc>
          <w:tcPr>
            <w:tcW w:w="851" w:type="dxa"/>
            <w:tcBorders>
              <w:top w:val="single" w:sz="8" w:space="0" w:color="auto"/>
              <w:left w:val="nil"/>
              <w:bottom w:val="single" w:sz="4" w:space="0" w:color="auto"/>
              <w:right w:val="single" w:sz="4"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Свет око  нас</w:t>
            </w:r>
          </w:p>
        </w:tc>
        <w:tc>
          <w:tcPr>
            <w:tcW w:w="850" w:type="dxa"/>
            <w:tcBorders>
              <w:top w:val="single" w:sz="8" w:space="0" w:color="auto"/>
              <w:left w:val="nil"/>
              <w:bottom w:val="single" w:sz="4" w:space="0" w:color="auto"/>
              <w:right w:val="single" w:sz="4"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Ликовна култура</w:t>
            </w:r>
          </w:p>
        </w:tc>
        <w:tc>
          <w:tcPr>
            <w:tcW w:w="851" w:type="dxa"/>
            <w:tcBorders>
              <w:top w:val="single" w:sz="8" w:space="0" w:color="auto"/>
              <w:left w:val="nil"/>
              <w:bottom w:val="single" w:sz="4" w:space="0" w:color="auto"/>
              <w:right w:val="single" w:sz="4"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Музичка култура</w:t>
            </w:r>
          </w:p>
        </w:tc>
        <w:tc>
          <w:tcPr>
            <w:tcW w:w="992" w:type="dxa"/>
            <w:tcBorders>
              <w:top w:val="single" w:sz="8" w:space="0" w:color="auto"/>
              <w:left w:val="nil"/>
              <w:bottom w:val="single" w:sz="4" w:space="0" w:color="auto"/>
              <w:right w:val="single" w:sz="4"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Физичко васпитање</w:t>
            </w:r>
          </w:p>
        </w:tc>
        <w:tc>
          <w:tcPr>
            <w:tcW w:w="851" w:type="dxa"/>
            <w:tcBorders>
              <w:top w:val="single" w:sz="8" w:space="0" w:color="auto"/>
              <w:left w:val="nil"/>
              <w:bottom w:val="nil"/>
              <w:right w:val="single" w:sz="4"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992" w:type="dxa"/>
            <w:tcBorders>
              <w:top w:val="single" w:sz="8" w:space="0" w:color="auto"/>
              <w:left w:val="nil"/>
              <w:bottom w:val="nil"/>
              <w:right w:val="single" w:sz="8"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ПРОЦЕНАТ</w:t>
            </w:r>
          </w:p>
        </w:tc>
      </w:tr>
      <w:tr w:rsidR="00CC3939" w:rsidRPr="00CC3939" w:rsidTr="00EB46CF">
        <w:trPr>
          <w:trHeight w:val="274"/>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САМОСТАЛНО</w:t>
            </w:r>
          </w:p>
        </w:tc>
        <w:tc>
          <w:tcPr>
            <w:tcW w:w="113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64</w:t>
            </w:r>
          </w:p>
        </w:tc>
        <w:tc>
          <w:tcPr>
            <w:tcW w:w="992"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w:t>
            </w:r>
          </w:p>
        </w:tc>
        <w:tc>
          <w:tcPr>
            <w:tcW w:w="113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65</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71</w:t>
            </w:r>
          </w:p>
        </w:tc>
        <w:tc>
          <w:tcPr>
            <w:tcW w:w="850"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86</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85</w:t>
            </w:r>
          </w:p>
        </w:tc>
        <w:tc>
          <w:tcPr>
            <w:tcW w:w="992" w:type="dxa"/>
            <w:tcBorders>
              <w:top w:val="nil"/>
              <w:left w:val="nil"/>
              <w:bottom w:val="single" w:sz="4" w:space="0" w:color="auto"/>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94</w:t>
            </w:r>
          </w:p>
        </w:tc>
        <w:tc>
          <w:tcPr>
            <w:tcW w:w="851" w:type="dxa"/>
            <w:tcBorders>
              <w:top w:val="single" w:sz="8" w:space="0" w:color="000000"/>
              <w:left w:val="single" w:sz="8" w:space="0" w:color="000000"/>
              <w:bottom w:val="single" w:sz="4"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510</w:t>
            </w:r>
          </w:p>
        </w:tc>
        <w:tc>
          <w:tcPr>
            <w:tcW w:w="992" w:type="dxa"/>
            <w:tcBorders>
              <w:top w:val="single" w:sz="8" w:space="0" w:color="000000"/>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77,39%</w:t>
            </w:r>
          </w:p>
        </w:tc>
      </w:tr>
      <w:tr w:rsidR="00CC3939" w:rsidRPr="00CC3939" w:rsidTr="00EB46CF">
        <w:trPr>
          <w:trHeight w:val="262"/>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УЗ МАЊУ ПОМОЋ</w:t>
            </w:r>
          </w:p>
        </w:tc>
        <w:tc>
          <w:tcPr>
            <w:tcW w:w="113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20</w:t>
            </w:r>
          </w:p>
        </w:tc>
        <w:tc>
          <w:tcPr>
            <w:tcW w:w="992"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37</w:t>
            </w:r>
          </w:p>
        </w:tc>
        <w:tc>
          <w:tcPr>
            <w:tcW w:w="113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19</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18</w:t>
            </w:r>
          </w:p>
        </w:tc>
        <w:tc>
          <w:tcPr>
            <w:tcW w:w="850"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992" w:type="dxa"/>
            <w:tcBorders>
              <w:top w:val="nil"/>
              <w:left w:val="nil"/>
              <w:bottom w:val="single" w:sz="4" w:space="0" w:color="auto"/>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51" w:type="dxa"/>
            <w:tcBorders>
              <w:top w:val="nil"/>
              <w:left w:val="single" w:sz="8" w:space="0" w:color="000000"/>
              <w:bottom w:val="single" w:sz="4"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110</w:t>
            </w:r>
          </w:p>
        </w:tc>
        <w:tc>
          <w:tcPr>
            <w:tcW w:w="992"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16,69%</w:t>
            </w:r>
          </w:p>
        </w:tc>
      </w:tr>
      <w:tr w:rsidR="00CC3939" w:rsidRPr="00CC3939" w:rsidTr="00EB46CF">
        <w:trPr>
          <w:trHeight w:val="268"/>
        </w:trPr>
        <w:tc>
          <w:tcPr>
            <w:tcW w:w="1858" w:type="dxa"/>
            <w:tcBorders>
              <w:top w:val="nil"/>
              <w:left w:val="single" w:sz="8" w:space="0" w:color="auto"/>
              <w:bottom w:val="nil"/>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УЗ ВЕЋУ ПОМОЋ</w:t>
            </w:r>
          </w:p>
        </w:tc>
        <w:tc>
          <w:tcPr>
            <w:tcW w:w="1134"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992"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14</w:t>
            </w:r>
          </w:p>
        </w:tc>
        <w:tc>
          <w:tcPr>
            <w:tcW w:w="1134"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851"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850"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851"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2" w:type="dxa"/>
            <w:tcBorders>
              <w:top w:val="nil"/>
              <w:left w:val="nil"/>
              <w:bottom w:val="nil"/>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51" w:type="dxa"/>
            <w:tcBorders>
              <w:top w:val="nil"/>
              <w:left w:val="single" w:sz="8" w:space="0" w:color="000000"/>
              <w:bottom w:val="single" w:sz="4"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39</w:t>
            </w:r>
          </w:p>
        </w:tc>
        <w:tc>
          <w:tcPr>
            <w:tcW w:w="992"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5,92%</w:t>
            </w:r>
          </w:p>
        </w:tc>
      </w:tr>
      <w:tr w:rsidR="00CC3939" w:rsidRPr="00CC3939" w:rsidTr="00EB46CF">
        <w:trPr>
          <w:trHeight w:val="331"/>
        </w:trPr>
        <w:tc>
          <w:tcPr>
            <w:tcW w:w="1858" w:type="dxa"/>
            <w:tcBorders>
              <w:top w:val="single" w:sz="8" w:space="0" w:color="auto"/>
              <w:left w:val="single" w:sz="8" w:space="0" w:color="auto"/>
              <w:bottom w:val="single" w:sz="8" w:space="0" w:color="auto"/>
              <w:right w:val="single" w:sz="8" w:space="0" w:color="auto"/>
            </w:tcBorders>
            <w:shd w:val="clear" w:color="000000" w:fill="B2A1C7"/>
            <w:vAlign w:val="bottom"/>
            <w:hideMark/>
          </w:tcPr>
          <w:p w:rsidR="00CC3939" w:rsidRPr="00CC3939" w:rsidRDefault="00CC3939" w:rsidP="001534FA">
            <w:pPr>
              <w:jc w:val="right"/>
              <w:rPr>
                <w:rFonts w:ascii="Calibri" w:hAnsi="Calibri"/>
                <w:b/>
                <w:bCs/>
                <w:color w:val="000000"/>
                <w:sz w:val="22"/>
                <w:szCs w:val="22"/>
                <w:lang w:val="en-US"/>
              </w:rPr>
            </w:pPr>
            <w:r w:rsidRPr="00CC3939">
              <w:rPr>
                <w:rFonts w:ascii="Calibri" w:hAnsi="Calibri"/>
                <w:b/>
                <w:bCs/>
                <w:color w:val="000000"/>
                <w:sz w:val="22"/>
                <w:szCs w:val="22"/>
                <w:lang w:val="en-US"/>
              </w:rPr>
              <w:t xml:space="preserve">УКУПНО </w:t>
            </w:r>
          </w:p>
        </w:tc>
        <w:tc>
          <w:tcPr>
            <w:tcW w:w="1134" w:type="dxa"/>
            <w:tcBorders>
              <w:top w:val="single" w:sz="8" w:space="0" w:color="000000"/>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93</w:t>
            </w:r>
          </w:p>
        </w:tc>
        <w:tc>
          <w:tcPr>
            <w:tcW w:w="992" w:type="dxa"/>
            <w:tcBorders>
              <w:top w:val="single" w:sz="8" w:space="0" w:color="000000"/>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96</w:t>
            </w:r>
          </w:p>
        </w:tc>
        <w:tc>
          <w:tcPr>
            <w:tcW w:w="1134" w:type="dxa"/>
            <w:tcBorders>
              <w:top w:val="single" w:sz="8" w:space="0" w:color="000000"/>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94</w:t>
            </w:r>
          </w:p>
        </w:tc>
        <w:tc>
          <w:tcPr>
            <w:tcW w:w="851" w:type="dxa"/>
            <w:tcBorders>
              <w:top w:val="single" w:sz="8" w:space="0" w:color="000000"/>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94</w:t>
            </w:r>
          </w:p>
        </w:tc>
        <w:tc>
          <w:tcPr>
            <w:tcW w:w="850" w:type="dxa"/>
            <w:tcBorders>
              <w:top w:val="single" w:sz="8" w:space="0" w:color="000000"/>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94</w:t>
            </w:r>
          </w:p>
        </w:tc>
        <w:tc>
          <w:tcPr>
            <w:tcW w:w="851" w:type="dxa"/>
            <w:tcBorders>
              <w:top w:val="single" w:sz="8" w:space="0" w:color="000000"/>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94</w:t>
            </w:r>
          </w:p>
        </w:tc>
        <w:tc>
          <w:tcPr>
            <w:tcW w:w="992" w:type="dxa"/>
            <w:tcBorders>
              <w:top w:val="single" w:sz="8" w:space="0" w:color="000000"/>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94</w:t>
            </w:r>
          </w:p>
        </w:tc>
        <w:tc>
          <w:tcPr>
            <w:tcW w:w="851"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659</w:t>
            </w:r>
          </w:p>
        </w:tc>
        <w:tc>
          <w:tcPr>
            <w:tcW w:w="992"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100,00%</w:t>
            </w:r>
          </w:p>
        </w:tc>
      </w:tr>
    </w:tbl>
    <w:p w:rsidR="00CC3939" w:rsidRPr="00CC3939" w:rsidRDefault="00CC3939" w:rsidP="001534FA">
      <w:pPr>
        <w:jc w:val="both"/>
        <w:rPr>
          <w:rFonts w:eastAsiaTheme="minorHAnsi"/>
          <w:b/>
          <w:sz w:val="16"/>
          <w:szCs w:val="16"/>
          <w:lang w:val="en-US"/>
        </w:rPr>
      </w:pPr>
    </w:p>
    <w:tbl>
      <w:tblPr>
        <w:tblW w:w="10505" w:type="dxa"/>
        <w:tblInd w:w="-715" w:type="dxa"/>
        <w:tblLook w:val="04A0" w:firstRow="1" w:lastRow="0" w:firstColumn="1" w:lastColumn="0" w:noHBand="0" w:noVBand="1"/>
      </w:tblPr>
      <w:tblGrid>
        <w:gridCol w:w="1858"/>
        <w:gridCol w:w="1134"/>
        <w:gridCol w:w="1028"/>
        <w:gridCol w:w="1098"/>
        <w:gridCol w:w="851"/>
        <w:gridCol w:w="850"/>
        <w:gridCol w:w="851"/>
        <w:gridCol w:w="992"/>
        <w:gridCol w:w="1843"/>
      </w:tblGrid>
      <w:tr w:rsidR="00CC3939" w:rsidRPr="00CC3939" w:rsidTr="00EB46CF">
        <w:trPr>
          <w:trHeight w:val="435"/>
        </w:trPr>
        <w:tc>
          <w:tcPr>
            <w:tcW w:w="1858" w:type="dxa"/>
            <w:tcBorders>
              <w:top w:val="single" w:sz="8" w:space="0" w:color="auto"/>
              <w:left w:val="single" w:sz="8"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Број ученика чије је напредовање стално</w:t>
            </w:r>
          </w:p>
        </w:tc>
        <w:tc>
          <w:tcPr>
            <w:tcW w:w="1134" w:type="dxa"/>
            <w:tcBorders>
              <w:top w:val="single" w:sz="8" w:space="0" w:color="auto"/>
              <w:left w:val="nil"/>
              <w:bottom w:val="single" w:sz="4" w:space="0" w:color="auto"/>
              <w:right w:val="single" w:sz="4"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Српски језик</w:t>
            </w:r>
          </w:p>
        </w:tc>
        <w:tc>
          <w:tcPr>
            <w:tcW w:w="1028" w:type="dxa"/>
            <w:tcBorders>
              <w:top w:val="single" w:sz="8" w:space="0" w:color="auto"/>
              <w:left w:val="nil"/>
              <w:bottom w:val="single" w:sz="4" w:space="0" w:color="auto"/>
              <w:right w:val="single" w:sz="4"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Енглески језик</w:t>
            </w:r>
          </w:p>
        </w:tc>
        <w:tc>
          <w:tcPr>
            <w:tcW w:w="1098" w:type="dxa"/>
            <w:tcBorders>
              <w:top w:val="single" w:sz="8" w:space="0" w:color="auto"/>
              <w:left w:val="nil"/>
              <w:bottom w:val="single" w:sz="4" w:space="0" w:color="auto"/>
              <w:right w:val="single" w:sz="4"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Математика</w:t>
            </w:r>
          </w:p>
        </w:tc>
        <w:tc>
          <w:tcPr>
            <w:tcW w:w="851" w:type="dxa"/>
            <w:tcBorders>
              <w:top w:val="single" w:sz="8" w:space="0" w:color="auto"/>
              <w:left w:val="nil"/>
              <w:bottom w:val="single" w:sz="4" w:space="0" w:color="auto"/>
              <w:right w:val="single" w:sz="4"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Свет око нас</w:t>
            </w:r>
          </w:p>
        </w:tc>
        <w:tc>
          <w:tcPr>
            <w:tcW w:w="850" w:type="dxa"/>
            <w:tcBorders>
              <w:top w:val="single" w:sz="8" w:space="0" w:color="auto"/>
              <w:left w:val="nil"/>
              <w:bottom w:val="single" w:sz="4" w:space="0" w:color="auto"/>
              <w:right w:val="single" w:sz="4"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Ликовна култура</w:t>
            </w:r>
          </w:p>
        </w:tc>
        <w:tc>
          <w:tcPr>
            <w:tcW w:w="851" w:type="dxa"/>
            <w:tcBorders>
              <w:top w:val="single" w:sz="8" w:space="0" w:color="auto"/>
              <w:left w:val="nil"/>
              <w:bottom w:val="single" w:sz="4" w:space="0" w:color="auto"/>
              <w:right w:val="single" w:sz="4"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Музичка култура</w:t>
            </w:r>
          </w:p>
        </w:tc>
        <w:tc>
          <w:tcPr>
            <w:tcW w:w="992" w:type="dxa"/>
            <w:tcBorders>
              <w:top w:val="single" w:sz="8" w:space="0" w:color="auto"/>
              <w:left w:val="nil"/>
              <w:bottom w:val="single" w:sz="4" w:space="0" w:color="auto"/>
              <w:right w:val="single" w:sz="4"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Физичко васпитање</w:t>
            </w:r>
          </w:p>
        </w:tc>
        <w:tc>
          <w:tcPr>
            <w:tcW w:w="1843" w:type="dxa"/>
            <w:tcBorders>
              <w:top w:val="single" w:sz="8" w:space="0" w:color="auto"/>
              <w:left w:val="nil"/>
              <w:bottom w:val="single" w:sz="8" w:space="0" w:color="auto"/>
              <w:right w:val="single" w:sz="8"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УКУПНО</w:t>
            </w:r>
          </w:p>
        </w:tc>
      </w:tr>
      <w:tr w:rsidR="00CC3939" w:rsidRPr="00CC3939" w:rsidTr="00EB46CF">
        <w:trPr>
          <w:trHeight w:val="255"/>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Маријана Јовичић</w:t>
            </w:r>
          </w:p>
        </w:tc>
        <w:tc>
          <w:tcPr>
            <w:tcW w:w="113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20</w:t>
            </w:r>
          </w:p>
        </w:tc>
        <w:tc>
          <w:tcPr>
            <w:tcW w:w="102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w:t>
            </w:r>
          </w:p>
        </w:tc>
        <w:tc>
          <w:tcPr>
            <w:tcW w:w="109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20</w:t>
            </w:r>
          </w:p>
        </w:tc>
        <w:tc>
          <w:tcPr>
            <w:tcW w:w="850"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29</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27</w:t>
            </w:r>
          </w:p>
        </w:tc>
        <w:tc>
          <w:tcPr>
            <w:tcW w:w="992" w:type="dxa"/>
            <w:tcBorders>
              <w:top w:val="nil"/>
              <w:left w:val="nil"/>
              <w:bottom w:val="single" w:sz="4" w:space="0" w:color="auto"/>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30</w:t>
            </w:r>
          </w:p>
        </w:tc>
        <w:tc>
          <w:tcPr>
            <w:tcW w:w="1843" w:type="dxa"/>
            <w:tcBorders>
              <w:top w:val="nil"/>
              <w:left w:val="single" w:sz="8" w:space="0" w:color="auto"/>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148</w:t>
            </w:r>
          </w:p>
        </w:tc>
      </w:tr>
      <w:tr w:rsidR="00CC3939" w:rsidRPr="00CC3939" w:rsidTr="00EB46CF">
        <w:trPr>
          <w:trHeight w:val="130"/>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Петар Стефањук</w:t>
            </w:r>
          </w:p>
        </w:tc>
        <w:tc>
          <w:tcPr>
            <w:tcW w:w="113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w:t>
            </w:r>
          </w:p>
        </w:tc>
        <w:tc>
          <w:tcPr>
            <w:tcW w:w="102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109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w:t>
            </w:r>
          </w:p>
        </w:tc>
        <w:tc>
          <w:tcPr>
            <w:tcW w:w="850"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w:t>
            </w:r>
          </w:p>
        </w:tc>
        <w:tc>
          <w:tcPr>
            <w:tcW w:w="992" w:type="dxa"/>
            <w:tcBorders>
              <w:top w:val="nil"/>
              <w:left w:val="nil"/>
              <w:bottom w:val="single" w:sz="4" w:space="0" w:color="auto"/>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w:t>
            </w:r>
          </w:p>
        </w:tc>
        <w:tc>
          <w:tcPr>
            <w:tcW w:w="1843" w:type="dxa"/>
            <w:tcBorders>
              <w:top w:val="nil"/>
              <w:left w:val="single" w:sz="8" w:space="0" w:color="auto"/>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40</w:t>
            </w:r>
          </w:p>
        </w:tc>
      </w:tr>
      <w:tr w:rsidR="00CC3939" w:rsidRPr="00CC3939" w:rsidTr="00EB46CF">
        <w:trPr>
          <w:trHeight w:val="240"/>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Мирјана Грубор</w:t>
            </w:r>
          </w:p>
        </w:tc>
        <w:tc>
          <w:tcPr>
            <w:tcW w:w="113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02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109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850"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992" w:type="dxa"/>
            <w:tcBorders>
              <w:top w:val="nil"/>
              <w:left w:val="nil"/>
              <w:bottom w:val="single" w:sz="4" w:space="0" w:color="auto"/>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1843" w:type="dxa"/>
            <w:tcBorders>
              <w:top w:val="nil"/>
              <w:left w:val="single" w:sz="8" w:space="0" w:color="auto"/>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23</w:t>
            </w:r>
          </w:p>
        </w:tc>
      </w:tr>
      <w:tr w:rsidR="00CC3939" w:rsidRPr="00CC3939" w:rsidTr="00EB46CF">
        <w:trPr>
          <w:trHeight w:val="194"/>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Александра Ковачевић</w:t>
            </w:r>
          </w:p>
        </w:tc>
        <w:tc>
          <w:tcPr>
            <w:tcW w:w="113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102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109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850"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w:t>
            </w:r>
          </w:p>
        </w:tc>
        <w:tc>
          <w:tcPr>
            <w:tcW w:w="992" w:type="dxa"/>
            <w:tcBorders>
              <w:top w:val="nil"/>
              <w:left w:val="nil"/>
              <w:bottom w:val="single" w:sz="4" w:space="0" w:color="auto"/>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w:t>
            </w:r>
          </w:p>
        </w:tc>
        <w:tc>
          <w:tcPr>
            <w:tcW w:w="1843" w:type="dxa"/>
            <w:tcBorders>
              <w:top w:val="nil"/>
              <w:left w:val="single" w:sz="8" w:space="0" w:color="auto"/>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69</w:t>
            </w:r>
          </w:p>
        </w:tc>
      </w:tr>
      <w:tr w:rsidR="00CC3939" w:rsidRPr="00CC3939" w:rsidTr="00EB46CF">
        <w:trPr>
          <w:trHeight w:val="198"/>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Весна Ковачевић</w:t>
            </w:r>
          </w:p>
        </w:tc>
        <w:tc>
          <w:tcPr>
            <w:tcW w:w="113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w:t>
            </w:r>
          </w:p>
        </w:tc>
        <w:tc>
          <w:tcPr>
            <w:tcW w:w="102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w:t>
            </w:r>
          </w:p>
        </w:tc>
        <w:tc>
          <w:tcPr>
            <w:tcW w:w="109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w:t>
            </w:r>
          </w:p>
        </w:tc>
        <w:tc>
          <w:tcPr>
            <w:tcW w:w="850"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992" w:type="dxa"/>
            <w:tcBorders>
              <w:top w:val="nil"/>
              <w:left w:val="nil"/>
              <w:bottom w:val="single" w:sz="4" w:space="0" w:color="auto"/>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1843" w:type="dxa"/>
            <w:tcBorders>
              <w:top w:val="nil"/>
              <w:left w:val="single" w:sz="8" w:space="0" w:color="auto"/>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53</w:t>
            </w:r>
          </w:p>
        </w:tc>
      </w:tr>
      <w:tr w:rsidR="00CC3939" w:rsidRPr="00CC3939" w:rsidTr="00EB46CF">
        <w:trPr>
          <w:trHeight w:val="240"/>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Бојана Гмизић</w:t>
            </w:r>
          </w:p>
        </w:tc>
        <w:tc>
          <w:tcPr>
            <w:tcW w:w="113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w:t>
            </w:r>
          </w:p>
        </w:tc>
        <w:tc>
          <w:tcPr>
            <w:tcW w:w="102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109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13</w:t>
            </w:r>
          </w:p>
        </w:tc>
        <w:tc>
          <w:tcPr>
            <w:tcW w:w="850"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13</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w:t>
            </w:r>
          </w:p>
        </w:tc>
        <w:tc>
          <w:tcPr>
            <w:tcW w:w="992" w:type="dxa"/>
            <w:tcBorders>
              <w:top w:val="nil"/>
              <w:left w:val="nil"/>
              <w:bottom w:val="single" w:sz="4" w:space="0" w:color="auto"/>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1843" w:type="dxa"/>
            <w:tcBorders>
              <w:top w:val="nil"/>
              <w:left w:val="single" w:sz="8" w:space="0" w:color="auto"/>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75</w:t>
            </w:r>
          </w:p>
        </w:tc>
      </w:tr>
      <w:tr w:rsidR="00CC3939" w:rsidRPr="00CC3939" w:rsidTr="00EB46CF">
        <w:trPr>
          <w:trHeight w:val="240"/>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Маја Мирковић</w:t>
            </w:r>
          </w:p>
        </w:tc>
        <w:tc>
          <w:tcPr>
            <w:tcW w:w="113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102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109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850"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992" w:type="dxa"/>
            <w:tcBorders>
              <w:top w:val="nil"/>
              <w:left w:val="nil"/>
              <w:bottom w:val="single" w:sz="4" w:space="0" w:color="auto"/>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1843" w:type="dxa"/>
            <w:tcBorders>
              <w:top w:val="nil"/>
              <w:left w:val="single" w:sz="8" w:space="0" w:color="auto"/>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64</w:t>
            </w:r>
          </w:p>
        </w:tc>
      </w:tr>
      <w:tr w:rsidR="00CC3939" w:rsidRPr="00CC3939" w:rsidTr="00EB46CF">
        <w:trPr>
          <w:trHeight w:val="240"/>
        </w:trPr>
        <w:tc>
          <w:tcPr>
            <w:tcW w:w="1858" w:type="dxa"/>
            <w:tcBorders>
              <w:top w:val="nil"/>
              <w:left w:val="single" w:sz="8" w:space="0" w:color="auto"/>
              <w:bottom w:val="nil"/>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Јелена Војимировић</w:t>
            </w:r>
          </w:p>
        </w:tc>
        <w:tc>
          <w:tcPr>
            <w:tcW w:w="1134"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1028"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1098"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851"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w:t>
            </w:r>
          </w:p>
        </w:tc>
        <w:tc>
          <w:tcPr>
            <w:tcW w:w="850"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851"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992" w:type="dxa"/>
            <w:tcBorders>
              <w:top w:val="nil"/>
              <w:left w:val="nil"/>
              <w:bottom w:val="nil"/>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1843" w:type="dxa"/>
            <w:tcBorders>
              <w:top w:val="nil"/>
              <w:left w:val="single" w:sz="8" w:space="0" w:color="auto"/>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61</w:t>
            </w:r>
          </w:p>
        </w:tc>
      </w:tr>
      <w:tr w:rsidR="00CC3939" w:rsidRPr="00CC3939" w:rsidTr="00EB46CF">
        <w:trPr>
          <w:trHeight w:val="240"/>
        </w:trPr>
        <w:tc>
          <w:tcPr>
            <w:tcW w:w="1858" w:type="dxa"/>
            <w:tcBorders>
              <w:top w:val="single" w:sz="8" w:space="0" w:color="auto"/>
              <w:left w:val="single" w:sz="8" w:space="0" w:color="auto"/>
              <w:bottom w:val="single" w:sz="8"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1134" w:type="dxa"/>
            <w:tcBorders>
              <w:top w:val="single" w:sz="8" w:space="0" w:color="auto"/>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76</w:t>
            </w:r>
          </w:p>
        </w:tc>
        <w:tc>
          <w:tcPr>
            <w:tcW w:w="1028" w:type="dxa"/>
            <w:tcBorders>
              <w:top w:val="single" w:sz="8" w:space="0" w:color="auto"/>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w:t>
            </w:r>
          </w:p>
        </w:tc>
        <w:tc>
          <w:tcPr>
            <w:tcW w:w="1098" w:type="dxa"/>
            <w:tcBorders>
              <w:top w:val="single" w:sz="8" w:space="0" w:color="auto"/>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66</w:t>
            </w:r>
          </w:p>
        </w:tc>
        <w:tc>
          <w:tcPr>
            <w:tcW w:w="851" w:type="dxa"/>
            <w:tcBorders>
              <w:top w:val="single" w:sz="8" w:space="0" w:color="auto"/>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75</w:t>
            </w:r>
          </w:p>
        </w:tc>
        <w:tc>
          <w:tcPr>
            <w:tcW w:w="850" w:type="dxa"/>
            <w:tcBorders>
              <w:top w:val="single" w:sz="8" w:space="0" w:color="auto"/>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91</w:t>
            </w:r>
          </w:p>
        </w:tc>
        <w:tc>
          <w:tcPr>
            <w:tcW w:w="851" w:type="dxa"/>
            <w:tcBorders>
              <w:top w:val="single" w:sz="8" w:space="0" w:color="auto"/>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89</w:t>
            </w:r>
          </w:p>
        </w:tc>
        <w:tc>
          <w:tcPr>
            <w:tcW w:w="992" w:type="dxa"/>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91</w:t>
            </w:r>
          </w:p>
        </w:tc>
        <w:tc>
          <w:tcPr>
            <w:tcW w:w="184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533</w:t>
            </w:r>
          </w:p>
        </w:tc>
      </w:tr>
      <w:tr w:rsidR="00CC3939" w:rsidRPr="00CC3939" w:rsidTr="00EB46CF">
        <w:trPr>
          <w:trHeight w:val="461"/>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Број ученика чије је напредовање повремено</w:t>
            </w:r>
          </w:p>
        </w:tc>
        <w:tc>
          <w:tcPr>
            <w:tcW w:w="1134" w:type="dxa"/>
            <w:tcBorders>
              <w:top w:val="nil"/>
              <w:left w:val="nil"/>
              <w:bottom w:val="single" w:sz="4" w:space="0" w:color="auto"/>
              <w:right w:val="single" w:sz="4"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Српски језик</w:t>
            </w:r>
          </w:p>
        </w:tc>
        <w:tc>
          <w:tcPr>
            <w:tcW w:w="1028" w:type="dxa"/>
            <w:tcBorders>
              <w:top w:val="nil"/>
              <w:left w:val="nil"/>
              <w:bottom w:val="single" w:sz="4" w:space="0" w:color="auto"/>
              <w:right w:val="single" w:sz="4"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Енглески језик</w:t>
            </w:r>
          </w:p>
        </w:tc>
        <w:tc>
          <w:tcPr>
            <w:tcW w:w="1098" w:type="dxa"/>
            <w:tcBorders>
              <w:top w:val="nil"/>
              <w:left w:val="nil"/>
              <w:bottom w:val="single" w:sz="4" w:space="0" w:color="auto"/>
              <w:right w:val="single" w:sz="4"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Математика</w:t>
            </w:r>
          </w:p>
        </w:tc>
        <w:tc>
          <w:tcPr>
            <w:tcW w:w="851" w:type="dxa"/>
            <w:tcBorders>
              <w:top w:val="nil"/>
              <w:left w:val="nil"/>
              <w:bottom w:val="single" w:sz="4" w:space="0" w:color="auto"/>
              <w:right w:val="single" w:sz="4"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Свет око нас</w:t>
            </w:r>
          </w:p>
        </w:tc>
        <w:tc>
          <w:tcPr>
            <w:tcW w:w="850" w:type="dxa"/>
            <w:tcBorders>
              <w:top w:val="nil"/>
              <w:left w:val="nil"/>
              <w:bottom w:val="single" w:sz="4" w:space="0" w:color="auto"/>
              <w:right w:val="single" w:sz="4"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Ликовна култура</w:t>
            </w:r>
          </w:p>
        </w:tc>
        <w:tc>
          <w:tcPr>
            <w:tcW w:w="851" w:type="dxa"/>
            <w:tcBorders>
              <w:top w:val="nil"/>
              <w:left w:val="nil"/>
              <w:bottom w:val="single" w:sz="4" w:space="0" w:color="auto"/>
              <w:right w:val="single" w:sz="4"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Музичка култура</w:t>
            </w:r>
          </w:p>
        </w:tc>
        <w:tc>
          <w:tcPr>
            <w:tcW w:w="992" w:type="dxa"/>
            <w:tcBorders>
              <w:top w:val="nil"/>
              <w:left w:val="nil"/>
              <w:bottom w:val="single" w:sz="4" w:space="0" w:color="auto"/>
              <w:right w:val="single" w:sz="4"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Физичко васпитање</w:t>
            </w:r>
          </w:p>
        </w:tc>
        <w:tc>
          <w:tcPr>
            <w:tcW w:w="1843" w:type="dxa"/>
            <w:tcBorders>
              <w:top w:val="nil"/>
              <w:left w:val="nil"/>
              <w:bottom w:val="single" w:sz="8" w:space="0" w:color="auto"/>
              <w:right w:val="single" w:sz="8" w:space="0" w:color="auto"/>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УКУПНО</w:t>
            </w:r>
          </w:p>
        </w:tc>
      </w:tr>
      <w:tr w:rsidR="00CC3939" w:rsidRPr="00CC3939" w:rsidTr="00EB46CF">
        <w:trPr>
          <w:trHeight w:val="183"/>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Маријана Јовичић</w:t>
            </w:r>
          </w:p>
        </w:tc>
        <w:tc>
          <w:tcPr>
            <w:tcW w:w="113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102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19</w:t>
            </w:r>
          </w:p>
        </w:tc>
        <w:tc>
          <w:tcPr>
            <w:tcW w:w="109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19</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850"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992" w:type="dxa"/>
            <w:tcBorders>
              <w:top w:val="nil"/>
              <w:left w:val="nil"/>
              <w:bottom w:val="single" w:sz="4" w:space="0" w:color="auto"/>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843" w:type="dxa"/>
            <w:tcBorders>
              <w:top w:val="nil"/>
              <w:left w:val="single" w:sz="8" w:space="0" w:color="auto"/>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62</w:t>
            </w:r>
          </w:p>
        </w:tc>
      </w:tr>
      <w:tr w:rsidR="00CC3939" w:rsidRPr="00CC3939" w:rsidTr="00EB46CF">
        <w:trPr>
          <w:trHeight w:val="126"/>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Петар Стефањук</w:t>
            </w:r>
          </w:p>
        </w:tc>
        <w:tc>
          <w:tcPr>
            <w:tcW w:w="113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102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109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850"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992" w:type="dxa"/>
            <w:tcBorders>
              <w:top w:val="nil"/>
              <w:left w:val="nil"/>
              <w:bottom w:val="single" w:sz="4" w:space="0" w:color="auto"/>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843" w:type="dxa"/>
            <w:tcBorders>
              <w:top w:val="nil"/>
              <w:left w:val="single" w:sz="8" w:space="0" w:color="auto"/>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r>
      <w:tr w:rsidR="00CC3939" w:rsidRPr="00CC3939" w:rsidTr="00EB46CF">
        <w:trPr>
          <w:trHeight w:val="200"/>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Мирјана Грубор</w:t>
            </w:r>
          </w:p>
        </w:tc>
        <w:tc>
          <w:tcPr>
            <w:tcW w:w="113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02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09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850"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2" w:type="dxa"/>
            <w:tcBorders>
              <w:top w:val="nil"/>
              <w:left w:val="nil"/>
              <w:bottom w:val="single" w:sz="4" w:space="0" w:color="auto"/>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843" w:type="dxa"/>
            <w:tcBorders>
              <w:top w:val="nil"/>
              <w:left w:val="single" w:sz="8" w:space="0" w:color="auto"/>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r>
      <w:tr w:rsidR="00CC3939" w:rsidRPr="00CC3939" w:rsidTr="00EB46CF">
        <w:trPr>
          <w:trHeight w:val="131"/>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Александра Ковачевић</w:t>
            </w:r>
          </w:p>
        </w:tc>
        <w:tc>
          <w:tcPr>
            <w:tcW w:w="113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02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09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850"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2" w:type="dxa"/>
            <w:tcBorders>
              <w:top w:val="nil"/>
              <w:left w:val="nil"/>
              <w:bottom w:val="single" w:sz="4" w:space="0" w:color="auto"/>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843" w:type="dxa"/>
            <w:tcBorders>
              <w:top w:val="nil"/>
              <w:left w:val="single" w:sz="8" w:space="0" w:color="auto"/>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w:t>
            </w:r>
          </w:p>
        </w:tc>
      </w:tr>
      <w:tr w:rsidR="00CC3939" w:rsidRPr="00CC3939" w:rsidTr="00EB46CF">
        <w:trPr>
          <w:trHeight w:val="220"/>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Весна Ковачевић</w:t>
            </w:r>
          </w:p>
        </w:tc>
        <w:tc>
          <w:tcPr>
            <w:tcW w:w="113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102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109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850"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2" w:type="dxa"/>
            <w:tcBorders>
              <w:top w:val="nil"/>
              <w:left w:val="nil"/>
              <w:bottom w:val="single" w:sz="4" w:space="0" w:color="auto"/>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843" w:type="dxa"/>
            <w:tcBorders>
              <w:top w:val="nil"/>
              <w:left w:val="single" w:sz="8" w:space="0" w:color="auto"/>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r>
      <w:tr w:rsidR="00CC3939" w:rsidRPr="00CC3939" w:rsidTr="00EB46CF">
        <w:trPr>
          <w:trHeight w:val="124"/>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Бојана Гмизић</w:t>
            </w:r>
          </w:p>
        </w:tc>
        <w:tc>
          <w:tcPr>
            <w:tcW w:w="113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102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109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50"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992" w:type="dxa"/>
            <w:tcBorders>
              <w:top w:val="nil"/>
              <w:left w:val="nil"/>
              <w:bottom w:val="single" w:sz="4" w:space="0" w:color="auto"/>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1843" w:type="dxa"/>
            <w:tcBorders>
              <w:top w:val="nil"/>
              <w:left w:val="single" w:sz="8" w:space="0" w:color="auto"/>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16</w:t>
            </w:r>
          </w:p>
        </w:tc>
      </w:tr>
      <w:tr w:rsidR="00CC3939" w:rsidRPr="00CC3939" w:rsidTr="00EB46CF">
        <w:trPr>
          <w:trHeight w:val="211"/>
        </w:trPr>
        <w:tc>
          <w:tcPr>
            <w:tcW w:w="1858" w:type="dxa"/>
            <w:tcBorders>
              <w:top w:val="nil"/>
              <w:left w:val="single" w:sz="8"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Маја Мирковић</w:t>
            </w:r>
          </w:p>
        </w:tc>
        <w:tc>
          <w:tcPr>
            <w:tcW w:w="113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02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w:t>
            </w:r>
          </w:p>
        </w:tc>
        <w:tc>
          <w:tcPr>
            <w:tcW w:w="109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50"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2" w:type="dxa"/>
            <w:tcBorders>
              <w:top w:val="nil"/>
              <w:left w:val="nil"/>
              <w:bottom w:val="single" w:sz="4" w:space="0" w:color="auto"/>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843" w:type="dxa"/>
            <w:tcBorders>
              <w:top w:val="nil"/>
              <w:left w:val="single" w:sz="8" w:space="0" w:color="auto"/>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w:t>
            </w:r>
          </w:p>
        </w:tc>
      </w:tr>
      <w:tr w:rsidR="00CC3939" w:rsidRPr="00CC3939" w:rsidTr="00EB46CF">
        <w:trPr>
          <w:trHeight w:val="130"/>
        </w:trPr>
        <w:tc>
          <w:tcPr>
            <w:tcW w:w="1858" w:type="dxa"/>
            <w:tcBorders>
              <w:top w:val="nil"/>
              <w:left w:val="single" w:sz="8" w:space="0" w:color="auto"/>
              <w:bottom w:val="nil"/>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Јелена Војимировић</w:t>
            </w:r>
          </w:p>
        </w:tc>
        <w:tc>
          <w:tcPr>
            <w:tcW w:w="1134"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028"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w:t>
            </w:r>
          </w:p>
        </w:tc>
        <w:tc>
          <w:tcPr>
            <w:tcW w:w="1098"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51"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850"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51"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2" w:type="dxa"/>
            <w:tcBorders>
              <w:top w:val="nil"/>
              <w:left w:val="nil"/>
              <w:bottom w:val="nil"/>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1843" w:type="dxa"/>
            <w:tcBorders>
              <w:top w:val="nil"/>
              <w:left w:val="single" w:sz="8" w:space="0" w:color="auto"/>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r>
      <w:tr w:rsidR="00CC3939" w:rsidRPr="00CC3939" w:rsidTr="00EB46CF">
        <w:trPr>
          <w:trHeight w:val="193"/>
        </w:trPr>
        <w:tc>
          <w:tcPr>
            <w:tcW w:w="1858" w:type="dxa"/>
            <w:tcBorders>
              <w:top w:val="single" w:sz="8" w:space="0" w:color="auto"/>
              <w:left w:val="single" w:sz="8" w:space="0" w:color="auto"/>
              <w:bottom w:val="single" w:sz="8"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1134" w:type="dxa"/>
            <w:tcBorders>
              <w:top w:val="single" w:sz="8" w:space="0" w:color="auto"/>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17</w:t>
            </w:r>
          </w:p>
        </w:tc>
        <w:tc>
          <w:tcPr>
            <w:tcW w:w="1028" w:type="dxa"/>
            <w:tcBorders>
              <w:top w:val="single" w:sz="8" w:space="0" w:color="auto"/>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49</w:t>
            </w:r>
          </w:p>
        </w:tc>
        <w:tc>
          <w:tcPr>
            <w:tcW w:w="1098" w:type="dxa"/>
            <w:tcBorders>
              <w:top w:val="single" w:sz="8" w:space="0" w:color="auto"/>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28</w:t>
            </w:r>
          </w:p>
        </w:tc>
        <w:tc>
          <w:tcPr>
            <w:tcW w:w="851" w:type="dxa"/>
            <w:tcBorders>
              <w:top w:val="single" w:sz="8" w:space="0" w:color="auto"/>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19</w:t>
            </w:r>
          </w:p>
        </w:tc>
        <w:tc>
          <w:tcPr>
            <w:tcW w:w="850" w:type="dxa"/>
            <w:tcBorders>
              <w:top w:val="single" w:sz="8" w:space="0" w:color="auto"/>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851" w:type="dxa"/>
            <w:tcBorders>
              <w:top w:val="single" w:sz="8" w:space="0" w:color="auto"/>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992" w:type="dxa"/>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184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125</w:t>
            </w:r>
          </w:p>
        </w:tc>
      </w:tr>
    </w:tbl>
    <w:p w:rsidR="00CC3939" w:rsidRPr="00CC3939" w:rsidRDefault="00CC3939" w:rsidP="001534FA">
      <w:pPr>
        <w:jc w:val="both"/>
        <w:rPr>
          <w:rFonts w:eastAsiaTheme="minorHAnsi"/>
          <w:b/>
          <w:sz w:val="16"/>
          <w:szCs w:val="16"/>
          <w:lang w:val="en-US"/>
        </w:rPr>
      </w:pPr>
    </w:p>
    <w:tbl>
      <w:tblPr>
        <w:tblW w:w="10548" w:type="dxa"/>
        <w:tblInd w:w="-738" w:type="dxa"/>
        <w:tblLayout w:type="fixed"/>
        <w:tblLook w:val="04A0" w:firstRow="1" w:lastRow="0" w:firstColumn="1" w:lastColumn="0" w:noHBand="0" w:noVBand="1"/>
      </w:tblPr>
      <w:tblGrid>
        <w:gridCol w:w="1858"/>
        <w:gridCol w:w="1134"/>
        <w:gridCol w:w="992"/>
        <w:gridCol w:w="1134"/>
        <w:gridCol w:w="851"/>
        <w:gridCol w:w="850"/>
        <w:gridCol w:w="851"/>
        <w:gridCol w:w="992"/>
        <w:gridCol w:w="821"/>
        <w:gridCol w:w="1065"/>
      </w:tblGrid>
      <w:tr w:rsidR="00CC3939" w:rsidRPr="00CC3939" w:rsidTr="00EB46CF">
        <w:trPr>
          <w:trHeight w:val="337"/>
        </w:trPr>
        <w:tc>
          <w:tcPr>
            <w:tcW w:w="1858" w:type="dxa"/>
            <w:tcBorders>
              <w:top w:val="single" w:sz="8" w:space="0" w:color="000000"/>
              <w:left w:val="single" w:sz="8" w:space="0" w:color="000000"/>
              <w:bottom w:val="single" w:sz="8" w:space="0" w:color="000000"/>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БРОЈ УЧЕНИКА ЧИЈЕ ЈЕ НАПРЕДОВАЊЕ :</w:t>
            </w:r>
          </w:p>
        </w:tc>
        <w:tc>
          <w:tcPr>
            <w:tcW w:w="1134" w:type="dxa"/>
            <w:tcBorders>
              <w:top w:val="single" w:sz="8" w:space="0" w:color="000000"/>
              <w:left w:val="nil"/>
              <w:bottom w:val="single" w:sz="8" w:space="0" w:color="000000"/>
              <w:right w:val="single" w:sz="4" w:space="0" w:color="000000"/>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Српски језик</w:t>
            </w:r>
          </w:p>
        </w:tc>
        <w:tc>
          <w:tcPr>
            <w:tcW w:w="992" w:type="dxa"/>
            <w:tcBorders>
              <w:top w:val="single" w:sz="8" w:space="0" w:color="000000"/>
              <w:left w:val="nil"/>
              <w:bottom w:val="single" w:sz="8" w:space="0" w:color="000000"/>
              <w:right w:val="single" w:sz="4" w:space="0" w:color="000000"/>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Енглески језик</w:t>
            </w:r>
          </w:p>
        </w:tc>
        <w:tc>
          <w:tcPr>
            <w:tcW w:w="1134" w:type="dxa"/>
            <w:tcBorders>
              <w:top w:val="single" w:sz="8" w:space="0" w:color="000000"/>
              <w:left w:val="nil"/>
              <w:bottom w:val="single" w:sz="8" w:space="0" w:color="000000"/>
              <w:right w:val="single" w:sz="4" w:space="0" w:color="000000"/>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Математика</w:t>
            </w:r>
          </w:p>
        </w:tc>
        <w:tc>
          <w:tcPr>
            <w:tcW w:w="851" w:type="dxa"/>
            <w:tcBorders>
              <w:top w:val="single" w:sz="8" w:space="0" w:color="000000"/>
              <w:left w:val="nil"/>
              <w:bottom w:val="single" w:sz="8" w:space="0" w:color="000000"/>
              <w:right w:val="single" w:sz="4" w:space="0" w:color="000000"/>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Свет око нас</w:t>
            </w:r>
          </w:p>
        </w:tc>
        <w:tc>
          <w:tcPr>
            <w:tcW w:w="850" w:type="dxa"/>
            <w:tcBorders>
              <w:top w:val="single" w:sz="8" w:space="0" w:color="000000"/>
              <w:left w:val="nil"/>
              <w:bottom w:val="single" w:sz="8" w:space="0" w:color="000000"/>
              <w:right w:val="single" w:sz="4" w:space="0" w:color="000000"/>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Ликовна култура</w:t>
            </w:r>
          </w:p>
        </w:tc>
        <w:tc>
          <w:tcPr>
            <w:tcW w:w="851" w:type="dxa"/>
            <w:tcBorders>
              <w:top w:val="single" w:sz="8" w:space="0" w:color="000000"/>
              <w:left w:val="nil"/>
              <w:bottom w:val="single" w:sz="8" w:space="0" w:color="000000"/>
              <w:right w:val="single" w:sz="4" w:space="0" w:color="000000"/>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Музичка култура</w:t>
            </w:r>
          </w:p>
        </w:tc>
        <w:tc>
          <w:tcPr>
            <w:tcW w:w="992" w:type="dxa"/>
            <w:tcBorders>
              <w:top w:val="single" w:sz="8" w:space="0" w:color="000000"/>
              <w:left w:val="nil"/>
              <w:bottom w:val="single" w:sz="8" w:space="0" w:color="000000"/>
              <w:right w:val="single" w:sz="4" w:space="0" w:color="000000"/>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Физичко васпитање</w:t>
            </w:r>
          </w:p>
        </w:tc>
        <w:tc>
          <w:tcPr>
            <w:tcW w:w="821" w:type="dxa"/>
            <w:tcBorders>
              <w:top w:val="single" w:sz="8" w:space="0" w:color="000000"/>
              <w:left w:val="nil"/>
              <w:bottom w:val="nil"/>
              <w:right w:val="nil"/>
            </w:tcBorders>
            <w:shd w:val="clear" w:color="000000" w:fill="B2A1C7"/>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1065" w:type="dxa"/>
            <w:tcBorders>
              <w:top w:val="single" w:sz="8" w:space="0" w:color="auto"/>
              <w:left w:val="single" w:sz="8" w:space="0" w:color="auto"/>
              <w:bottom w:val="single" w:sz="8" w:space="0" w:color="auto"/>
              <w:right w:val="single" w:sz="8" w:space="0" w:color="auto"/>
            </w:tcBorders>
            <w:shd w:val="clear" w:color="000000" w:fill="B2A1C7"/>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ПРОЦЕНАТ</w:t>
            </w:r>
          </w:p>
        </w:tc>
      </w:tr>
      <w:tr w:rsidR="00CC3939" w:rsidRPr="00CC3939" w:rsidTr="00EB46CF">
        <w:trPr>
          <w:trHeight w:val="292"/>
        </w:trPr>
        <w:tc>
          <w:tcPr>
            <w:tcW w:w="1858" w:type="dxa"/>
            <w:tcBorders>
              <w:top w:val="nil"/>
              <w:left w:val="single" w:sz="8" w:space="0" w:color="000000"/>
              <w:bottom w:val="single" w:sz="4" w:space="0" w:color="000000"/>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СТАЛНО</w:t>
            </w:r>
          </w:p>
        </w:tc>
        <w:tc>
          <w:tcPr>
            <w:tcW w:w="1134" w:type="dxa"/>
            <w:tcBorders>
              <w:top w:val="nil"/>
              <w:left w:val="nil"/>
              <w:bottom w:val="single" w:sz="4" w:space="0" w:color="000000"/>
              <w:right w:val="single" w:sz="4" w:space="0" w:color="000000"/>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76</w:t>
            </w:r>
          </w:p>
        </w:tc>
        <w:tc>
          <w:tcPr>
            <w:tcW w:w="992" w:type="dxa"/>
            <w:tcBorders>
              <w:top w:val="nil"/>
              <w:left w:val="nil"/>
              <w:bottom w:val="single" w:sz="4" w:space="0" w:color="000000"/>
              <w:right w:val="single" w:sz="4" w:space="0" w:color="000000"/>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w:t>
            </w:r>
          </w:p>
        </w:tc>
        <w:tc>
          <w:tcPr>
            <w:tcW w:w="1134" w:type="dxa"/>
            <w:tcBorders>
              <w:top w:val="nil"/>
              <w:left w:val="nil"/>
              <w:bottom w:val="single" w:sz="4" w:space="0" w:color="000000"/>
              <w:right w:val="single" w:sz="4" w:space="0" w:color="000000"/>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66</w:t>
            </w:r>
          </w:p>
        </w:tc>
        <w:tc>
          <w:tcPr>
            <w:tcW w:w="851" w:type="dxa"/>
            <w:tcBorders>
              <w:top w:val="nil"/>
              <w:left w:val="nil"/>
              <w:bottom w:val="single" w:sz="4" w:space="0" w:color="000000"/>
              <w:right w:val="single" w:sz="4" w:space="0" w:color="000000"/>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75</w:t>
            </w:r>
          </w:p>
        </w:tc>
        <w:tc>
          <w:tcPr>
            <w:tcW w:w="850" w:type="dxa"/>
            <w:tcBorders>
              <w:top w:val="nil"/>
              <w:left w:val="nil"/>
              <w:bottom w:val="single" w:sz="4" w:space="0" w:color="000000"/>
              <w:right w:val="single" w:sz="4" w:space="0" w:color="000000"/>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91</w:t>
            </w:r>
          </w:p>
        </w:tc>
        <w:tc>
          <w:tcPr>
            <w:tcW w:w="851" w:type="dxa"/>
            <w:tcBorders>
              <w:top w:val="nil"/>
              <w:left w:val="nil"/>
              <w:bottom w:val="single" w:sz="4" w:space="0" w:color="000000"/>
              <w:right w:val="single" w:sz="4" w:space="0" w:color="000000"/>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89</w:t>
            </w:r>
          </w:p>
        </w:tc>
        <w:tc>
          <w:tcPr>
            <w:tcW w:w="992" w:type="dxa"/>
            <w:tcBorders>
              <w:top w:val="nil"/>
              <w:left w:val="nil"/>
              <w:bottom w:val="single" w:sz="4" w:space="0" w:color="000000"/>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91</w:t>
            </w:r>
          </w:p>
        </w:tc>
        <w:tc>
          <w:tcPr>
            <w:tcW w:w="821" w:type="dxa"/>
            <w:tcBorders>
              <w:top w:val="single" w:sz="8" w:space="0" w:color="auto"/>
              <w:left w:val="single" w:sz="8" w:space="0" w:color="auto"/>
              <w:bottom w:val="single" w:sz="4" w:space="0" w:color="000000"/>
              <w:right w:val="nil"/>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533</w:t>
            </w:r>
          </w:p>
        </w:tc>
        <w:tc>
          <w:tcPr>
            <w:tcW w:w="1065" w:type="dxa"/>
            <w:tcBorders>
              <w:top w:val="nil"/>
              <w:left w:val="single" w:sz="8" w:space="0" w:color="auto"/>
              <w:bottom w:val="single" w:sz="4" w:space="0" w:color="000000"/>
              <w:right w:val="single" w:sz="8" w:space="0" w:color="auto"/>
            </w:tcBorders>
            <w:shd w:val="clear" w:color="000000" w:fill="00B0F0"/>
            <w:noWrap/>
            <w:vAlign w:val="center"/>
            <w:hideMark/>
          </w:tcPr>
          <w:p w:rsidR="00CC3939" w:rsidRPr="00CC3939" w:rsidRDefault="00CC3939" w:rsidP="001534FA">
            <w:pPr>
              <w:jc w:val="center"/>
              <w:rPr>
                <w:rFonts w:ascii="Calibri" w:hAnsi="Calibri"/>
                <w:color w:val="000000"/>
                <w:sz w:val="16"/>
                <w:szCs w:val="16"/>
                <w:lang w:val="en-US"/>
              </w:rPr>
            </w:pPr>
            <w:r w:rsidRPr="00CC3939">
              <w:rPr>
                <w:rFonts w:ascii="Calibri" w:hAnsi="Calibri"/>
                <w:color w:val="000000"/>
                <w:sz w:val="16"/>
                <w:szCs w:val="16"/>
                <w:lang w:val="en-US"/>
              </w:rPr>
              <w:t>81,00</w:t>
            </w:r>
          </w:p>
        </w:tc>
      </w:tr>
      <w:tr w:rsidR="00CC3939" w:rsidRPr="00CC3939" w:rsidTr="00EB46CF">
        <w:trPr>
          <w:trHeight w:val="307"/>
        </w:trPr>
        <w:tc>
          <w:tcPr>
            <w:tcW w:w="1858" w:type="dxa"/>
            <w:tcBorders>
              <w:top w:val="nil"/>
              <w:left w:val="single" w:sz="8" w:space="0" w:color="000000"/>
              <w:bottom w:val="nil"/>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ПОВРЕМЕНО</w:t>
            </w:r>
          </w:p>
        </w:tc>
        <w:tc>
          <w:tcPr>
            <w:tcW w:w="1134" w:type="dxa"/>
            <w:tcBorders>
              <w:top w:val="nil"/>
              <w:left w:val="nil"/>
              <w:bottom w:val="nil"/>
              <w:right w:val="single" w:sz="4" w:space="0" w:color="000000"/>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17</w:t>
            </w:r>
          </w:p>
        </w:tc>
        <w:tc>
          <w:tcPr>
            <w:tcW w:w="992" w:type="dxa"/>
            <w:tcBorders>
              <w:top w:val="nil"/>
              <w:left w:val="nil"/>
              <w:bottom w:val="nil"/>
              <w:right w:val="single" w:sz="4" w:space="0" w:color="000000"/>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49</w:t>
            </w:r>
          </w:p>
        </w:tc>
        <w:tc>
          <w:tcPr>
            <w:tcW w:w="1134" w:type="dxa"/>
            <w:tcBorders>
              <w:top w:val="nil"/>
              <w:left w:val="nil"/>
              <w:bottom w:val="nil"/>
              <w:right w:val="single" w:sz="4" w:space="0" w:color="000000"/>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28</w:t>
            </w:r>
          </w:p>
        </w:tc>
        <w:tc>
          <w:tcPr>
            <w:tcW w:w="851" w:type="dxa"/>
            <w:tcBorders>
              <w:top w:val="nil"/>
              <w:left w:val="nil"/>
              <w:bottom w:val="nil"/>
              <w:right w:val="single" w:sz="4" w:space="0" w:color="000000"/>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19</w:t>
            </w:r>
          </w:p>
        </w:tc>
        <w:tc>
          <w:tcPr>
            <w:tcW w:w="850" w:type="dxa"/>
            <w:tcBorders>
              <w:top w:val="nil"/>
              <w:left w:val="nil"/>
              <w:bottom w:val="nil"/>
              <w:right w:val="single" w:sz="4" w:space="0" w:color="000000"/>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851" w:type="dxa"/>
            <w:tcBorders>
              <w:top w:val="nil"/>
              <w:left w:val="nil"/>
              <w:bottom w:val="nil"/>
              <w:right w:val="single" w:sz="4" w:space="0" w:color="000000"/>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992" w:type="dxa"/>
            <w:tcBorders>
              <w:top w:val="nil"/>
              <w:left w:val="nil"/>
              <w:bottom w:val="nil"/>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821" w:type="dxa"/>
            <w:tcBorders>
              <w:top w:val="nil"/>
              <w:left w:val="single" w:sz="8" w:space="0" w:color="auto"/>
              <w:bottom w:val="single" w:sz="4" w:space="0" w:color="000000"/>
              <w:right w:val="nil"/>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125</w:t>
            </w:r>
          </w:p>
        </w:tc>
        <w:tc>
          <w:tcPr>
            <w:tcW w:w="1065" w:type="dxa"/>
            <w:tcBorders>
              <w:top w:val="nil"/>
              <w:left w:val="single" w:sz="8" w:space="0" w:color="auto"/>
              <w:bottom w:val="single" w:sz="4" w:space="0" w:color="000000"/>
              <w:right w:val="single" w:sz="8" w:space="0" w:color="auto"/>
            </w:tcBorders>
            <w:shd w:val="clear" w:color="000000" w:fill="00B0F0"/>
            <w:noWrap/>
            <w:vAlign w:val="center"/>
            <w:hideMark/>
          </w:tcPr>
          <w:p w:rsidR="00CC3939" w:rsidRPr="00CC3939" w:rsidRDefault="00CC3939" w:rsidP="001534FA">
            <w:pPr>
              <w:jc w:val="center"/>
              <w:rPr>
                <w:rFonts w:ascii="Calibri" w:hAnsi="Calibri"/>
                <w:color w:val="000000"/>
                <w:sz w:val="16"/>
                <w:szCs w:val="16"/>
                <w:lang w:val="en-US"/>
              </w:rPr>
            </w:pPr>
            <w:r w:rsidRPr="00CC3939">
              <w:rPr>
                <w:rFonts w:ascii="Calibri" w:hAnsi="Calibri"/>
                <w:color w:val="000000"/>
                <w:sz w:val="16"/>
                <w:szCs w:val="16"/>
                <w:lang w:val="en-US"/>
              </w:rPr>
              <w:t>19,00</w:t>
            </w:r>
          </w:p>
        </w:tc>
      </w:tr>
      <w:tr w:rsidR="00CC3939" w:rsidRPr="00CC3939" w:rsidTr="00EB46CF">
        <w:trPr>
          <w:trHeight w:val="139"/>
        </w:trPr>
        <w:tc>
          <w:tcPr>
            <w:tcW w:w="1858" w:type="dxa"/>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1134" w:type="dxa"/>
            <w:tcBorders>
              <w:top w:val="single" w:sz="8" w:space="0" w:color="000000"/>
              <w:left w:val="nil"/>
              <w:bottom w:val="single" w:sz="8" w:space="0" w:color="000000"/>
              <w:right w:val="single" w:sz="4"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93</w:t>
            </w:r>
          </w:p>
        </w:tc>
        <w:tc>
          <w:tcPr>
            <w:tcW w:w="992" w:type="dxa"/>
            <w:tcBorders>
              <w:top w:val="single" w:sz="8" w:space="0" w:color="000000"/>
              <w:left w:val="nil"/>
              <w:bottom w:val="single" w:sz="8" w:space="0" w:color="000000"/>
              <w:right w:val="single" w:sz="4"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94</w:t>
            </w:r>
          </w:p>
        </w:tc>
        <w:tc>
          <w:tcPr>
            <w:tcW w:w="1134" w:type="dxa"/>
            <w:tcBorders>
              <w:top w:val="single" w:sz="8" w:space="0" w:color="000000"/>
              <w:left w:val="nil"/>
              <w:bottom w:val="single" w:sz="8" w:space="0" w:color="000000"/>
              <w:right w:val="single" w:sz="4"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94</w:t>
            </w:r>
          </w:p>
        </w:tc>
        <w:tc>
          <w:tcPr>
            <w:tcW w:w="851" w:type="dxa"/>
            <w:tcBorders>
              <w:top w:val="single" w:sz="8" w:space="0" w:color="000000"/>
              <w:left w:val="nil"/>
              <w:bottom w:val="single" w:sz="8" w:space="0" w:color="000000"/>
              <w:right w:val="single" w:sz="4"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94</w:t>
            </w:r>
          </w:p>
        </w:tc>
        <w:tc>
          <w:tcPr>
            <w:tcW w:w="850" w:type="dxa"/>
            <w:tcBorders>
              <w:top w:val="single" w:sz="8" w:space="0" w:color="000000"/>
              <w:left w:val="nil"/>
              <w:bottom w:val="single" w:sz="8" w:space="0" w:color="000000"/>
              <w:right w:val="single" w:sz="4"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94</w:t>
            </w:r>
          </w:p>
        </w:tc>
        <w:tc>
          <w:tcPr>
            <w:tcW w:w="851" w:type="dxa"/>
            <w:tcBorders>
              <w:top w:val="single" w:sz="8" w:space="0" w:color="000000"/>
              <w:left w:val="nil"/>
              <w:bottom w:val="single" w:sz="8" w:space="0" w:color="000000"/>
              <w:right w:val="single" w:sz="4"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94</w:t>
            </w:r>
          </w:p>
        </w:tc>
        <w:tc>
          <w:tcPr>
            <w:tcW w:w="992" w:type="dxa"/>
            <w:tcBorders>
              <w:top w:val="single" w:sz="8" w:space="0" w:color="000000"/>
              <w:left w:val="nil"/>
              <w:bottom w:val="single" w:sz="8" w:space="0" w:color="000000"/>
              <w:right w:val="nil"/>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95</w:t>
            </w:r>
          </w:p>
        </w:tc>
        <w:tc>
          <w:tcPr>
            <w:tcW w:w="821" w:type="dxa"/>
            <w:tcBorders>
              <w:top w:val="nil"/>
              <w:left w:val="single" w:sz="8" w:space="0" w:color="auto"/>
              <w:bottom w:val="single" w:sz="8" w:space="0" w:color="auto"/>
              <w:right w:val="nil"/>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658</w:t>
            </w:r>
          </w:p>
        </w:tc>
        <w:tc>
          <w:tcPr>
            <w:tcW w:w="1065" w:type="dxa"/>
            <w:tcBorders>
              <w:top w:val="nil"/>
              <w:left w:val="single" w:sz="8" w:space="0" w:color="auto"/>
              <w:bottom w:val="single" w:sz="8" w:space="0" w:color="auto"/>
              <w:right w:val="single" w:sz="8" w:space="0" w:color="auto"/>
            </w:tcBorders>
            <w:shd w:val="clear" w:color="000000" w:fill="00B0F0"/>
            <w:noWrap/>
            <w:vAlign w:val="center"/>
            <w:hideMark/>
          </w:tcPr>
          <w:p w:rsidR="00CC3939" w:rsidRPr="00CC3939" w:rsidRDefault="00CC3939" w:rsidP="001534FA">
            <w:pPr>
              <w:jc w:val="center"/>
              <w:rPr>
                <w:rFonts w:ascii="Calibri" w:hAnsi="Calibri"/>
                <w:color w:val="000000"/>
                <w:sz w:val="16"/>
                <w:szCs w:val="16"/>
                <w:lang w:val="en-US"/>
              </w:rPr>
            </w:pPr>
            <w:r w:rsidRPr="00CC3939">
              <w:rPr>
                <w:rFonts w:ascii="Calibri" w:hAnsi="Calibri"/>
                <w:color w:val="000000"/>
                <w:sz w:val="16"/>
                <w:szCs w:val="16"/>
                <w:lang w:val="en-US"/>
              </w:rPr>
              <w:t>100,00</w:t>
            </w:r>
          </w:p>
        </w:tc>
      </w:tr>
    </w:tbl>
    <w:p w:rsidR="00CC3939" w:rsidRPr="00CC3939" w:rsidRDefault="00CC3939" w:rsidP="001534FA">
      <w:pPr>
        <w:jc w:val="both"/>
        <w:rPr>
          <w:rFonts w:eastAsiaTheme="minorHAnsi"/>
          <w:b/>
          <w:sz w:val="16"/>
          <w:szCs w:val="16"/>
          <w:lang w:val="en-US"/>
        </w:rPr>
      </w:pPr>
    </w:p>
    <w:tbl>
      <w:tblPr>
        <w:tblW w:w="10557" w:type="dxa"/>
        <w:tblInd w:w="-745" w:type="dxa"/>
        <w:tblLayout w:type="fixed"/>
        <w:tblLook w:val="04A0" w:firstRow="1" w:lastRow="0" w:firstColumn="1" w:lastColumn="0" w:noHBand="0" w:noVBand="1"/>
      </w:tblPr>
      <w:tblGrid>
        <w:gridCol w:w="1858"/>
        <w:gridCol w:w="851"/>
        <w:gridCol w:w="850"/>
        <w:gridCol w:w="851"/>
        <w:gridCol w:w="992"/>
        <w:gridCol w:w="1134"/>
        <w:gridCol w:w="992"/>
        <w:gridCol w:w="992"/>
        <w:gridCol w:w="993"/>
        <w:gridCol w:w="1044"/>
      </w:tblGrid>
      <w:tr w:rsidR="00CC3939" w:rsidRPr="00CC3939" w:rsidTr="00EB46CF">
        <w:trPr>
          <w:trHeight w:val="307"/>
        </w:trPr>
        <w:tc>
          <w:tcPr>
            <w:tcW w:w="10557" w:type="dxa"/>
            <w:gridSpan w:val="10"/>
            <w:tcBorders>
              <w:top w:val="single" w:sz="8" w:space="0" w:color="auto"/>
              <w:left w:val="single" w:sz="8" w:space="0" w:color="auto"/>
              <w:bottom w:val="single" w:sz="8" w:space="0" w:color="auto"/>
              <w:right w:val="single" w:sz="8" w:space="0" w:color="000000"/>
            </w:tcBorders>
            <w:shd w:val="clear" w:color="000000" w:fill="B2A1C7"/>
            <w:vAlign w:val="bottom"/>
            <w:hideMark/>
          </w:tcPr>
          <w:p w:rsidR="00CC3939" w:rsidRPr="00CC3939" w:rsidRDefault="00CC3939" w:rsidP="001534FA">
            <w:pPr>
              <w:jc w:val="center"/>
              <w:rPr>
                <w:rFonts w:ascii="Calibri" w:hAnsi="Calibri"/>
                <w:b/>
                <w:bCs/>
                <w:color w:val="000000"/>
                <w:sz w:val="22"/>
                <w:szCs w:val="22"/>
                <w:lang w:val="en-US"/>
              </w:rPr>
            </w:pPr>
            <w:r w:rsidRPr="00CC3939">
              <w:rPr>
                <w:rFonts w:ascii="Calibri" w:hAnsi="Calibri"/>
                <w:b/>
                <w:bCs/>
                <w:color w:val="000000"/>
                <w:sz w:val="22"/>
                <w:szCs w:val="22"/>
                <w:lang w:val="en-US"/>
              </w:rPr>
              <w:t>Успех ученика од 2. до 8. разреда на крају школске 2019/2020. године</w:t>
            </w:r>
          </w:p>
        </w:tc>
      </w:tr>
      <w:tr w:rsidR="00CC3939" w:rsidRPr="00CC3939" w:rsidTr="00EB46CF">
        <w:trPr>
          <w:trHeight w:val="294"/>
        </w:trPr>
        <w:tc>
          <w:tcPr>
            <w:tcW w:w="1858" w:type="dxa"/>
            <w:vMerge w:val="restart"/>
            <w:tcBorders>
              <w:top w:val="nil"/>
              <w:left w:val="single" w:sz="8" w:space="0" w:color="auto"/>
              <w:bottom w:val="single" w:sz="8" w:space="0" w:color="000000"/>
              <w:right w:val="single" w:sz="4"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Руководиоци већа од 2. до 8. разреда</w:t>
            </w:r>
          </w:p>
        </w:tc>
        <w:tc>
          <w:tcPr>
            <w:tcW w:w="851" w:type="dxa"/>
            <w:vMerge w:val="restart"/>
            <w:tcBorders>
              <w:top w:val="nil"/>
              <w:left w:val="single" w:sz="4" w:space="0" w:color="auto"/>
              <w:bottom w:val="single" w:sz="8" w:space="0" w:color="000000"/>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одличних</w:t>
            </w:r>
          </w:p>
        </w:tc>
        <w:tc>
          <w:tcPr>
            <w:tcW w:w="850" w:type="dxa"/>
            <w:vMerge w:val="restart"/>
            <w:tcBorders>
              <w:top w:val="nil"/>
              <w:left w:val="single" w:sz="4" w:space="0" w:color="auto"/>
              <w:bottom w:val="single" w:sz="8" w:space="0" w:color="000000"/>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врло добрих</w:t>
            </w:r>
          </w:p>
        </w:tc>
        <w:tc>
          <w:tcPr>
            <w:tcW w:w="851" w:type="dxa"/>
            <w:vMerge w:val="restart"/>
            <w:tcBorders>
              <w:top w:val="nil"/>
              <w:left w:val="single" w:sz="4" w:space="0" w:color="auto"/>
              <w:bottom w:val="single" w:sz="8" w:space="0" w:color="000000"/>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добрих</w:t>
            </w:r>
          </w:p>
        </w:tc>
        <w:tc>
          <w:tcPr>
            <w:tcW w:w="992" w:type="dxa"/>
            <w:vMerge w:val="restart"/>
            <w:tcBorders>
              <w:top w:val="nil"/>
              <w:left w:val="single" w:sz="4" w:space="0" w:color="auto"/>
              <w:bottom w:val="single" w:sz="8" w:space="0" w:color="000000"/>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довољних</w:t>
            </w:r>
          </w:p>
        </w:tc>
        <w:tc>
          <w:tcPr>
            <w:tcW w:w="1134" w:type="dxa"/>
            <w:vMerge w:val="restart"/>
            <w:tcBorders>
              <w:top w:val="nil"/>
              <w:left w:val="single" w:sz="4" w:space="0" w:color="auto"/>
              <w:bottom w:val="single" w:sz="8" w:space="0" w:color="000000"/>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992" w:type="dxa"/>
            <w:vMerge w:val="restart"/>
            <w:tcBorders>
              <w:top w:val="nil"/>
              <w:left w:val="single" w:sz="4" w:space="0" w:color="auto"/>
              <w:bottom w:val="single" w:sz="8" w:space="0" w:color="000000"/>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укупно ученика</w:t>
            </w:r>
          </w:p>
        </w:tc>
        <w:tc>
          <w:tcPr>
            <w:tcW w:w="992" w:type="dxa"/>
            <w:vMerge w:val="restart"/>
            <w:tcBorders>
              <w:top w:val="nil"/>
              <w:left w:val="single" w:sz="4" w:space="0" w:color="auto"/>
              <w:bottom w:val="single" w:sz="8" w:space="0" w:color="000000"/>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свега позитивних</w:t>
            </w:r>
          </w:p>
        </w:tc>
        <w:tc>
          <w:tcPr>
            <w:tcW w:w="993" w:type="dxa"/>
            <w:vMerge w:val="restart"/>
            <w:tcBorders>
              <w:top w:val="nil"/>
              <w:left w:val="single" w:sz="4" w:space="0" w:color="auto"/>
              <w:bottom w:val="single" w:sz="8" w:space="0" w:color="000000"/>
              <w:right w:val="nil"/>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проценат позитивних</w:t>
            </w:r>
          </w:p>
        </w:tc>
        <w:tc>
          <w:tcPr>
            <w:tcW w:w="1044" w:type="dxa"/>
            <w:vMerge w:val="restart"/>
            <w:tcBorders>
              <w:top w:val="nil"/>
              <w:left w:val="single" w:sz="8" w:space="0" w:color="auto"/>
              <w:bottom w:val="single" w:sz="8" w:space="0" w:color="000000"/>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проценат негативних</w:t>
            </w:r>
          </w:p>
        </w:tc>
      </w:tr>
      <w:tr w:rsidR="00CC3939" w:rsidRPr="00CC3939" w:rsidTr="00EB46CF">
        <w:trPr>
          <w:trHeight w:val="195"/>
        </w:trPr>
        <w:tc>
          <w:tcPr>
            <w:tcW w:w="1858" w:type="dxa"/>
            <w:vMerge/>
            <w:tcBorders>
              <w:top w:val="nil"/>
              <w:left w:val="single" w:sz="8" w:space="0" w:color="auto"/>
              <w:bottom w:val="single" w:sz="8" w:space="0" w:color="000000"/>
              <w:right w:val="single" w:sz="4"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851" w:type="dxa"/>
            <w:vMerge/>
            <w:tcBorders>
              <w:top w:val="nil"/>
              <w:left w:val="single" w:sz="4" w:space="0" w:color="auto"/>
              <w:bottom w:val="single" w:sz="8" w:space="0" w:color="000000"/>
              <w:right w:val="single" w:sz="4"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850" w:type="dxa"/>
            <w:vMerge/>
            <w:tcBorders>
              <w:top w:val="nil"/>
              <w:left w:val="single" w:sz="4" w:space="0" w:color="auto"/>
              <w:bottom w:val="single" w:sz="8" w:space="0" w:color="000000"/>
              <w:right w:val="single" w:sz="4"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851" w:type="dxa"/>
            <w:vMerge/>
            <w:tcBorders>
              <w:top w:val="nil"/>
              <w:left w:val="single" w:sz="4" w:space="0" w:color="auto"/>
              <w:bottom w:val="single" w:sz="8" w:space="0" w:color="000000"/>
              <w:right w:val="single" w:sz="4"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992" w:type="dxa"/>
            <w:vMerge/>
            <w:tcBorders>
              <w:top w:val="nil"/>
              <w:left w:val="single" w:sz="4" w:space="0" w:color="auto"/>
              <w:bottom w:val="single" w:sz="8" w:space="0" w:color="000000"/>
              <w:right w:val="single" w:sz="4"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1134" w:type="dxa"/>
            <w:vMerge/>
            <w:tcBorders>
              <w:top w:val="nil"/>
              <w:left w:val="single" w:sz="4" w:space="0" w:color="auto"/>
              <w:bottom w:val="single" w:sz="8" w:space="0" w:color="000000"/>
              <w:right w:val="single" w:sz="4"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992" w:type="dxa"/>
            <w:vMerge/>
            <w:tcBorders>
              <w:top w:val="nil"/>
              <w:left w:val="single" w:sz="4" w:space="0" w:color="auto"/>
              <w:bottom w:val="single" w:sz="8" w:space="0" w:color="000000"/>
              <w:right w:val="single" w:sz="4"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992" w:type="dxa"/>
            <w:vMerge/>
            <w:tcBorders>
              <w:top w:val="nil"/>
              <w:left w:val="single" w:sz="4" w:space="0" w:color="auto"/>
              <w:bottom w:val="single" w:sz="8" w:space="0" w:color="000000"/>
              <w:right w:val="single" w:sz="4"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993" w:type="dxa"/>
            <w:vMerge/>
            <w:tcBorders>
              <w:top w:val="nil"/>
              <w:left w:val="single" w:sz="4" w:space="0" w:color="auto"/>
              <w:bottom w:val="single" w:sz="8" w:space="0" w:color="000000"/>
              <w:right w:val="nil"/>
            </w:tcBorders>
            <w:vAlign w:val="center"/>
            <w:hideMark/>
          </w:tcPr>
          <w:p w:rsidR="00CC3939" w:rsidRPr="00CC3939" w:rsidRDefault="00CC3939" w:rsidP="001534FA">
            <w:pPr>
              <w:rPr>
                <w:rFonts w:ascii="Calibri" w:hAnsi="Calibri"/>
                <w:b/>
                <w:bCs/>
                <w:color w:val="000000"/>
                <w:sz w:val="16"/>
                <w:szCs w:val="16"/>
                <w:lang w:val="en-US"/>
              </w:rPr>
            </w:pPr>
          </w:p>
        </w:tc>
        <w:tc>
          <w:tcPr>
            <w:tcW w:w="1044" w:type="dxa"/>
            <w:vMerge/>
            <w:tcBorders>
              <w:top w:val="nil"/>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r>
      <w:tr w:rsidR="00CC3939" w:rsidRPr="00CC3939" w:rsidTr="00EB46CF">
        <w:trPr>
          <w:trHeight w:val="160"/>
        </w:trPr>
        <w:tc>
          <w:tcPr>
            <w:tcW w:w="1858" w:type="dxa"/>
            <w:tcBorders>
              <w:top w:val="nil"/>
              <w:left w:val="single" w:sz="8" w:space="0" w:color="auto"/>
              <w:bottom w:val="single" w:sz="4"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Мирјана Пераћ</w:t>
            </w:r>
          </w:p>
        </w:tc>
        <w:tc>
          <w:tcPr>
            <w:tcW w:w="851" w:type="dxa"/>
            <w:tcBorders>
              <w:top w:val="nil"/>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62</w:t>
            </w:r>
          </w:p>
        </w:tc>
        <w:tc>
          <w:tcPr>
            <w:tcW w:w="850"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30</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992"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134" w:type="dxa"/>
            <w:tcBorders>
              <w:top w:val="nil"/>
              <w:left w:val="nil"/>
              <w:bottom w:val="single" w:sz="4" w:space="0" w:color="auto"/>
              <w:right w:val="nil"/>
            </w:tcBorders>
            <w:shd w:val="clear" w:color="auto" w:fill="0070C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2" w:type="dxa"/>
            <w:tcBorders>
              <w:top w:val="nil"/>
              <w:left w:val="single" w:sz="8" w:space="0" w:color="auto"/>
              <w:bottom w:val="single" w:sz="4"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99</w:t>
            </w:r>
          </w:p>
        </w:tc>
        <w:tc>
          <w:tcPr>
            <w:tcW w:w="992" w:type="dxa"/>
            <w:tcBorders>
              <w:top w:val="nil"/>
              <w:left w:val="nil"/>
              <w:bottom w:val="single" w:sz="4"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99</w:t>
            </w:r>
          </w:p>
        </w:tc>
        <w:tc>
          <w:tcPr>
            <w:tcW w:w="993" w:type="dxa"/>
            <w:tcBorders>
              <w:top w:val="nil"/>
              <w:left w:val="nil"/>
              <w:bottom w:val="single" w:sz="4" w:space="0" w:color="auto"/>
              <w:right w:val="nil"/>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100</w:t>
            </w:r>
          </w:p>
        </w:tc>
        <w:tc>
          <w:tcPr>
            <w:tcW w:w="1044" w:type="dxa"/>
            <w:tcBorders>
              <w:top w:val="nil"/>
              <w:left w:val="single" w:sz="8" w:space="0" w:color="auto"/>
              <w:bottom w:val="single" w:sz="4" w:space="0" w:color="auto"/>
              <w:right w:val="single" w:sz="8" w:space="0" w:color="auto"/>
            </w:tcBorders>
            <w:shd w:val="clear" w:color="auto" w:fill="0070C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EB46CF">
        <w:trPr>
          <w:trHeight w:val="92"/>
        </w:trPr>
        <w:tc>
          <w:tcPr>
            <w:tcW w:w="1858" w:type="dxa"/>
            <w:tcBorders>
              <w:top w:val="nil"/>
              <w:left w:val="single" w:sz="8" w:space="0" w:color="auto"/>
              <w:bottom w:val="single" w:sz="4"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Дубравка Козарев</w:t>
            </w:r>
          </w:p>
        </w:tc>
        <w:tc>
          <w:tcPr>
            <w:tcW w:w="851" w:type="dxa"/>
            <w:tcBorders>
              <w:top w:val="nil"/>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56</w:t>
            </w:r>
          </w:p>
        </w:tc>
        <w:tc>
          <w:tcPr>
            <w:tcW w:w="850"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31</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w:t>
            </w:r>
          </w:p>
        </w:tc>
        <w:tc>
          <w:tcPr>
            <w:tcW w:w="992"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134" w:type="dxa"/>
            <w:tcBorders>
              <w:top w:val="nil"/>
              <w:left w:val="nil"/>
              <w:bottom w:val="single" w:sz="4" w:space="0" w:color="auto"/>
              <w:right w:val="nil"/>
            </w:tcBorders>
            <w:shd w:val="clear" w:color="auto" w:fill="0070C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2" w:type="dxa"/>
            <w:tcBorders>
              <w:top w:val="single" w:sz="8" w:space="0" w:color="auto"/>
              <w:left w:val="single" w:sz="8" w:space="0" w:color="auto"/>
              <w:bottom w:val="single" w:sz="4"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96</w:t>
            </w:r>
          </w:p>
        </w:tc>
        <w:tc>
          <w:tcPr>
            <w:tcW w:w="992" w:type="dxa"/>
            <w:tcBorders>
              <w:top w:val="single" w:sz="8" w:space="0" w:color="auto"/>
              <w:left w:val="nil"/>
              <w:bottom w:val="single" w:sz="4"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96</w:t>
            </w:r>
          </w:p>
        </w:tc>
        <w:tc>
          <w:tcPr>
            <w:tcW w:w="993" w:type="dxa"/>
            <w:tcBorders>
              <w:top w:val="single" w:sz="8" w:space="0" w:color="auto"/>
              <w:left w:val="nil"/>
              <w:bottom w:val="single" w:sz="4" w:space="0" w:color="auto"/>
              <w:right w:val="nil"/>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100</w:t>
            </w:r>
          </w:p>
        </w:tc>
        <w:tc>
          <w:tcPr>
            <w:tcW w:w="1044" w:type="dxa"/>
            <w:tcBorders>
              <w:top w:val="single" w:sz="8" w:space="0" w:color="auto"/>
              <w:left w:val="single" w:sz="8" w:space="0" w:color="auto"/>
              <w:bottom w:val="single" w:sz="4" w:space="0" w:color="auto"/>
              <w:right w:val="single" w:sz="8" w:space="0" w:color="auto"/>
            </w:tcBorders>
            <w:shd w:val="clear" w:color="auto" w:fill="0070C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EB46CF">
        <w:trPr>
          <w:trHeight w:val="124"/>
        </w:trPr>
        <w:tc>
          <w:tcPr>
            <w:tcW w:w="1858" w:type="dxa"/>
            <w:tcBorders>
              <w:top w:val="nil"/>
              <w:left w:val="single" w:sz="8" w:space="0" w:color="auto"/>
              <w:bottom w:val="single" w:sz="4"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Милица Миловановић</w:t>
            </w:r>
          </w:p>
        </w:tc>
        <w:tc>
          <w:tcPr>
            <w:tcW w:w="851" w:type="dxa"/>
            <w:tcBorders>
              <w:top w:val="nil"/>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53</w:t>
            </w:r>
          </w:p>
        </w:tc>
        <w:tc>
          <w:tcPr>
            <w:tcW w:w="850"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w:t>
            </w:r>
          </w:p>
        </w:tc>
        <w:tc>
          <w:tcPr>
            <w:tcW w:w="992"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1134" w:type="dxa"/>
            <w:tcBorders>
              <w:top w:val="nil"/>
              <w:left w:val="nil"/>
              <w:bottom w:val="single" w:sz="4" w:space="0" w:color="auto"/>
              <w:right w:val="nil"/>
            </w:tcBorders>
            <w:shd w:val="clear" w:color="auto" w:fill="0070C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2" w:type="dxa"/>
            <w:tcBorders>
              <w:top w:val="single" w:sz="8" w:space="0" w:color="auto"/>
              <w:left w:val="single" w:sz="8" w:space="0" w:color="auto"/>
              <w:bottom w:val="single" w:sz="4"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111</w:t>
            </w:r>
          </w:p>
        </w:tc>
        <w:tc>
          <w:tcPr>
            <w:tcW w:w="992" w:type="dxa"/>
            <w:tcBorders>
              <w:top w:val="single" w:sz="8" w:space="0" w:color="auto"/>
              <w:left w:val="nil"/>
              <w:bottom w:val="single" w:sz="4"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111</w:t>
            </w:r>
          </w:p>
        </w:tc>
        <w:tc>
          <w:tcPr>
            <w:tcW w:w="993" w:type="dxa"/>
            <w:tcBorders>
              <w:top w:val="single" w:sz="8" w:space="0" w:color="auto"/>
              <w:left w:val="nil"/>
              <w:bottom w:val="single" w:sz="4" w:space="0" w:color="auto"/>
              <w:right w:val="nil"/>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100</w:t>
            </w:r>
          </w:p>
        </w:tc>
        <w:tc>
          <w:tcPr>
            <w:tcW w:w="1044" w:type="dxa"/>
            <w:tcBorders>
              <w:top w:val="single" w:sz="8" w:space="0" w:color="auto"/>
              <w:left w:val="single" w:sz="8" w:space="0" w:color="auto"/>
              <w:bottom w:val="single" w:sz="4" w:space="0" w:color="auto"/>
              <w:right w:val="single" w:sz="8" w:space="0" w:color="auto"/>
            </w:tcBorders>
            <w:shd w:val="clear" w:color="auto" w:fill="0070C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EB46CF">
        <w:trPr>
          <w:trHeight w:val="184"/>
        </w:trPr>
        <w:tc>
          <w:tcPr>
            <w:tcW w:w="1858" w:type="dxa"/>
            <w:tcBorders>
              <w:top w:val="nil"/>
              <w:left w:val="single" w:sz="8" w:space="0" w:color="auto"/>
              <w:bottom w:val="single" w:sz="4"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Милан Наумов</w:t>
            </w:r>
          </w:p>
        </w:tc>
        <w:tc>
          <w:tcPr>
            <w:tcW w:w="851" w:type="dxa"/>
            <w:tcBorders>
              <w:top w:val="nil"/>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42</w:t>
            </w:r>
          </w:p>
        </w:tc>
        <w:tc>
          <w:tcPr>
            <w:tcW w:w="850"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27</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22</w:t>
            </w:r>
          </w:p>
        </w:tc>
        <w:tc>
          <w:tcPr>
            <w:tcW w:w="992"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1134" w:type="dxa"/>
            <w:tcBorders>
              <w:top w:val="nil"/>
              <w:left w:val="nil"/>
              <w:bottom w:val="single" w:sz="4" w:space="0" w:color="auto"/>
              <w:right w:val="nil"/>
            </w:tcBorders>
            <w:shd w:val="clear" w:color="auto" w:fill="0070C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2" w:type="dxa"/>
            <w:tcBorders>
              <w:top w:val="single" w:sz="8" w:space="0" w:color="auto"/>
              <w:left w:val="single" w:sz="8" w:space="0" w:color="auto"/>
              <w:bottom w:val="single" w:sz="4"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92</w:t>
            </w:r>
          </w:p>
        </w:tc>
        <w:tc>
          <w:tcPr>
            <w:tcW w:w="992" w:type="dxa"/>
            <w:tcBorders>
              <w:top w:val="single" w:sz="8" w:space="0" w:color="auto"/>
              <w:left w:val="nil"/>
              <w:bottom w:val="single" w:sz="4"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92</w:t>
            </w:r>
          </w:p>
        </w:tc>
        <w:tc>
          <w:tcPr>
            <w:tcW w:w="993" w:type="dxa"/>
            <w:tcBorders>
              <w:top w:val="single" w:sz="8" w:space="0" w:color="auto"/>
              <w:left w:val="nil"/>
              <w:bottom w:val="single" w:sz="4" w:space="0" w:color="auto"/>
              <w:right w:val="nil"/>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100</w:t>
            </w:r>
          </w:p>
        </w:tc>
        <w:tc>
          <w:tcPr>
            <w:tcW w:w="1044" w:type="dxa"/>
            <w:tcBorders>
              <w:top w:val="single" w:sz="8" w:space="0" w:color="auto"/>
              <w:left w:val="single" w:sz="8" w:space="0" w:color="auto"/>
              <w:bottom w:val="single" w:sz="4" w:space="0" w:color="auto"/>
              <w:right w:val="single" w:sz="8" w:space="0" w:color="auto"/>
            </w:tcBorders>
            <w:shd w:val="clear" w:color="auto" w:fill="0070C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EB46CF">
        <w:trPr>
          <w:trHeight w:val="115"/>
        </w:trPr>
        <w:tc>
          <w:tcPr>
            <w:tcW w:w="1858" w:type="dxa"/>
            <w:tcBorders>
              <w:top w:val="nil"/>
              <w:left w:val="single" w:sz="8" w:space="0" w:color="auto"/>
              <w:bottom w:val="single" w:sz="4"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Татјана Тешмановић</w:t>
            </w:r>
          </w:p>
        </w:tc>
        <w:tc>
          <w:tcPr>
            <w:tcW w:w="851" w:type="dxa"/>
            <w:tcBorders>
              <w:top w:val="nil"/>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31</w:t>
            </w:r>
          </w:p>
        </w:tc>
        <w:tc>
          <w:tcPr>
            <w:tcW w:w="850"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29</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23</w:t>
            </w:r>
          </w:p>
        </w:tc>
        <w:tc>
          <w:tcPr>
            <w:tcW w:w="992"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34" w:type="dxa"/>
            <w:tcBorders>
              <w:top w:val="nil"/>
              <w:left w:val="nil"/>
              <w:bottom w:val="single" w:sz="4" w:space="0" w:color="auto"/>
              <w:right w:val="nil"/>
            </w:tcBorders>
            <w:shd w:val="clear" w:color="auto" w:fill="0070C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2" w:type="dxa"/>
            <w:tcBorders>
              <w:top w:val="single" w:sz="8" w:space="0" w:color="auto"/>
              <w:left w:val="single" w:sz="8" w:space="0" w:color="auto"/>
              <w:bottom w:val="single" w:sz="4"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83</w:t>
            </w:r>
          </w:p>
        </w:tc>
        <w:tc>
          <w:tcPr>
            <w:tcW w:w="992" w:type="dxa"/>
            <w:tcBorders>
              <w:top w:val="single" w:sz="8" w:space="0" w:color="auto"/>
              <w:left w:val="nil"/>
              <w:bottom w:val="single" w:sz="4"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83</w:t>
            </w:r>
          </w:p>
        </w:tc>
        <w:tc>
          <w:tcPr>
            <w:tcW w:w="993" w:type="dxa"/>
            <w:tcBorders>
              <w:top w:val="single" w:sz="8" w:space="0" w:color="auto"/>
              <w:left w:val="nil"/>
              <w:bottom w:val="single" w:sz="4" w:space="0" w:color="auto"/>
              <w:right w:val="nil"/>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100</w:t>
            </w:r>
          </w:p>
        </w:tc>
        <w:tc>
          <w:tcPr>
            <w:tcW w:w="1044" w:type="dxa"/>
            <w:tcBorders>
              <w:top w:val="single" w:sz="8" w:space="0" w:color="auto"/>
              <w:left w:val="single" w:sz="8" w:space="0" w:color="auto"/>
              <w:bottom w:val="single" w:sz="4" w:space="0" w:color="auto"/>
              <w:right w:val="single" w:sz="8" w:space="0" w:color="auto"/>
            </w:tcBorders>
            <w:shd w:val="clear" w:color="auto" w:fill="0070C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EB46CF">
        <w:trPr>
          <w:trHeight w:val="76"/>
        </w:trPr>
        <w:tc>
          <w:tcPr>
            <w:tcW w:w="1858" w:type="dxa"/>
            <w:tcBorders>
              <w:top w:val="nil"/>
              <w:left w:val="single" w:sz="8" w:space="0" w:color="auto"/>
              <w:bottom w:val="nil"/>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Милица Пекић</w:t>
            </w:r>
          </w:p>
        </w:tc>
        <w:tc>
          <w:tcPr>
            <w:tcW w:w="851" w:type="dxa"/>
            <w:tcBorders>
              <w:top w:val="nil"/>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26</w:t>
            </w:r>
          </w:p>
        </w:tc>
        <w:tc>
          <w:tcPr>
            <w:tcW w:w="850"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27</w:t>
            </w:r>
          </w:p>
        </w:tc>
        <w:tc>
          <w:tcPr>
            <w:tcW w:w="8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26</w:t>
            </w:r>
          </w:p>
        </w:tc>
        <w:tc>
          <w:tcPr>
            <w:tcW w:w="992"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134" w:type="dxa"/>
            <w:tcBorders>
              <w:top w:val="nil"/>
              <w:left w:val="nil"/>
              <w:bottom w:val="single" w:sz="4" w:space="0" w:color="auto"/>
              <w:right w:val="nil"/>
            </w:tcBorders>
            <w:shd w:val="clear" w:color="auto" w:fill="0070C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2" w:type="dxa"/>
            <w:tcBorders>
              <w:top w:val="single" w:sz="8" w:space="0" w:color="auto"/>
              <w:left w:val="single" w:sz="8" w:space="0" w:color="auto"/>
              <w:bottom w:val="single" w:sz="4"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81</w:t>
            </w:r>
          </w:p>
        </w:tc>
        <w:tc>
          <w:tcPr>
            <w:tcW w:w="992" w:type="dxa"/>
            <w:tcBorders>
              <w:top w:val="single" w:sz="8" w:space="0" w:color="auto"/>
              <w:left w:val="nil"/>
              <w:bottom w:val="single" w:sz="4"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81</w:t>
            </w:r>
          </w:p>
        </w:tc>
        <w:tc>
          <w:tcPr>
            <w:tcW w:w="993" w:type="dxa"/>
            <w:tcBorders>
              <w:top w:val="single" w:sz="8" w:space="0" w:color="auto"/>
              <w:left w:val="nil"/>
              <w:bottom w:val="single" w:sz="4" w:space="0" w:color="auto"/>
              <w:right w:val="nil"/>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100</w:t>
            </w:r>
          </w:p>
        </w:tc>
        <w:tc>
          <w:tcPr>
            <w:tcW w:w="1044" w:type="dxa"/>
            <w:tcBorders>
              <w:top w:val="single" w:sz="8" w:space="0" w:color="auto"/>
              <w:left w:val="single" w:sz="8" w:space="0" w:color="auto"/>
              <w:bottom w:val="single" w:sz="4" w:space="0" w:color="auto"/>
              <w:right w:val="single" w:sz="8" w:space="0" w:color="auto"/>
            </w:tcBorders>
            <w:shd w:val="clear" w:color="auto" w:fill="0070C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EB46CF">
        <w:trPr>
          <w:trHeight w:val="150"/>
        </w:trPr>
        <w:tc>
          <w:tcPr>
            <w:tcW w:w="1858" w:type="dxa"/>
            <w:tcBorders>
              <w:top w:val="single" w:sz="4" w:space="0" w:color="auto"/>
              <w:left w:val="single" w:sz="8" w:space="0" w:color="auto"/>
              <w:bottom w:val="nil"/>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Маја Бисерчић</w:t>
            </w:r>
          </w:p>
        </w:tc>
        <w:tc>
          <w:tcPr>
            <w:tcW w:w="851" w:type="dxa"/>
            <w:tcBorders>
              <w:top w:val="nil"/>
              <w:left w:val="single" w:sz="4" w:space="0" w:color="auto"/>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24</w:t>
            </w:r>
          </w:p>
        </w:tc>
        <w:tc>
          <w:tcPr>
            <w:tcW w:w="850"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40</w:t>
            </w:r>
          </w:p>
        </w:tc>
        <w:tc>
          <w:tcPr>
            <w:tcW w:w="851"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31</w:t>
            </w:r>
          </w:p>
        </w:tc>
        <w:tc>
          <w:tcPr>
            <w:tcW w:w="992"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1134" w:type="dxa"/>
            <w:tcBorders>
              <w:top w:val="nil"/>
              <w:left w:val="nil"/>
              <w:bottom w:val="nil"/>
              <w:right w:val="nil"/>
            </w:tcBorders>
            <w:shd w:val="clear" w:color="auto" w:fill="0070C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2" w:type="dxa"/>
            <w:tcBorders>
              <w:top w:val="single" w:sz="8" w:space="0" w:color="auto"/>
              <w:left w:val="single" w:sz="8" w:space="0" w:color="auto"/>
              <w:bottom w:val="nil"/>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97</w:t>
            </w:r>
          </w:p>
        </w:tc>
        <w:tc>
          <w:tcPr>
            <w:tcW w:w="992" w:type="dxa"/>
            <w:tcBorders>
              <w:top w:val="single" w:sz="8" w:space="0" w:color="auto"/>
              <w:left w:val="nil"/>
              <w:bottom w:val="nil"/>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97</w:t>
            </w:r>
          </w:p>
        </w:tc>
        <w:tc>
          <w:tcPr>
            <w:tcW w:w="993" w:type="dxa"/>
            <w:tcBorders>
              <w:top w:val="single" w:sz="8" w:space="0" w:color="auto"/>
              <w:left w:val="nil"/>
              <w:bottom w:val="nil"/>
              <w:right w:val="nil"/>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100</w:t>
            </w:r>
          </w:p>
        </w:tc>
        <w:tc>
          <w:tcPr>
            <w:tcW w:w="1044" w:type="dxa"/>
            <w:tcBorders>
              <w:top w:val="single" w:sz="8" w:space="0" w:color="auto"/>
              <w:left w:val="single" w:sz="8" w:space="0" w:color="auto"/>
              <w:bottom w:val="nil"/>
              <w:right w:val="single" w:sz="8" w:space="0" w:color="auto"/>
            </w:tcBorders>
            <w:shd w:val="clear" w:color="auto" w:fill="0070C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EB46CF">
        <w:trPr>
          <w:trHeight w:val="209"/>
        </w:trPr>
        <w:tc>
          <w:tcPr>
            <w:tcW w:w="1858" w:type="dxa"/>
            <w:tcBorders>
              <w:top w:val="single" w:sz="8" w:space="0" w:color="auto"/>
              <w:left w:val="single" w:sz="8" w:space="0" w:color="auto"/>
              <w:bottom w:val="single" w:sz="8"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851"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294</w:t>
            </w:r>
          </w:p>
        </w:tc>
        <w:tc>
          <w:tcPr>
            <w:tcW w:w="850"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229</w:t>
            </w:r>
          </w:p>
        </w:tc>
        <w:tc>
          <w:tcPr>
            <w:tcW w:w="851"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126</w:t>
            </w:r>
          </w:p>
        </w:tc>
        <w:tc>
          <w:tcPr>
            <w:tcW w:w="992"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1134" w:type="dxa"/>
            <w:tcBorders>
              <w:top w:val="single" w:sz="8" w:space="0" w:color="auto"/>
              <w:left w:val="single" w:sz="8" w:space="0" w:color="auto"/>
              <w:bottom w:val="single" w:sz="8" w:space="0" w:color="auto"/>
              <w:right w:val="single" w:sz="4" w:space="0" w:color="auto"/>
            </w:tcBorders>
            <w:shd w:val="clear" w:color="auto" w:fill="0070C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92"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659</w:t>
            </w:r>
          </w:p>
        </w:tc>
        <w:tc>
          <w:tcPr>
            <w:tcW w:w="992" w:type="dxa"/>
            <w:tcBorders>
              <w:top w:val="single" w:sz="8" w:space="0" w:color="auto"/>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659</w:t>
            </w:r>
          </w:p>
        </w:tc>
        <w:tc>
          <w:tcPr>
            <w:tcW w:w="993" w:type="dxa"/>
            <w:tcBorders>
              <w:top w:val="single" w:sz="8" w:space="0" w:color="auto"/>
              <w:left w:val="nil"/>
              <w:bottom w:val="single" w:sz="8" w:space="0" w:color="auto"/>
              <w:right w:val="nil"/>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100</w:t>
            </w:r>
          </w:p>
        </w:tc>
        <w:tc>
          <w:tcPr>
            <w:tcW w:w="1044" w:type="dxa"/>
            <w:tcBorders>
              <w:top w:val="single" w:sz="8" w:space="0" w:color="auto"/>
              <w:left w:val="single" w:sz="8" w:space="0" w:color="auto"/>
              <w:bottom w:val="single" w:sz="8" w:space="0" w:color="auto"/>
              <w:right w:val="single" w:sz="8" w:space="0" w:color="auto"/>
            </w:tcBorders>
            <w:shd w:val="clear" w:color="auto" w:fill="0070C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bl>
    <w:p w:rsidR="00CC3939" w:rsidRPr="00CC3939" w:rsidRDefault="00CC3939" w:rsidP="001534FA">
      <w:pPr>
        <w:jc w:val="both"/>
        <w:rPr>
          <w:rFonts w:eastAsiaTheme="minorHAnsi"/>
          <w:b/>
          <w:sz w:val="16"/>
          <w:szCs w:val="16"/>
          <w:lang w:val="en-US"/>
        </w:rPr>
      </w:pPr>
    </w:p>
    <w:p w:rsidR="00CC3939" w:rsidRPr="00CC3939" w:rsidRDefault="00CC3939" w:rsidP="001534FA">
      <w:pPr>
        <w:jc w:val="both"/>
        <w:rPr>
          <w:rFonts w:eastAsiaTheme="minorHAnsi"/>
          <w:b/>
          <w:sz w:val="16"/>
          <w:szCs w:val="16"/>
          <w:lang w:val="en-US"/>
        </w:rPr>
      </w:pPr>
    </w:p>
    <w:tbl>
      <w:tblPr>
        <w:tblW w:w="10552" w:type="dxa"/>
        <w:tblInd w:w="-738" w:type="dxa"/>
        <w:tblLook w:val="04A0" w:firstRow="1" w:lastRow="0" w:firstColumn="1" w:lastColumn="0" w:noHBand="0" w:noVBand="1"/>
      </w:tblPr>
      <w:tblGrid>
        <w:gridCol w:w="1382"/>
        <w:gridCol w:w="1503"/>
        <w:gridCol w:w="1837"/>
        <w:gridCol w:w="1144"/>
        <w:gridCol w:w="1359"/>
        <w:gridCol w:w="1144"/>
        <w:gridCol w:w="1144"/>
        <w:gridCol w:w="1039"/>
      </w:tblGrid>
      <w:tr w:rsidR="00CC3939" w:rsidRPr="00CC3939" w:rsidTr="00EB46CF">
        <w:trPr>
          <w:trHeight w:val="290"/>
        </w:trPr>
        <w:tc>
          <w:tcPr>
            <w:tcW w:w="10552" w:type="dxa"/>
            <w:gridSpan w:val="8"/>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center"/>
              <w:rPr>
                <w:rFonts w:ascii="Calibri" w:hAnsi="Calibri"/>
                <w:b/>
                <w:bCs/>
                <w:color w:val="000000"/>
                <w:sz w:val="22"/>
                <w:szCs w:val="22"/>
                <w:lang w:val="en-US"/>
              </w:rPr>
            </w:pPr>
            <w:r w:rsidRPr="00CC3939">
              <w:rPr>
                <w:rFonts w:ascii="Calibri" w:hAnsi="Calibri"/>
                <w:b/>
                <w:bCs/>
                <w:color w:val="000000"/>
                <w:sz w:val="22"/>
                <w:szCs w:val="22"/>
                <w:lang w:val="en-US"/>
              </w:rPr>
              <w:t>УКУПАН БРОЈ УЧЕНИКА СА ПРОСЕКОМ 5,00</w:t>
            </w:r>
          </w:p>
        </w:tc>
      </w:tr>
      <w:tr w:rsidR="00CC3939" w:rsidRPr="00CC3939" w:rsidTr="00EB46CF">
        <w:trPr>
          <w:trHeight w:val="607"/>
        </w:trPr>
        <w:tc>
          <w:tcPr>
            <w:tcW w:w="1382"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Мирјана Пераћ</w:t>
            </w:r>
          </w:p>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 xml:space="preserve">руководилац </w:t>
            </w:r>
          </w:p>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 разреда</w:t>
            </w:r>
          </w:p>
        </w:tc>
        <w:tc>
          <w:tcPr>
            <w:tcW w:w="1503" w:type="dxa"/>
            <w:tcBorders>
              <w:top w:val="nil"/>
              <w:left w:val="nil"/>
              <w:bottom w:val="single" w:sz="8" w:space="0" w:color="auto"/>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 xml:space="preserve">Дубравка Козарев руководилац </w:t>
            </w:r>
          </w:p>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 разреда</w:t>
            </w:r>
          </w:p>
        </w:tc>
        <w:tc>
          <w:tcPr>
            <w:tcW w:w="1837" w:type="dxa"/>
            <w:tcBorders>
              <w:top w:val="nil"/>
              <w:left w:val="nil"/>
              <w:bottom w:val="single" w:sz="8" w:space="0" w:color="auto"/>
              <w:right w:val="nil"/>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Милица Миловановић руководилац</w:t>
            </w:r>
          </w:p>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 xml:space="preserve"> 4. разреда</w:t>
            </w:r>
          </w:p>
        </w:tc>
        <w:tc>
          <w:tcPr>
            <w:tcW w:w="1144"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Милан Наумов руководилац 5. разреда</w:t>
            </w:r>
          </w:p>
        </w:tc>
        <w:tc>
          <w:tcPr>
            <w:tcW w:w="1359" w:type="dxa"/>
            <w:tcBorders>
              <w:top w:val="nil"/>
              <w:left w:val="nil"/>
              <w:bottom w:val="single" w:sz="8" w:space="0" w:color="auto"/>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 xml:space="preserve">Татјана Тешмановић руководилац </w:t>
            </w:r>
          </w:p>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 разреда</w:t>
            </w:r>
          </w:p>
        </w:tc>
        <w:tc>
          <w:tcPr>
            <w:tcW w:w="1144" w:type="dxa"/>
            <w:tcBorders>
              <w:top w:val="nil"/>
              <w:left w:val="nil"/>
              <w:bottom w:val="single" w:sz="8" w:space="0" w:color="auto"/>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Милица Пекић руководилац 7. разреда</w:t>
            </w:r>
          </w:p>
        </w:tc>
        <w:tc>
          <w:tcPr>
            <w:tcW w:w="1144" w:type="dxa"/>
            <w:tcBorders>
              <w:top w:val="nil"/>
              <w:left w:val="nil"/>
              <w:bottom w:val="single" w:sz="8" w:space="0" w:color="auto"/>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Маја Бисерчић руководилац 8. разреда</w:t>
            </w:r>
          </w:p>
        </w:tc>
        <w:tc>
          <w:tcPr>
            <w:tcW w:w="1039" w:type="dxa"/>
            <w:tcBorders>
              <w:top w:val="nil"/>
              <w:left w:val="nil"/>
              <w:bottom w:val="single" w:sz="8" w:space="0" w:color="auto"/>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УКУПНО</w:t>
            </w:r>
          </w:p>
        </w:tc>
      </w:tr>
      <w:tr w:rsidR="00CC3939" w:rsidRPr="00CC3939" w:rsidTr="00EB46CF">
        <w:trPr>
          <w:trHeight w:val="276"/>
        </w:trPr>
        <w:tc>
          <w:tcPr>
            <w:tcW w:w="1382" w:type="dxa"/>
            <w:vMerge w:val="restart"/>
            <w:tcBorders>
              <w:top w:val="nil"/>
              <w:left w:val="single" w:sz="8" w:space="0" w:color="auto"/>
              <w:bottom w:val="single" w:sz="8" w:space="0" w:color="000000"/>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38</w:t>
            </w:r>
          </w:p>
        </w:tc>
        <w:tc>
          <w:tcPr>
            <w:tcW w:w="1503" w:type="dxa"/>
            <w:vMerge w:val="restart"/>
            <w:tcBorders>
              <w:top w:val="nil"/>
              <w:left w:val="single" w:sz="8" w:space="0" w:color="auto"/>
              <w:bottom w:val="single" w:sz="8" w:space="0" w:color="000000"/>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30</w:t>
            </w:r>
          </w:p>
        </w:tc>
        <w:tc>
          <w:tcPr>
            <w:tcW w:w="1837" w:type="dxa"/>
            <w:vMerge w:val="restart"/>
            <w:tcBorders>
              <w:top w:val="nil"/>
              <w:left w:val="single" w:sz="8" w:space="0" w:color="auto"/>
              <w:bottom w:val="single" w:sz="8" w:space="0" w:color="000000"/>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30</w:t>
            </w:r>
          </w:p>
        </w:tc>
        <w:tc>
          <w:tcPr>
            <w:tcW w:w="1144" w:type="dxa"/>
            <w:vMerge w:val="restart"/>
            <w:tcBorders>
              <w:top w:val="nil"/>
              <w:left w:val="single" w:sz="8" w:space="0" w:color="auto"/>
              <w:bottom w:val="single" w:sz="8" w:space="0" w:color="000000"/>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25</w:t>
            </w:r>
          </w:p>
        </w:tc>
        <w:tc>
          <w:tcPr>
            <w:tcW w:w="1359" w:type="dxa"/>
            <w:vMerge w:val="restart"/>
            <w:tcBorders>
              <w:top w:val="nil"/>
              <w:left w:val="single" w:sz="8" w:space="0" w:color="auto"/>
              <w:bottom w:val="single" w:sz="8" w:space="0" w:color="000000"/>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w:t>
            </w:r>
          </w:p>
        </w:tc>
        <w:tc>
          <w:tcPr>
            <w:tcW w:w="1144" w:type="dxa"/>
            <w:vMerge w:val="restart"/>
            <w:tcBorders>
              <w:top w:val="nil"/>
              <w:left w:val="single" w:sz="8" w:space="0" w:color="auto"/>
              <w:bottom w:val="single" w:sz="8" w:space="0" w:color="000000"/>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1144" w:type="dxa"/>
            <w:vMerge w:val="restart"/>
            <w:tcBorders>
              <w:top w:val="nil"/>
              <w:left w:val="single" w:sz="8" w:space="0" w:color="auto"/>
              <w:bottom w:val="single" w:sz="8" w:space="0" w:color="000000"/>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14</w:t>
            </w:r>
          </w:p>
        </w:tc>
        <w:tc>
          <w:tcPr>
            <w:tcW w:w="1039" w:type="dxa"/>
            <w:vMerge w:val="restart"/>
            <w:tcBorders>
              <w:top w:val="nil"/>
              <w:left w:val="single" w:sz="8" w:space="0" w:color="auto"/>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159</w:t>
            </w:r>
          </w:p>
        </w:tc>
      </w:tr>
      <w:tr w:rsidR="00CC3939" w:rsidRPr="00CC3939" w:rsidTr="00EB46CF">
        <w:trPr>
          <w:trHeight w:val="290"/>
        </w:trPr>
        <w:tc>
          <w:tcPr>
            <w:tcW w:w="1382" w:type="dxa"/>
            <w:vMerge/>
            <w:tcBorders>
              <w:top w:val="nil"/>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1503" w:type="dxa"/>
            <w:vMerge/>
            <w:tcBorders>
              <w:top w:val="nil"/>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1837" w:type="dxa"/>
            <w:vMerge/>
            <w:tcBorders>
              <w:top w:val="nil"/>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1144" w:type="dxa"/>
            <w:vMerge/>
            <w:tcBorders>
              <w:top w:val="nil"/>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1359" w:type="dxa"/>
            <w:vMerge/>
            <w:tcBorders>
              <w:top w:val="nil"/>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1144" w:type="dxa"/>
            <w:vMerge/>
            <w:tcBorders>
              <w:top w:val="nil"/>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1144" w:type="dxa"/>
            <w:vMerge/>
            <w:tcBorders>
              <w:top w:val="nil"/>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1039" w:type="dxa"/>
            <w:vMerge/>
            <w:tcBorders>
              <w:top w:val="nil"/>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r>
    </w:tbl>
    <w:p w:rsidR="00CC3939" w:rsidRDefault="00CC3939" w:rsidP="001534FA">
      <w:pPr>
        <w:contextualSpacing/>
        <w:jc w:val="both"/>
        <w:rPr>
          <w:rFonts w:eastAsiaTheme="minorHAnsi"/>
          <w:lang w:val="en-US"/>
        </w:rPr>
      </w:pPr>
      <w:r w:rsidRPr="00CC3939">
        <w:rPr>
          <w:rFonts w:eastAsiaTheme="minorHAnsi"/>
          <w:lang w:val="en-US"/>
        </w:rPr>
        <w:lastRenderedPageBreak/>
        <w:t>Сви ученици ОШ „Слободан Бајић Паја“ имају позитиван успех и примерно владање. Неоцењена су 2 ученика првог разреда: ученик првог разреда, Немања Живић из Суботишта (учитељица Весна Ковачевић) је неоцењен из српског језика и ученик                                                             првог разреда, Ивица Јовановић из Пећинаца (учитељица Маријана Јовичић) је неоцењен из свих предмета.</w:t>
      </w:r>
    </w:p>
    <w:p w:rsidR="00E64E50" w:rsidRPr="00CC3939" w:rsidRDefault="00E64E50" w:rsidP="001534FA">
      <w:pPr>
        <w:contextualSpacing/>
        <w:jc w:val="both"/>
        <w:rPr>
          <w:rFonts w:eastAsiaTheme="minorHAnsi"/>
          <w:lang w:val="en-US"/>
        </w:rPr>
      </w:pPr>
    </w:p>
    <w:tbl>
      <w:tblPr>
        <w:tblW w:w="10699" w:type="dxa"/>
        <w:tblInd w:w="-521" w:type="dxa"/>
        <w:tblLook w:val="04A0" w:firstRow="1" w:lastRow="0" w:firstColumn="1" w:lastColumn="0" w:noHBand="0" w:noVBand="1"/>
      </w:tblPr>
      <w:tblGrid>
        <w:gridCol w:w="448"/>
        <w:gridCol w:w="1021"/>
        <w:gridCol w:w="334"/>
        <w:gridCol w:w="618"/>
        <w:gridCol w:w="537"/>
        <w:gridCol w:w="719"/>
        <w:gridCol w:w="719"/>
        <w:gridCol w:w="719"/>
        <w:gridCol w:w="719"/>
        <w:gridCol w:w="719"/>
        <w:gridCol w:w="719"/>
        <w:gridCol w:w="719"/>
        <w:gridCol w:w="719"/>
        <w:gridCol w:w="719"/>
        <w:gridCol w:w="719"/>
        <w:gridCol w:w="551"/>
      </w:tblGrid>
      <w:tr w:rsidR="00CC3939" w:rsidRPr="00CC3939" w:rsidTr="002B34BD">
        <w:trPr>
          <w:trHeight w:val="404"/>
        </w:trPr>
        <w:tc>
          <w:tcPr>
            <w:tcW w:w="2421" w:type="dxa"/>
            <w:gridSpan w:val="4"/>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Разред</w:t>
            </w:r>
          </w:p>
        </w:tc>
        <w:tc>
          <w:tcPr>
            <w:tcW w:w="537" w:type="dxa"/>
            <w:tcBorders>
              <w:top w:val="single" w:sz="8" w:space="0" w:color="auto"/>
              <w:left w:val="nil"/>
              <w:bottom w:val="single" w:sz="8" w:space="0" w:color="auto"/>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19" w:type="dxa"/>
            <w:tcBorders>
              <w:top w:val="single" w:sz="8" w:space="0" w:color="auto"/>
              <w:left w:val="nil"/>
              <w:bottom w:val="single" w:sz="8" w:space="0" w:color="auto"/>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719" w:type="dxa"/>
            <w:tcBorders>
              <w:top w:val="single" w:sz="8" w:space="0" w:color="auto"/>
              <w:left w:val="nil"/>
              <w:bottom w:val="single" w:sz="8" w:space="0" w:color="auto"/>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19" w:type="dxa"/>
            <w:tcBorders>
              <w:top w:val="single" w:sz="8" w:space="0" w:color="auto"/>
              <w:left w:val="nil"/>
              <w:bottom w:val="single" w:sz="8" w:space="0" w:color="auto"/>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19" w:type="dxa"/>
            <w:tcBorders>
              <w:top w:val="single" w:sz="8" w:space="0" w:color="auto"/>
              <w:left w:val="nil"/>
              <w:bottom w:val="single" w:sz="8" w:space="0" w:color="auto"/>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од 2. до 4.</w:t>
            </w:r>
          </w:p>
        </w:tc>
        <w:tc>
          <w:tcPr>
            <w:tcW w:w="719" w:type="dxa"/>
            <w:tcBorders>
              <w:top w:val="single" w:sz="8" w:space="0" w:color="auto"/>
              <w:left w:val="nil"/>
              <w:bottom w:val="single" w:sz="8" w:space="0" w:color="auto"/>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719" w:type="dxa"/>
            <w:tcBorders>
              <w:top w:val="single" w:sz="8" w:space="0" w:color="auto"/>
              <w:left w:val="nil"/>
              <w:bottom w:val="single" w:sz="8" w:space="0" w:color="auto"/>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w:t>
            </w:r>
          </w:p>
        </w:tc>
        <w:tc>
          <w:tcPr>
            <w:tcW w:w="719" w:type="dxa"/>
            <w:tcBorders>
              <w:top w:val="single" w:sz="8" w:space="0" w:color="auto"/>
              <w:left w:val="nil"/>
              <w:bottom w:val="single" w:sz="8" w:space="0" w:color="auto"/>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w:t>
            </w:r>
          </w:p>
        </w:tc>
        <w:tc>
          <w:tcPr>
            <w:tcW w:w="719" w:type="dxa"/>
            <w:tcBorders>
              <w:top w:val="single" w:sz="8" w:space="0" w:color="auto"/>
              <w:left w:val="nil"/>
              <w:bottom w:val="single" w:sz="8" w:space="0" w:color="auto"/>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w:t>
            </w:r>
          </w:p>
        </w:tc>
        <w:tc>
          <w:tcPr>
            <w:tcW w:w="719" w:type="dxa"/>
            <w:tcBorders>
              <w:top w:val="single" w:sz="8" w:space="0" w:color="auto"/>
              <w:left w:val="nil"/>
              <w:bottom w:val="single" w:sz="8" w:space="0" w:color="auto"/>
              <w:right w:val="single" w:sz="12"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од 5. до 8.</w:t>
            </w:r>
          </w:p>
        </w:tc>
        <w:tc>
          <w:tcPr>
            <w:tcW w:w="719" w:type="dxa"/>
            <w:tcBorders>
              <w:top w:val="single" w:sz="12" w:space="0" w:color="auto"/>
              <w:left w:val="single" w:sz="12" w:space="0" w:color="auto"/>
              <w:bottom w:val="single" w:sz="12" w:space="0" w:color="auto"/>
              <w:right w:val="single" w:sz="12"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од 2. до 8.</w:t>
            </w:r>
          </w:p>
        </w:tc>
        <w:tc>
          <w:tcPr>
            <w:tcW w:w="551" w:type="dxa"/>
            <w:tcBorders>
              <w:top w:val="single" w:sz="12" w:space="0" w:color="auto"/>
              <w:left w:val="single" w:sz="12" w:space="0" w:color="auto"/>
              <w:bottom w:val="single" w:sz="12" w:space="0" w:color="auto"/>
              <w:right w:val="single" w:sz="12"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од 1. до 8.</w:t>
            </w:r>
          </w:p>
        </w:tc>
      </w:tr>
      <w:tr w:rsidR="00CC3939" w:rsidRPr="00CC3939" w:rsidTr="002B34BD">
        <w:trPr>
          <w:trHeight w:val="326"/>
        </w:trPr>
        <w:tc>
          <w:tcPr>
            <w:tcW w:w="2421" w:type="dxa"/>
            <w:gridSpan w:val="4"/>
            <w:tcBorders>
              <w:top w:val="single" w:sz="8" w:space="0" w:color="auto"/>
              <w:left w:val="single" w:sz="8" w:space="0" w:color="000000"/>
              <w:bottom w:val="single" w:sz="8" w:space="0" w:color="000000"/>
              <w:right w:val="nil"/>
            </w:tcBorders>
            <w:shd w:val="clear" w:color="000000" w:fill="B2A1C7"/>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Свега ученика</w:t>
            </w:r>
          </w:p>
        </w:tc>
        <w:tc>
          <w:tcPr>
            <w:tcW w:w="537" w:type="dxa"/>
            <w:tcBorders>
              <w:top w:val="nil"/>
              <w:left w:val="single" w:sz="8" w:space="0" w:color="auto"/>
              <w:bottom w:val="nil"/>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95</w:t>
            </w:r>
          </w:p>
        </w:tc>
        <w:tc>
          <w:tcPr>
            <w:tcW w:w="719" w:type="dxa"/>
            <w:tcBorders>
              <w:top w:val="nil"/>
              <w:left w:val="nil"/>
              <w:bottom w:val="single" w:sz="8" w:space="0" w:color="000000"/>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99</w:t>
            </w:r>
          </w:p>
        </w:tc>
        <w:tc>
          <w:tcPr>
            <w:tcW w:w="719" w:type="dxa"/>
            <w:tcBorders>
              <w:top w:val="nil"/>
              <w:left w:val="nil"/>
              <w:bottom w:val="single" w:sz="8" w:space="0" w:color="000000"/>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96</w:t>
            </w:r>
          </w:p>
        </w:tc>
        <w:tc>
          <w:tcPr>
            <w:tcW w:w="719" w:type="dxa"/>
            <w:tcBorders>
              <w:top w:val="nil"/>
              <w:left w:val="nil"/>
              <w:bottom w:val="single" w:sz="8" w:space="0" w:color="000000"/>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111</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306</w:t>
            </w:r>
          </w:p>
        </w:tc>
        <w:tc>
          <w:tcPr>
            <w:tcW w:w="719" w:type="dxa"/>
            <w:tcBorders>
              <w:top w:val="nil"/>
              <w:left w:val="nil"/>
              <w:bottom w:val="single" w:sz="8" w:space="0" w:color="000000"/>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92</w:t>
            </w:r>
          </w:p>
        </w:tc>
        <w:tc>
          <w:tcPr>
            <w:tcW w:w="719" w:type="dxa"/>
            <w:tcBorders>
              <w:top w:val="nil"/>
              <w:left w:val="nil"/>
              <w:bottom w:val="single" w:sz="8" w:space="0" w:color="000000"/>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83</w:t>
            </w:r>
          </w:p>
        </w:tc>
        <w:tc>
          <w:tcPr>
            <w:tcW w:w="719" w:type="dxa"/>
            <w:tcBorders>
              <w:top w:val="nil"/>
              <w:left w:val="nil"/>
              <w:bottom w:val="single" w:sz="8" w:space="0" w:color="000000"/>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81</w:t>
            </w:r>
          </w:p>
        </w:tc>
        <w:tc>
          <w:tcPr>
            <w:tcW w:w="719" w:type="dxa"/>
            <w:tcBorders>
              <w:top w:val="nil"/>
              <w:left w:val="nil"/>
              <w:bottom w:val="single" w:sz="8" w:space="0" w:color="000000"/>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97</w:t>
            </w:r>
          </w:p>
        </w:tc>
        <w:tc>
          <w:tcPr>
            <w:tcW w:w="719" w:type="dxa"/>
            <w:tcBorders>
              <w:top w:val="nil"/>
              <w:left w:val="nil"/>
              <w:bottom w:val="single" w:sz="8" w:space="0" w:color="000000"/>
              <w:right w:val="single" w:sz="12"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353</w:t>
            </w:r>
          </w:p>
        </w:tc>
        <w:tc>
          <w:tcPr>
            <w:tcW w:w="719" w:type="dxa"/>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b/>
                <w:bCs/>
                <w:color w:val="000000"/>
                <w:sz w:val="22"/>
                <w:szCs w:val="22"/>
                <w:lang w:val="en-US"/>
              </w:rPr>
            </w:pPr>
            <w:r w:rsidRPr="00CC3939">
              <w:rPr>
                <w:rFonts w:ascii="Calibri" w:hAnsi="Calibri"/>
                <w:b/>
                <w:bCs/>
                <w:color w:val="000000"/>
                <w:sz w:val="22"/>
                <w:szCs w:val="22"/>
                <w:lang w:val="en-US"/>
              </w:rPr>
              <w:t>659</w:t>
            </w:r>
          </w:p>
        </w:tc>
        <w:tc>
          <w:tcPr>
            <w:tcW w:w="551" w:type="dxa"/>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b/>
                <w:bCs/>
                <w:color w:val="000000"/>
                <w:sz w:val="22"/>
                <w:szCs w:val="22"/>
                <w:lang w:val="en-US"/>
              </w:rPr>
            </w:pPr>
            <w:r w:rsidRPr="00CC3939">
              <w:rPr>
                <w:rFonts w:ascii="Calibri" w:hAnsi="Calibri"/>
                <w:b/>
                <w:bCs/>
                <w:color w:val="000000"/>
                <w:sz w:val="22"/>
                <w:szCs w:val="22"/>
                <w:lang w:val="en-US"/>
              </w:rPr>
              <w:t>754</w:t>
            </w:r>
          </w:p>
        </w:tc>
      </w:tr>
      <w:tr w:rsidR="00CC3939" w:rsidRPr="00CC3939" w:rsidTr="002B34BD">
        <w:trPr>
          <w:gridAfter w:val="1"/>
          <w:wAfter w:w="551" w:type="dxa"/>
          <w:trHeight w:val="326"/>
        </w:trPr>
        <w:tc>
          <w:tcPr>
            <w:tcW w:w="448" w:type="dxa"/>
            <w:vMerge w:val="restart"/>
            <w:tcBorders>
              <w:top w:val="single" w:sz="8" w:space="0" w:color="000000"/>
              <w:left w:val="single" w:sz="8" w:space="0" w:color="000000"/>
              <w:bottom w:val="single" w:sz="8" w:space="0" w:color="000000"/>
              <w:right w:val="nil"/>
            </w:tcBorders>
            <w:shd w:val="clear" w:color="000000" w:fill="B2A1C7"/>
            <w:textDirection w:val="btLr"/>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Позитиван успех</w:t>
            </w:r>
          </w:p>
        </w:tc>
        <w:tc>
          <w:tcPr>
            <w:tcW w:w="1355" w:type="dxa"/>
            <w:gridSpan w:val="2"/>
            <w:vMerge w:val="restart"/>
            <w:tcBorders>
              <w:top w:val="single" w:sz="8" w:space="0" w:color="000000"/>
              <w:left w:val="single" w:sz="8" w:space="0" w:color="000000"/>
              <w:bottom w:val="single" w:sz="8" w:space="0" w:color="000000"/>
              <w:right w:val="nil"/>
            </w:tcBorders>
            <w:shd w:val="clear" w:color="000000" w:fill="B2A1C7"/>
            <w:vAlign w:val="center"/>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одличан</w:t>
            </w:r>
          </w:p>
        </w:tc>
        <w:tc>
          <w:tcPr>
            <w:tcW w:w="1155" w:type="dxa"/>
            <w:gridSpan w:val="2"/>
            <w:tcBorders>
              <w:top w:val="single" w:sz="8" w:space="0" w:color="auto"/>
              <w:left w:val="single" w:sz="8" w:space="0" w:color="auto"/>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Бр.</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62</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56</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53</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171</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42</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31</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26</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24</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123</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294</w:t>
            </w:r>
          </w:p>
        </w:tc>
      </w:tr>
      <w:tr w:rsidR="00CC3939" w:rsidRPr="00CC3939" w:rsidTr="002B34BD">
        <w:trPr>
          <w:gridAfter w:val="1"/>
          <w:wAfter w:w="551" w:type="dxa"/>
          <w:trHeight w:val="326"/>
        </w:trPr>
        <w:tc>
          <w:tcPr>
            <w:tcW w:w="448" w:type="dxa"/>
            <w:vMerge/>
            <w:tcBorders>
              <w:top w:val="single" w:sz="8" w:space="0" w:color="000000"/>
              <w:left w:val="single" w:sz="8" w:space="0" w:color="000000"/>
              <w:bottom w:val="single" w:sz="8" w:space="0" w:color="000000"/>
              <w:right w:val="nil"/>
            </w:tcBorders>
            <w:vAlign w:val="center"/>
            <w:hideMark/>
          </w:tcPr>
          <w:p w:rsidR="00CC3939" w:rsidRPr="00CC3939" w:rsidRDefault="00CC3939" w:rsidP="001534FA">
            <w:pPr>
              <w:rPr>
                <w:rFonts w:ascii="Calibri" w:hAnsi="Calibri"/>
                <w:b/>
                <w:bCs/>
                <w:color w:val="000000"/>
                <w:sz w:val="18"/>
                <w:szCs w:val="18"/>
                <w:lang w:val="en-US"/>
              </w:rPr>
            </w:pPr>
          </w:p>
        </w:tc>
        <w:tc>
          <w:tcPr>
            <w:tcW w:w="1355" w:type="dxa"/>
            <w:gridSpan w:val="2"/>
            <w:vMerge/>
            <w:tcBorders>
              <w:top w:val="single" w:sz="8" w:space="0" w:color="000000"/>
              <w:left w:val="single" w:sz="8" w:space="0" w:color="000000"/>
              <w:bottom w:val="single" w:sz="8" w:space="0" w:color="000000"/>
              <w:right w:val="nil"/>
            </w:tcBorders>
            <w:vAlign w:val="center"/>
            <w:hideMark/>
          </w:tcPr>
          <w:p w:rsidR="00CC3939" w:rsidRPr="00CC3939" w:rsidRDefault="00CC3939" w:rsidP="001534FA">
            <w:pPr>
              <w:rPr>
                <w:rFonts w:ascii="Calibri" w:hAnsi="Calibri"/>
                <w:b/>
                <w:bCs/>
                <w:color w:val="000000"/>
                <w:sz w:val="18"/>
                <w:szCs w:val="18"/>
                <w:lang w:val="en-US"/>
              </w:rPr>
            </w:pPr>
          </w:p>
        </w:tc>
        <w:tc>
          <w:tcPr>
            <w:tcW w:w="1155" w:type="dxa"/>
            <w:gridSpan w:val="2"/>
            <w:tcBorders>
              <w:top w:val="single" w:sz="8" w:space="0" w:color="auto"/>
              <w:left w:val="single" w:sz="8" w:space="0" w:color="auto"/>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62,63</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58,33</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47,75</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55,88</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45,65</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37,35</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32,10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24,74</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34,84</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44,61</w:t>
            </w:r>
          </w:p>
        </w:tc>
      </w:tr>
      <w:tr w:rsidR="00CC3939" w:rsidRPr="00CC3939" w:rsidTr="002B34BD">
        <w:trPr>
          <w:gridAfter w:val="1"/>
          <w:wAfter w:w="551" w:type="dxa"/>
          <w:trHeight w:val="326"/>
        </w:trPr>
        <w:tc>
          <w:tcPr>
            <w:tcW w:w="448" w:type="dxa"/>
            <w:vMerge/>
            <w:tcBorders>
              <w:top w:val="single" w:sz="8" w:space="0" w:color="000000"/>
              <w:left w:val="single" w:sz="8" w:space="0" w:color="000000"/>
              <w:bottom w:val="single" w:sz="8" w:space="0" w:color="000000"/>
              <w:right w:val="nil"/>
            </w:tcBorders>
            <w:vAlign w:val="center"/>
            <w:hideMark/>
          </w:tcPr>
          <w:p w:rsidR="00CC3939" w:rsidRPr="00CC3939" w:rsidRDefault="00CC3939" w:rsidP="001534FA">
            <w:pPr>
              <w:rPr>
                <w:rFonts w:ascii="Calibri" w:hAnsi="Calibri"/>
                <w:b/>
                <w:bCs/>
                <w:color w:val="000000"/>
                <w:sz w:val="18"/>
                <w:szCs w:val="18"/>
                <w:lang w:val="en-US"/>
              </w:rPr>
            </w:pPr>
          </w:p>
        </w:tc>
        <w:tc>
          <w:tcPr>
            <w:tcW w:w="1355" w:type="dxa"/>
            <w:gridSpan w:val="2"/>
            <w:vMerge w:val="restart"/>
            <w:tcBorders>
              <w:top w:val="single" w:sz="8" w:space="0" w:color="auto"/>
              <w:left w:val="single" w:sz="8" w:space="0" w:color="auto"/>
              <w:bottom w:val="single" w:sz="8" w:space="0" w:color="000000"/>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врло добар</w:t>
            </w:r>
          </w:p>
        </w:tc>
        <w:tc>
          <w:tcPr>
            <w:tcW w:w="1155" w:type="dxa"/>
            <w:gridSpan w:val="2"/>
            <w:tcBorders>
              <w:top w:val="single" w:sz="8" w:space="0" w:color="auto"/>
              <w:left w:val="nil"/>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Бр.</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30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31</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45</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106</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27</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29</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27</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40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123</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229</w:t>
            </w:r>
          </w:p>
        </w:tc>
      </w:tr>
      <w:tr w:rsidR="00CC3939" w:rsidRPr="00CC3939" w:rsidTr="002B34BD">
        <w:trPr>
          <w:gridAfter w:val="1"/>
          <w:wAfter w:w="551" w:type="dxa"/>
          <w:trHeight w:val="326"/>
        </w:trPr>
        <w:tc>
          <w:tcPr>
            <w:tcW w:w="448" w:type="dxa"/>
            <w:vMerge/>
            <w:tcBorders>
              <w:top w:val="single" w:sz="8" w:space="0" w:color="000000"/>
              <w:left w:val="single" w:sz="8" w:space="0" w:color="000000"/>
              <w:bottom w:val="single" w:sz="8" w:space="0" w:color="000000"/>
              <w:right w:val="nil"/>
            </w:tcBorders>
            <w:vAlign w:val="center"/>
            <w:hideMark/>
          </w:tcPr>
          <w:p w:rsidR="00CC3939" w:rsidRPr="00CC3939" w:rsidRDefault="00CC3939" w:rsidP="001534FA">
            <w:pPr>
              <w:rPr>
                <w:rFonts w:ascii="Calibri" w:hAnsi="Calibri"/>
                <w:b/>
                <w:bCs/>
                <w:color w:val="000000"/>
                <w:sz w:val="18"/>
                <w:szCs w:val="18"/>
                <w:lang w:val="en-US"/>
              </w:rPr>
            </w:pPr>
          </w:p>
        </w:tc>
        <w:tc>
          <w:tcPr>
            <w:tcW w:w="1355" w:type="dxa"/>
            <w:gridSpan w:val="2"/>
            <w:vMerge/>
            <w:tcBorders>
              <w:top w:val="single" w:sz="8" w:space="0" w:color="auto"/>
              <w:left w:val="single" w:sz="8" w:space="0" w:color="auto"/>
              <w:bottom w:val="single" w:sz="8" w:space="0" w:color="000000"/>
              <w:right w:val="single" w:sz="8" w:space="0" w:color="000000"/>
            </w:tcBorders>
            <w:vAlign w:val="center"/>
            <w:hideMark/>
          </w:tcPr>
          <w:p w:rsidR="00CC3939" w:rsidRPr="00CC3939" w:rsidRDefault="00CC3939" w:rsidP="001534FA">
            <w:pPr>
              <w:rPr>
                <w:rFonts w:ascii="Calibri" w:hAnsi="Calibri"/>
                <w:b/>
                <w:bCs/>
                <w:color w:val="000000"/>
                <w:sz w:val="18"/>
                <w:szCs w:val="18"/>
                <w:lang w:val="en-US"/>
              </w:rPr>
            </w:pPr>
          </w:p>
        </w:tc>
        <w:tc>
          <w:tcPr>
            <w:tcW w:w="1155" w:type="dxa"/>
            <w:gridSpan w:val="2"/>
            <w:tcBorders>
              <w:top w:val="single" w:sz="8" w:space="0" w:color="auto"/>
              <w:left w:val="nil"/>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30,30</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32,29</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40,54</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34,64</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29,35</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34,94</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33,33</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41,24</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34,84</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34,75</w:t>
            </w:r>
          </w:p>
        </w:tc>
      </w:tr>
      <w:tr w:rsidR="00CC3939" w:rsidRPr="00CC3939" w:rsidTr="002B34BD">
        <w:trPr>
          <w:gridAfter w:val="1"/>
          <w:wAfter w:w="551" w:type="dxa"/>
          <w:trHeight w:val="326"/>
        </w:trPr>
        <w:tc>
          <w:tcPr>
            <w:tcW w:w="448" w:type="dxa"/>
            <w:vMerge/>
            <w:tcBorders>
              <w:top w:val="single" w:sz="8" w:space="0" w:color="000000"/>
              <w:left w:val="single" w:sz="8" w:space="0" w:color="000000"/>
              <w:bottom w:val="single" w:sz="8" w:space="0" w:color="000000"/>
              <w:right w:val="nil"/>
            </w:tcBorders>
            <w:vAlign w:val="center"/>
            <w:hideMark/>
          </w:tcPr>
          <w:p w:rsidR="00CC3939" w:rsidRPr="00CC3939" w:rsidRDefault="00CC3939" w:rsidP="001534FA">
            <w:pPr>
              <w:rPr>
                <w:rFonts w:ascii="Calibri" w:hAnsi="Calibri"/>
                <w:b/>
                <w:bCs/>
                <w:color w:val="000000"/>
                <w:sz w:val="18"/>
                <w:szCs w:val="18"/>
                <w:lang w:val="en-US"/>
              </w:rPr>
            </w:pPr>
          </w:p>
        </w:tc>
        <w:tc>
          <w:tcPr>
            <w:tcW w:w="1355" w:type="dxa"/>
            <w:gridSpan w:val="2"/>
            <w:vMerge w:val="restart"/>
            <w:tcBorders>
              <w:top w:val="single" w:sz="8" w:space="0" w:color="auto"/>
              <w:left w:val="single" w:sz="8" w:space="0" w:color="000000"/>
              <w:bottom w:val="single" w:sz="8" w:space="0" w:color="000000"/>
              <w:right w:val="nil"/>
            </w:tcBorders>
            <w:shd w:val="clear" w:color="000000" w:fill="B2A1C7"/>
            <w:vAlign w:val="center"/>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добар</w:t>
            </w:r>
          </w:p>
        </w:tc>
        <w:tc>
          <w:tcPr>
            <w:tcW w:w="1155" w:type="dxa"/>
            <w:gridSpan w:val="2"/>
            <w:tcBorders>
              <w:top w:val="single" w:sz="8" w:space="0" w:color="auto"/>
              <w:left w:val="single" w:sz="8" w:space="0" w:color="auto"/>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Бр.</w:t>
            </w:r>
          </w:p>
        </w:tc>
        <w:tc>
          <w:tcPr>
            <w:tcW w:w="719" w:type="dxa"/>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5</w:t>
            </w:r>
          </w:p>
        </w:tc>
        <w:tc>
          <w:tcPr>
            <w:tcW w:w="719" w:type="dxa"/>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7</w:t>
            </w:r>
          </w:p>
        </w:tc>
        <w:tc>
          <w:tcPr>
            <w:tcW w:w="719" w:type="dxa"/>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12</w:t>
            </w:r>
          </w:p>
        </w:tc>
        <w:tc>
          <w:tcPr>
            <w:tcW w:w="719" w:type="dxa"/>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24</w:t>
            </w:r>
          </w:p>
        </w:tc>
        <w:tc>
          <w:tcPr>
            <w:tcW w:w="719" w:type="dxa"/>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22</w:t>
            </w:r>
          </w:p>
        </w:tc>
        <w:tc>
          <w:tcPr>
            <w:tcW w:w="719" w:type="dxa"/>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23</w:t>
            </w:r>
          </w:p>
        </w:tc>
        <w:tc>
          <w:tcPr>
            <w:tcW w:w="719" w:type="dxa"/>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26</w:t>
            </w:r>
          </w:p>
        </w:tc>
        <w:tc>
          <w:tcPr>
            <w:tcW w:w="719" w:type="dxa"/>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31</w:t>
            </w:r>
          </w:p>
        </w:tc>
        <w:tc>
          <w:tcPr>
            <w:tcW w:w="719" w:type="dxa"/>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102</w:t>
            </w:r>
          </w:p>
        </w:tc>
        <w:tc>
          <w:tcPr>
            <w:tcW w:w="719" w:type="dxa"/>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126</w:t>
            </w:r>
          </w:p>
        </w:tc>
      </w:tr>
      <w:tr w:rsidR="00CC3939" w:rsidRPr="00CC3939" w:rsidTr="002B34BD">
        <w:trPr>
          <w:gridAfter w:val="1"/>
          <w:wAfter w:w="551" w:type="dxa"/>
          <w:trHeight w:val="326"/>
        </w:trPr>
        <w:tc>
          <w:tcPr>
            <w:tcW w:w="448" w:type="dxa"/>
            <w:vMerge/>
            <w:tcBorders>
              <w:top w:val="single" w:sz="8" w:space="0" w:color="000000"/>
              <w:left w:val="single" w:sz="8" w:space="0" w:color="000000"/>
              <w:bottom w:val="single" w:sz="8" w:space="0" w:color="000000"/>
              <w:right w:val="nil"/>
            </w:tcBorders>
            <w:vAlign w:val="center"/>
            <w:hideMark/>
          </w:tcPr>
          <w:p w:rsidR="00CC3939" w:rsidRPr="00CC3939" w:rsidRDefault="00CC3939" w:rsidP="001534FA">
            <w:pPr>
              <w:rPr>
                <w:rFonts w:ascii="Calibri" w:hAnsi="Calibri"/>
                <w:b/>
                <w:bCs/>
                <w:color w:val="000000"/>
                <w:sz w:val="18"/>
                <w:szCs w:val="18"/>
                <w:lang w:val="en-US"/>
              </w:rPr>
            </w:pPr>
          </w:p>
        </w:tc>
        <w:tc>
          <w:tcPr>
            <w:tcW w:w="1355" w:type="dxa"/>
            <w:gridSpan w:val="2"/>
            <w:vMerge/>
            <w:tcBorders>
              <w:top w:val="single" w:sz="8" w:space="0" w:color="auto"/>
              <w:left w:val="single" w:sz="8" w:space="0" w:color="000000"/>
              <w:bottom w:val="single" w:sz="8" w:space="0" w:color="000000"/>
              <w:right w:val="nil"/>
            </w:tcBorders>
            <w:vAlign w:val="center"/>
            <w:hideMark/>
          </w:tcPr>
          <w:p w:rsidR="00CC3939" w:rsidRPr="00CC3939" w:rsidRDefault="00CC3939" w:rsidP="001534FA">
            <w:pPr>
              <w:rPr>
                <w:rFonts w:ascii="Calibri" w:hAnsi="Calibri"/>
                <w:b/>
                <w:bCs/>
                <w:color w:val="000000"/>
                <w:sz w:val="18"/>
                <w:szCs w:val="18"/>
                <w:lang w:val="en-US"/>
              </w:rPr>
            </w:pPr>
          </w:p>
        </w:tc>
        <w:tc>
          <w:tcPr>
            <w:tcW w:w="1155" w:type="dxa"/>
            <w:gridSpan w:val="2"/>
            <w:tcBorders>
              <w:top w:val="single" w:sz="8" w:space="0" w:color="auto"/>
              <w:left w:val="single" w:sz="8" w:space="0" w:color="auto"/>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5,05</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7,29</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10,81</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7,84</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23,91</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27,71</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32,10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31,96</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28,90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19,12</w:t>
            </w:r>
          </w:p>
        </w:tc>
      </w:tr>
      <w:tr w:rsidR="00CC3939" w:rsidRPr="00CC3939" w:rsidTr="002B34BD">
        <w:trPr>
          <w:gridAfter w:val="1"/>
          <w:wAfter w:w="551" w:type="dxa"/>
          <w:trHeight w:val="326"/>
        </w:trPr>
        <w:tc>
          <w:tcPr>
            <w:tcW w:w="448" w:type="dxa"/>
            <w:vMerge/>
            <w:tcBorders>
              <w:top w:val="single" w:sz="8" w:space="0" w:color="000000"/>
              <w:left w:val="single" w:sz="8" w:space="0" w:color="000000"/>
              <w:bottom w:val="single" w:sz="8" w:space="0" w:color="000000"/>
              <w:right w:val="nil"/>
            </w:tcBorders>
            <w:vAlign w:val="center"/>
            <w:hideMark/>
          </w:tcPr>
          <w:p w:rsidR="00CC3939" w:rsidRPr="00CC3939" w:rsidRDefault="00CC3939" w:rsidP="001534FA">
            <w:pPr>
              <w:rPr>
                <w:rFonts w:ascii="Calibri" w:hAnsi="Calibri"/>
                <w:b/>
                <w:bCs/>
                <w:color w:val="000000"/>
                <w:sz w:val="18"/>
                <w:szCs w:val="18"/>
                <w:lang w:val="en-US"/>
              </w:rPr>
            </w:pPr>
          </w:p>
        </w:tc>
        <w:tc>
          <w:tcPr>
            <w:tcW w:w="1355" w:type="dxa"/>
            <w:gridSpan w:val="2"/>
            <w:vMerge w:val="restart"/>
            <w:tcBorders>
              <w:top w:val="single" w:sz="8" w:space="0" w:color="000000"/>
              <w:left w:val="single" w:sz="8" w:space="0" w:color="000000"/>
              <w:bottom w:val="single" w:sz="8" w:space="0" w:color="000000"/>
              <w:right w:val="nil"/>
            </w:tcBorders>
            <w:shd w:val="clear" w:color="000000" w:fill="B2A1C7"/>
            <w:vAlign w:val="center"/>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довољан</w:t>
            </w:r>
          </w:p>
        </w:tc>
        <w:tc>
          <w:tcPr>
            <w:tcW w:w="1155" w:type="dxa"/>
            <w:gridSpan w:val="2"/>
            <w:tcBorders>
              <w:top w:val="single" w:sz="8" w:space="0" w:color="auto"/>
              <w:left w:val="single" w:sz="8" w:space="0" w:color="auto"/>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Бр.</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5</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5</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10</w:t>
            </w:r>
          </w:p>
        </w:tc>
      </w:tr>
      <w:tr w:rsidR="00CC3939" w:rsidRPr="00CC3939" w:rsidTr="002B34BD">
        <w:trPr>
          <w:gridAfter w:val="1"/>
          <w:wAfter w:w="551" w:type="dxa"/>
          <w:trHeight w:val="326"/>
        </w:trPr>
        <w:tc>
          <w:tcPr>
            <w:tcW w:w="448" w:type="dxa"/>
            <w:vMerge/>
            <w:tcBorders>
              <w:top w:val="single" w:sz="8" w:space="0" w:color="000000"/>
              <w:left w:val="single" w:sz="8" w:space="0" w:color="000000"/>
              <w:bottom w:val="single" w:sz="8" w:space="0" w:color="000000"/>
              <w:right w:val="nil"/>
            </w:tcBorders>
            <w:vAlign w:val="center"/>
            <w:hideMark/>
          </w:tcPr>
          <w:p w:rsidR="00CC3939" w:rsidRPr="00CC3939" w:rsidRDefault="00CC3939" w:rsidP="001534FA">
            <w:pPr>
              <w:rPr>
                <w:rFonts w:ascii="Calibri" w:hAnsi="Calibri"/>
                <w:b/>
                <w:bCs/>
                <w:color w:val="000000"/>
                <w:sz w:val="18"/>
                <w:szCs w:val="18"/>
                <w:lang w:val="en-US"/>
              </w:rPr>
            </w:pPr>
          </w:p>
        </w:tc>
        <w:tc>
          <w:tcPr>
            <w:tcW w:w="1355" w:type="dxa"/>
            <w:gridSpan w:val="2"/>
            <w:vMerge/>
            <w:tcBorders>
              <w:top w:val="single" w:sz="8" w:space="0" w:color="000000"/>
              <w:left w:val="single" w:sz="8" w:space="0" w:color="000000"/>
              <w:bottom w:val="single" w:sz="8" w:space="0" w:color="000000"/>
              <w:right w:val="nil"/>
            </w:tcBorders>
            <w:vAlign w:val="center"/>
            <w:hideMark/>
          </w:tcPr>
          <w:p w:rsidR="00CC3939" w:rsidRPr="00CC3939" w:rsidRDefault="00CC3939" w:rsidP="001534FA">
            <w:pPr>
              <w:rPr>
                <w:rFonts w:ascii="Calibri" w:hAnsi="Calibri"/>
                <w:b/>
                <w:bCs/>
                <w:color w:val="000000"/>
                <w:sz w:val="18"/>
                <w:szCs w:val="18"/>
                <w:lang w:val="en-US"/>
              </w:rPr>
            </w:pPr>
          </w:p>
        </w:tc>
        <w:tc>
          <w:tcPr>
            <w:tcW w:w="1155" w:type="dxa"/>
            <w:gridSpan w:val="2"/>
            <w:tcBorders>
              <w:top w:val="single" w:sz="8" w:space="0" w:color="auto"/>
              <w:left w:val="single" w:sz="8" w:space="0" w:color="auto"/>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2,02</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2,08</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0,90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1,63</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1,09</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2,47</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2,06</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1,42</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1,52</w:t>
            </w:r>
          </w:p>
        </w:tc>
      </w:tr>
      <w:tr w:rsidR="00CC3939" w:rsidRPr="00CC3939" w:rsidTr="002B34BD">
        <w:trPr>
          <w:gridAfter w:val="1"/>
          <w:wAfter w:w="551" w:type="dxa"/>
          <w:trHeight w:val="326"/>
        </w:trPr>
        <w:tc>
          <w:tcPr>
            <w:tcW w:w="1803" w:type="dxa"/>
            <w:gridSpan w:val="3"/>
            <w:vMerge w:val="restart"/>
            <w:tcBorders>
              <w:top w:val="single" w:sz="8" w:space="0" w:color="000000"/>
              <w:left w:val="single" w:sz="8" w:space="0" w:color="000000"/>
              <w:bottom w:val="single" w:sz="8" w:space="0" w:color="000000"/>
              <w:right w:val="nil"/>
            </w:tcBorders>
            <w:shd w:val="clear" w:color="000000" w:fill="B2A1C7"/>
            <w:vAlign w:val="center"/>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Свега позитивних</w:t>
            </w:r>
          </w:p>
        </w:tc>
        <w:tc>
          <w:tcPr>
            <w:tcW w:w="1155" w:type="dxa"/>
            <w:gridSpan w:val="2"/>
            <w:tcBorders>
              <w:top w:val="single" w:sz="8" w:space="0" w:color="auto"/>
              <w:left w:val="single" w:sz="8" w:space="0" w:color="auto"/>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Бр.</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99</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96</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111</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306</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92</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83</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81</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97</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353</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659</w:t>
            </w:r>
          </w:p>
        </w:tc>
      </w:tr>
      <w:tr w:rsidR="00CC3939" w:rsidRPr="00CC3939" w:rsidTr="002B34BD">
        <w:trPr>
          <w:gridAfter w:val="1"/>
          <w:wAfter w:w="551" w:type="dxa"/>
          <w:trHeight w:val="326"/>
        </w:trPr>
        <w:tc>
          <w:tcPr>
            <w:tcW w:w="1803" w:type="dxa"/>
            <w:gridSpan w:val="3"/>
            <w:vMerge/>
            <w:tcBorders>
              <w:top w:val="single" w:sz="8" w:space="0" w:color="000000"/>
              <w:left w:val="single" w:sz="8" w:space="0" w:color="000000"/>
              <w:bottom w:val="single" w:sz="8" w:space="0" w:color="000000"/>
              <w:right w:val="nil"/>
            </w:tcBorders>
            <w:vAlign w:val="center"/>
            <w:hideMark/>
          </w:tcPr>
          <w:p w:rsidR="00CC3939" w:rsidRPr="00CC3939" w:rsidRDefault="00CC3939" w:rsidP="001534FA">
            <w:pPr>
              <w:rPr>
                <w:rFonts w:ascii="Calibri" w:hAnsi="Calibri"/>
                <w:b/>
                <w:bCs/>
                <w:color w:val="000000"/>
                <w:sz w:val="18"/>
                <w:szCs w:val="18"/>
                <w:lang w:val="en-US"/>
              </w:rPr>
            </w:pPr>
          </w:p>
        </w:tc>
        <w:tc>
          <w:tcPr>
            <w:tcW w:w="1155" w:type="dxa"/>
            <w:gridSpan w:val="2"/>
            <w:tcBorders>
              <w:top w:val="single" w:sz="8" w:space="0" w:color="auto"/>
              <w:left w:val="single" w:sz="8" w:space="0" w:color="auto"/>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100,00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100,00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100,00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100,00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100,00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100,00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100,00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100,00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100,00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100,00</w:t>
            </w:r>
          </w:p>
        </w:tc>
      </w:tr>
      <w:tr w:rsidR="00CC3939" w:rsidRPr="00CC3939" w:rsidTr="002B34BD">
        <w:trPr>
          <w:gridAfter w:val="1"/>
          <w:wAfter w:w="551" w:type="dxa"/>
          <w:trHeight w:val="326"/>
        </w:trPr>
        <w:tc>
          <w:tcPr>
            <w:tcW w:w="448" w:type="dxa"/>
            <w:vMerge w:val="restart"/>
            <w:tcBorders>
              <w:top w:val="nil"/>
              <w:left w:val="single" w:sz="8" w:space="0" w:color="auto"/>
              <w:bottom w:val="single" w:sz="8" w:space="0" w:color="000000"/>
              <w:right w:val="single" w:sz="8" w:space="0" w:color="auto"/>
            </w:tcBorders>
            <w:shd w:val="clear" w:color="000000" w:fill="B2A1C7"/>
            <w:textDirection w:val="btLr"/>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Недовољан успех ученика</w:t>
            </w:r>
          </w:p>
        </w:tc>
        <w:tc>
          <w:tcPr>
            <w:tcW w:w="1355" w:type="dxa"/>
            <w:gridSpan w:val="2"/>
            <w:vMerge w:val="restart"/>
            <w:tcBorders>
              <w:top w:val="single" w:sz="8" w:space="0" w:color="000000"/>
              <w:left w:val="nil"/>
              <w:bottom w:val="single" w:sz="8" w:space="0" w:color="000000"/>
              <w:right w:val="nil"/>
            </w:tcBorders>
            <w:shd w:val="clear" w:color="000000" w:fill="B2A1C7"/>
            <w:vAlign w:val="center"/>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Са 1 недовољном</w:t>
            </w:r>
          </w:p>
        </w:tc>
        <w:tc>
          <w:tcPr>
            <w:tcW w:w="1155" w:type="dxa"/>
            <w:gridSpan w:val="2"/>
            <w:tcBorders>
              <w:top w:val="single" w:sz="8" w:space="0" w:color="auto"/>
              <w:left w:val="single" w:sz="8" w:space="0" w:color="auto"/>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Бр.</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r>
      <w:tr w:rsidR="00CC3939" w:rsidRPr="00CC3939" w:rsidTr="002B34BD">
        <w:trPr>
          <w:gridAfter w:val="1"/>
          <w:wAfter w:w="551" w:type="dxa"/>
          <w:trHeight w:val="326"/>
        </w:trPr>
        <w:tc>
          <w:tcPr>
            <w:tcW w:w="448" w:type="dxa"/>
            <w:vMerge/>
            <w:tcBorders>
              <w:top w:val="nil"/>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8"/>
                <w:szCs w:val="18"/>
                <w:lang w:val="en-US"/>
              </w:rPr>
            </w:pPr>
          </w:p>
        </w:tc>
        <w:tc>
          <w:tcPr>
            <w:tcW w:w="1355" w:type="dxa"/>
            <w:gridSpan w:val="2"/>
            <w:vMerge/>
            <w:tcBorders>
              <w:top w:val="single" w:sz="8" w:space="0" w:color="000000"/>
              <w:left w:val="nil"/>
              <w:bottom w:val="single" w:sz="8" w:space="0" w:color="000000"/>
              <w:right w:val="nil"/>
            </w:tcBorders>
            <w:vAlign w:val="center"/>
            <w:hideMark/>
          </w:tcPr>
          <w:p w:rsidR="00CC3939" w:rsidRPr="00CC3939" w:rsidRDefault="00CC3939" w:rsidP="001534FA">
            <w:pPr>
              <w:rPr>
                <w:rFonts w:ascii="Calibri" w:hAnsi="Calibri"/>
                <w:b/>
                <w:bCs/>
                <w:color w:val="000000"/>
                <w:sz w:val="18"/>
                <w:szCs w:val="18"/>
                <w:lang w:val="en-US"/>
              </w:rPr>
            </w:pPr>
          </w:p>
        </w:tc>
        <w:tc>
          <w:tcPr>
            <w:tcW w:w="1155" w:type="dxa"/>
            <w:gridSpan w:val="2"/>
            <w:tcBorders>
              <w:top w:val="single" w:sz="8" w:space="0" w:color="auto"/>
              <w:left w:val="single" w:sz="8" w:space="0" w:color="auto"/>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r>
      <w:tr w:rsidR="00CC3939" w:rsidRPr="00CC3939" w:rsidTr="002B34BD">
        <w:trPr>
          <w:gridAfter w:val="1"/>
          <w:wAfter w:w="551" w:type="dxa"/>
          <w:trHeight w:val="326"/>
        </w:trPr>
        <w:tc>
          <w:tcPr>
            <w:tcW w:w="448" w:type="dxa"/>
            <w:vMerge/>
            <w:tcBorders>
              <w:top w:val="nil"/>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8"/>
                <w:szCs w:val="18"/>
                <w:lang w:val="en-US"/>
              </w:rPr>
            </w:pPr>
          </w:p>
        </w:tc>
        <w:tc>
          <w:tcPr>
            <w:tcW w:w="1355" w:type="dxa"/>
            <w:gridSpan w:val="2"/>
            <w:vMerge w:val="restart"/>
            <w:tcBorders>
              <w:top w:val="single" w:sz="8" w:space="0" w:color="000000"/>
              <w:left w:val="nil"/>
              <w:bottom w:val="single" w:sz="8" w:space="0" w:color="000000"/>
              <w:right w:val="nil"/>
            </w:tcBorders>
            <w:shd w:val="clear" w:color="000000" w:fill="B2A1C7"/>
            <w:vAlign w:val="center"/>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Са 2 недовољне</w:t>
            </w:r>
          </w:p>
        </w:tc>
        <w:tc>
          <w:tcPr>
            <w:tcW w:w="1155" w:type="dxa"/>
            <w:gridSpan w:val="2"/>
            <w:tcBorders>
              <w:top w:val="single" w:sz="8" w:space="0" w:color="auto"/>
              <w:left w:val="single" w:sz="8" w:space="0" w:color="auto"/>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Бр.</w:t>
            </w:r>
          </w:p>
        </w:tc>
        <w:tc>
          <w:tcPr>
            <w:tcW w:w="719" w:type="dxa"/>
            <w:tcBorders>
              <w:top w:val="nil"/>
              <w:left w:val="nil"/>
              <w:bottom w:val="single" w:sz="8" w:space="0" w:color="000000"/>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000000"/>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000000"/>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000000"/>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000000"/>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000000"/>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000000"/>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r>
      <w:tr w:rsidR="00CC3939" w:rsidRPr="00CC3939" w:rsidTr="002B34BD">
        <w:trPr>
          <w:gridAfter w:val="1"/>
          <w:wAfter w:w="551" w:type="dxa"/>
          <w:trHeight w:val="326"/>
        </w:trPr>
        <w:tc>
          <w:tcPr>
            <w:tcW w:w="448" w:type="dxa"/>
            <w:vMerge/>
            <w:tcBorders>
              <w:top w:val="nil"/>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8"/>
                <w:szCs w:val="18"/>
                <w:lang w:val="en-US"/>
              </w:rPr>
            </w:pPr>
          </w:p>
        </w:tc>
        <w:tc>
          <w:tcPr>
            <w:tcW w:w="1355" w:type="dxa"/>
            <w:gridSpan w:val="2"/>
            <w:vMerge/>
            <w:tcBorders>
              <w:top w:val="single" w:sz="8" w:space="0" w:color="000000"/>
              <w:left w:val="nil"/>
              <w:bottom w:val="single" w:sz="8" w:space="0" w:color="000000"/>
              <w:right w:val="nil"/>
            </w:tcBorders>
            <w:vAlign w:val="center"/>
            <w:hideMark/>
          </w:tcPr>
          <w:p w:rsidR="00CC3939" w:rsidRPr="00CC3939" w:rsidRDefault="00CC3939" w:rsidP="001534FA">
            <w:pPr>
              <w:rPr>
                <w:rFonts w:ascii="Calibri" w:hAnsi="Calibri"/>
                <w:b/>
                <w:bCs/>
                <w:color w:val="000000"/>
                <w:sz w:val="18"/>
                <w:szCs w:val="18"/>
                <w:lang w:val="en-US"/>
              </w:rPr>
            </w:pPr>
          </w:p>
        </w:tc>
        <w:tc>
          <w:tcPr>
            <w:tcW w:w="1155" w:type="dxa"/>
            <w:gridSpan w:val="2"/>
            <w:tcBorders>
              <w:top w:val="single" w:sz="8" w:space="0" w:color="auto"/>
              <w:left w:val="single" w:sz="8" w:space="0" w:color="auto"/>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r>
      <w:tr w:rsidR="00CC3939" w:rsidRPr="00CC3939" w:rsidTr="002B34BD">
        <w:trPr>
          <w:gridAfter w:val="1"/>
          <w:wAfter w:w="551" w:type="dxa"/>
          <w:trHeight w:val="326"/>
        </w:trPr>
        <w:tc>
          <w:tcPr>
            <w:tcW w:w="448" w:type="dxa"/>
            <w:vMerge/>
            <w:tcBorders>
              <w:top w:val="nil"/>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8"/>
                <w:szCs w:val="18"/>
                <w:lang w:val="en-US"/>
              </w:rPr>
            </w:pPr>
          </w:p>
        </w:tc>
        <w:tc>
          <w:tcPr>
            <w:tcW w:w="1355" w:type="dxa"/>
            <w:gridSpan w:val="2"/>
            <w:vMerge w:val="restart"/>
            <w:tcBorders>
              <w:top w:val="single" w:sz="8" w:space="0" w:color="000000"/>
              <w:left w:val="nil"/>
              <w:bottom w:val="single" w:sz="8" w:space="0" w:color="000000"/>
              <w:right w:val="nil"/>
            </w:tcBorders>
            <w:shd w:val="clear" w:color="000000" w:fill="B2A1C7"/>
            <w:vAlign w:val="center"/>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Са 3 недовољне</w:t>
            </w:r>
          </w:p>
        </w:tc>
        <w:tc>
          <w:tcPr>
            <w:tcW w:w="1155" w:type="dxa"/>
            <w:gridSpan w:val="2"/>
            <w:tcBorders>
              <w:top w:val="single" w:sz="8" w:space="0" w:color="auto"/>
              <w:left w:val="single" w:sz="8" w:space="0" w:color="auto"/>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Бр.</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r>
      <w:tr w:rsidR="00CC3939" w:rsidRPr="00CC3939" w:rsidTr="002B34BD">
        <w:trPr>
          <w:gridAfter w:val="1"/>
          <w:wAfter w:w="551" w:type="dxa"/>
          <w:trHeight w:val="326"/>
        </w:trPr>
        <w:tc>
          <w:tcPr>
            <w:tcW w:w="448" w:type="dxa"/>
            <w:vMerge/>
            <w:tcBorders>
              <w:top w:val="nil"/>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8"/>
                <w:szCs w:val="18"/>
                <w:lang w:val="en-US"/>
              </w:rPr>
            </w:pPr>
          </w:p>
        </w:tc>
        <w:tc>
          <w:tcPr>
            <w:tcW w:w="1355" w:type="dxa"/>
            <w:gridSpan w:val="2"/>
            <w:vMerge/>
            <w:tcBorders>
              <w:top w:val="single" w:sz="8" w:space="0" w:color="000000"/>
              <w:left w:val="nil"/>
              <w:bottom w:val="single" w:sz="8" w:space="0" w:color="000000"/>
              <w:right w:val="nil"/>
            </w:tcBorders>
            <w:vAlign w:val="center"/>
            <w:hideMark/>
          </w:tcPr>
          <w:p w:rsidR="00CC3939" w:rsidRPr="00CC3939" w:rsidRDefault="00CC3939" w:rsidP="001534FA">
            <w:pPr>
              <w:rPr>
                <w:rFonts w:ascii="Calibri" w:hAnsi="Calibri"/>
                <w:b/>
                <w:bCs/>
                <w:color w:val="000000"/>
                <w:sz w:val="18"/>
                <w:szCs w:val="18"/>
                <w:lang w:val="en-US"/>
              </w:rPr>
            </w:pPr>
          </w:p>
        </w:tc>
        <w:tc>
          <w:tcPr>
            <w:tcW w:w="1155" w:type="dxa"/>
            <w:gridSpan w:val="2"/>
            <w:tcBorders>
              <w:top w:val="single" w:sz="8" w:space="0" w:color="auto"/>
              <w:left w:val="single" w:sz="8" w:space="0" w:color="auto"/>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r>
      <w:tr w:rsidR="00CC3939" w:rsidRPr="00CC3939" w:rsidTr="002B34BD">
        <w:trPr>
          <w:gridAfter w:val="1"/>
          <w:wAfter w:w="551" w:type="dxa"/>
          <w:trHeight w:val="326"/>
        </w:trPr>
        <w:tc>
          <w:tcPr>
            <w:tcW w:w="448" w:type="dxa"/>
            <w:vMerge/>
            <w:tcBorders>
              <w:top w:val="nil"/>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8"/>
                <w:szCs w:val="18"/>
                <w:lang w:val="en-US"/>
              </w:rPr>
            </w:pPr>
          </w:p>
        </w:tc>
        <w:tc>
          <w:tcPr>
            <w:tcW w:w="1355" w:type="dxa"/>
            <w:gridSpan w:val="2"/>
            <w:vMerge w:val="restart"/>
            <w:tcBorders>
              <w:top w:val="single" w:sz="8" w:space="0" w:color="000000"/>
              <w:left w:val="nil"/>
              <w:bottom w:val="nil"/>
              <w:right w:val="nil"/>
            </w:tcBorders>
            <w:shd w:val="clear" w:color="000000" w:fill="B2A1C7"/>
            <w:vAlign w:val="center"/>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Са 4 недовољне</w:t>
            </w:r>
          </w:p>
        </w:tc>
        <w:tc>
          <w:tcPr>
            <w:tcW w:w="1155" w:type="dxa"/>
            <w:gridSpan w:val="2"/>
            <w:tcBorders>
              <w:top w:val="single" w:sz="8" w:space="0" w:color="auto"/>
              <w:left w:val="single" w:sz="8" w:space="0" w:color="auto"/>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Бр.</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r>
      <w:tr w:rsidR="00CC3939" w:rsidRPr="00CC3939" w:rsidTr="002B34BD">
        <w:trPr>
          <w:gridAfter w:val="1"/>
          <w:wAfter w:w="551" w:type="dxa"/>
          <w:trHeight w:val="326"/>
        </w:trPr>
        <w:tc>
          <w:tcPr>
            <w:tcW w:w="448" w:type="dxa"/>
            <w:vMerge/>
            <w:tcBorders>
              <w:top w:val="nil"/>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8"/>
                <w:szCs w:val="18"/>
                <w:lang w:val="en-US"/>
              </w:rPr>
            </w:pPr>
          </w:p>
        </w:tc>
        <w:tc>
          <w:tcPr>
            <w:tcW w:w="1355" w:type="dxa"/>
            <w:gridSpan w:val="2"/>
            <w:vMerge/>
            <w:tcBorders>
              <w:top w:val="single" w:sz="8" w:space="0" w:color="000000"/>
              <w:left w:val="nil"/>
              <w:bottom w:val="nil"/>
              <w:right w:val="nil"/>
            </w:tcBorders>
            <w:vAlign w:val="center"/>
            <w:hideMark/>
          </w:tcPr>
          <w:p w:rsidR="00CC3939" w:rsidRPr="00CC3939" w:rsidRDefault="00CC3939" w:rsidP="001534FA">
            <w:pPr>
              <w:rPr>
                <w:rFonts w:ascii="Calibri" w:hAnsi="Calibri"/>
                <w:b/>
                <w:bCs/>
                <w:color w:val="000000"/>
                <w:sz w:val="18"/>
                <w:szCs w:val="18"/>
                <w:lang w:val="en-US"/>
              </w:rPr>
            </w:pPr>
          </w:p>
        </w:tc>
        <w:tc>
          <w:tcPr>
            <w:tcW w:w="1155" w:type="dxa"/>
            <w:gridSpan w:val="2"/>
            <w:tcBorders>
              <w:top w:val="single" w:sz="8" w:space="0" w:color="auto"/>
              <w:left w:val="single" w:sz="8" w:space="0" w:color="auto"/>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r>
      <w:tr w:rsidR="00CC3939" w:rsidRPr="00CC3939" w:rsidTr="002B34BD">
        <w:trPr>
          <w:gridAfter w:val="1"/>
          <w:wAfter w:w="551" w:type="dxa"/>
          <w:trHeight w:val="312"/>
        </w:trPr>
        <w:tc>
          <w:tcPr>
            <w:tcW w:w="448" w:type="dxa"/>
            <w:vMerge/>
            <w:tcBorders>
              <w:top w:val="nil"/>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8"/>
                <w:szCs w:val="18"/>
                <w:lang w:val="en-US"/>
              </w:rPr>
            </w:pPr>
          </w:p>
        </w:tc>
        <w:tc>
          <w:tcPr>
            <w:tcW w:w="1355" w:type="dxa"/>
            <w:gridSpan w:val="2"/>
            <w:vMerge w:val="restart"/>
            <w:tcBorders>
              <w:top w:val="single" w:sz="8" w:space="0" w:color="auto"/>
              <w:left w:val="nil"/>
              <w:bottom w:val="single" w:sz="8" w:space="0" w:color="000000"/>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Са 5 и више недовољних</w:t>
            </w:r>
          </w:p>
        </w:tc>
        <w:tc>
          <w:tcPr>
            <w:tcW w:w="1155" w:type="dxa"/>
            <w:gridSpan w:val="2"/>
            <w:tcBorders>
              <w:top w:val="single" w:sz="8" w:space="0" w:color="auto"/>
              <w:left w:val="nil"/>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Бр.</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r>
      <w:tr w:rsidR="00CC3939" w:rsidRPr="00CC3939" w:rsidTr="002B34BD">
        <w:trPr>
          <w:gridAfter w:val="1"/>
          <w:wAfter w:w="551" w:type="dxa"/>
          <w:trHeight w:val="326"/>
        </w:trPr>
        <w:tc>
          <w:tcPr>
            <w:tcW w:w="448" w:type="dxa"/>
            <w:vMerge/>
            <w:tcBorders>
              <w:top w:val="nil"/>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8"/>
                <w:szCs w:val="18"/>
                <w:lang w:val="en-US"/>
              </w:rPr>
            </w:pPr>
          </w:p>
        </w:tc>
        <w:tc>
          <w:tcPr>
            <w:tcW w:w="1355" w:type="dxa"/>
            <w:gridSpan w:val="2"/>
            <w:vMerge/>
            <w:tcBorders>
              <w:top w:val="single" w:sz="8" w:space="0" w:color="auto"/>
              <w:left w:val="nil"/>
              <w:bottom w:val="single" w:sz="8" w:space="0" w:color="000000"/>
              <w:right w:val="single" w:sz="8" w:space="0" w:color="000000"/>
            </w:tcBorders>
            <w:vAlign w:val="center"/>
            <w:hideMark/>
          </w:tcPr>
          <w:p w:rsidR="00CC3939" w:rsidRPr="00CC3939" w:rsidRDefault="00CC3939" w:rsidP="001534FA">
            <w:pPr>
              <w:rPr>
                <w:rFonts w:ascii="Calibri" w:hAnsi="Calibri"/>
                <w:b/>
                <w:bCs/>
                <w:color w:val="000000"/>
                <w:sz w:val="18"/>
                <w:szCs w:val="18"/>
                <w:lang w:val="en-US"/>
              </w:rPr>
            </w:pPr>
          </w:p>
        </w:tc>
        <w:tc>
          <w:tcPr>
            <w:tcW w:w="1155" w:type="dxa"/>
            <w:gridSpan w:val="2"/>
            <w:tcBorders>
              <w:top w:val="single" w:sz="8" w:space="0" w:color="auto"/>
              <w:left w:val="nil"/>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single" w:sz="8" w:space="0" w:color="000000"/>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r>
      <w:tr w:rsidR="00CC3939" w:rsidRPr="00CC3939" w:rsidTr="002B34BD">
        <w:trPr>
          <w:gridAfter w:val="1"/>
          <w:wAfter w:w="551" w:type="dxa"/>
          <w:trHeight w:val="326"/>
        </w:trPr>
        <w:tc>
          <w:tcPr>
            <w:tcW w:w="1803" w:type="dxa"/>
            <w:gridSpan w:val="3"/>
            <w:vMerge w:val="restart"/>
            <w:tcBorders>
              <w:top w:val="nil"/>
              <w:left w:val="single" w:sz="8" w:space="0" w:color="000000"/>
              <w:bottom w:val="nil"/>
              <w:right w:val="nil"/>
            </w:tcBorders>
            <w:shd w:val="clear" w:color="000000" w:fill="B2A1C7"/>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Свега ученика са недовољним оценама</w:t>
            </w:r>
          </w:p>
        </w:tc>
        <w:tc>
          <w:tcPr>
            <w:tcW w:w="1155" w:type="dxa"/>
            <w:gridSpan w:val="2"/>
            <w:tcBorders>
              <w:top w:val="single" w:sz="8" w:space="0" w:color="auto"/>
              <w:left w:val="single" w:sz="8" w:space="0" w:color="auto"/>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Бр.</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r>
      <w:tr w:rsidR="00CC3939" w:rsidRPr="00CC3939" w:rsidTr="002B34BD">
        <w:trPr>
          <w:gridAfter w:val="1"/>
          <w:wAfter w:w="551" w:type="dxa"/>
          <w:trHeight w:val="326"/>
        </w:trPr>
        <w:tc>
          <w:tcPr>
            <w:tcW w:w="1803" w:type="dxa"/>
            <w:gridSpan w:val="3"/>
            <w:vMerge/>
            <w:tcBorders>
              <w:top w:val="nil"/>
              <w:left w:val="single" w:sz="8" w:space="0" w:color="000000"/>
              <w:bottom w:val="nil"/>
              <w:right w:val="nil"/>
            </w:tcBorders>
            <w:vAlign w:val="center"/>
            <w:hideMark/>
          </w:tcPr>
          <w:p w:rsidR="00CC3939" w:rsidRPr="00CC3939" w:rsidRDefault="00CC3939" w:rsidP="001534FA">
            <w:pPr>
              <w:rPr>
                <w:rFonts w:ascii="Calibri" w:hAnsi="Calibri"/>
                <w:b/>
                <w:bCs/>
                <w:color w:val="000000"/>
                <w:sz w:val="16"/>
                <w:szCs w:val="16"/>
                <w:lang w:val="en-US"/>
              </w:rPr>
            </w:pPr>
          </w:p>
        </w:tc>
        <w:tc>
          <w:tcPr>
            <w:tcW w:w="1155" w:type="dxa"/>
            <w:gridSpan w:val="2"/>
            <w:tcBorders>
              <w:top w:val="single" w:sz="8" w:space="0" w:color="auto"/>
              <w:left w:val="single" w:sz="8" w:space="0" w:color="auto"/>
              <w:bottom w:val="nil"/>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r>
      <w:tr w:rsidR="00CC3939" w:rsidRPr="00CC3939" w:rsidTr="002B34BD">
        <w:trPr>
          <w:gridAfter w:val="1"/>
          <w:wAfter w:w="551" w:type="dxa"/>
          <w:trHeight w:val="326"/>
        </w:trPr>
        <w:tc>
          <w:tcPr>
            <w:tcW w:w="9429" w:type="dxa"/>
            <w:gridSpan w:val="14"/>
            <w:tcBorders>
              <w:top w:val="single" w:sz="8" w:space="0" w:color="auto"/>
              <w:left w:val="single" w:sz="8" w:space="0" w:color="auto"/>
              <w:bottom w:val="single" w:sz="8" w:space="0" w:color="auto"/>
              <w:right w:val="single" w:sz="8" w:space="0" w:color="000000"/>
            </w:tcBorders>
            <w:shd w:val="clear" w:color="000000" w:fill="B2A1C7"/>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 </w:t>
            </w:r>
          </w:p>
        </w:tc>
        <w:tc>
          <w:tcPr>
            <w:tcW w:w="719" w:type="dxa"/>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од 1. до 8.</w:t>
            </w:r>
          </w:p>
        </w:tc>
      </w:tr>
      <w:tr w:rsidR="00CC3939" w:rsidRPr="00CC3939" w:rsidTr="002B34BD">
        <w:trPr>
          <w:gridAfter w:val="1"/>
          <w:wAfter w:w="551" w:type="dxa"/>
          <w:trHeight w:val="357"/>
        </w:trPr>
        <w:tc>
          <w:tcPr>
            <w:tcW w:w="1803" w:type="dxa"/>
            <w:gridSpan w:val="3"/>
            <w:vMerge w:val="restart"/>
            <w:tcBorders>
              <w:top w:val="nil"/>
              <w:left w:val="single" w:sz="8" w:space="0" w:color="000000"/>
              <w:bottom w:val="single" w:sz="8" w:space="0" w:color="000000"/>
              <w:right w:val="nil"/>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 xml:space="preserve">Неоцењени  </w:t>
            </w:r>
          </w:p>
        </w:tc>
        <w:tc>
          <w:tcPr>
            <w:tcW w:w="618" w:type="dxa"/>
            <w:tcBorders>
              <w:top w:val="nil"/>
              <w:left w:val="nil"/>
              <w:bottom w:val="nil"/>
              <w:right w:val="nil"/>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Бр.</w:t>
            </w:r>
          </w:p>
        </w:tc>
        <w:tc>
          <w:tcPr>
            <w:tcW w:w="537" w:type="dxa"/>
            <w:tcBorders>
              <w:top w:val="nil"/>
              <w:left w:val="single" w:sz="8" w:space="0" w:color="auto"/>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w:t>
            </w:r>
          </w:p>
        </w:tc>
      </w:tr>
      <w:tr w:rsidR="00CC3939" w:rsidRPr="00CC3939" w:rsidTr="002B34BD">
        <w:trPr>
          <w:gridAfter w:val="1"/>
          <w:wAfter w:w="551" w:type="dxa"/>
          <w:trHeight w:val="326"/>
        </w:trPr>
        <w:tc>
          <w:tcPr>
            <w:tcW w:w="1803" w:type="dxa"/>
            <w:gridSpan w:val="3"/>
            <w:vMerge/>
            <w:tcBorders>
              <w:top w:val="nil"/>
              <w:left w:val="single" w:sz="8" w:space="0" w:color="000000"/>
              <w:bottom w:val="single" w:sz="8" w:space="0" w:color="000000"/>
              <w:right w:val="nil"/>
            </w:tcBorders>
            <w:vAlign w:val="center"/>
            <w:hideMark/>
          </w:tcPr>
          <w:p w:rsidR="00CC3939" w:rsidRPr="00CC3939" w:rsidRDefault="00CC3939" w:rsidP="001534FA">
            <w:pPr>
              <w:rPr>
                <w:rFonts w:ascii="Calibri" w:hAnsi="Calibri"/>
                <w:b/>
                <w:bCs/>
                <w:color w:val="000000"/>
                <w:sz w:val="18"/>
                <w:szCs w:val="18"/>
                <w:lang w:val="en-US"/>
              </w:rPr>
            </w:pPr>
          </w:p>
        </w:tc>
        <w:tc>
          <w:tcPr>
            <w:tcW w:w="618" w:type="dxa"/>
            <w:tcBorders>
              <w:top w:val="single" w:sz="8" w:space="0" w:color="auto"/>
              <w:left w:val="single" w:sz="8" w:space="0" w:color="auto"/>
              <w:bottom w:val="single" w:sz="8" w:space="0" w:color="auto"/>
              <w:right w:val="single" w:sz="8" w:space="0" w:color="auto"/>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w:t>
            </w:r>
          </w:p>
        </w:tc>
        <w:tc>
          <w:tcPr>
            <w:tcW w:w="537"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2,11</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0,65</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0,00</w:t>
            </w:r>
          </w:p>
        </w:tc>
        <w:tc>
          <w:tcPr>
            <w:tcW w:w="719"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0,30</w:t>
            </w:r>
          </w:p>
        </w:tc>
      </w:tr>
      <w:tr w:rsidR="00CC3939" w:rsidRPr="00CC3939" w:rsidTr="002B34BD">
        <w:trPr>
          <w:gridAfter w:val="1"/>
          <w:wAfter w:w="551" w:type="dxa"/>
          <w:trHeight w:val="312"/>
        </w:trPr>
        <w:tc>
          <w:tcPr>
            <w:tcW w:w="1469" w:type="dxa"/>
            <w:gridSpan w:val="2"/>
            <w:vMerge w:val="restart"/>
            <w:tcBorders>
              <w:top w:val="single" w:sz="8" w:space="0" w:color="auto"/>
              <w:left w:val="single" w:sz="8" w:space="0" w:color="auto"/>
              <w:bottom w:val="single" w:sz="8" w:space="0" w:color="000000"/>
              <w:right w:val="single" w:sz="8" w:space="0" w:color="000000"/>
            </w:tcBorders>
            <w:shd w:val="clear" w:color="000000" w:fill="B2A1C7"/>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 xml:space="preserve">Број ученика по ИОП-у и </w:t>
            </w:r>
            <w:r w:rsidRPr="00CC3939">
              <w:rPr>
                <w:rFonts w:ascii="Calibri" w:hAnsi="Calibri"/>
                <w:b/>
                <w:bCs/>
                <w:color w:val="000000"/>
                <w:sz w:val="14"/>
                <w:szCs w:val="14"/>
                <w:lang w:val="en-US"/>
              </w:rPr>
              <w:t>индивидуализацији</w:t>
            </w:r>
          </w:p>
        </w:tc>
        <w:tc>
          <w:tcPr>
            <w:tcW w:w="952" w:type="dxa"/>
            <w:gridSpan w:val="2"/>
            <w:tcBorders>
              <w:top w:val="single" w:sz="8" w:space="0" w:color="auto"/>
              <w:left w:val="nil"/>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ИОП1</w:t>
            </w:r>
          </w:p>
        </w:tc>
        <w:tc>
          <w:tcPr>
            <w:tcW w:w="537"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w:t>
            </w:r>
          </w:p>
        </w:tc>
        <w:tc>
          <w:tcPr>
            <w:tcW w:w="719" w:type="dxa"/>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w:t>
            </w:r>
          </w:p>
        </w:tc>
        <w:tc>
          <w:tcPr>
            <w:tcW w:w="719" w:type="dxa"/>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6</w:t>
            </w:r>
          </w:p>
        </w:tc>
        <w:tc>
          <w:tcPr>
            <w:tcW w:w="719" w:type="dxa"/>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8</w:t>
            </w:r>
          </w:p>
        </w:tc>
        <w:tc>
          <w:tcPr>
            <w:tcW w:w="719" w:type="dxa"/>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17</w:t>
            </w:r>
          </w:p>
        </w:tc>
        <w:tc>
          <w:tcPr>
            <w:tcW w:w="719" w:type="dxa"/>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4</w:t>
            </w:r>
          </w:p>
        </w:tc>
        <w:tc>
          <w:tcPr>
            <w:tcW w:w="719" w:type="dxa"/>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w:t>
            </w:r>
          </w:p>
        </w:tc>
        <w:tc>
          <w:tcPr>
            <w:tcW w:w="719" w:type="dxa"/>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w:t>
            </w:r>
          </w:p>
        </w:tc>
        <w:tc>
          <w:tcPr>
            <w:tcW w:w="719" w:type="dxa"/>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3</w:t>
            </w:r>
          </w:p>
        </w:tc>
        <w:tc>
          <w:tcPr>
            <w:tcW w:w="719" w:type="dxa"/>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10</w:t>
            </w:r>
          </w:p>
        </w:tc>
        <w:tc>
          <w:tcPr>
            <w:tcW w:w="719" w:type="dxa"/>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27</w:t>
            </w:r>
          </w:p>
        </w:tc>
      </w:tr>
      <w:tr w:rsidR="00CC3939" w:rsidRPr="00CC3939" w:rsidTr="002B34BD">
        <w:trPr>
          <w:gridAfter w:val="1"/>
          <w:wAfter w:w="551" w:type="dxa"/>
          <w:trHeight w:val="326"/>
        </w:trPr>
        <w:tc>
          <w:tcPr>
            <w:tcW w:w="1469" w:type="dxa"/>
            <w:gridSpan w:val="2"/>
            <w:vMerge/>
            <w:tcBorders>
              <w:top w:val="single" w:sz="8" w:space="0" w:color="auto"/>
              <w:left w:val="single" w:sz="8" w:space="0" w:color="auto"/>
              <w:bottom w:val="single" w:sz="8" w:space="0" w:color="000000"/>
              <w:right w:val="single" w:sz="8" w:space="0" w:color="000000"/>
            </w:tcBorders>
            <w:vAlign w:val="center"/>
            <w:hideMark/>
          </w:tcPr>
          <w:p w:rsidR="00CC3939" w:rsidRPr="00CC3939" w:rsidRDefault="00CC3939" w:rsidP="001534FA">
            <w:pPr>
              <w:rPr>
                <w:rFonts w:ascii="Calibri" w:hAnsi="Calibri"/>
                <w:b/>
                <w:bCs/>
                <w:color w:val="000000"/>
                <w:sz w:val="18"/>
                <w:szCs w:val="18"/>
                <w:lang w:val="en-US"/>
              </w:rPr>
            </w:pPr>
          </w:p>
        </w:tc>
        <w:tc>
          <w:tcPr>
            <w:tcW w:w="952" w:type="dxa"/>
            <w:gridSpan w:val="2"/>
            <w:tcBorders>
              <w:top w:val="single" w:sz="8" w:space="0" w:color="auto"/>
              <w:left w:val="nil"/>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ИОП2</w:t>
            </w:r>
          </w:p>
        </w:tc>
        <w:tc>
          <w:tcPr>
            <w:tcW w:w="537"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4</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7</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4</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11</w:t>
            </w:r>
          </w:p>
        </w:tc>
      </w:tr>
      <w:tr w:rsidR="00CC3939" w:rsidRPr="00CC3939" w:rsidTr="002B34BD">
        <w:trPr>
          <w:gridAfter w:val="1"/>
          <w:wAfter w:w="551" w:type="dxa"/>
          <w:trHeight w:val="326"/>
        </w:trPr>
        <w:tc>
          <w:tcPr>
            <w:tcW w:w="1469" w:type="dxa"/>
            <w:gridSpan w:val="2"/>
            <w:vMerge/>
            <w:tcBorders>
              <w:top w:val="single" w:sz="8" w:space="0" w:color="auto"/>
              <w:left w:val="single" w:sz="8" w:space="0" w:color="auto"/>
              <w:bottom w:val="single" w:sz="8" w:space="0" w:color="000000"/>
              <w:right w:val="single" w:sz="8" w:space="0" w:color="000000"/>
            </w:tcBorders>
            <w:vAlign w:val="center"/>
            <w:hideMark/>
          </w:tcPr>
          <w:p w:rsidR="00CC3939" w:rsidRPr="00CC3939" w:rsidRDefault="00CC3939" w:rsidP="001534FA">
            <w:pPr>
              <w:rPr>
                <w:rFonts w:ascii="Calibri" w:hAnsi="Calibri"/>
                <w:b/>
                <w:bCs/>
                <w:color w:val="000000"/>
                <w:sz w:val="18"/>
                <w:szCs w:val="18"/>
                <w:lang w:val="en-US"/>
              </w:rPr>
            </w:pPr>
          </w:p>
        </w:tc>
        <w:tc>
          <w:tcPr>
            <w:tcW w:w="952" w:type="dxa"/>
            <w:gridSpan w:val="2"/>
            <w:tcBorders>
              <w:top w:val="single" w:sz="8" w:space="0" w:color="auto"/>
              <w:left w:val="nil"/>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8"/>
                <w:szCs w:val="18"/>
                <w:lang w:val="en-US"/>
              </w:rPr>
            </w:pPr>
            <w:r w:rsidRPr="00CC3939">
              <w:rPr>
                <w:rFonts w:ascii="Calibri" w:hAnsi="Calibri"/>
                <w:b/>
                <w:bCs/>
                <w:color w:val="000000"/>
                <w:sz w:val="18"/>
                <w:szCs w:val="18"/>
                <w:lang w:val="en-US"/>
              </w:rPr>
              <w:t>ИОП3</w:t>
            </w:r>
          </w:p>
        </w:tc>
        <w:tc>
          <w:tcPr>
            <w:tcW w:w="537"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w:t>
            </w:r>
          </w:p>
        </w:tc>
      </w:tr>
      <w:tr w:rsidR="00CC3939" w:rsidRPr="00CC3939" w:rsidTr="002B34BD">
        <w:trPr>
          <w:gridAfter w:val="1"/>
          <w:wAfter w:w="551" w:type="dxa"/>
          <w:trHeight w:val="294"/>
        </w:trPr>
        <w:tc>
          <w:tcPr>
            <w:tcW w:w="1469" w:type="dxa"/>
            <w:gridSpan w:val="2"/>
            <w:vMerge/>
            <w:tcBorders>
              <w:top w:val="single" w:sz="8" w:space="0" w:color="auto"/>
              <w:left w:val="single" w:sz="8" w:space="0" w:color="auto"/>
              <w:bottom w:val="single" w:sz="8" w:space="0" w:color="000000"/>
              <w:right w:val="single" w:sz="8" w:space="0" w:color="000000"/>
            </w:tcBorders>
            <w:vAlign w:val="center"/>
            <w:hideMark/>
          </w:tcPr>
          <w:p w:rsidR="00CC3939" w:rsidRPr="00CC3939" w:rsidRDefault="00CC3939" w:rsidP="001534FA">
            <w:pPr>
              <w:rPr>
                <w:rFonts w:ascii="Calibri" w:hAnsi="Calibri"/>
                <w:b/>
                <w:bCs/>
                <w:color w:val="000000"/>
                <w:sz w:val="18"/>
                <w:szCs w:val="18"/>
                <w:lang w:val="en-US"/>
              </w:rPr>
            </w:pPr>
          </w:p>
        </w:tc>
        <w:tc>
          <w:tcPr>
            <w:tcW w:w="952" w:type="dxa"/>
            <w:gridSpan w:val="2"/>
            <w:tcBorders>
              <w:top w:val="single" w:sz="8" w:space="0" w:color="auto"/>
              <w:left w:val="nil"/>
              <w:bottom w:val="single" w:sz="8" w:space="0" w:color="auto"/>
              <w:right w:val="single" w:sz="8" w:space="0" w:color="000000"/>
            </w:tcBorders>
            <w:shd w:val="clear" w:color="000000" w:fill="B2A1C7"/>
            <w:hideMark/>
          </w:tcPr>
          <w:p w:rsidR="00CC3939" w:rsidRPr="00CC3939" w:rsidRDefault="00CC3939" w:rsidP="001534FA">
            <w:pPr>
              <w:jc w:val="right"/>
              <w:rPr>
                <w:rFonts w:ascii="Calibri" w:hAnsi="Calibri"/>
                <w:b/>
                <w:bCs/>
                <w:color w:val="000000"/>
                <w:sz w:val="12"/>
                <w:szCs w:val="12"/>
                <w:lang w:val="en-US"/>
              </w:rPr>
            </w:pPr>
            <w:r w:rsidRPr="00CC3939">
              <w:rPr>
                <w:rFonts w:ascii="Calibri" w:hAnsi="Calibri"/>
                <w:b/>
                <w:bCs/>
                <w:color w:val="000000"/>
                <w:sz w:val="12"/>
                <w:szCs w:val="12"/>
                <w:lang w:val="en-US"/>
              </w:rPr>
              <w:t>*индивидуал.</w:t>
            </w:r>
          </w:p>
        </w:tc>
        <w:tc>
          <w:tcPr>
            <w:tcW w:w="537"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3</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4</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8</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2</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w:t>
            </w:r>
          </w:p>
        </w:tc>
        <w:tc>
          <w:tcPr>
            <w:tcW w:w="719"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0</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3</w:t>
            </w:r>
          </w:p>
        </w:tc>
        <w:tc>
          <w:tcPr>
            <w:tcW w:w="71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8"/>
                <w:szCs w:val="18"/>
                <w:lang w:val="en-US"/>
              </w:rPr>
            </w:pPr>
            <w:r w:rsidRPr="00CC3939">
              <w:rPr>
                <w:rFonts w:ascii="Calibri" w:hAnsi="Calibri"/>
                <w:b/>
                <w:bCs/>
                <w:color w:val="000000"/>
                <w:sz w:val="18"/>
                <w:szCs w:val="18"/>
                <w:lang w:val="en-US"/>
              </w:rPr>
              <w:t>11</w:t>
            </w:r>
          </w:p>
        </w:tc>
      </w:tr>
    </w:tbl>
    <w:p w:rsidR="00CC3939" w:rsidRPr="00CC3939" w:rsidRDefault="00CC3939" w:rsidP="001534FA">
      <w:pPr>
        <w:contextualSpacing/>
        <w:jc w:val="both"/>
        <w:rPr>
          <w:rFonts w:eastAsiaTheme="minorHAnsi"/>
          <w:lang w:val="en-US"/>
        </w:rPr>
      </w:pPr>
    </w:p>
    <w:p w:rsidR="00CC3939" w:rsidRPr="00CC3939" w:rsidRDefault="00CC3939" w:rsidP="001534FA">
      <w:pPr>
        <w:jc w:val="both"/>
        <w:rPr>
          <w:rFonts w:eastAsiaTheme="minorHAnsi"/>
          <w:b/>
          <w:sz w:val="16"/>
          <w:szCs w:val="16"/>
          <w:lang w:val="en-US"/>
        </w:rPr>
      </w:pPr>
    </w:p>
    <w:p w:rsidR="00CC3939" w:rsidRDefault="00CC3939" w:rsidP="001534FA">
      <w:pPr>
        <w:jc w:val="center"/>
        <w:rPr>
          <w:rFonts w:eastAsiaTheme="minorHAnsi"/>
          <w:b/>
          <w:lang w:val="en-US"/>
        </w:rPr>
      </w:pPr>
    </w:p>
    <w:p w:rsidR="00EB46CF" w:rsidRDefault="00EB46CF" w:rsidP="001534FA">
      <w:pPr>
        <w:rPr>
          <w:rFonts w:eastAsiaTheme="minorHAnsi"/>
          <w:b/>
          <w:lang w:val="en-US"/>
        </w:rPr>
      </w:pPr>
    </w:p>
    <w:p w:rsidR="00E64E50" w:rsidRDefault="00E64E50" w:rsidP="001534FA">
      <w:pPr>
        <w:rPr>
          <w:rFonts w:eastAsiaTheme="minorHAnsi"/>
          <w:b/>
        </w:rPr>
      </w:pPr>
    </w:p>
    <w:p w:rsidR="002B34BD" w:rsidRPr="002B34BD" w:rsidRDefault="002B34BD" w:rsidP="001534FA">
      <w:pPr>
        <w:rPr>
          <w:rFonts w:eastAsiaTheme="minorHAnsi"/>
          <w:b/>
        </w:rPr>
      </w:pPr>
    </w:p>
    <w:p w:rsidR="002B34BD" w:rsidRPr="00F90DEA" w:rsidRDefault="00CC3939" w:rsidP="001534FA">
      <w:pPr>
        <w:jc w:val="center"/>
        <w:rPr>
          <w:rFonts w:eastAsiaTheme="minorHAnsi"/>
          <w:b/>
          <w:sz w:val="22"/>
          <w:szCs w:val="22"/>
        </w:rPr>
      </w:pPr>
      <w:r w:rsidRPr="00F90DEA">
        <w:rPr>
          <w:rFonts w:eastAsiaTheme="minorHAnsi"/>
          <w:b/>
          <w:sz w:val="22"/>
          <w:szCs w:val="22"/>
          <w:lang w:val="en-US"/>
        </w:rPr>
        <w:lastRenderedPageBreak/>
        <w:t>СРЕДЊЕ ОЦЕНЕ ПО ОДЕЉЕЊИМА ОД 2. ДО 8. РАЗРЕДА</w:t>
      </w:r>
    </w:p>
    <w:tbl>
      <w:tblPr>
        <w:tblW w:w="10340" w:type="dxa"/>
        <w:tblLayout w:type="fixed"/>
        <w:tblLook w:val="04A0" w:firstRow="1" w:lastRow="0" w:firstColumn="1" w:lastColumn="0" w:noHBand="0" w:noVBand="1"/>
      </w:tblPr>
      <w:tblGrid>
        <w:gridCol w:w="1114"/>
        <w:gridCol w:w="163"/>
        <w:gridCol w:w="25"/>
        <w:gridCol w:w="186"/>
        <w:gridCol w:w="12"/>
        <w:gridCol w:w="453"/>
        <w:gridCol w:w="35"/>
        <w:gridCol w:w="14"/>
        <w:gridCol w:w="17"/>
        <w:gridCol w:w="536"/>
        <w:gridCol w:w="9"/>
        <w:gridCol w:w="180"/>
        <w:gridCol w:w="693"/>
        <w:gridCol w:w="31"/>
        <w:gridCol w:w="139"/>
        <w:gridCol w:w="79"/>
        <w:gridCol w:w="388"/>
        <w:gridCol w:w="7"/>
        <w:gridCol w:w="477"/>
        <w:gridCol w:w="21"/>
        <w:gridCol w:w="6"/>
        <w:gridCol w:w="38"/>
        <w:gridCol w:w="136"/>
        <w:gridCol w:w="253"/>
        <w:gridCol w:w="67"/>
        <w:gridCol w:w="66"/>
        <w:gridCol w:w="201"/>
        <w:gridCol w:w="206"/>
        <w:gridCol w:w="516"/>
        <w:gridCol w:w="135"/>
        <w:gridCol w:w="25"/>
        <w:gridCol w:w="41"/>
        <w:gridCol w:w="321"/>
        <w:gridCol w:w="67"/>
        <w:gridCol w:w="7"/>
        <w:gridCol w:w="129"/>
        <w:gridCol w:w="122"/>
        <w:gridCol w:w="176"/>
        <w:gridCol w:w="72"/>
        <w:gridCol w:w="6"/>
        <w:gridCol w:w="479"/>
        <w:gridCol w:w="81"/>
        <w:gridCol w:w="220"/>
        <w:gridCol w:w="114"/>
        <w:gridCol w:w="606"/>
        <w:gridCol w:w="57"/>
        <w:gridCol w:w="45"/>
        <w:gridCol w:w="81"/>
        <w:gridCol w:w="306"/>
        <w:gridCol w:w="89"/>
        <w:gridCol w:w="148"/>
        <w:gridCol w:w="9"/>
        <w:gridCol w:w="257"/>
        <w:gridCol w:w="94"/>
        <w:gridCol w:w="363"/>
        <w:gridCol w:w="222"/>
      </w:tblGrid>
      <w:tr w:rsidR="00CC3939" w:rsidRPr="00CC3939" w:rsidTr="0055796F">
        <w:trPr>
          <w:gridAfter w:val="1"/>
          <w:wAfter w:w="221" w:type="dxa"/>
          <w:trHeight w:val="76"/>
        </w:trPr>
        <w:tc>
          <w:tcPr>
            <w:tcW w:w="10119" w:type="dxa"/>
            <w:gridSpan w:val="55"/>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0F3803" w:rsidRDefault="00CC3939" w:rsidP="001534FA">
            <w:pPr>
              <w:jc w:val="center"/>
              <w:rPr>
                <w:rFonts w:ascii="Calibri" w:hAnsi="Calibri"/>
                <w:b/>
                <w:bCs/>
                <w:color w:val="000000"/>
                <w:sz w:val="16"/>
                <w:szCs w:val="16"/>
                <w:lang w:val="en-US"/>
              </w:rPr>
            </w:pPr>
            <w:r w:rsidRPr="000F3803">
              <w:rPr>
                <w:rFonts w:ascii="Calibri" w:hAnsi="Calibri"/>
                <w:b/>
                <w:bCs/>
                <w:color w:val="000000"/>
                <w:sz w:val="16"/>
                <w:szCs w:val="16"/>
                <w:lang w:val="en-US"/>
              </w:rPr>
              <w:t>ДРУГИ РАЗРЕДИ</w:t>
            </w:r>
          </w:p>
        </w:tc>
      </w:tr>
      <w:tr w:rsidR="00CC3939" w:rsidRPr="00CC3939" w:rsidTr="0055796F">
        <w:trPr>
          <w:gridAfter w:val="1"/>
          <w:wAfter w:w="220" w:type="dxa"/>
          <w:trHeight w:val="96"/>
        </w:trPr>
        <w:tc>
          <w:tcPr>
            <w:tcW w:w="1305" w:type="dxa"/>
            <w:gridSpan w:val="3"/>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717" w:type="dxa"/>
            <w:gridSpan w:val="6"/>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725" w:type="dxa"/>
            <w:gridSpan w:val="3"/>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107</w:t>
            </w:r>
          </w:p>
        </w:tc>
        <w:tc>
          <w:tcPr>
            <w:tcW w:w="863" w:type="dxa"/>
            <w:gridSpan w:val="3"/>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535</w:t>
            </w:r>
          </w:p>
        </w:tc>
        <w:tc>
          <w:tcPr>
            <w:tcW w:w="1152" w:type="dxa"/>
            <w:gridSpan w:val="8"/>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586" w:type="dxa"/>
            <w:gridSpan w:val="4"/>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722" w:type="dxa"/>
            <w:gridSpan w:val="2"/>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105</w:t>
            </w:r>
          </w:p>
        </w:tc>
        <w:tc>
          <w:tcPr>
            <w:tcW w:w="725" w:type="dxa"/>
            <w:gridSpan w:val="7"/>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525</w:t>
            </w:r>
          </w:p>
        </w:tc>
        <w:tc>
          <w:tcPr>
            <w:tcW w:w="1156" w:type="dxa"/>
            <w:gridSpan w:val="7"/>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720" w:type="dxa"/>
            <w:gridSpan w:val="2"/>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726" w:type="dxa"/>
            <w:gridSpan w:val="6"/>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w:t>
            </w:r>
          </w:p>
        </w:tc>
        <w:tc>
          <w:tcPr>
            <w:tcW w:w="723" w:type="dxa"/>
            <w:gridSpan w:val="4"/>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40</w:t>
            </w:r>
          </w:p>
        </w:tc>
      </w:tr>
      <w:tr w:rsidR="00CC3939" w:rsidRPr="00CC3939" w:rsidTr="0055796F">
        <w:trPr>
          <w:gridAfter w:val="1"/>
          <w:wAfter w:w="220" w:type="dxa"/>
          <w:trHeight w:val="46"/>
        </w:trPr>
        <w:tc>
          <w:tcPr>
            <w:tcW w:w="1305" w:type="dxa"/>
            <w:gridSpan w:val="3"/>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71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32</w:t>
            </w:r>
          </w:p>
        </w:tc>
        <w:tc>
          <w:tcPr>
            <w:tcW w:w="863"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128</w:t>
            </w:r>
          </w:p>
        </w:tc>
        <w:tc>
          <w:tcPr>
            <w:tcW w:w="1152"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586"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32</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128</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723"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20</w:t>
            </w:r>
          </w:p>
        </w:tc>
      </w:tr>
      <w:tr w:rsidR="00CC3939" w:rsidRPr="00CC3939" w:rsidTr="0055796F">
        <w:trPr>
          <w:gridAfter w:val="1"/>
          <w:wAfter w:w="220" w:type="dxa"/>
          <w:trHeight w:val="66"/>
        </w:trPr>
        <w:tc>
          <w:tcPr>
            <w:tcW w:w="1305" w:type="dxa"/>
            <w:gridSpan w:val="3"/>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71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17</w:t>
            </w:r>
          </w:p>
        </w:tc>
        <w:tc>
          <w:tcPr>
            <w:tcW w:w="863"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51</w:t>
            </w:r>
          </w:p>
        </w:tc>
        <w:tc>
          <w:tcPr>
            <w:tcW w:w="1152"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586"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17</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51</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23"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r>
      <w:tr w:rsidR="00CC3939" w:rsidRPr="00CC3939" w:rsidTr="0055796F">
        <w:trPr>
          <w:gridAfter w:val="1"/>
          <w:wAfter w:w="220" w:type="dxa"/>
          <w:trHeight w:val="37"/>
        </w:trPr>
        <w:tc>
          <w:tcPr>
            <w:tcW w:w="1305" w:type="dxa"/>
            <w:gridSpan w:val="3"/>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71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863"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1152"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586"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14</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23"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55796F">
        <w:trPr>
          <w:gridAfter w:val="1"/>
          <w:wAfter w:w="220" w:type="dxa"/>
          <w:trHeight w:val="69"/>
        </w:trPr>
        <w:tc>
          <w:tcPr>
            <w:tcW w:w="1305" w:type="dxa"/>
            <w:gridSpan w:val="3"/>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71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63"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52"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586"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23"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55796F">
        <w:trPr>
          <w:gridAfter w:val="1"/>
          <w:wAfter w:w="219" w:type="dxa"/>
          <w:trHeight w:val="71"/>
        </w:trPr>
        <w:tc>
          <w:tcPr>
            <w:tcW w:w="2022"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725"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161</w:t>
            </w:r>
          </w:p>
        </w:tc>
        <w:tc>
          <w:tcPr>
            <w:tcW w:w="863"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724</w:t>
            </w:r>
          </w:p>
        </w:tc>
        <w:tc>
          <w:tcPr>
            <w:tcW w:w="1739" w:type="dxa"/>
            <w:gridSpan w:val="12"/>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722"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161</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718</w:t>
            </w:r>
          </w:p>
        </w:tc>
        <w:tc>
          <w:tcPr>
            <w:tcW w:w="1876"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726"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14</w:t>
            </w:r>
          </w:p>
        </w:tc>
        <w:tc>
          <w:tcPr>
            <w:tcW w:w="723"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63</w:t>
            </w:r>
          </w:p>
        </w:tc>
      </w:tr>
      <w:tr w:rsidR="00CC3939" w:rsidRPr="00CC3939" w:rsidTr="0055796F">
        <w:trPr>
          <w:gridAfter w:val="1"/>
          <w:wAfter w:w="222" w:type="dxa"/>
          <w:trHeight w:val="62"/>
        </w:trPr>
        <w:tc>
          <w:tcPr>
            <w:tcW w:w="2022"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587" w:type="dxa"/>
            <w:gridSpan w:val="6"/>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4,50</w:t>
            </w:r>
          </w:p>
        </w:tc>
        <w:tc>
          <w:tcPr>
            <w:tcW w:w="1739" w:type="dxa"/>
            <w:gridSpan w:val="12"/>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446" w:type="dxa"/>
            <w:gridSpan w:val="9"/>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4,46</w:t>
            </w:r>
          </w:p>
        </w:tc>
        <w:tc>
          <w:tcPr>
            <w:tcW w:w="1876"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448" w:type="dxa"/>
            <w:gridSpan w:val="10"/>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4,50</w:t>
            </w:r>
          </w:p>
        </w:tc>
      </w:tr>
      <w:tr w:rsidR="00CC3939" w:rsidRPr="00CC3939" w:rsidTr="0055796F">
        <w:trPr>
          <w:gridAfter w:val="1"/>
          <w:wAfter w:w="221" w:type="dxa"/>
          <w:trHeight w:val="106"/>
        </w:trPr>
        <w:tc>
          <w:tcPr>
            <w:tcW w:w="3610" w:type="dxa"/>
            <w:gridSpan w:val="15"/>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ЗОРИЦА ДМИТРАШИНОВИЋ - ПЕЋИНЦИ</w:t>
            </w:r>
          </w:p>
        </w:tc>
        <w:tc>
          <w:tcPr>
            <w:tcW w:w="3185" w:type="dxa"/>
            <w:gridSpan w:val="21"/>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БРАНИСЛАВА МАРКОВИНОВИЋ - ПЕЋИНЦИ</w:t>
            </w:r>
          </w:p>
        </w:tc>
        <w:tc>
          <w:tcPr>
            <w:tcW w:w="3324" w:type="dxa"/>
            <w:gridSpan w:val="19"/>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МИРЈАНА ЈОВИЧИЋ - СИБАЧ</w:t>
            </w:r>
          </w:p>
        </w:tc>
      </w:tr>
      <w:tr w:rsidR="00CC3939" w:rsidRPr="00CC3939" w:rsidTr="0055796F">
        <w:trPr>
          <w:gridAfter w:val="1"/>
          <w:wAfter w:w="220" w:type="dxa"/>
          <w:trHeight w:val="121"/>
        </w:trPr>
        <w:tc>
          <w:tcPr>
            <w:tcW w:w="1305" w:type="dxa"/>
            <w:gridSpan w:val="3"/>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717" w:type="dxa"/>
            <w:gridSpan w:val="6"/>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725" w:type="dxa"/>
            <w:gridSpan w:val="3"/>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29</w:t>
            </w:r>
          </w:p>
        </w:tc>
        <w:tc>
          <w:tcPr>
            <w:tcW w:w="863" w:type="dxa"/>
            <w:gridSpan w:val="3"/>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145</w:t>
            </w:r>
          </w:p>
        </w:tc>
        <w:tc>
          <w:tcPr>
            <w:tcW w:w="1152" w:type="dxa"/>
            <w:gridSpan w:val="8"/>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586" w:type="dxa"/>
            <w:gridSpan w:val="4"/>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722" w:type="dxa"/>
            <w:gridSpan w:val="2"/>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19</w:t>
            </w:r>
          </w:p>
        </w:tc>
        <w:tc>
          <w:tcPr>
            <w:tcW w:w="725" w:type="dxa"/>
            <w:gridSpan w:val="7"/>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95</w:t>
            </w:r>
          </w:p>
        </w:tc>
        <w:tc>
          <w:tcPr>
            <w:tcW w:w="1156" w:type="dxa"/>
            <w:gridSpan w:val="7"/>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720" w:type="dxa"/>
            <w:gridSpan w:val="2"/>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726" w:type="dxa"/>
            <w:gridSpan w:val="6"/>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56</w:t>
            </w:r>
          </w:p>
        </w:tc>
        <w:tc>
          <w:tcPr>
            <w:tcW w:w="723" w:type="dxa"/>
            <w:gridSpan w:val="4"/>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280</w:t>
            </w:r>
          </w:p>
        </w:tc>
      </w:tr>
      <w:tr w:rsidR="00CC3939" w:rsidRPr="00CC3939" w:rsidTr="0055796F">
        <w:trPr>
          <w:gridAfter w:val="1"/>
          <w:wAfter w:w="220" w:type="dxa"/>
          <w:trHeight w:val="37"/>
        </w:trPr>
        <w:tc>
          <w:tcPr>
            <w:tcW w:w="1305" w:type="dxa"/>
            <w:gridSpan w:val="3"/>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71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w:t>
            </w:r>
          </w:p>
        </w:tc>
        <w:tc>
          <w:tcPr>
            <w:tcW w:w="863"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32</w:t>
            </w:r>
          </w:p>
        </w:tc>
        <w:tc>
          <w:tcPr>
            <w:tcW w:w="1152"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586"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36</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w:t>
            </w:r>
          </w:p>
        </w:tc>
        <w:tc>
          <w:tcPr>
            <w:tcW w:w="723"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44</w:t>
            </w:r>
          </w:p>
        </w:tc>
      </w:tr>
      <w:tr w:rsidR="00CC3939" w:rsidRPr="00CC3939" w:rsidTr="0055796F">
        <w:trPr>
          <w:gridAfter w:val="1"/>
          <w:wAfter w:w="220" w:type="dxa"/>
          <w:trHeight w:val="37"/>
        </w:trPr>
        <w:tc>
          <w:tcPr>
            <w:tcW w:w="1305" w:type="dxa"/>
            <w:gridSpan w:val="3"/>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71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863"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15</w:t>
            </w:r>
          </w:p>
        </w:tc>
        <w:tc>
          <w:tcPr>
            <w:tcW w:w="1152"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586"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3"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r>
      <w:tr w:rsidR="00CC3939" w:rsidRPr="00CC3939" w:rsidTr="0055796F">
        <w:trPr>
          <w:gridAfter w:val="1"/>
          <w:wAfter w:w="220" w:type="dxa"/>
          <w:trHeight w:val="75"/>
        </w:trPr>
        <w:tc>
          <w:tcPr>
            <w:tcW w:w="1305" w:type="dxa"/>
            <w:gridSpan w:val="3"/>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71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63"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52"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586"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23"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55796F">
        <w:trPr>
          <w:gridAfter w:val="1"/>
          <w:wAfter w:w="220" w:type="dxa"/>
          <w:trHeight w:val="120"/>
        </w:trPr>
        <w:tc>
          <w:tcPr>
            <w:tcW w:w="1305" w:type="dxa"/>
            <w:gridSpan w:val="3"/>
            <w:tcBorders>
              <w:top w:val="nil"/>
              <w:left w:val="single" w:sz="8" w:space="0" w:color="auto"/>
              <w:bottom w:val="single" w:sz="4"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717" w:type="dxa"/>
            <w:gridSpan w:val="6"/>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63"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52"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586"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23"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55796F">
        <w:trPr>
          <w:gridAfter w:val="1"/>
          <w:wAfter w:w="219" w:type="dxa"/>
          <w:trHeight w:val="71"/>
        </w:trPr>
        <w:tc>
          <w:tcPr>
            <w:tcW w:w="2022" w:type="dxa"/>
            <w:gridSpan w:val="9"/>
            <w:tcBorders>
              <w:top w:val="single" w:sz="4" w:space="0" w:color="auto"/>
              <w:left w:val="single" w:sz="4" w:space="0" w:color="auto"/>
              <w:bottom w:val="single" w:sz="4" w:space="0" w:color="auto"/>
              <w:right w:val="single" w:sz="4"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725" w:type="dxa"/>
            <w:gridSpan w:val="3"/>
            <w:tcBorders>
              <w:top w:val="nil"/>
              <w:left w:val="single" w:sz="4" w:space="0" w:color="auto"/>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42</w:t>
            </w:r>
          </w:p>
        </w:tc>
        <w:tc>
          <w:tcPr>
            <w:tcW w:w="863"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192</w:t>
            </w:r>
          </w:p>
        </w:tc>
        <w:tc>
          <w:tcPr>
            <w:tcW w:w="1739" w:type="dxa"/>
            <w:gridSpan w:val="12"/>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722"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35</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148</w:t>
            </w:r>
          </w:p>
        </w:tc>
        <w:tc>
          <w:tcPr>
            <w:tcW w:w="1876"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726"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70</w:t>
            </w:r>
          </w:p>
        </w:tc>
        <w:tc>
          <w:tcPr>
            <w:tcW w:w="723"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333</w:t>
            </w:r>
          </w:p>
        </w:tc>
      </w:tr>
      <w:tr w:rsidR="00CC3939" w:rsidRPr="00CC3939" w:rsidTr="0055796F">
        <w:trPr>
          <w:gridAfter w:val="1"/>
          <w:wAfter w:w="222" w:type="dxa"/>
          <w:trHeight w:val="115"/>
        </w:trPr>
        <w:tc>
          <w:tcPr>
            <w:tcW w:w="2022" w:type="dxa"/>
            <w:gridSpan w:val="9"/>
            <w:tcBorders>
              <w:top w:val="single" w:sz="4" w:space="0" w:color="auto"/>
              <w:left w:val="single" w:sz="4" w:space="0" w:color="auto"/>
              <w:bottom w:val="single" w:sz="4" w:space="0" w:color="auto"/>
              <w:right w:val="single" w:sz="4"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587" w:type="dxa"/>
            <w:gridSpan w:val="6"/>
            <w:tcBorders>
              <w:top w:val="single" w:sz="8" w:space="0" w:color="auto"/>
              <w:left w:val="single" w:sz="4"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4,57</w:t>
            </w:r>
          </w:p>
        </w:tc>
        <w:tc>
          <w:tcPr>
            <w:tcW w:w="1739" w:type="dxa"/>
            <w:gridSpan w:val="12"/>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446" w:type="dxa"/>
            <w:gridSpan w:val="9"/>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4,23</w:t>
            </w:r>
          </w:p>
        </w:tc>
        <w:tc>
          <w:tcPr>
            <w:tcW w:w="1876"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448" w:type="dxa"/>
            <w:gridSpan w:val="10"/>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4,76</w:t>
            </w:r>
          </w:p>
        </w:tc>
      </w:tr>
      <w:tr w:rsidR="00CC3939" w:rsidRPr="00CC3939" w:rsidTr="0055796F">
        <w:trPr>
          <w:gridAfter w:val="1"/>
          <w:wAfter w:w="221" w:type="dxa"/>
          <w:trHeight w:val="127"/>
        </w:trPr>
        <w:tc>
          <w:tcPr>
            <w:tcW w:w="3610" w:type="dxa"/>
            <w:gridSpan w:val="15"/>
            <w:tcBorders>
              <w:top w:val="single" w:sz="4" w:space="0" w:color="auto"/>
              <w:left w:val="single" w:sz="4" w:space="0" w:color="auto"/>
              <w:bottom w:val="single" w:sz="4" w:space="0" w:color="auto"/>
              <w:right w:val="single" w:sz="4" w:space="0" w:color="auto"/>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ВЕСНА ПЕШТЕРАЦ - ПРХОВО</w:t>
            </w:r>
          </w:p>
        </w:tc>
        <w:tc>
          <w:tcPr>
            <w:tcW w:w="3185" w:type="dxa"/>
            <w:gridSpan w:val="21"/>
            <w:tcBorders>
              <w:top w:val="single" w:sz="8" w:space="0" w:color="auto"/>
              <w:left w:val="single" w:sz="4"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ПЕТАР СТЕФАЊУК - ПОПИНЦИ</w:t>
            </w:r>
          </w:p>
        </w:tc>
        <w:tc>
          <w:tcPr>
            <w:tcW w:w="3324" w:type="dxa"/>
            <w:gridSpan w:val="19"/>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ТАЊА ТОЈАГИЋ -  СУБОТИШТЕ</w:t>
            </w:r>
          </w:p>
        </w:tc>
      </w:tr>
      <w:tr w:rsidR="00CC3939" w:rsidRPr="00CC3939" w:rsidTr="0055796F">
        <w:trPr>
          <w:gridAfter w:val="1"/>
          <w:wAfter w:w="220" w:type="dxa"/>
          <w:trHeight w:val="66"/>
        </w:trPr>
        <w:tc>
          <w:tcPr>
            <w:tcW w:w="1305" w:type="dxa"/>
            <w:gridSpan w:val="3"/>
            <w:tcBorders>
              <w:top w:val="single" w:sz="4"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717" w:type="dxa"/>
            <w:gridSpan w:val="6"/>
            <w:tcBorders>
              <w:top w:val="single" w:sz="4"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25" w:type="dxa"/>
            <w:gridSpan w:val="3"/>
            <w:tcBorders>
              <w:top w:val="single" w:sz="4"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863" w:type="dxa"/>
            <w:gridSpan w:val="3"/>
            <w:tcBorders>
              <w:top w:val="single" w:sz="4"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16</w:t>
            </w:r>
          </w:p>
        </w:tc>
        <w:tc>
          <w:tcPr>
            <w:tcW w:w="1152"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586"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13</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52</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13</w:t>
            </w:r>
          </w:p>
        </w:tc>
        <w:tc>
          <w:tcPr>
            <w:tcW w:w="723"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52</w:t>
            </w:r>
          </w:p>
        </w:tc>
      </w:tr>
      <w:tr w:rsidR="00CC3939" w:rsidRPr="00CC3939" w:rsidTr="0055796F">
        <w:trPr>
          <w:gridAfter w:val="1"/>
          <w:wAfter w:w="220" w:type="dxa"/>
          <w:trHeight w:val="66"/>
        </w:trPr>
        <w:tc>
          <w:tcPr>
            <w:tcW w:w="1305" w:type="dxa"/>
            <w:gridSpan w:val="3"/>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71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863"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1152"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586"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19</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57</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w:t>
            </w:r>
          </w:p>
        </w:tc>
        <w:tc>
          <w:tcPr>
            <w:tcW w:w="723"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21</w:t>
            </w:r>
          </w:p>
        </w:tc>
      </w:tr>
      <w:tr w:rsidR="00CC3939" w:rsidRPr="00CC3939" w:rsidTr="0055796F">
        <w:trPr>
          <w:gridAfter w:val="1"/>
          <w:wAfter w:w="220" w:type="dxa"/>
          <w:trHeight w:val="111"/>
        </w:trPr>
        <w:tc>
          <w:tcPr>
            <w:tcW w:w="1305" w:type="dxa"/>
            <w:gridSpan w:val="3"/>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71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63"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52"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586"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22</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23"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55796F">
        <w:trPr>
          <w:gridAfter w:val="1"/>
          <w:wAfter w:w="220" w:type="dxa"/>
          <w:trHeight w:val="62"/>
        </w:trPr>
        <w:tc>
          <w:tcPr>
            <w:tcW w:w="1305" w:type="dxa"/>
            <w:gridSpan w:val="3"/>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71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63"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52"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586"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23"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55796F">
        <w:trPr>
          <w:gridAfter w:val="1"/>
          <w:wAfter w:w="219" w:type="dxa"/>
          <w:trHeight w:val="106"/>
        </w:trPr>
        <w:tc>
          <w:tcPr>
            <w:tcW w:w="2022"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725"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28</w:t>
            </w:r>
          </w:p>
        </w:tc>
        <w:tc>
          <w:tcPr>
            <w:tcW w:w="863"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134</w:t>
            </w:r>
          </w:p>
        </w:tc>
        <w:tc>
          <w:tcPr>
            <w:tcW w:w="1739" w:type="dxa"/>
            <w:gridSpan w:val="12"/>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722"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119</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511</w:t>
            </w:r>
          </w:p>
        </w:tc>
        <w:tc>
          <w:tcPr>
            <w:tcW w:w="1876"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726"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63</w:t>
            </w:r>
          </w:p>
        </w:tc>
        <w:tc>
          <w:tcPr>
            <w:tcW w:w="723"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288</w:t>
            </w:r>
          </w:p>
        </w:tc>
      </w:tr>
      <w:tr w:rsidR="00CC3939" w:rsidRPr="00CC3939" w:rsidTr="0055796F">
        <w:trPr>
          <w:gridAfter w:val="1"/>
          <w:wAfter w:w="222" w:type="dxa"/>
          <w:trHeight w:val="56"/>
        </w:trPr>
        <w:tc>
          <w:tcPr>
            <w:tcW w:w="2022"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587" w:type="dxa"/>
            <w:gridSpan w:val="6"/>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4,79</w:t>
            </w:r>
          </w:p>
        </w:tc>
        <w:tc>
          <w:tcPr>
            <w:tcW w:w="1739" w:type="dxa"/>
            <w:gridSpan w:val="12"/>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446" w:type="dxa"/>
            <w:gridSpan w:val="9"/>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4,29</w:t>
            </w:r>
          </w:p>
        </w:tc>
        <w:tc>
          <w:tcPr>
            <w:tcW w:w="1876"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448" w:type="dxa"/>
            <w:gridSpan w:val="10"/>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4,57</w:t>
            </w:r>
          </w:p>
        </w:tc>
      </w:tr>
      <w:tr w:rsidR="00CC3939" w:rsidRPr="00CC3939" w:rsidTr="0055796F">
        <w:trPr>
          <w:gridAfter w:val="1"/>
          <w:wAfter w:w="221" w:type="dxa"/>
          <w:trHeight w:val="119"/>
        </w:trPr>
        <w:tc>
          <w:tcPr>
            <w:tcW w:w="3610" w:type="dxa"/>
            <w:gridSpan w:val="15"/>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МИРЈАНА ПЕРАЋ - БРЕСТАЧ</w:t>
            </w:r>
          </w:p>
        </w:tc>
        <w:tc>
          <w:tcPr>
            <w:tcW w:w="3185" w:type="dxa"/>
            <w:gridSpan w:val="21"/>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ГОРДАНА РАКИЋ - ДОЊИ ТОВАРНИК</w:t>
            </w:r>
          </w:p>
        </w:tc>
        <w:tc>
          <w:tcPr>
            <w:tcW w:w="3324" w:type="dxa"/>
            <w:gridSpan w:val="19"/>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САВА МИЈАЛЧИЋ - ОГАР</w:t>
            </w:r>
          </w:p>
        </w:tc>
      </w:tr>
      <w:tr w:rsidR="00CC3939" w:rsidRPr="00CC3939" w:rsidTr="0055796F">
        <w:trPr>
          <w:gridAfter w:val="1"/>
          <w:wAfter w:w="221" w:type="dxa"/>
          <w:trHeight w:val="85"/>
        </w:trPr>
        <w:tc>
          <w:tcPr>
            <w:tcW w:w="10119" w:type="dxa"/>
            <w:gridSpan w:val="55"/>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0F3803" w:rsidRDefault="00CC3939" w:rsidP="001534FA">
            <w:pPr>
              <w:jc w:val="center"/>
              <w:rPr>
                <w:rFonts w:ascii="Calibri" w:hAnsi="Calibri"/>
                <w:b/>
                <w:bCs/>
                <w:color w:val="000000"/>
                <w:sz w:val="16"/>
                <w:szCs w:val="16"/>
                <w:lang w:val="en-US"/>
              </w:rPr>
            </w:pPr>
            <w:r w:rsidRPr="000F3803">
              <w:rPr>
                <w:rFonts w:ascii="Calibri" w:hAnsi="Calibri"/>
                <w:b/>
                <w:bCs/>
                <w:color w:val="000000"/>
                <w:sz w:val="16"/>
                <w:szCs w:val="16"/>
                <w:lang w:val="en-US"/>
              </w:rPr>
              <w:t>ТРЕЋИ РАЗРЕДИ</w:t>
            </w:r>
          </w:p>
        </w:tc>
      </w:tr>
      <w:tr w:rsidR="00CC3939" w:rsidRPr="00CC3939" w:rsidTr="0055796F">
        <w:trPr>
          <w:gridAfter w:val="1"/>
          <w:wAfter w:w="221" w:type="dxa"/>
          <w:trHeight w:val="85"/>
        </w:trPr>
        <w:tc>
          <w:tcPr>
            <w:tcW w:w="1279" w:type="dxa"/>
            <w:gridSpan w:val="2"/>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743" w:type="dxa"/>
            <w:gridSpan w:val="7"/>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725" w:type="dxa"/>
            <w:gridSpan w:val="3"/>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90</w:t>
            </w:r>
          </w:p>
        </w:tc>
        <w:tc>
          <w:tcPr>
            <w:tcW w:w="693" w:type="dxa"/>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450</w:t>
            </w:r>
          </w:p>
        </w:tc>
        <w:tc>
          <w:tcPr>
            <w:tcW w:w="1575" w:type="dxa"/>
            <w:gridSpan w:val="11"/>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540" w:type="dxa"/>
            <w:gridSpan w:val="4"/>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676" w:type="dxa"/>
            <w:gridSpan w:val="3"/>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71</w:t>
            </w:r>
          </w:p>
        </w:tc>
        <w:tc>
          <w:tcPr>
            <w:tcW w:w="687" w:type="dxa"/>
            <w:gridSpan w:val="6"/>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355</w:t>
            </w:r>
          </w:p>
        </w:tc>
        <w:tc>
          <w:tcPr>
            <w:tcW w:w="1148" w:type="dxa"/>
            <w:gridSpan w:val="7"/>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663" w:type="dxa"/>
            <w:gridSpan w:val="2"/>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678" w:type="dxa"/>
            <w:gridSpan w:val="6"/>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25</w:t>
            </w:r>
          </w:p>
        </w:tc>
        <w:tc>
          <w:tcPr>
            <w:tcW w:w="712" w:type="dxa"/>
            <w:gridSpan w:val="3"/>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125</w:t>
            </w:r>
          </w:p>
        </w:tc>
      </w:tr>
      <w:tr w:rsidR="00CC3939" w:rsidRPr="00CC3939" w:rsidTr="0055796F">
        <w:trPr>
          <w:gridAfter w:val="1"/>
          <w:wAfter w:w="221" w:type="dxa"/>
          <w:trHeight w:val="37"/>
        </w:trPr>
        <w:tc>
          <w:tcPr>
            <w:tcW w:w="1279" w:type="dxa"/>
            <w:gridSpan w:val="2"/>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743"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44</w:t>
            </w:r>
          </w:p>
        </w:tc>
        <w:tc>
          <w:tcPr>
            <w:tcW w:w="69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176</w:t>
            </w:r>
          </w:p>
        </w:tc>
        <w:tc>
          <w:tcPr>
            <w:tcW w:w="1575" w:type="dxa"/>
            <w:gridSpan w:val="11"/>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540"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676"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17</w:t>
            </w:r>
          </w:p>
        </w:tc>
        <w:tc>
          <w:tcPr>
            <w:tcW w:w="68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68</w:t>
            </w:r>
          </w:p>
        </w:tc>
        <w:tc>
          <w:tcPr>
            <w:tcW w:w="1148"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663"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678"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12"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16</w:t>
            </w:r>
          </w:p>
        </w:tc>
      </w:tr>
      <w:tr w:rsidR="00CC3939" w:rsidRPr="00CC3939" w:rsidTr="0055796F">
        <w:trPr>
          <w:gridAfter w:val="1"/>
          <w:wAfter w:w="221" w:type="dxa"/>
          <w:trHeight w:val="60"/>
        </w:trPr>
        <w:tc>
          <w:tcPr>
            <w:tcW w:w="1279" w:type="dxa"/>
            <w:gridSpan w:val="2"/>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743"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29</w:t>
            </w:r>
          </w:p>
        </w:tc>
        <w:tc>
          <w:tcPr>
            <w:tcW w:w="69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87</w:t>
            </w:r>
          </w:p>
        </w:tc>
        <w:tc>
          <w:tcPr>
            <w:tcW w:w="1575" w:type="dxa"/>
            <w:gridSpan w:val="11"/>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540"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676"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68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1148"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663"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678"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712"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15</w:t>
            </w:r>
          </w:p>
        </w:tc>
      </w:tr>
      <w:tr w:rsidR="00CC3939" w:rsidRPr="00CC3939" w:rsidTr="0055796F">
        <w:trPr>
          <w:gridAfter w:val="1"/>
          <w:wAfter w:w="221" w:type="dxa"/>
          <w:trHeight w:val="82"/>
        </w:trPr>
        <w:tc>
          <w:tcPr>
            <w:tcW w:w="1279" w:type="dxa"/>
            <w:gridSpan w:val="2"/>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743"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19</w:t>
            </w:r>
          </w:p>
        </w:tc>
        <w:tc>
          <w:tcPr>
            <w:tcW w:w="69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38</w:t>
            </w:r>
          </w:p>
        </w:tc>
        <w:tc>
          <w:tcPr>
            <w:tcW w:w="1575" w:type="dxa"/>
            <w:gridSpan w:val="11"/>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540"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676"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68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48"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663"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678"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12"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r>
      <w:tr w:rsidR="00CC3939" w:rsidRPr="00CC3939" w:rsidTr="0055796F">
        <w:trPr>
          <w:gridAfter w:val="1"/>
          <w:wAfter w:w="221" w:type="dxa"/>
          <w:trHeight w:val="108"/>
        </w:trPr>
        <w:tc>
          <w:tcPr>
            <w:tcW w:w="1279" w:type="dxa"/>
            <w:gridSpan w:val="2"/>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743"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69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575" w:type="dxa"/>
            <w:gridSpan w:val="11"/>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540"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676"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68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48"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663"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678"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12"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55796F">
        <w:trPr>
          <w:gridAfter w:val="1"/>
          <w:wAfter w:w="221" w:type="dxa"/>
          <w:trHeight w:val="37"/>
        </w:trPr>
        <w:tc>
          <w:tcPr>
            <w:tcW w:w="2022"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725"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182</w:t>
            </w:r>
          </w:p>
        </w:tc>
        <w:tc>
          <w:tcPr>
            <w:tcW w:w="69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751</w:t>
            </w:r>
          </w:p>
        </w:tc>
        <w:tc>
          <w:tcPr>
            <w:tcW w:w="2115" w:type="dxa"/>
            <w:gridSpan w:val="15"/>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676"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89</w:t>
            </w:r>
          </w:p>
        </w:tc>
        <w:tc>
          <w:tcPr>
            <w:tcW w:w="68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426</w:t>
            </w:r>
          </w:p>
        </w:tc>
        <w:tc>
          <w:tcPr>
            <w:tcW w:w="1811"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678"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35</w:t>
            </w:r>
          </w:p>
        </w:tc>
        <w:tc>
          <w:tcPr>
            <w:tcW w:w="712"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158</w:t>
            </w:r>
          </w:p>
        </w:tc>
      </w:tr>
      <w:tr w:rsidR="00CC3939" w:rsidRPr="00CC3939" w:rsidTr="0055796F">
        <w:trPr>
          <w:gridAfter w:val="1"/>
          <w:wAfter w:w="221" w:type="dxa"/>
          <w:trHeight w:val="67"/>
        </w:trPr>
        <w:tc>
          <w:tcPr>
            <w:tcW w:w="2022"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418" w:type="dxa"/>
            <w:gridSpan w:val="4"/>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4,13</w:t>
            </w:r>
          </w:p>
        </w:tc>
        <w:tc>
          <w:tcPr>
            <w:tcW w:w="2115" w:type="dxa"/>
            <w:gridSpan w:val="15"/>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363" w:type="dxa"/>
            <w:gridSpan w:val="9"/>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4,79</w:t>
            </w:r>
          </w:p>
        </w:tc>
        <w:tc>
          <w:tcPr>
            <w:tcW w:w="1811"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390" w:type="dxa"/>
            <w:gridSpan w:val="9"/>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4,51</w:t>
            </w:r>
          </w:p>
        </w:tc>
      </w:tr>
      <w:tr w:rsidR="00CC3939" w:rsidRPr="00CC3939" w:rsidTr="0055796F">
        <w:trPr>
          <w:gridAfter w:val="1"/>
          <w:wAfter w:w="221" w:type="dxa"/>
          <w:trHeight w:val="137"/>
        </w:trPr>
        <w:tc>
          <w:tcPr>
            <w:tcW w:w="3440" w:type="dxa"/>
            <w:gridSpan w:val="13"/>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НАТАША ГОЈИЋ ПЕЋИНЦИ</w:t>
            </w:r>
          </w:p>
        </w:tc>
        <w:tc>
          <w:tcPr>
            <w:tcW w:w="3478" w:type="dxa"/>
            <w:gridSpan w:val="24"/>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ДУБРАВКА КОЗАРЕВ - ПОПИНЦИ</w:t>
            </w:r>
          </w:p>
        </w:tc>
        <w:tc>
          <w:tcPr>
            <w:tcW w:w="3201" w:type="dxa"/>
            <w:gridSpan w:val="18"/>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МИРЈАНА ГРУБОР - СИБАЧ</w:t>
            </w:r>
          </w:p>
        </w:tc>
      </w:tr>
      <w:tr w:rsidR="00CC3939" w:rsidRPr="00CC3939" w:rsidTr="0055796F">
        <w:trPr>
          <w:gridAfter w:val="1"/>
          <w:wAfter w:w="221" w:type="dxa"/>
          <w:trHeight w:val="116"/>
        </w:trPr>
        <w:tc>
          <w:tcPr>
            <w:tcW w:w="1279" w:type="dxa"/>
            <w:gridSpan w:val="2"/>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743" w:type="dxa"/>
            <w:gridSpan w:val="7"/>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725" w:type="dxa"/>
            <w:gridSpan w:val="3"/>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35</w:t>
            </w:r>
          </w:p>
        </w:tc>
        <w:tc>
          <w:tcPr>
            <w:tcW w:w="693" w:type="dxa"/>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175</w:t>
            </w:r>
          </w:p>
        </w:tc>
        <w:tc>
          <w:tcPr>
            <w:tcW w:w="1121" w:type="dxa"/>
            <w:gridSpan w:val="6"/>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994" w:type="dxa"/>
            <w:gridSpan w:val="9"/>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676" w:type="dxa"/>
            <w:gridSpan w:val="3"/>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22</w:t>
            </w:r>
          </w:p>
        </w:tc>
        <w:tc>
          <w:tcPr>
            <w:tcW w:w="687" w:type="dxa"/>
            <w:gridSpan w:val="6"/>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110</w:t>
            </w:r>
          </w:p>
        </w:tc>
        <w:tc>
          <w:tcPr>
            <w:tcW w:w="1148" w:type="dxa"/>
            <w:gridSpan w:val="7"/>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663" w:type="dxa"/>
            <w:gridSpan w:val="2"/>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678" w:type="dxa"/>
            <w:gridSpan w:val="6"/>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w:t>
            </w:r>
          </w:p>
        </w:tc>
        <w:tc>
          <w:tcPr>
            <w:tcW w:w="712" w:type="dxa"/>
            <w:gridSpan w:val="3"/>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225</w:t>
            </w:r>
          </w:p>
        </w:tc>
      </w:tr>
      <w:tr w:rsidR="00CC3939" w:rsidRPr="00CC3939" w:rsidTr="0055796F">
        <w:trPr>
          <w:gridAfter w:val="1"/>
          <w:wAfter w:w="221" w:type="dxa"/>
          <w:trHeight w:val="75"/>
        </w:trPr>
        <w:tc>
          <w:tcPr>
            <w:tcW w:w="1279" w:type="dxa"/>
            <w:gridSpan w:val="2"/>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743"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13</w:t>
            </w:r>
          </w:p>
        </w:tc>
        <w:tc>
          <w:tcPr>
            <w:tcW w:w="69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52</w:t>
            </w:r>
          </w:p>
        </w:tc>
        <w:tc>
          <w:tcPr>
            <w:tcW w:w="1121"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994" w:type="dxa"/>
            <w:gridSpan w:val="9"/>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676"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68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36</w:t>
            </w:r>
          </w:p>
        </w:tc>
        <w:tc>
          <w:tcPr>
            <w:tcW w:w="1148"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663"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678"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w:t>
            </w:r>
          </w:p>
        </w:tc>
        <w:tc>
          <w:tcPr>
            <w:tcW w:w="712"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28</w:t>
            </w:r>
          </w:p>
        </w:tc>
      </w:tr>
      <w:tr w:rsidR="00CC3939" w:rsidRPr="00CC3939" w:rsidTr="0055796F">
        <w:trPr>
          <w:gridAfter w:val="1"/>
          <w:wAfter w:w="221" w:type="dxa"/>
          <w:trHeight w:val="37"/>
        </w:trPr>
        <w:tc>
          <w:tcPr>
            <w:tcW w:w="1279" w:type="dxa"/>
            <w:gridSpan w:val="2"/>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743"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69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15</w:t>
            </w:r>
          </w:p>
        </w:tc>
        <w:tc>
          <w:tcPr>
            <w:tcW w:w="1121"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994" w:type="dxa"/>
            <w:gridSpan w:val="9"/>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676"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w:t>
            </w:r>
          </w:p>
        </w:tc>
        <w:tc>
          <w:tcPr>
            <w:tcW w:w="68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18</w:t>
            </w:r>
          </w:p>
        </w:tc>
        <w:tc>
          <w:tcPr>
            <w:tcW w:w="1148"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663"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678"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712"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27</w:t>
            </w:r>
          </w:p>
        </w:tc>
      </w:tr>
      <w:tr w:rsidR="00CC3939" w:rsidRPr="00CC3939" w:rsidTr="0055796F">
        <w:trPr>
          <w:gridAfter w:val="1"/>
          <w:wAfter w:w="221" w:type="dxa"/>
          <w:trHeight w:val="37"/>
        </w:trPr>
        <w:tc>
          <w:tcPr>
            <w:tcW w:w="1279" w:type="dxa"/>
            <w:gridSpan w:val="2"/>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743"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69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w:t>
            </w:r>
          </w:p>
        </w:tc>
        <w:tc>
          <w:tcPr>
            <w:tcW w:w="1121"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994" w:type="dxa"/>
            <w:gridSpan w:val="9"/>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676"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68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1148"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663"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678"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712"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r>
      <w:tr w:rsidR="00CC3939" w:rsidRPr="00CC3939" w:rsidTr="0055796F">
        <w:trPr>
          <w:gridAfter w:val="1"/>
          <w:wAfter w:w="221" w:type="dxa"/>
          <w:trHeight w:val="114"/>
        </w:trPr>
        <w:tc>
          <w:tcPr>
            <w:tcW w:w="1279" w:type="dxa"/>
            <w:gridSpan w:val="2"/>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743"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69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21"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994" w:type="dxa"/>
            <w:gridSpan w:val="9"/>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676"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68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48"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663"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678"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12"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55796F">
        <w:trPr>
          <w:gridAfter w:val="1"/>
          <w:wAfter w:w="221" w:type="dxa"/>
          <w:trHeight w:val="74"/>
        </w:trPr>
        <w:tc>
          <w:tcPr>
            <w:tcW w:w="2022"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725"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56</w:t>
            </w:r>
          </w:p>
        </w:tc>
        <w:tc>
          <w:tcPr>
            <w:tcW w:w="69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248</w:t>
            </w:r>
          </w:p>
        </w:tc>
        <w:tc>
          <w:tcPr>
            <w:tcW w:w="2115" w:type="dxa"/>
            <w:gridSpan w:val="15"/>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676"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42</w:t>
            </w:r>
          </w:p>
        </w:tc>
        <w:tc>
          <w:tcPr>
            <w:tcW w:w="68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174</w:t>
            </w:r>
          </w:p>
        </w:tc>
        <w:tc>
          <w:tcPr>
            <w:tcW w:w="1811"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678"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63</w:t>
            </w:r>
          </w:p>
        </w:tc>
        <w:tc>
          <w:tcPr>
            <w:tcW w:w="712"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284</w:t>
            </w:r>
          </w:p>
        </w:tc>
      </w:tr>
      <w:tr w:rsidR="00CC3939" w:rsidRPr="00CC3939" w:rsidTr="0055796F">
        <w:trPr>
          <w:gridAfter w:val="1"/>
          <w:wAfter w:w="221" w:type="dxa"/>
          <w:trHeight w:val="110"/>
        </w:trPr>
        <w:tc>
          <w:tcPr>
            <w:tcW w:w="2022"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418" w:type="dxa"/>
            <w:gridSpan w:val="4"/>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4,43</w:t>
            </w:r>
          </w:p>
        </w:tc>
        <w:tc>
          <w:tcPr>
            <w:tcW w:w="2115" w:type="dxa"/>
            <w:gridSpan w:val="15"/>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363" w:type="dxa"/>
            <w:gridSpan w:val="9"/>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4,14</w:t>
            </w:r>
          </w:p>
        </w:tc>
        <w:tc>
          <w:tcPr>
            <w:tcW w:w="1811"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390" w:type="dxa"/>
            <w:gridSpan w:val="9"/>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4,51</w:t>
            </w:r>
          </w:p>
        </w:tc>
      </w:tr>
      <w:tr w:rsidR="00CC3939" w:rsidRPr="00CC3939" w:rsidTr="0055796F">
        <w:trPr>
          <w:gridAfter w:val="1"/>
          <w:wAfter w:w="221" w:type="dxa"/>
          <w:trHeight w:val="128"/>
        </w:trPr>
        <w:tc>
          <w:tcPr>
            <w:tcW w:w="3440" w:type="dxa"/>
            <w:gridSpan w:val="13"/>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ВЕСНА ПЕШТЕРАЦ - ПРХОВО</w:t>
            </w:r>
          </w:p>
        </w:tc>
        <w:tc>
          <w:tcPr>
            <w:tcW w:w="3478" w:type="dxa"/>
            <w:gridSpan w:val="24"/>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ДИЈАНА ЈОВАНОВИЋ - СУБОТИШТЕ</w:t>
            </w:r>
          </w:p>
        </w:tc>
        <w:tc>
          <w:tcPr>
            <w:tcW w:w="3201" w:type="dxa"/>
            <w:gridSpan w:val="18"/>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МИРЈАНА ПЕРАЋ - БРЕСТАЧ</w:t>
            </w:r>
          </w:p>
        </w:tc>
      </w:tr>
      <w:tr w:rsidR="00CC3939" w:rsidRPr="00CC3939" w:rsidTr="0055796F">
        <w:trPr>
          <w:gridAfter w:val="19"/>
          <w:wAfter w:w="3422" w:type="dxa"/>
          <w:trHeight w:val="74"/>
        </w:trPr>
        <w:tc>
          <w:tcPr>
            <w:tcW w:w="1279" w:type="dxa"/>
            <w:gridSpan w:val="2"/>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743" w:type="dxa"/>
            <w:gridSpan w:val="7"/>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725" w:type="dxa"/>
            <w:gridSpan w:val="3"/>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70</w:t>
            </w:r>
          </w:p>
        </w:tc>
        <w:tc>
          <w:tcPr>
            <w:tcW w:w="693" w:type="dxa"/>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350</w:t>
            </w:r>
          </w:p>
        </w:tc>
        <w:tc>
          <w:tcPr>
            <w:tcW w:w="1121" w:type="dxa"/>
            <w:gridSpan w:val="6"/>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994" w:type="dxa"/>
            <w:gridSpan w:val="9"/>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676" w:type="dxa"/>
            <w:gridSpan w:val="3"/>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75</w:t>
            </w:r>
          </w:p>
        </w:tc>
        <w:tc>
          <w:tcPr>
            <w:tcW w:w="687" w:type="dxa"/>
            <w:gridSpan w:val="6"/>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375</w:t>
            </w:r>
          </w:p>
        </w:tc>
      </w:tr>
      <w:tr w:rsidR="00CC3939" w:rsidRPr="00CC3939" w:rsidTr="0055796F">
        <w:trPr>
          <w:gridAfter w:val="19"/>
          <w:wAfter w:w="3422" w:type="dxa"/>
          <w:trHeight w:val="74"/>
        </w:trPr>
        <w:tc>
          <w:tcPr>
            <w:tcW w:w="1279" w:type="dxa"/>
            <w:gridSpan w:val="2"/>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743"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22</w:t>
            </w:r>
          </w:p>
        </w:tc>
        <w:tc>
          <w:tcPr>
            <w:tcW w:w="69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88</w:t>
            </w:r>
          </w:p>
        </w:tc>
        <w:tc>
          <w:tcPr>
            <w:tcW w:w="1121"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994" w:type="dxa"/>
            <w:gridSpan w:val="9"/>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676"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15</w:t>
            </w:r>
          </w:p>
        </w:tc>
        <w:tc>
          <w:tcPr>
            <w:tcW w:w="68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60</w:t>
            </w:r>
          </w:p>
        </w:tc>
      </w:tr>
      <w:tr w:rsidR="00CC3939" w:rsidRPr="00CC3939" w:rsidTr="0055796F">
        <w:trPr>
          <w:gridAfter w:val="19"/>
          <w:wAfter w:w="3422" w:type="dxa"/>
          <w:trHeight w:val="41"/>
        </w:trPr>
        <w:tc>
          <w:tcPr>
            <w:tcW w:w="1279" w:type="dxa"/>
            <w:gridSpan w:val="2"/>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743"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69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27</w:t>
            </w:r>
          </w:p>
        </w:tc>
        <w:tc>
          <w:tcPr>
            <w:tcW w:w="1121"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994" w:type="dxa"/>
            <w:gridSpan w:val="9"/>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676"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w:t>
            </w:r>
          </w:p>
        </w:tc>
        <w:tc>
          <w:tcPr>
            <w:tcW w:w="68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18</w:t>
            </w:r>
          </w:p>
        </w:tc>
      </w:tr>
      <w:tr w:rsidR="00CC3939" w:rsidRPr="00CC3939" w:rsidTr="0055796F">
        <w:trPr>
          <w:gridAfter w:val="19"/>
          <w:wAfter w:w="3422" w:type="dxa"/>
          <w:trHeight w:val="86"/>
        </w:trPr>
        <w:tc>
          <w:tcPr>
            <w:tcW w:w="1279" w:type="dxa"/>
            <w:gridSpan w:val="2"/>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743"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69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w:t>
            </w:r>
          </w:p>
        </w:tc>
        <w:tc>
          <w:tcPr>
            <w:tcW w:w="1121"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994" w:type="dxa"/>
            <w:gridSpan w:val="9"/>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676"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68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r>
      <w:tr w:rsidR="00CC3939" w:rsidRPr="00CC3939" w:rsidTr="0055796F">
        <w:trPr>
          <w:gridAfter w:val="19"/>
          <w:wAfter w:w="3422" w:type="dxa"/>
          <w:trHeight w:val="130"/>
        </w:trPr>
        <w:tc>
          <w:tcPr>
            <w:tcW w:w="1279" w:type="dxa"/>
            <w:gridSpan w:val="2"/>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743"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69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21"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994" w:type="dxa"/>
            <w:gridSpan w:val="9"/>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676"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68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55796F">
        <w:trPr>
          <w:gridAfter w:val="19"/>
          <w:wAfter w:w="3422" w:type="dxa"/>
          <w:trHeight w:val="72"/>
        </w:trPr>
        <w:tc>
          <w:tcPr>
            <w:tcW w:w="2022"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725"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105</w:t>
            </w:r>
          </w:p>
        </w:tc>
        <w:tc>
          <w:tcPr>
            <w:tcW w:w="69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473</w:t>
            </w:r>
          </w:p>
        </w:tc>
        <w:tc>
          <w:tcPr>
            <w:tcW w:w="2115" w:type="dxa"/>
            <w:gridSpan w:val="15"/>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676"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98</w:t>
            </w:r>
          </w:p>
        </w:tc>
        <w:tc>
          <w:tcPr>
            <w:tcW w:w="68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457</w:t>
            </w:r>
          </w:p>
        </w:tc>
      </w:tr>
      <w:tr w:rsidR="00CC3939" w:rsidRPr="00CC3939" w:rsidTr="0055796F">
        <w:trPr>
          <w:gridAfter w:val="19"/>
          <w:wAfter w:w="3422" w:type="dxa"/>
          <w:trHeight w:val="37"/>
        </w:trPr>
        <w:tc>
          <w:tcPr>
            <w:tcW w:w="2022"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418" w:type="dxa"/>
            <w:gridSpan w:val="4"/>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4,50</w:t>
            </w:r>
          </w:p>
        </w:tc>
        <w:tc>
          <w:tcPr>
            <w:tcW w:w="2115" w:type="dxa"/>
            <w:gridSpan w:val="15"/>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363" w:type="dxa"/>
            <w:gridSpan w:val="9"/>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4,66</w:t>
            </w:r>
          </w:p>
        </w:tc>
      </w:tr>
      <w:tr w:rsidR="00CC3939" w:rsidRPr="00CC3939" w:rsidTr="0055796F">
        <w:trPr>
          <w:gridAfter w:val="19"/>
          <w:wAfter w:w="3422" w:type="dxa"/>
          <w:trHeight w:val="58"/>
        </w:trPr>
        <w:tc>
          <w:tcPr>
            <w:tcW w:w="3440" w:type="dxa"/>
            <w:gridSpan w:val="13"/>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НАДА ЋЕТКОВИЋ - ДОЊИ ТОВАРНИК</w:t>
            </w:r>
          </w:p>
        </w:tc>
        <w:tc>
          <w:tcPr>
            <w:tcW w:w="3478" w:type="dxa"/>
            <w:gridSpan w:val="24"/>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ЈОВАНА МАРИЋ - ОГАР</w:t>
            </w:r>
          </w:p>
        </w:tc>
      </w:tr>
      <w:tr w:rsidR="00CC3939" w:rsidRPr="00CC3939" w:rsidTr="0055796F">
        <w:trPr>
          <w:trHeight w:val="56"/>
        </w:trPr>
        <w:tc>
          <w:tcPr>
            <w:tcW w:w="10338" w:type="dxa"/>
            <w:gridSpan w:val="56"/>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0F3803" w:rsidRDefault="00CC3939" w:rsidP="001534FA">
            <w:pPr>
              <w:jc w:val="center"/>
              <w:rPr>
                <w:rFonts w:ascii="Calibri" w:hAnsi="Calibri"/>
                <w:b/>
                <w:bCs/>
                <w:color w:val="000000"/>
                <w:sz w:val="16"/>
                <w:szCs w:val="16"/>
                <w:lang w:val="en-US"/>
              </w:rPr>
            </w:pPr>
            <w:r w:rsidRPr="000F3803">
              <w:rPr>
                <w:rFonts w:ascii="Calibri" w:hAnsi="Calibri"/>
                <w:b/>
                <w:bCs/>
                <w:color w:val="000000"/>
                <w:sz w:val="16"/>
                <w:szCs w:val="16"/>
                <w:lang w:val="en-US"/>
              </w:rPr>
              <w:t>ЧЕТВРТИ РАЗРЕДИ</w:t>
            </w:r>
          </w:p>
        </w:tc>
      </w:tr>
      <w:tr w:rsidR="00CC3939" w:rsidRPr="00CC3939" w:rsidTr="0055796F">
        <w:trPr>
          <w:trHeight w:val="37"/>
        </w:trPr>
        <w:tc>
          <w:tcPr>
            <w:tcW w:w="1305" w:type="dxa"/>
            <w:gridSpan w:val="3"/>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717" w:type="dxa"/>
            <w:gridSpan w:val="6"/>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725" w:type="dxa"/>
            <w:gridSpan w:val="3"/>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71</w:t>
            </w:r>
          </w:p>
        </w:tc>
        <w:tc>
          <w:tcPr>
            <w:tcW w:w="724" w:type="dxa"/>
            <w:gridSpan w:val="2"/>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355</w:t>
            </w:r>
          </w:p>
        </w:tc>
        <w:tc>
          <w:tcPr>
            <w:tcW w:w="1155" w:type="dxa"/>
            <w:gridSpan w:val="8"/>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723" w:type="dxa"/>
            <w:gridSpan w:val="5"/>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722" w:type="dxa"/>
            <w:gridSpan w:val="2"/>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79</w:t>
            </w:r>
          </w:p>
        </w:tc>
        <w:tc>
          <w:tcPr>
            <w:tcW w:w="725" w:type="dxa"/>
            <w:gridSpan w:val="7"/>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395</w:t>
            </w:r>
          </w:p>
        </w:tc>
        <w:tc>
          <w:tcPr>
            <w:tcW w:w="1156" w:type="dxa"/>
            <w:gridSpan w:val="7"/>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720" w:type="dxa"/>
            <w:gridSpan w:val="2"/>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726" w:type="dxa"/>
            <w:gridSpan w:val="6"/>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25</w:t>
            </w:r>
          </w:p>
        </w:tc>
        <w:tc>
          <w:tcPr>
            <w:tcW w:w="942" w:type="dxa"/>
            <w:gridSpan w:val="5"/>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125</w:t>
            </w:r>
          </w:p>
        </w:tc>
      </w:tr>
      <w:tr w:rsidR="00CC3939" w:rsidRPr="00CC3939" w:rsidTr="0055796F">
        <w:trPr>
          <w:trHeight w:val="37"/>
        </w:trPr>
        <w:tc>
          <w:tcPr>
            <w:tcW w:w="1305" w:type="dxa"/>
            <w:gridSpan w:val="3"/>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71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26</w:t>
            </w:r>
          </w:p>
        </w:tc>
        <w:tc>
          <w:tcPr>
            <w:tcW w:w="724"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104</w:t>
            </w:r>
          </w:p>
        </w:tc>
        <w:tc>
          <w:tcPr>
            <w:tcW w:w="1155"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723"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24</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96</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14</w:t>
            </w:r>
          </w:p>
        </w:tc>
        <w:tc>
          <w:tcPr>
            <w:tcW w:w="942"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56</w:t>
            </w:r>
          </w:p>
        </w:tc>
      </w:tr>
      <w:tr w:rsidR="00CC3939" w:rsidRPr="00CC3939" w:rsidTr="0055796F">
        <w:trPr>
          <w:trHeight w:val="66"/>
        </w:trPr>
        <w:tc>
          <w:tcPr>
            <w:tcW w:w="1305" w:type="dxa"/>
            <w:gridSpan w:val="3"/>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71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14</w:t>
            </w:r>
          </w:p>
        </w:tc>
        <w:tc>
          <w:tcPr>
            <w:tcW w:w="724"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42</w:t>
            </w:r>
          </w:p>
        </w:tc>
        <w:tc>
          <w:tcPr>
            <w:tcW w:w="1155"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723"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16</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48</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w:t>
            </w:r>
          </w:p>
        </w:tc>
        <w:tc>
          <w:tcPr>
            <w:tcW w:w="942"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36</w:t>
            </w:r>
          </w:p>
        </w:tc>
      </w:tr>
      <w:tr w:rsidR="00CC3939" w:rsidRPr="00CC3939" w:rsidTr="0055796F">
        <w:trPr>
          <w:trHeight w:val="37"/>
        </w:trPr>
        <w:tc>
          <w:tcPr>
            <w:tcW w:w="1305" w:type="dxa"/>
            <w:gridSpan w:val="3"/>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71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w:t>
            </w:r>
          </w:p>
        </w:tc>
        <w:tc>
          <w:tcPr>
            <w:tcW w:w="724"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16</w:t>
            </w:r>
          </w:p>
        </w:tc>
        <w:tc>
          <w:tcPr>
            <w:tcW w:w="1155"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723"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942"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r>
      <w:tr w:rsidR="00CC3939" w:rsidRPr="00CC3939" w:rsidTr="0055796F">
        <w:trPr>
          <w:trHeight w:val="84"/>
        </w:trPr>
        <w:tc>
          <w:tcPr>
            <w:tcW w:w="1305" w:type="dxa"/>
            <w:gridSpan w:val="3"/>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71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24"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55"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723"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42"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55796F">
        <w:trPr>
          <w:trHeight w:val="105"/>
        </w:trPr>
        <w:tc>
          <w:tcPr>
            <w:tcW w:w="2022"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725"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119</w:t>
            </w:r>
          </w:p>
        </w:tc>
        <w:tc>
          <w:tcPr>
            <w:tcW w:w="724"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517</w:t>
            </w:r>
          </w:p>
        </w:tc>
        <w:tc>
          <w:tcPr>
            <w:tcW w:w="1878" w:type="dxa"/>
            <w:gridSpan w:val="13"/>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722"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119</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539</w:t>
            </w:r>
          </w:p>
        </w:tc>
        <w:tc>
          <w:tcPr>
            <w:tcW w:w="1876"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726"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56</w:t>
            </w:r>
          </w:p>
        </w:tc>
        <w:tc>
          <w:tcPr>
            <w:tcW w:w="942"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227</w:t>
            </w:r>
          </w:p>
        </w:tc>
      </w:tr>
      <w:tr w:rsidR="00CC3939" w:rsidRPr="00CC3939" w:rsidTr="0055796F">
        <w:trPr>
          <w:trHeight w:val="74"/>
        </w:trPr>
        <w:tc>
          <w:tcPr>
            <w:tcW w:w="2022"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448" w:type="dxa"/>
            <w:gridSpan w:val="5"/>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4,34</w:t>
            </w:r>
          </w:p>
        </w:tc>
        <w:tc>
          <w:tcPr>
            <w:tcW w:w="1878" w:type="dxa"/>
            <w:gridSpan w:val="13"/>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446" w:type="dxa"/>
            <w:gridSpan w:val="9"/>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4,53</w:t>
            </w:r>
          </w:p>
        </w:tc>
        <w:tc>
          <w:tcPr>
            <w:tcW w:w="1876"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668" w:type="dxa"/>
            <w:gridSpan w:val="11"/>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4,05</w:t>
            </w:r>
          </w:p>
        </w:tc>
      </w:tr>
      <w:tr w:rsidR="00CC3939" w:rsidRPr="00CC3939" w:rsidTr="0055796F">
        <w:trPr>
          <w:trHeight w:val="129"/>
        </w:trPr>
        <w:tc>
          <w:tcPr>
            <w:tcW w:w="3470" w:type="dxa"/>
            <w:gridSpan w:val="14"/>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АЛЕКСАНДРА БУНЧИЋ - ПЕЋИНЦИ</w:t>
            </w:r>
          </w:p>
        </w:tc>
        <w:tc>
          <w:tcPr>
            <w:tcW w:w="3324" w:type="dxa"/>
            <w:gridSpan w:val="22"/>
            <w:tcBorders>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ДРАГАНА СТАНИЋ - ПЕЋИНЦИ</w:t>
            </w:r>
          </w:p>
        </w:tc>
        <w:tc>
          <w:tcPr>
            <w:tcW w:w="3544" w:type="dxa"/>
            <w:gridSpan w:val="20"/>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МИЛИЦА МИЛОВАНОВИЋ - ПОПИНЦИ</w:t>
            </w:r>
          </w:p>
        </w:tc>
      </w:tr>
      <w:tr w:rsidR="00CC3939" w:rsidRPr="00CC3939" w:rsidTr="0055796F">
        <w:trPr>
          <w:trHeight w:val="73"/>
        </w:trPr>
        <w:tc>
          <w:tcPr>
            <w:tcW w:w="1305" w:type="dxa"/>
            <w:gridSpan w:val="3"/>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717" w:type="dxa"/>
            <w:gridSpan w:val="6"/>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725" w:type="dxa"/>
            <w:gridSpan w:val="3"/>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w:t>
            </w:r>
          </w:p>
        </w:tc>
        <w:tc>
          <w:tcPr>
            <w:tcW w:w="724" w:type="dxa"/>
            <w:gridSpan w:val="2"/>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40</w:t>
            </w:r>
          </w:p>
        </w:tc>
        <w:tc>
          <w:tcPr>
            <w:tcW w:w="1155" w:type="dxa"/>
            <w:gridSpan w:val="8"/>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723" w:type="dxa"/>
            <w:gridSpan w:val="5"/>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722" w:type="dxa"/>
            <w:gridSpan w:val="2"/>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63</w:t>
            </w:r>
          </w:p>
        </w:tc>
        <w:tc>
          <w:tcPr>
            <w:tcW w:w="725" w:type="dxa"/>
            <w:gridSpan w:val="7"/>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315</w:t>
            </w:r>
          </w:p>
        </w:tc>
        <w:tc>
          <w:tcPr>
            <w:tcW w:w="1156" w:type="dxa"/>
            <w:gridSpan w:val="7"/>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720" w:type="dxa"/>
            <w:gridSpan w:val="2"/>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726" w:type="dxa"/>
            <w:gridSpan w:val="6"/>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40</w:t>
            </w:r>
          </w:p>
        </w:tc>
        <w:tc>
          <w:tcPr>
            <w:tcW w:w="942" w:type="dxa"/>
            <w:gridSpan w:val="5"/>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200</w:t>
            </w:r>
          </w:p>
        </w:tc>
      </w:tr>
      <w:tr w:rsidR="00CC3939" w:rsidRPr="00CC3939" w:rsidTr="0055796F">
        <w:trPr>
          <w:trHeight w:val="123"/>
        </w:trPr>
        <w:tc>
          <w:tcPr>
            <w:tcW w:w="1305" w:type="dxa"/>
            <w:gridSpan w:val="3"/>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71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4"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w:t>
            </w:r>
          </w:p>
        </w:tc>
        <w:tc>
          <w:tcPr>
            <w:tcW w:w="1155"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723"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13</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52</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w:t>
            </w:r>
          </w:p>
        </w:tc>
        <w:tc>
          <w:tcPr>
            <w:tcW w:w="942"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48</w:t>
            </w:r>
          </w:p>
        </w:tc>
      </w:tr>
      <w:tr w:rsidR="00CC3939" w:rsidRPr="00CC3939" w:rsidTr="0055796F">
        <w:trPr>
          <w:trHeight w:val="41"/>
        </w:trPr>
        <w:tc>
          <w:tcPr>
            <w:tcW w:w="1305" w:type="dxa"/>
            <w:gridSpan w:val="3"/>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71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724"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30</w:t>
            </w:r>
          </w:p>
        </w:tc>
        <w:tc>
          <w:tcPr>
            <w:tcW w:w="1155"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723"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15</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942"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w:t>
            </w:r>
          </w:p>
        </w:tc>
      </w:tr>
      <w:tr w:rsidR="00CC3939" w:rsidRPr="00CC3939" w:rsidTr="0055796F">
        <w:trPr>
          <w:trHeight w:val="41"/>
        </w:trPr>
        <w:tc>
          <w:tcPr>
            <w:tcW w:w="1305" w:type="dxa"/>
            <w:gridSpan w:val="3"/>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71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24"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55"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723"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42"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55796F">
        <w:trPr>
          <w:trHeight w:val="72"/>
        </w:trPr>
        <w:tc>
          <w:tcPr>
            <w:tcW w:w="1305" w:type="dxa"/>
            <w:gridSpan w:val="3"/>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71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24"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55"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723"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42"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55796F">
        <w:trPr>
          <w:trHeight w:val="37"/>
        </w:trPr>
        <w:tc>
          <w:tcPr>
            <w:tcW w:w="2022"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725"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21</w:t>
            </w:r>
          </w:p>
        </w:tc>
        <w:tc>
          <w:tcPr>
            <w:tcW w:w="724"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82</w:t>
            </w:r>
          </w:p>
        </w:tc>
        <w:tc>
          <w:tcPr>
            <w:tcW w:w="1878" w:type="dxa"/>
            <w:gridSpan w:val="13"/>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722"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91</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412</w:t>
            </w:r>
          </w:p>
        </w:tc>
        <w:tc>
          <w:tcPr>
            <w:tcW w:w="1876"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726"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56</w:t>
            </w:r>
          </w:p>
        </w:tc>
        <w:tc>
          <w:tcPr>
            <w:tcW w:w="942"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260</w:t>
            </w:r>
          </w:p>
        </w:tc>
      </w:tr>
      <w:tr w:rsidR="00CC3939" w:rsidRPr="00CC3939" w:rsidTr="0055796F">
        <w:trPr>
          <w:trHeight w:val="41"/>
        </w:trPr>
        <w:tc>
          <w:tcPr>
            <w:tcW w:w="2022"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448" w:type="dxa"/>
            <w:gridSpan w:val="5"/>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3,90</w:t>
            </w:r>
          </w:p>
        </w:tc>
        <w:tc>
          <w:tcPr>
            <w:tcW w:w="1878" w:type="dxa"/>
            <w:gridSpan w:val="13"/>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446" w:type="dxa"/>
            <w:gridSpan w:val="9"/>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4,53</w:t>
            </w:r>
          </w:p>
        </w:tc>
        <w:tc>
          <w:tcPr>
            <w:tcW w:w="1876"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668" w:type="dxa"/>
            <w:gridSpan w:val="11"/>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4,64</w:t>
            </w:r>
          </w:p>
        </w:tc>
      </w:tr>
      <w:tr w:rsidR="00CC3939" w:rsidRPr="00CC3939" w:rsidTr="0055796F">
        <w:trPr>
          <w:trHeight w:val="41"/>
        </w:trPr>
        <w:tc>
          <w:tcPr>
            <w:tcW w:w="3470" w:type="dxa"/>
            <w:gridSpan w:val="14"/>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МИРЈАНА ЈОВИЧИЋ - СИБАЧ</w:t>
            </w:r>
          </w:p>
        </w:tc>
        <w:tc>
          <w:tcPr>
            <w:tcW w:w="3324" w:type="dxa"/>
            <w:gridSpan w:val="22"/>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МАРИНА ЛАЗИЋ - ПРХОВО</w:t>
            </w:r>
          </w:p>
        </w:tc>
        <w:tc>
          <w:tcPr>
            <w:tcW w:w="3544" w:type="dxa"/>
            <w:gridSpan w:val="20"/>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АНА ПЕТРОВИЋ - СУБОТИШТЕ</w:t>
            </w:r>
          </w:p>
        </w:tc>
      </w:tr>
      <w:tr w:rsidR="00CC3939" w:rsidRPr="00CC3939" w:rsidTr="0055796F">
        <w:trPr>
          <w:trHeight w:val="158"/>
        </w:trPr>
        <w:tc>
          <w:tcPr>
            <w:tcW w:w="1305" w:type="dxa"/>
            <w:gridSpan w:val="3"/>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lastRenderedPageBreak/>
              <w:t xml:space="preserve">петица </w:t>
            </w:r>
          </w:p>
        </w:tc>
        <w:tc>
          <w:tcPr>
            <w:tcW w:w="717" w:type="dxa"/>
            <w:gridSpan w:val="6"/>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725" w:type="dxa"/>
            <w:gridSpan w:val="3"/>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47</w:t>
            </w:r>
          </w:p>
        </w:tc>
        <w:tc>
          <w:tcPr>
            <w:tcW w:w="724" w:type="dxa"/>
            <w:gridSpan w:val="2"/>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235</w:t>
            </w:r>
          </w:p>
        </w:tc>
        <w:tc>
          <w:tcPr>
            <w:tcW w:w="1155" w:type="dxa"/>
            <w:gridSpan w:val="8"/>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723" w:type="dxa"/>
            <w:gridSpan w:val="5"/>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722" w:type="dxa"/>
            <w:gridSpan w:val="2"/>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68</w:t>
            </w:r>
          </w:p>
        </w:tc>
        <w:tc>
          <w:tcPr>
            <w:tcW w:w="725" w:type="dxa"/>
            <w:gridSpan w:val="7"/>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340</w:t>
            </w:r>
          </w:p>
        </w:tc>
        <w:tc>
          <w:tcPr>
            <w:tcW w:w="1156" w:type="dxa"/>
            <w:gridSpan w:val="7"/>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720" w:type="dxa"/>
            <w:gridSpan w:val="2"/>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726" w:type="dxa"/>
            <w:gridSpan w:val="6"/>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50</w:t>
            </w:r>
          </w:p>
        </w:tc>
        <w:tc>
          <w:tcPr>
            <w:tcW w:w="942" w:type="dxa"/>
            <w:gridSpan w:val="5"/>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250</w:t>
            </w:r>
          </w:p>
        </w:tc>
      </w:tr>
      <w:tr w:rsidR="00CC3939" w:rsidRPr="00CC3939" w:rsidTr="0055796F">
        <w:trPr>
          <w:trHeight w:val="41"/>
        </w:trPr>
        <w:tc>
          <w:tcPr>
            <w:tcW w:w="1305" w:type="dxa"/>
            <w:gridSpan w:val="3"/>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71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27</w:t>
            </w:r>
          </w:p>
        </w:tc>
        <w:tc>
          <w:tcPr>
            <w:tcW w:w="724"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108</w:t>
            </w:r>
          </w:p>
        </w:tc>
        <w:tc>
          <w:tcPr>
            <w:tcW w:w="1155"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723"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30</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120</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15</w:t>
            </w:r>
          </w:p>
        </w:tc>
        <w:tc>
          <w:tcPr>
            <w:tcW w:w="942"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60</w:t>
            </w:r>
          </w:p>
        </w:tc>
      </w:tr>
      <w:tr w:rsidR="00CC3939" w:rsidRPr="00CC3939" w:rsidTr="0055796F">
        <w:trPr>
          <w:trHeight w:val="41"/>
        </w:trPr>
        <w:tc>
          <w:tcPr>
            <w:tcW w:w="1305" w:type="dxa"/>
            <w:gridSpan w:val="3"/>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71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23</w:t>
            </w:r>
          </w:p>
        </w:tc>
        <w:tc>
          <w:tcPr>
            <w:tcW w:w="724"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69</w:t>
            </w:r>
          </w:p>
        </w:tc>
        <w:tc>
          <w:tcPr>
            <w:tcW w:w="1155"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723"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20</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60</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942"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27</w:t>
            </w:r>
          </w:p>
        </w:tc>
      </w:tr>
      <w:tr w:rsidR="00CC3939" w:rsidRPr="00CC3939" w:rsidTr="0055796F">
        <w:trPr>
          <w:trHeight w:val="41"/>
        </w:trPr>
        <w:tc>
          <w:tcPr>
            <w:tcW w:w="1305" w:type="dxa"/>
            <w:gridSpan w:val="3"/>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71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15</w:t>
            </w:r>
          </w:p>
        </w:tc>
        <w:tc>
          <w:tcPr>
            <w:tcW w:w="724"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30</w:t>
            </w:r>
          </w:p>
        </w:tc>
        <w:tc>
          <w:tcPr>
            <w:tcW w:w="1155"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723"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16</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42"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55796F">
        <w:trPr>
          <w:trHeight w:val="37"/>
        </w:trPr>
        <w:tc>
          <w:tcPr>
            <w:tcW w:w="1305" w:type="dxa"/>
            <w:gridSpan w:val="3"/>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717"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2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24"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55" w:type="dxa"/>
            <w:gridSpan w:val="8"/>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723"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22"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56" w:type="dxa"/>
            <w:gridSpan w:val="7"/>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72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26" w:type="dxa"/>
            <w:gridSpan w:val="6"/>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942"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55796F">
        <w:trPr>
          <w:trHeight w:val="72"/>
        </w:trPr>
        <w:tc>
          <w:tcPr>
            <w:tcW w:w="2022"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725"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112</w:t>
            </w:r>
          </w:p>
        </w:tc>
        <w:tc>
          <w:tcPr>
            <w:tcW w:w="724"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442</w:t>
            </w:r>
          </w:p>
        </w:tc>
        <w:tc>
          <w:tcPr>
            <w:tcW w:w="1878" w:type="dxa"/>
            <w:gridSpan w:val="13"/>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722"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126</w:t>
            </w:r>
          </w:p>
        </w:tc>
        <w:tc>
          <w:tcPr>
            <w:tcW w:w="725" w:type="dxa"/>
            <w:gridSpan w:val="7"/>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536</w:t>
            </w:r>
          </w:p>
        </w:tc>
        <w:tc>
          <w:tcPr>
            <w:tcW w:w="1876"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726"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74</w:t>
            </w:r>
          </w:p>
        </w:tc>
        <w:tc>
          <w:tcPr>
            <w:tcW w:w="942"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337</w:t>
            </w:r>
          </w:p>
        </w:tc>
      </w:tr>
      <w:tr w:rsidR="00CC3939" w:rsidRPr="00CC3939" w:rsidTr="0055796F">
        <w:trPr>
          <w:trHeight w:val="37"/>
        </w:trPr>
        <w:tc>
          <w:tcPr>
            <w:tcW w:w="2022"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448" w:type="dxa"/>
            <w:gridSpan w:val="5"/>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3,95</w:t>
            </w:r>
          </w:p>
        </w:tc>
        <w:tc>
          <w:tcPr>
            <w:tcW w:w="1878" w:type="dxa"/>
            <w:gridSpan w:val="13"/>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446" w:type="dxa"/>
            <w:gridSpan w:val="9"/>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4,25</w:t>
            </w:r>
          </w:p>
        </w:tc>
        <w:tc>
          <w:tcPr>
            <w:tcW w:w="1876"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668" w:type="dxa"/>
            <w:gridSpan w:val="11"/>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4,55</w:t>
            </w:r>
          </w:p>
        </w:tc>
      </w:tr>
      <w:tr w:rsidR="00CC3939" w:rsidRPr="00CC3939" w:rsidTr="0055796F">
        <w:trPr>
          <w:trHeight w:val="69"/>
        </w:trPr>
        <w:tc>
          <w:tcPr>
            <w:tcW w:w="3470" w:type="dxa"/>
            <w:gridSpan w:val="14"/>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БОШКО МАРКОВИЋ - БРЕСТАЧ</w:t>
            </w:r>
          </w:p>
        </w:tc>
        <w:tc>
          <w:tcPr>
            <w:tcW w:w="3324" w:type="dxa"/>
            <w:gridSpan w:val="22"/>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САЊА ПЕТРОВИЋ - ДОЊИ ТОВАРНИК</w:t>
            </w:r>
          </w:p>
        </w:tc>
        <w:tc>
          <w:tcPr>
            <w:tcW w:w="3544" w:type="dxa"/>
            <w:gridSpan w:val="20"/>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ЗОРИЦА СТЈЕПАНОВИЋ - ОГАР</w:t>
            </w:r>
          </w:p>
        </w:tc>
      </w:tr>
      <w:tr w:rsidR="00CC3939" w:rsidRPr="00CC3939" w:rsidTr="0055796F">
        <w:trPr>
          <w:trHeight w:val="120"/>
        </w:trPr>
        <w:tc>
          <w:tcPr>
            <w:tcW w:w="10338" w:type="dxa"/>
            <w:gridSpan w:val="56"/>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ПЕТИ РАЗРЕДИ</w:t>
            </w:r>
          </w:p>
        </w:tc>
      </w:tr>
      <w:tr w:rsidR="001534FA" w:rsidRPr="00CC3939" w:rsidTr="0055796F">
        <w:trPr>
          <w:trHeight w:val="123"/>
        </w:trPr>
        <w:tc>
          <w:tcPr>
            <w:tcW w:w="1115" w:type="dxa"/>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376" w:type="dxa"/>
            <w:gridSpan w:val="3"/>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465" w:type="dxa"/>
            <w:gridSpan w:val="2"/>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171</w:t>
            </w:r>
          </w:p>
        </w:tc>
        <w:tc>
          <w:tcPr>
            <w:tcW w:w="602" w:type="dxa"/>
            <w:gridSpan w:val="4"/>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855</w:t>
            </w:r>
          </w:p>
        </w:tc>
        <w:tc>
          <w:tcPr>
            <w:tcW w:w="1131" w:type="dxa"/>
            <w:gridSpan w:val="6"/>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388" w:type="dxa"/>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505" w:type="dxa"/>
            <w:gridSpan w:val="3"/>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107</w:t>
            </w:r>
          </w:p>
        </w:tc>
        <w:tc>
          <w:tcPr>
            <w:tcW w:w="500" w:type="dxa"/>
            <w:gridSpan w:val="5"/>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535</w:t>
            </w:r>
          </w:p>
        </w:tc>
        <w:tc>
          <w:tcPr>
            <w:tcW w:w="1124" w:type="dxa"/>
            <w:gridSpan w:val="5"/>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387" w:type="dxa"/>
            <w:gridSpan w:val="3"/>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501" w:type="dxa"/>
            <w:gridSpan w:val="5"/>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172</w:t>
            </w:r>
          </w:p>
        </w:tc>
        <w:tc>
          <w:tcPr>
            <w:tcW w:w="557" w:type="dxa"/>
            <w:gridSpan w:val="3"/>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860</w:t>
            </w:r>
          </w:p>
        </w:tc>
        <w:tc>
          <w:tcPr>
            <w:tcW w:w="1123" w:type="dxa"/>
            <w:gridSpan w:val="6"/>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387" w:type="dxa"/>
            <w:gridSpan w:val="2"/>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503" w:type="dxa"/>
            <w:gridSpan w:val="4"/>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121</w:t>
            </w:r>
          </w:p>
        </w:tc>
        <w:tc>
          <w:tcPr>
            <w:tcW w:w="674" w:type="dxa"/>
            <w:gridSpan w:val="3"/>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605</w:t>
            </w:r>
          </w:p>
        </w:tc>
      </w:tr>
      <w:tr w:rsidR="001534FA" w:rsidRPr="00CC3939" w:rsidTr="0055796F">
        <w:trPr>
          <w:trHeight w:val="120"/>
        </w:trPr>
        <w:tc>
          <w:tcPr>
            <w:tcW w:w="1115"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376"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465"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31</w:t>
            </w:r>
          </w:p>
        </w:tc>
        <w:tc>
          <w:tcPr>
            <w:tcW w:w="602"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124</w:t>
            </w:r>
          </w:p>
        </w:tc>
        <w:tc>
          <w:tcPr>
            <w:tcW w:w="1131"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388"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50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54</w:t>
            </w:r>
          </w:p>
        </w:tc>
        <w:tc>
          <w:tcPr>
            <w:tcW w:w="500"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216</w:t>
            </w:r>
          </w:p>
        </w:tc>
        <w:tc>
          <w:tcPr>
            <w:tcW w:w="1124" w:type="dxa"/>
            <w:gridSpan w:val="5"/>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387"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501" w:type="dxa"/>
            <w:gridSpan w:val="5"/>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48</w:t>
            </w:r>
          </w:p>
        </w:tc>
        <w:tc>
          <w:tcPr>
            <w:tcW w:w="557"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192</w:t>
            </w:r>
          </w:p>
        </w:tc>
        <w:tc>
          <w:tcPr>
            <w:tcW w:w="1123"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387"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503" w:type="dxa"/>
            <w:gridSpan w:val="4"/>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59</w:t>
            </w:r>
          </w:p>
        </w:tc>
        <w:tc>
          <w:tcPr>
            <w:tcW w:w="674"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236</w:t>
            </w:r>
          </w:p>
        </w:tc>
      </w:tr>
      <w:tr w:rsidR="001534FA" w:rsidRPr="00CC3939" w:rsidTr="0055796F">
        <w:trPr>
          <w:trHeight w:val="76"/>
        </w:trPr>
        <w:tc>
          <w:tcPr>
            <w:tcW w:w="1115"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376"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465"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40</w:t>
            </w:r>
          </w:p>
        </w:tc>
        <w:tc>
          <w:tcPr>
            <w:tcW w:w="602"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120</w:t>
            </w:r>
          </w:p>
        </w:tc>
        <w:tc>
          <w:tcPr>
            <w:tcW w:w="1131"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388"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50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42</w:t>
            </w:r>
          </w:p>
        </w:tc>
        <w:tc>
          <w:tcPr>
            <w:tcW w:w="500"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126</w:t>
            </w:r>
          </w:p>
        </w:tc>
        <w:tc>
          <w:tcPr>
            <w:tcW w:w="1124" w:type="dxa"/>
            <w:gridSpan w:val="5"/>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387"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501" w:type="dxa"/>
            <w:gridSpan w:val="5"/>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46</w:t>
            </w:r>
          </w:p>
        </w:tc>
        <w:tc>
          <w:tcPr>
            <w:tcW w:w="557"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138</w:t>
            </w:r>
          </w:p>
        </w:tc>
        <w:tc>
          <w:tcPr>
            <w:tcW w:w="1123"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387"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503" w:type="dxa"/>
            <w:gridSpan w:val="4"/>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60</w:t>
            </w:r>
          </w:p>
        </w:tc>
        <w:tc>
          <w:tcPr>
            <w:tcW w:w="674"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180</w:t>
            </w:r>
          </w:p>
        </w:tc>
      </w:tr>
      <w:tr w:rsidR="001534FA" w:rsidRPr="00CC3939" w:rsidTr="0055796F">
        <w:trPr>
          <w:trHeight w:val="76"/>
        </w:trPr>
        <w:tc>
          <w:tcPr>
            <w:tcW w:w="1115"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376"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465"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46</w:t>
            </w:r>
          </w:p>
        </w:tc>
        <w:tc>
          <w:tcPr>
            <w:tcW w:w="602"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92</w:t>
            </w:r>
          </w:p>
        </w:tc>
        <w:tc>
          <w:tcPr>
            <w:tcW w:w="1131"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388"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50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49</w:t>
            </w:r>
          </w:p>
        </w:tc>
        <w:tc>
          <w:tcPr>
            <w:tcW w:w="500"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98</w:t>
            </w:r>
          </w:p>
        </w:tc>
        <w:tc>
          <w:tcPr>
            <w:tcW w:w="1124" w:type="dxa"/>
            <w:gridSpan w:val="5"/>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387"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501" w:type="dxa"/>
            <w:gridSpan w:val="5"/>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19</w:t>
            </w:r>
          </w:p>
        </w:tc>
        <w:tc>
          <w:tcPr>
            <w:tcW w:w="557"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38</w:t>
            </w:r>
          </w:p>
        </w:tc>
        <w:tc>
          <w:tcPr>
            <w:tcW w:w="1123"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387"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503" w:type="dxa"/>
            <w:gridSpan w:val="4"/>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36</w:t>
            </w:r>
          </w:p>
        </w:tc>
        <w:tc>
          <w:tcPr>
            <w:tcW w:w="674"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72</w:t>
            </w:r>
          </w:p>
        </w:tc>
      </w:tr>
      <w:tr w:rsidR="001534FA" w:rsidRPr="00CC3939" w:rsidTr="0055796F">
        <w:trPr>
          <w:trHeight w:val="76"/>
        </w:trPr>
        <w:tc>
          <w:tcPr>
            <w:tcW w:w="1115"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376"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465"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602"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31"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388"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50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500"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24" w:type="dxa"/>
            <w:gridSpan w:val="5"/>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387"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501" w:type="dxa"/>
            <w:gridSpan w:val="5"/>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557"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23"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387"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503" w:type="dxa"/>
            <w:gridSpan w:val="4"/>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674"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55796F">
        <w:trPr>
          <w:trHeight w:val="99"/>
        </w:trPr>
        <w:tc>
          <w:tcPr>
            <w:tcW w:w="1491" w:type="dxa"/>
            <w:gridSpan w:val="4"/>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465"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288</w:t>
            </w:r>
          </w:p>
        </w:tc>
        <w:tc>
          <w:tcPr>
            <w:tcW w:w="602"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1191</w:t>
            </w:r>
          </w:p>
        </w:tc>
        <w:tc>
          <w:tcPr>
            <w:tcW w:w="1519" w:type="dxa"/>
            <w:gridSpan w:val="7"/>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505"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252</w:t>
            </w:r>
          </w:p>
        </w:tc>
        <w:tc>
          <w:tcPr>
            <w:tcW w:w="500"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975</w:t>
            </w:r>
          </w:p>
        </w:tc>
        <w:tc>
          <w:tcPr>
            <w:tcW w:w="1511" w:type="dxa"/>
            <w:gridSpan w:val="8"/>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501"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285</w:t>
            </w:r>
          </w:p>
        </w:tc>
        <w:tc>
          <w:tcPr>
            <w:tcW w:w="557"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1228</w:t>
            </w:r>
          </w:p>
        </w:tc>
        <w:tc>
          <w:tcPr>
            <w:tcW w:w="1510" w:type="dxa"/>
            <w:gridSpan w:val="8"/>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503"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276</w:t>
            </w:r>
          </w:p>
        </w:tc>
        <w:tc>
          <w:tcPr>
            <w:tcW w:w="674"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1093</w:t>
            </w:r>
          </w:p>
        </w:tc>
      </w:tr>
      <w:tr w:rsidR="00CC3939" w:rsidRPr="00CC3939" w:rsidTr="0055796F">
        <w:trPr>
          <w:trHeight w:val="66"/>
        </w:trPr>
        <w:tc>
          <w:tcPr>
            <w:tcW w:w="1491" w:type="dxa"/>
            <w:gridSpan w:val="4"/>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067" w:type="dxa"/>
            <w:gridSpan w:val="6"/>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4,14</w:t>
            </w:r>
          </w:p>
        </w:tc>
        <w:tc>
          <w:tcPr>
            <w:tcW w:w="1519" w:type="dxa"/>
            <w:gridSpan w:val="7"/>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005" w:type="dxa"/>
            <w:gridSpan w:val="8"/>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3,87</w:t>
            </w:r>
          </w:p>
        </w:tc>
        <w:tc>
          <w:tcPr>
            <w:tcW w:w="1511" w:type="dxa"/>
            <w:gridSpan w:val="8"/>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058" w:type="dxa"/>
            <w:gridSpan w:val="8"/>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4,31</w:t>
            </w:r>
          </w:p>
        </w:tc>
        <w:tc>
          <w:tcPr>
            <w:tcW w:w="1510" w:type="dxa"/>
            <w:gridSpan w:val="8"/>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177" w:type="dxa"/>
            <w:gridSpan w:val="7"/>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3,96</w:t>
            </w:r>
          </w:p>
        </w:tc>
      </w:tr>
      <w:tr w:rsidR="00CC3939" w:rsidRPr="00CC3939" w:rsidTr="0055796F">
        <w:trPr>
          <w:trHeight w:val="108"/>
        </w:trPr>
        <w:tc>
          <w:tcPr>
            <w:tcW w:w="2558" w:type="dxa"/>
            <w:gridSpan w:val="10"/>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ЂУРА ТРУДИЋ</w:t>
            </w:r>
          </w:p>
        </w:tc>
        <w:tc>
          <w:tcPr>
            <w:tcW w:w="2524" w:type="dxa"/>
            <w:gridSpan w:val="15"/>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ВЕСНА ДЕВРЊА</w:t>
            </w:r>
          </w:p>
        </w:tc>
        <w:tc>
          <w:tcPr>
            <w:tcW w:w="2569" w:type="dxa"/>
            <w:gridSpan w:val="16"/>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МИЛАН НАУМОВ</w:t>
            </w:r>
          </w:p>
        </w:tc>
        <w:tc>
          <w:tcPr>
            <w:tcW w:w="2687" w:type="dxa"/>
            <w:gridSpan w:val="15"/>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НАДЕЖДА ЧАВИЋ</w:t>
            </w:r>
          </w:p>
        </w:tc>
      </w:tr>
      <w:tr w:rsidR="00CC3939" w:rsidRPr="00CC3939" w:rsidTr="0055796F">
        <w:trPr>
          <w:trHeight w:val="62"/>
        </w:trPr>
        <w:tc>
          <w:tcPr>
            <w:tcW w:w="10338" w:type="dxa"/>
            <w:gridSpan w:val="56"/>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ШЕСТИ РАЗРЕДИ</w:t>
            </w:r>
          </w:p>
        </w:tc>
      </w:tr>
      <w:tr w:rsidR="00CC3939" w:rsidRPr="00CC3939" w:rsidTr="0055796F">
        <w:trPr>
          <w:trHeight w:val="150"/>
        </w:trPr>
        <w:tc>
          <w:tcPr>
            <w:tcW w:w="1115" w:type="dxa"/>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376" w:type="dxa"/>
            <w:gridSpan w:val="3"/>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500" w:type="dxa"/>
            <w:gridSpan w:val="3"/>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114</w:t>
            </w:r>
          </w:p>
        </w:tc>
        <w:tc>
          <w:tcPr>
            <w:tcW w:w="567" w:type="dxa"/>
            <w:gridSpan w:val="3"/>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570</w:t>
            </w:r>
          </w:p>
        </w:tc>
        <w:tc>
          <w:tcPr>
            <w:tcW w:w="1131" w:type="dxa"/>
            <w:gridSpan w:val="6"/>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388" w:type="dxa"/>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505" w:type="dxa"/>
            <w:gridSpan w:val="3"/>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174</w:t>
            </w:r>
          </w:p>
        </w:tc>
        <w:tc>
          <w:tcPr>
            <w:tcW w:w="566" w:type="dxa"/>
            <w:gridSpan w:val="6"/>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870</w:t>
            </w:r>
          </w:p>
        </w:tc>
        <w:tc>
          <w:tcPr>
            <w:tcW w:w="1124" w:type="dxa"/>
            <w:gridSpan w:val="6"/>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388" w:type="dxa"/>
            <w:gridSpan w:val="2"/>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506" w:type="dxa"/>
            <w:gridSpan w:val="5"/>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146</w:t>
            </w:r>
          </w:p>
        </w:tc>
        <w:tc>
          <w:tcPr>
            <w:tcW w:w="566" w:type="dxa"/>
            <w:gridSpan w:val="3"/>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730</w:t>
            </w:r>
          </w:p>
        </w:tc>
        <w:tc>
          <w:tcPr>
            <w:tcW w:w="1123" w:type="dxa"/>
            <w:gridSpan w:val="6"/>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395" w:type="dxa"/>
            <w:gridSpan w:val="2"/>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508" w:type="dxa"/>
            <w:gridSpan w:val="4"/>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84</w:t>
            </w:r>
          </w:p>
        </w:tc>
        <w:tc>
          <w:tcPr>
            <w:tcW w:w="579" w:type="dxa"/>
            <w:gridSpan w:val="2"/>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420</w:t>
            </w:r>
          </w:p>
        </w:tc>
      </w:tr>
      <w:tr w:rsidR="00CC3939" w:rsidRPr="00CC3939" w:rsidTr="0055796F">
        <w:trPr>
          <w:trHeight w:val="78"/>
        </w:trPr>
        <w:tc>
          <w:tcPr>
            <w:tcW w:w="1115"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376"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500"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54</w:t>
            </w:r>
          </w:p>
        </w:tc>
        <w:tc>
          <w:tcPr>
            <w:tcW w:w="567"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216</w:t>
            </w:r>
          </w:p>
        </w:tc>
        <w:tc>
          <w:tcPr>
            <w:tcW w:w="1131"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388"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50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75</w:t>
            </w:r>
          </w:p>
        </w:tc>
        <w:tc>
          <w:tcPr>
            <w:tcW w:w="566"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300</w:t>
            </w:r>
          </w:p>
        </w:tc>
        <w:tc>
          <w:tcPr>
            <w:tcW w:w="1124"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388"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506" w:type="dxa"/>
            <w:gridSpan w:val="5"/>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62</w:t>
            </w:r>
          </w:p>
        </w:tc>
        <w:tc>
          <w:tcPr>
            <w:tcW w:w="566"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248</w:t>
            </w:r>
          </w:p>
        </w:tc>
        <w:tc>
          <w:tcPr>
            <w:tcW w:w="1123"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395"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508" w:type="dxa"/>
            <w:gridSpan w:val="4"/>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57</w:t>
            </w:r>
          </w:p>
        </w:tc>
        <w:tc>
          <w:tcPr>
            <w:tcW w:w="579"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228</w:t>
            </w:r>
          </w:p>
        </w:tc>
      </w:tr>
      <w:tr w:rsidR="00CC3939" w:rsidRPr="00CC3939" w:rsidTr="0055796F">
        <w:trPr>
          <w:trHeight w:val="65"/>
        </w:trPr>
        <w:tc>
          <w:tcPr>
            <w:tcW w:w="1115"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376"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500"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70</w:t>
            </w:r>
          </w:p>
        </w:tc>
        <w:tc>
          <w:tcPr>
            <w:tcW w:w="567"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210</w:t>
            </w:r>
          </w:p>
        </w:tc>
        <w:tc>
          <w:tcPr>
            <w:tcW w:w="1131"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388"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50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65</w:t>
            </w:r>
          </w:p>
        </w:tc>
        <w:tc>
          <w:tcPr>
            <w:tcW w:w="566"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195</w:t>
            </w:r>
          </w:p>
        </w:tc>
        <w:tc>
          <w:tcPr>
            <w:tcW w:w="1124"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388"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506" w:type="dxa"/>
            <w:gridSpan w:val="5"/>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61</w:t>
            </w:r>
          </w:p>
        </w:tc>
        <w:tc>
          <w:tcPr>
            <w:tcW w:w="566"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183</w:t>
            </w:r>
          </w:p>
        </w:tc>
        <w:tc>
          <w:tcPr>
            <w:tcW w:w="1123"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395"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508" w:type="dxa"/>
            <w:gridSpan w:val="4"/>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34</w:t>
            </w:r>
          </w:p>
        </w:tc>
        <w:tc>
          <w:tcPr>
            <w:tcW w:w="579"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102</w:t>
            </w:r>
          </w:p>
        </w:tc>
      </w:tr>
      <w:tr w:rsidR="00CC3939" w:rsidRPr="00CC3939" w:rsidTr="0055796F">
        <w:trPr>
          <w:trHeight w:val="37"/>
        </w:trPr>
        <w:tc>
          <w:tcPr>
            <w:tcW w:w="1115"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376"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500"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84</w:t>
            </w:r>
          </w:p>
        </w:tc>
        <w:tc>
          <w:tcPr>
            <w:tcW w:w="567"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168</w:t>
            </w:r>
          </w:p>
        </w:tc>
        <w:tc>
          <w:tcPr>
            <w:tcW w:w="1131"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388"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50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22</w:t>
            </w:r>
          </w:p>
        </w:tc>
        <w:tc>
          <w:tcPr>
            <w:tcW w:w="566"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44</w:t>
            </w:r>
          </w:p>
        </w:tc>
        <w:tc>
          <w:tcPr>
            <w:tcW w:w="1124"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388"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506" w:type="dxa"/>
            <w:gridSpan w:val="5"/>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39</w:t>
            </w:r>
          </w:p>
        </w:tc>
        <w:tc>
          <w:tcPr>
            <w:tcW w:w="566"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78</w:t>
            </w:r>
          </w:p>
        </w:tc>
        <w:tc>
          <w:tcPr>
            <w:tcW w:w="1123"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395"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508" w:type="dxa"/>
            <w:gridSpan w:val="4"/>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21</w:t>
            </w:r>
          </w:p>
        </w:tc>
        <w:tc>
          <w:tcPr>
            <w:tcW w:w="579"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42</w:t>
            </w:r>
          </w:p>
        </w:tc>
      </w:tr>
      <w:tr w:rsidR="00CC3939" w:rsidRPr="00CC3939" w:rsidTr="0055796F">
        <w:trPr>
          <w:trHeight w:val="73"/>
        </w:trPr>
        <w:tc>
          <w:tcPr>
            <w:tcW w:w="1115"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376"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500"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567"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31"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388"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505"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566"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24"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388"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506" w:type="dxa"/>
            <w:gridSpan w:val="5"/>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566"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23"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395"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508" w:type="dxa"/>
            <w:gridSpan w:val="4"/>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579"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55796F">
        <w:trPr>
          <w:trHeight w:val="65"/>
        </w:trPr>
        <w:tc>
          <w:tcPr>
            <w:tcW w:w="1491" w:type="dxa"/>
            <w:gridSpan w:val="4"/>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500"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322</w:t>
            </w:r>
          </w:p>
        </w:tc>
        <w:tc>
          <w:tcPr>
            <w:tcW w:w="567"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1164</w:t>
            </w:r>
          </w:p>
        </w:tc>
        <w:tc>
          <w:tcPr>
            <w:tcW w:w="1519" w:type="dxa"/>
            <w:gridSpan w:val="7"/>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505"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336</w:t>
            </w:r>
          </w:p>
        </w:tc>
        <w:tc>
          <w:tcPr>
            <w:tcW w:w="566" w:type="dxa"/>
            <w:gridSpan w:val="6"/>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1409</w:t>
            </w:r>
          </w:p>
        </w:tc>
        <w:tc>
          <w:tcPr>
            <w:tcW w:w="1512" w:type="dxa"/>
            <w:gridSpan w:val="8"/>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506"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308</w:t>
            </w:r>
          </w:p>
        </w:tc>
        <w:tc>
          <w:tcPr>
            <w:tcW w:w="566"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1239</w:t>
            </w:r>
          </w:p>
        </w:tc>
        <w:tc>
          <w:tcPr>
            <w:tcW w:w="1518" w:type="dxa"/>
            <w:gridSpan w:val="8"/>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508"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196</w:t>
            </w:r>
          </w:p>
        </w:tc>
        <w:tc>
          <w:tcPr>
            <w:tcW w:w="579"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792</w:t>
            </w:r>
          </w:p>
        </w:tc>
      </w:tr>
      <w:tr w:rsidR="00CC3939" w:rsidRPr="00CC3939" w:rsidTr="0055796F">
        <w:trPr>
          <w:trHeight w:val="65"/>
        </w:trPr>
        <w:tc>
          <w:tcPr>
            <w:tcW w:w="1491" w:type="dxa"/>
            <w:gridSpan w:val="4"/>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067" w:type="dxa"/>
            <w:gridSpan w:val="6"/>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3,61</w:t>
            </w:r>
          </w:p>
        </w:tc>
        <w:tc>
          <w:tcPr>
            <w:tcW w:w="1519" w:type="dxa"/>
            <w:gridSpan w:val="7"/>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071" w:type="dxa"/>
            <w:gridSpan w:val="9"/>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4,19</w:t>
            </w:r>
          </w:p>
        </w:tc>
        <w:tc>
          <w:tcPr>
            <w:tcW w:w="1512" w:type="dxa"/>
            <w:gridSpan w:val="8"/>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072" w:type="dxa"/>
            <w:gridSpan w:val="8"/>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4,02</w:t>
            </w:r>
          </w:p>
        </w:tc>
        <w:tc>
          <w:tcPr>
            <w:tcW w:w="1518" w:type="dxa"/>
            <w:gridSpan w:val="8"/>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087" w:type="dxa"/>
            <w:gridSpan w:val="6"/>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4,04</w:t>
            </w:r>
          </w:p>
        </w:tc>
      </w:tr>
      <w:tr w:rsidR="00CC3939" w:rsidRPr="00CC3939" w:rsidTr="0055796F">
        <w:trPr>
          <w:trHeight w:val="65"/>
        </w:trPr>
        <w:tc>
          <w:tcPr>
            <w:tcW w:w="2558" w:type="dxa"/>
            <w:gridSpan w:val="10"/>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ТАТЈАНА ТЕШМАНОВИЋ</w:t>
            </w:r>
          </w:p>
        </w:tc>
        <w:tc>
          <w:tcPr>
            <w:tcW w:w="2590" w:type="dxa"/>
            <w:gridSpan w:val="16"/>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МАЈА ТРКУЉА МАКСИМОВИЋ</w:t>
            </w:r>
          </w:p>
        </w:tc>
        <w:tc>
          <w:tcPr>
            <w:tcW w:w="2584" w:type="dxa"/>
            <w:gridSpan w:val="16"/>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МАРКО СПАСОЈЕВИЋ</w:t>
            </w:r>
          </w:p>
        </w:tc>
        <w:tc>
          <w:tcPr>
            <w:tcW w:w="2606" w:type="dxa"/>
            <w:gridSpan w:val="14"/>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ЈЕЛЕНА ДУБАЈИЋ</w:t>
            </w:r>
          </w:p>
        </w:tc>
      </w:tr>
      <w:tr w:rsidR="00CC3939" w:rsidRPr="00CC3939" w:rsidTr="0055796F">
        <w:trPr>
          <w:trHeight w:val="37"/>
        </w:trPr>
        <w:tc>
          <w:tcPr>
            <w:tcW w:w="10338" w:type="dxa"/>
            <w:gridSpan w:val="56"/>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СЕДМИ РАЗРЕДИ</w:t>
            </w:r>
          </w:p>
        </w:tc>
      </w:tr>
      <w:tr w:rsidR="00CC3939" w:rsidRPr="00CC3939" w:rsidTr="0055796F">
        <w:trPr>
          <w:trHeight w:val="37"/>
        </w:trPr>
        <w:tc>
          <w:tcPr>
            <w:tcW w:w="1115" w:type="dxa"/>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388" w:type="dxa"/>
            <w:gridSpan w:val="4"/>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502" w:type="dxa"/>
            <w:gridSpan w:val="3"/>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136</w:t>
            </w:r>
          </w:p>
        </w:tc>
        <w:tc>
          <w:tcPr>
            <w:tcW w:w="562" w:type="dxa"/>
            <w:gridSpan w:val="3"/>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680</w:t>
            </w:r>
          </w:p>
        </w:tc>
        <w:tc>
          <w:tcPr>
            <w:tcW w:w="1122" w:type="dxa"/>
            <w:gridSpan w:val="5"/>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395" w:type="dxa"/>
            <w:gridSpan w:val="2"/>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504" w:type="dxa"/>
            <w:gridSpan w:val="3"/>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170</w:t>
            </w:r>
          </w:p>
        </w:tc>
        <w:tc>
          <w:tcPr>
            <w:tcW w:w="560" w:type="dxa"/>
            <w:gridSpan w:val="5"/>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850</w:t>
            </w:r>
          </w:p>
        </w:tc>
        <w:tc>
          <w:tcPr>
            <w:tcW w:w="1124" w:type="dxa"/>
            <w:gridSpan w:val="6"/>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395" w:type="dxa"/>
            <w:gridSpan w:val="3"/>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505" w:type="dxa"/>
            <w:gridSpan w:val="5"/>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155</w:t>
            </w:r>
          </w:p>
        </w:tc>
        <w:tc>
          <w:tcPr>
            <w:tcW w:w="560" w:type="dxa"/>
            <w:gridSpan w:val="2"/>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775</w:t>
            </w:r>
          </w:p>
        </w:tc>
        <w:tc>
          <w:tcPr>
            <w:tcW w:w="1123" w:type="dxa"/>
            <w:gridSpan w:val="6"/>
            <w:tcBorders>
              <w:top w:val="single" w:sz="8" w:space="0" w:color="auto"/>
              <w:left w:val="nil"/>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395" w:type="dxa"/>
            <w:gridSpan w:val="2"/>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508" w:type="dxa"/>
            <w:gridSpan w:val="4"/>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65</w:t>
            </w:r>
          </w:p>
        </w:tc>
        <w:tc>
          <w:tcPr>
            <w:tcW w:w="579" w:type="dxa"/>
            <w:gridSpan w:val="2"/>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325</w:t>
            </w:r>
          </w:p>
        </w:tc>
      </w:tr>
      <w:tr w:rsidR="00CC3939" w:rsidRPr="00CC3939" w:rsidTr="0055796F">
        <w:trPr>
          <w:trHeight w:val="57"/>
        </w:trPr>
        <w:tc>
          <w:tcPr>
            <w:tcW w:w="1115"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388"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502"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49</w:t>
            </w:r>
          </w:p>
        </w:tc>
        <w:tc>
          <w:tcPr>
            <w:tcW w:w="562"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196</w:t>
            </w:r>
          </w:p>
        </w:tc>
        <w:tc>
          <w:tcPr>
            <w:tcW w:w="1122" w:type="dxa"/>
            <w:gridSpan w:val="5"/>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395"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504"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95</w:t>
            </w:r>
          </w:p>
        </w:tc>
        <w:tc>
          <w:tcPr>
            <w:tcW w:w="560"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380</w:t>
            </w:r>
          </w:p>
        </w:tc>
        <w:tc>
          <w:tcPr>
            <w:tcW w:w="1124"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395"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505" w:type="dxa"/>
            <w:gridSpan w:val="5"/>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73</w:t>
            </w:r>
          </w:p>
        </w:tc>
        <w:tc>
          <w:tcPr>
            <w:tcW w:w="56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292</w:t>
            </w:r>
          </w:p>
        </w:tc>
        <w:tc>
          <w:tcPr>
            <w:tcW w:w="1123" w:type="dxa"/>
            <w:gridSpan w:val="6"/>
            <w:tcBorders>
              <w:top w:val="nil"/>
              <w:left w:val="nil"/>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395"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508" w:type="dxa"/>
            <w:gridSpan w:val="4"/>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23</w:t>
            </w:r>
          </w:p>
        </w:tc>
        <w:tc>
          <w:tcPr>
            <w:tcW w:w="579"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92</w:t>
            </w:r>
          </w:p>
        </w:tc>
      </w:tr>
      <w:tr w:rsidR="00CC3939" w:rsidRPr="00CC3939" w:rsidTr="0055796F">
        <w:trPr>
          <w:trHeight w:val="37"/>
        </w:trPr>
        <w:tc>
          <w:tcPr>
            <w:tcW w:w="1115"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388"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502"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57</w:t>
            </w:r>
          </w:p>
        </w:tc>
        <w:tc>
          <w:tcPr>
            <w:tcW w:w="562"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171</w:t>
            </w:r>
          </w:p>
        </w:tc>
        <w:tc>
          <w:tcPr>
            <w:tcW w:w="1122" w:type="dxa"/>
            <w:gridSpan w:val="5"/>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395"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504"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67</w:t>
            </w:r>
          </w:p>
        </w:tc>
        <w:tc>
          <w:tcPr>
            <w:tcW w:w="560"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201</w:t>
            </w:r>
          </w:p>
        </w:tc>
        <w:tc>
          <w:tcPr>
            <w:tcW w:w="1124"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395"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505" w:type="dxa"/>
            <w:gridSpan w:val="5"/>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71</w:t>
            </w:r>
          </w:p>
        </w:tc>
        <w:tc>
          <w:tcPr>
            <w:tcW w:w="56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213</w:t>
            </w:r>
          </w:p>
        </w:tc>
        <w:tc>
          <w:tcPr>
            <w:tcW w:w="1123" w:type="dxa"/>
            <w:gridSpan w:val="6"/>
            <w:tcBorders>
              <w:top w:val="nil"/>
              <w:left w:val="nil"/>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395"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508" w:type="dxa"/>
            <w:gridSpan w:val="4"/>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20</w:t>
            </w:r>
          </w:p>
        </w:tc>
        <w:tc>
          <w:tcPr>
            <w:tcW w:w="579"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60</w:t>
            </w:r>
          </w:p>
        </w:tc>
      </w:tr>
      <w:tr w:rsidR="00CC3939" w:rsidRPr="00CC3939" w:rsidTr="0055796F">
        <w:trPr>
          <w:trHeight w:val="37"/>
        </w:trPr>
        <w:tc>
          <w:tcPr>
            <w:tcW w:w="1115"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388"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502"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88</w:t>
            </w:r>
          </w:p>
        </w:tc>
        <w:tc>
          <w:tcPr>
            <w:tcW w:w="562"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176</w:t>
            </w:r>
          </w:p>
        </w:tc>
        <w:tc>
          <w:tcPr>
            <w:tcW w:w="1122" w:type="dxa"/>
            <w:gridSpan w:val="5"/>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395"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504"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43</w:t>
            </w:r>
          </w:p>
        </w:tc>
        <w:tc>
          <w:tcPr>
            <w:tcW w:w="560"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86</w:t>
            </w:r>
          </w:p>
        </w:tc>
        <w:tc>
          <w:tcPr>
            <w:tcW w:w="1124"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395"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505" w:type="dxa"/>
            <w:gridSpan w:val="5"/>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61</w:t>
            </w:r>
          </w:p>
        </w:tc>
        <w:tc>
          <w:tcPr>
            <w:tcW w:w="56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122</w:t>
            </w:r>
          </w:p>
        </w:tc>
        <w:tc>
          <w:tcPr>
            <w:tcW w:w="1123" w:type="dxa"/>
            <w:gridSpan w:val="6"/>
            <w:tcBorders>
              <w:top w:val="nil"/>
              <w:left w:val="nil"/>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395"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508" w:type="dxa"/>
            <w:gridSpan w:val="4"/>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42</w:t>
            </w:r>
          </w:p>
        </w:tc>
        <w:tc>
          <w:tcPr>
            <w:tcW w:w="579"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84</w:t>
            </w:r>
          </w:p>
        </w:tc>
      </w:tr>
      <w:tr w:rsidR="00CC3939" w:rsidRPr="00CC3939" w:rsidTr="0055796F">
        <w:trPr>
          <w:trHeight w:val="37"/>
        </w:trPr>
        <w:tc>
          <w:tcPr>
            <w:tcW w:w="1115"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388"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502"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562"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22" w:type="dxa"/>
            <w:gridSpan w:val="5"/>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395"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504" w:type="dxa"/>
            <w:gridSpan w:val="3"/>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560"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24" w:type="dxa"/>
            <w:gridSpan w:val="6"/>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395"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505" w:type="dxa"/>
            <w:gridSpan w:val="5"/>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56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1123" w:type="dxa"/>
            <w:gridSpan w:val="6"/>
            <w:tcBorders>
              <w:top w:val="nil"/>
              <w:left w:val="nil"/>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395"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508" w:type="dxa"/>
            <w:gridSpan w:val="4"/>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579"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55796F">
        <w:trPr>
          <w:trHeight w:val="37"/>
        </w:trPr>
        <w:tc>
          <w:tcPr>
            <w:tcW w:w="1503" w:type="dxa"/>
            <w:gridSpan w:val="5"/>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502"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330</w:t>
            </w:r>
          </w:p>
        </w:tc>
        <w:tc>
          <w:tcPr>
            <w:tcW w:w="562"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1223</w:t>
            </w:r>
          </w:p>
        </w:tc>
        <w:tc>
          <w:tcPr>
            <w:tcW w:w="1517" w:type="dxa"/>
            <w:gridSpan w:val="7"/>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504" w:type="dxa"/>
            <w:gridSpan w:val="3"/>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375</w:t>
            </w:r>
          </w:p>
        </w:tc>
        <w:tc>
          <w:tcPr>
            <w:tcW w:w="560"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1517</w:t>
            </w:r>
          </w:p>
        </w:tc>
        <w:tc>
          <w:tcPr>
            <w:tcW w:w="1519"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505" w:type="dxa"/>
            <w:gridSpan w:val="5"/>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360</w:t>
            </w:r>
          </w:p>
        </w:tc>
        <w:tc>
          <w:tcPr>
            <w:tcW w:w="560"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1402</w:t>
            </w:r>
          </w:p>
        </w:tc>
        <w:tc>
          <w:tcPr>
            <w:tcW w:w="1518" w:type="dxa"/>
            <w:gridSpan w:val="8"/>
            <w:tcBorders>
              <w:top w:val="single" w:sz="8" w:space="0" w:color="auto"/>
              <w:left w:val="nil"/>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508" w:type="dxa"/>
            <w:gridSpan w:val="4"/>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150</w:t>
            </w:r>
          </w:p>
        </w:tc>
        <w:tc>
          <w:tcPr>
            <w:tcW w:w="579"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561</w:t>
            </w:r>
          </w:p>
        </w:tc>
      </w:tr>
      <w:tr w:rsidR="00CC3939" w:rsidRPr="00CC3939" w:rsidTr="0055796F">
        <w:trPr>
          <w:trHeight w:val="37"/>
        </w:trPr>
        <w:tc>
          <w:tcPr>
            <w:tcW w:w="1503" w:type="dxa"/>
            <w:gridSpan w:val="5"/>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064" w:type="dxa"/>
            <w:gridSpan w:val="6"/>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3,71</w:t>
            </w:r>
          </w:p>
        </w:tc>
        <w:tc>
          <w:tcPr>
            <w:tcW w:w="1517" w:type="dxa"/>
            <w:gridSpan w:val="7"/>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064" w:type="dxa"/>
            <w:gridSpan w:val="8"/>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4,05</w:t>
            </w:r>
          </w:p>
        </w:tc>
        <w:tc>
          <w:tcPr>
            <w:tcW w:w="1519" w:type="dxa"/>
            <w:gridSpan w:val="9"/>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065" w:type="dxa"/>
            <w:gridSpan w:val="7"/>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3,89</w:t>
            </w:r>
          </w:p>
        </w:tc>
        <w:tc>
          <w:tcPr>
            <w:tcW w:w="1518" w:type="dxa"/>
            <w:gridSpan w:val="8"/>
            <w:tcBorders>
              <w:top w:val="single" w:sz="8" w:space="0" w:color="auto"/>
              <w:left w:val="nil"/>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1087" w:type="dxa"/>
            <w:gridSpan w:val="6"/>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3,74</w:t>
            </w:r>
          </w:p>
        </w:tc>
      </w:tr>
      <w:tr w:rsidR="00CC3939" w:rsidRPr="00CC3939" w:rsidTr="0055796F">
        <w:trPr>
          <w:trHeight w:val="37"/>
        </w:trPr>
        <w:tc>
          <w:tcPr>
            <w:tcW w:w="2567" w:type="dxa"/>
            <w:gridSpan w:val="11"/>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ДАРИЈА ШВОЊА</w:t>
            </w:r>
          </w:p>
        </w:tc>
        <w:tc>
          <w:tcPr>
            <w:tcW w:w="2581" w:type="dxa"/>
            <w:gridSpan w:val="15"/>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ИРЕНА РАДИВОЈЕВИЋ</w:t>
            </w:r>
          </w:p>
        </w:tc>
        <w:tc>
          <w:tcPr>
            <w:tcW w:w="2584" w:type="dxa"/>
            <w:gridSpan w:val="16"/>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ВЕСНА МАРИЧИЋ ЛУКОВИЋ</w:t>
            </w:r>
          </w:p>
        </w:tc>
        <w:tc>
          <w:tcPr>
            <w:tcW w:w="2606" w:type="dxa"/>
            <w:gridSpan w:val="14"/>
            <w:tcBorders>
              <w:top w:val="single" w:sz="8" w:space="0" w:color="auto"/>
              <w:left w:val="nil"/>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МИЛИЦА ПЕКИЋ</w:t>
            </w:r>
          </w:p>
        </w:tc>
      </w:tr>
    </w:tbl>
    <w:p w:rsidR="00CC3939" w:rsidRPr="00F90DEA" w:rsidRDefault="00CC3939" w:rsidP="001534FA">
      <w:pPr>
        <w:rPr>
          <w:rFonts w:eastAsiaTheme="minorHAnsi"/>
          <w:lang w:val="en-US"/>
        </w:rPr>
      </w:pPr>
    </w:p>
    <w:tbl>
      <w:tblPr>
        <w:tblW w:w="11923" w:type="dxa"/>
        <w:tblInd w:w="-1129" w:type="dxa"/>
        <w:tblLayout w:type="fixed"/>
        <w:tblLook w:val="04A0" w:firstRow="1" w:lastRow="0" w:firstColumn="1" w:lastColumn="0" w:noHBand="0" w:noVBand="1"/>
      </w:tblPr>
      <w:tblGrid>
        <w:gridCol w:w="1112"/>
        <w:gridCol w:w="304"/>
        <w:gridCol w:w="465"/>
        <w:gridCol w:w="548"/>
        <w:gridCol w:w="1121"/>
        <w:gridCol w:w="302"/>
        <w:gridCol w:w="466"/>
        <w:gridCol w:w="549"/>
        <w:gridCol w:w="1117"/>
        <w:gridCol w:w="302"/>
        <w:gridCol w:w="466"/>
        <w:gridCol w:w="549"/>
        <w:gridCol w:w="1117"/>
        <w:gridCol w:w="302"/>
        <w:gridCol w:w="466"/>
        <w:gridCol w:w="467"/>
        <w:gridCol w:w="1117"/>
        <w:gridCol w:w="203"/>
        <w:gridCol w:w="99"/>
        <w:gridCol w:w="385"/>
        <w:gridCol w:w="466"/>
      </w:tblGrid>
      <w:tr w:rsidR="00CC3939" w:rsidRPr="00CC3939" w:rsidTr="0055796F">
        <w:trPr>
          <w:trHeight w:val="186"/>
        </w:trPr>
        <w:tc>
          <w:tcPr>
            <w:tcW w:w="11923" w:type="dxa"/>
            <w:gridSpan w:val="21"/>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ОСМИ РАЗРЕДИ</w:t>
            </w:r>
          </w:p>
        </w:tc>
      </w:tr>
      <w:tr w:rsidR="00F90DEA" w:rsidRPr="00CC3939" w:rsidTr="0055796F">
        <w:trPr>
          <w:trHeight w:val="186"/>
        </w:trPr>
        <w:tc>
          <w:tcPr>
            <w:tcW w:w="1112" w:type="dxa"/>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 xml:space="preserve">петица </w:t>
            </w:r>
          </w:p>
        </w:tc>
        <w:tc>
          <w:tcPr>
            <w:tcW w:w="304" w:type="dxa"/>
            <w:tcBorders>
              <w:top w:val="single" w:sz="8" w:space="0" w:color="auto"/>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5</w:t>
            </w:r>
          </w:p>
        </w:tc>
        <w:tc>
          <w:tcPr>
            <w:tcW w:w="465" w:type="dxa"/>
            <w:tcBorders>
              <w:top w:val="single" w:sz="8" w:space="0" w:color="auto"/>
              <w:left w:val="nil"/>
              <w:bottom w:val="single" w:sz="8" w:space="0" w:color="auto"/>
              <w:right w:val="single" w:sz="8" w:space="0" w:color="auto"/>
            </w:tcBorders>
            <w:shd w:val="clear" w:color="000000" w:fill="FFFF0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141</w:t>
            </w:r>
          </w:p>
        </w:tc>
        <w:tc>
          <w:tcPr>
            <w:tcW w:w="548" w:type="dxa"/>
            <w:tcBorders>
              <w:top w:val="single" w:sz="8" w:space="0" w:color="auto"/>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705</w:t>
            </w:r>
          </w:p>
        </w:tc>
        <w:tc>
          <w:tcPr>
            <w:tcW w:w="1121" w:type="dxa"/>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 xml:space="preserve">петица </w:t>
            </w:r>
          </w:p>
        </w:tc>
        <w:tc>
          <w:tcPr>
            <w:tcW w:w="302" w:type="dxa"/>
            <w:tcBorders>
              <w:top w:val="single" w:sz="8" w:space="0" w:color="auto"/>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5</w:t>
            </w:r>
          </w:p>
        </w:tc>
        <w:tc>
          <w:tcPr>
            <w:tcW w:w="466" w:type="dxa"/>
            <w:tcBorders>
              <w:top w:val="single" w:sz="8" w:space="0" w:color="auto"/>
              <w:left w:val="nil"/>
              <w:bottom w:val="single" w:sz="8" w:space="0" w:color="auto"/>
              <w:right w:val="single" w:sz="8" w:space="0" w:color="auto"/>
            </w:tcBorders>
            <w:shd w:val="clear" w:color="000000" w:fill="FFFF0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152</w:t>
            </w:r>
          </w:p>
        </w:tc>
        <w:tc>
          <w:tcPr>
            <w:tcW w:w="549" w:type="dxa"/>
            <w:tcBorders>
              <w:top w:val="single" w:sz="8" w:space="0" w:color="auto"/>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760</w:t>
            </w:r>
          </w:p>
        </w:tc>
        <w:tc>
          <w:tcPr>
            <w:tcW w:w="1117" w:type="dxa"/>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 xml:space="preserve">петица </w:t>
            </w:r>
          </w:p>
        </w:tc>
        <w:tc>
          <w:tcPr>
            <w:tcW w:w="302" w:type="dxa"/>
            <w:tcBorders>
              <w:top w:val="single" w:sz="8" w:space="0" w:color="auto"/>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5</w:t>
            </w:r>
          </w:p>
        </w:tc>
        <w:tc>
          <w:tcPr>
            <w:tcW w:w="466" w:type="dxa"/>
            <w:tcBorders>
              <w:top w:val="single" w:sz="8" w:space="0" w:color="auto"/>
              <w:left w:val="nil"/>
              <w:bottom w:val="single" w:sz="8" w:space="0" w:color="auto"/>
              <w:right w:val="single" w:sz="8" w:space="0" w:color="auto"/>
            </w:tcBorders>
            <w:shd w:val="clear" w:color="000000" w:fill="FFFF0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150</w:t>
            </w:r>
          </w:p>
        </w:tc>
        <w:tc>
          <w:tcPr>
            <w:tcW w:w="549" w:type="dxa"/>
            <w:tcBorders>
              <w:top w:val="single" w:sz="8" w:space="0" w:color="auto"/>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750</w:t>
            </w:r>
          </w:p>
        </w:tc>
        <w:tc>
          <w:tcPr>
            <w:tcW w:w="1117" w:type="dxa"/>
            <w:tcBorders>
              <w:top w:val="single" w:sz="8" w:space="0" w:color="auto"/>
              <w:left w:val="nil"/>
              <w:bottom w:val="single" w:sz="8" w:space="0" w:color="auto"/>
              <w:right w:val="single" w:sz="8" w:space="0" w:color="auto"/>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 xml:space="preserve">петица </w:t>
            </w:r>
          </w:p>
        </w:tc>
        <w:tc>
          <w:tcPr>
            <w:tcW w:w="302" w:type="dxa"/>
            <w:tcBorders>
              <w:top w:val="single" w:sz="8" w:space="0" w:color="auto"/>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5</w:t>
            </w:r>
          </w:p>
        </w:tc>
        <w:tc>
          <w:tcPr>
            <w:tcW w:w="466" w:type="dxa"/>
            <w:tcBorders>
              <w:top w:val="single" w:sz="8" w:space="0" w:color="auto"/>
              <w:left w:val="nil"/>
              <w:bottom w:val="single" w:sz="8" w:space="0" w:color="auto"/>
              <w:right w:val="single" w:sz="8" w:space="0" w:color="auto"/>
            </w:tcBorders>
            <w:shd w:val="clear" w:color="000000" w:fill="FFFF0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107</w:t>
            </w:r>
          </w:p>
        </w:tc>
        <w:tc>
          <w:tcPr>
            <w:tcW w:w="467" w:type="dxa"/>
            <w:tcBorders>
              <w:top w:val="single" w:sz="8" w:space="0" w:color="auto"/>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535</w:t>
            </w:r>
          </w:p>
        </w:tc>
        <w:tc>
          <w:tcPr>
            <w:tcW w:w="1117" w:type="dxa"/>
            <w:tcBorders>
              <w:top w:val="single" w:sz="8" w:space="0" w:color="auto"/>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петица </w:t>
            </w:r>
          </w:p>
        </w:tc>
        <w:tc>
          <w:tcPr>
            <w:tcW w:w="302" w:type="dxa"/>
            <w:gridSpan w:val="2"/>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385" w:type="dxa"/>
            <w:tcBorders>
              <w:top w:val="single" w:sz="8" w:space="0" w:color="auto"/>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99</w:t>
            </w:r>
          </w:p>
        </w:tc>
        <w:tc>
          <w:tcPr>
            <w:tcW w:w="466" w:type="dxa"/>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495</w:t>
            </w:r>
          </w:p>
        </w:tc>
      </w:tr>
      <w:tr w:rsidR="00F90DEA" w:rsidRPr="00CC3939" w:rsidTr="0055796F">
        <w:trPr>
          <w:trHeight w:val="88"/>
        </w:trPr>
        <w:tc>
          <w:tcPr>
            <w:tcW w:w="1112" w:type="dxa"/>
            <w:tcBorders>
              <w:top w:val="nil"/>
              <w:left w:val="single" w:sz="8" w:space="0" w:color="auto"/>
              <w:bottom w:val="single" w:sz="8" w:space="0" w:color="auto"/>
              <w:right w:val="single" w:sz="8" w:space="0" w:color="auto"/>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четворки</w:t>
            </w:r>
          </w:p>
        </w:tc>
        <w:tc>
          <w:tcPr>
            <w:tcW w:w="304"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4</w:t>
            </w:r>
          </w:p>
        </w:tc>
        <w:tc>
          <w:tcPr>
            <w:tcW w:w="465" w:type="dxa"/>
            <w:tcBorders>
              <w:top w:val="nil"/>
              <w:left w:val="nil"/>
              <w:bottom w:val="single" w:sz="8" w:space="0" w:color="auto"/>
              <w:right w:val="single" w:sz="8" w:space="0" w:color="auto"/>
            </w:tcBorders>
            <w:shd w:val="clear" w:color="000000" w:fill="FFFF0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69</w:t>
            </w:r>
          </w:p>
        </w:tc>
        <w:tc>
          <w:tcPr>
            <w:tcW w:w="548"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276</w:t>
            </w:r>
          </w:p>
        </w:tc>
        <w:tc>
          <w:tcPr>
            <w:tcW w:w="1121" w:type="dxa"/>
            <w:tcBorders>
              <w:top w:val="nil"/>
              <w:left w:val="single" w:sz="8" w:space="0" w:color="auto"/>
              <w:bottom w:val="single" w:sz="8" w:space="0" w:color="auto"/>
              <w:right w:val="single" w:sz="8" w:space="0" w:color="auto"/>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четворки</w:t>
            </w:r>
          </w:p>
        </w:tc>
        <w:tc>
          <w:tcPr>
            <w:tcW w:w="302"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4</w:t>
            </w:r>
          </w:p>
        </w:tc>
        <w:tc>
          <w:tcPr>
            <w:tcW w:w="466" w:type="dxa"/>
            <w:tcBorders>
              <w:top w:val="nil"/>
              <w:left w:val="nil"/>
              <w:bottom w:val="single" w:sz="8" w:space="0" w:color="auto"/>
              <w:right w:val="single" w:sz="8" w:space="0" w:color="auto"/>
            </w:tcBorders>
            <w:shd w:val="clear" w:color="000000" w:fill="FFFF0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47</w:t>
            </w:r>
          </w:p>
        </w:tc>
        <w:tc>
          <w:tcPr>
            <w:tcW w:w="549"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188</w:t>
            </w:r>
          </w:p>
        </w:tc>
        <w:tc>
          <w:tcPr>
            <w:tcW w:w="1117" w:type="dxa"/>
            <w:tcBorders>
              <w:top w:val="nil"/>
              <w:left w:val="single" w:sz="8" w:space="0" w:color="auto"/>
              <w:bottom w:val="single" w:sz="8" w:space="0" w:color="auto"/>
              <w:right w:val="single" w:sz="8" w:space="0" w:color="auto"/>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четворки</w:t>
            </w:r>
          </w:p>
        </w:tc>
        <w:tc>
          <w:tcPr>
            <w:tcW w:w="302"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4</w:t>
            </w:r>
          </w:p>
        </w:tc>
        <w:tc>
          <w:tcPr>
            <w:tcW w:w="466" w:type="dxa"/>
            <w:tcBorders>
              <w:top w:val="nil"/>
              <w:left w:val="nil"/>
              <w:bottom w:val="single" w:sz="8" w:space="0" w:color="auto"/>
              <w:right w:val="single" w:sz="8" w:space="0" w:color="auto"/>
            </w:tcBorders>
            <w:shd w:val="clear" w:color="000000" w:fill="FFFF0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66</w:t>
            </w:r>
          </w:p>
        </w:tc>
        <w:tc>
          <w:tcPr>
            <w:tcW w:w="549"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264</w:t>
            </w:r>
          </w:p>
        </w:tc>
        <w:tc>
          <w:tcPr>
            <w:tcW w:w="1117" w:type="dxa"/>
            <w:tcBorders>
              <w:top w:val="nil"/>
              <w:left w:val="nil"/>
              <w:bottom w:val="single" w:sz="8" w:space="0" w:color="auto"/>
              <w:right w:val="single" w:sz="8" w:space="0" w:color="auto"/>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четворки</w:t>
            </w:r>
          </w:p>
        </w:tc>
        <w:tc>
          <w:tcPr>
            <w:tcW w:w="302"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4</w:t>
            </w:r>
          </w:p>
        </w:tc>
        <w:tc>
          <w:tcPr>
            <w:tcW w:w="466" w:type="dxa"/>
            <w:tcBorders>
              <w:top w:val="nil"/>
              <w:left w:val="nil"/>
              <w:bottom w:val="single" w:sz="8" w:space="0" w:color="auto"/>
              <w:right w:val="single" w:sz="8" w:space="0" w:color="auto"/>
            </w:tcBorders>
            <w:shd w:val="clear" w:color="000000" w:fill="FFFF0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38</w:t>
            </w:r>
          </w:p>
        </w:tc>
        <w:tc>
          <w:tcPr>
            <w:tcW w:w="467"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152</w:t>
            </w:r>
          </w:p>
        </w:tc>
        <w:tc>
          <w:tcPr>
            <w:tcW w:w="1117"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четворки</w:t>
            </w:r>
          </w:p>
        </w:tc>
        <w:tc>
          <w:tcPr>
            <w:tcW w:w="302"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385"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36</w:t>
            </w:r>
          </w:p>
        </w:tc>
        <w:tc>
          <w:tcPr>
            <w:tcW w:w="466"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144</w:t>
            </w:r>
          </w:p>
        </w:tc>
      </w:tr>
      <w:tr w:rsidR="00F90DEA" w:rsidRPr="00CC3939" w:rsidTr="0055796F">
        <w:trPr>
          <w:trHeight w:val="88"/>
        </w:trPr>
        <w:tc>
          <w:tcPr>
            <w:tcW w:w="1112" w:type="dxa"/>
            <w:tcBorders>
              <w:top w:val="nil"/>
              <w:left w:val="single" w:sz="8" w:space="0" w:color="auto"/>
              <w:bottom w:val="single" w:sz="8" w:space="0" w:color="auto"/>
              <w:right w:val="single" w:sz="8" w:space="0" w:color="auto"/>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 xml:space="preserve">тројки </w:t>
            </w:r>
          </w:p>
        </w:tc>
        <w:tc>
          <w:tcPr>
            <w:tcW w:w="304"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3</w:t>
            </w:r>
          </w:p>
        </w:tc>
        <w:tc>
          <w:tcPr>
            <w:tcW w:w="465" w:type="dxa"/>
            <w:tcBorders>
              <w:top w:val="nil"/>
              <w:left w:val="nil"/>
              <w:bottom w:val="single" w:sz="8" w:space="0" w:color="auto"/>
              <w:right w:val="single" w:sz="8" w:space="0" w:color="auto"/>
            </w:tcBorders>
            <w:shd w:val="clear" w:color="000000" w:fill="FFFF0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69</w:t>
            </w:r>
          </w:p>
        </w:tc>
        <w:tc>
          <w:tcPr>
            <w:tcW w:w="548"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207</w:t>
            </w:r>
          </w:p>
        </w:tc>
        <w:tc>
          <w:tcPr>
            <w:tcW w:w="1121" w:type="dxa"/>
            <w:tcBorders>
              <w:top w:val="nil"/>
              <w:left w:val="single" w:sz="8" w:space="0" w:color="auto"/>
              <w:bottom w:val="single" w:sz="8" w:space="0" w:color="auto"/>
              <w:right w:val="single" w:sz="8" w:space="0" w:color="auto"/>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 xml:space="preserve">тројки </w:t>
            </w:r>
          </w:p>
        </w:tc>
        <w:tc>
          <w:tcPr>
            <w:tcW w:w="302"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3</w:t>
            </w:r>
          </w:p>
        </w:tc>
        <w:tc>
          <w:tcPr>
            <w:tcW w:w="466" w:type="dxa"/>
            <w:tcBorders>
              <w:top w:val="nil"/>
              <w:left w:val="nil"/>
              <w:bottom w:val="single" w:sz="8" w:space="0" w:color="auto"/>
              <w:right w:val="single" w:sz="8" w:space="0" w:color="auto"/>
            </w:tcBorders>
            <w:shd w:val="clear" w:color="000000" w:fill="FFFF0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73</w:t>
            </w:r>
          </w:p>
        </w:tc>
        <w:tc>
          <w:tcPr>
            <w:tcW w:w="549"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219</w:t>
            </w:r>
          </w:p>
        </w:tc>
        <w:tc>
          <w:tcPr>
            <w:tcW w:w="1117" w:type="dxa"/>
            <w:tcBorders>
              <w:top w:val="nil"/>
              <w:left w:val="single" w:sz="8" w:space="0" w:color="auto"/>
              <w:bottom w:val="single" w:sz="8" w:space="0" w:color="auto"/>
              <w:right w:val="single" w:sz="8" w:space="0" w:color="auto"/>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 xml:space="preserve">тројки </w:t>
            </w:r>
          </w:p>
        </w:tc>
        <w:tc>
          <w:tcPr>
            <w:tcW w:w="302"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3</w:t>
            </w:r>
          </w:p>
        </w:tc>
        <w:tc>
          <w:tcPr>
            <w:tcW w:w="466" w:type="dxa"/>
            <w:tcBorders>
              <w:top w:val="nil"/>
              <w:left w:val="nil"/>
              <w:bottom w:val="single" w:sz="8" w:space="0" w:color="auto"/>
              <w:right w:val="single" w:sz="8" w:space="0" w:color="auto"/>
            </w:tcBorders>
            <w:shd w:val="clear" w:color="000000" w:fill="FFFF0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59</w:t>
            </w:r>
          </w:p>
        </w:tc>
        <w:tc>
          <w:tcPr>
            <w:tcW w:w="549"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177</w:t>
            </w:r>
          </w:p>
        </w:tc>
        <w:tc>
          <w:tcPr>
            <w:tcW w:w="1117" w:type="dxa"/>
            <w:tcBorders>
              <w:top w:val="nil"/>
              <w:left w:val="nil"/>
              <w:bottom w:val="single" w:sz="8" w:space="0" w:color="auto"/>
              <w:right w:val="single" w:sz="8" w:space="0" w:color="auto"/>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 xml:space="preserve">тројки </w:t>
            </w:r>
          </w:p>
        </w:tc>
        <w:tc>
          <w:tcPr>
            <w:tcW w:w="302"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3</w:t>
            </w:r>
          </w:p>
        </w:tc>
        <w:tc>
          <w:tcPr>
            <w:tcW w:w="466" w:type="dxa"/>
            <w:tcBorders>
              <w:top w:val="nil"/>
              <w:left w:val="nil"/>
              <w:bottom w:val="single" w:sz="8" w:space="0" w:color="auto"/>
              <w:right w:val="single" w:sz="8" w:space="0" w:color="auto"/>
            </w:tcBorders>
            <w:shd w:val="clear" w:color="000000" w:fill="FFFF0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35</w:t>
            </w:r>
          </w:p>
        </w:tc>
        <w:tc>
          <w:tcPr>
            <w:tcW w:w="467"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105</w:t>
            </w:r>
          </w:p>
        </w:tc>
        <w:tc>
          <w:tcPr>
            <w:tcW w:w="1117"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тројки </w:t>
            </w:r>
          </w:p>
        </w:tc>
        <w:tc>
          <w:tcPr>
            <w:tcW w:w="302"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385"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46</w:t>
            </w:r>
          </w:p>
        </w:tc>
        <w:tc>
          <w:tcPr>
            <w:tcW w:w="466"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138</w:t>
            </w:r>
          </w:p>
        </w:tc>
      </w:tr>
      <w:tr w:rsidR="00F90DEA" w:rsidRPr="00CC3939" w:rsidTr="0055796F">
        <w:trPr>
          <w:trHeight w:val="88"/>
        </w:trPr>
        <w:tc>
          <w:tcPr>
            <w:tcW w:w="1112" w:type="dxa"/>
            <w:tcBorders>
              <w:top w:val="nil"/>
              <w:left w:val="single" w:sz="8" w:space="0" w:color="auto"/>
              <w:bottom w:val="single" w:sz="8" w:space="0" w:color="auto"/>
              <w:right w:val="single" w:sz="8" w:space="0" w:color="auto"/>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двојки</w:t>
            </w:r>
          </w:p>
        </w:tc>
        <w:tc>
          <w:tcPr>
            <w:tcW w:w="304"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2</w:t>
            </w:r>
          </w:p>
        </w:tc>
        <w:tc>
          <w:tcPr>
            <w:tcW w:w="465" w:type="dxa"/>
            <w:tcBorders>
              <w:top w:val="nil"/>
              <w:left w:val="nil"/>
              <w:bottom w:val="single" w:sz="8" w:space="0" w:color="auto"/>
              <w:right w:val="single" w:sz="8" w:space="0" w:color="auto"/>
            </w:tcBorders>
            <w:shd w:val="clear" w:color="000000" w:fill="FFFF0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51</w:t>
            </w:r>
          </w:p>
        </w:tc>
        <w:tc>
          <w:tcPr>
            <w:tcW w:w="548"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102</w:t>
            </w:r>
          </w:p>
        </w:tc>
        <w:tc>
          <w:tcPr>
            <w:tcW w:w="1121" w:type="dxa"/>
            <w:tcBorders>
              <w:top w:val="nil"/>
              <w:left w:val="single" w:sz="8" w:space="0" w:color="auto"/>
              <w:bottom w:val="single" w:sz="8" w:space="0" w:color="auto"/>
              <w:right w:val="single" w:sz="8" w:space="0" w:color="auto"/>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двојки</w:t>
            </w:r>
          </w:p>
        </w:tc>
        <w:tc>
          <w:tcPr>
            <w:tcW w:w="302"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2</w:t>
            </w:r>
          </w:p>
        </w:tc>
        <w:tc>
          <w:tcPr>
            <w:tcW w:w="466" w:type="dxa"/>
            <w:tcBorders>
              <w:top w:val="nil"/>
              <w:left w:val="nil"/>
              <w:bottom w:val="single" w:sz="8" w:space="0" w:color="auto"/>
              <w:right w:val="single" w:sz="8" w:space="0" w:color="auto"/>
            </w:tcBorders>
            <w:shd w:val="clear" w:color="000000" w:fill="FFFF0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46</w:t>
            </w:r>
          </w:p>
        </w:tc>
        <w:tc>
          <w:tcPr>
            <w:tcW w:w="549"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92</w:t>
            </w:r>
          </w:p>
        </w:tc>
        <w:tc>
          <w:tcPr>
            <w:tcW w:w="1117" w:type="dxa"/>
            <w:tcBorders>
              <w:top w:val="nil"/>
              <w:left w:val="single" w:sz="8" w:space="0" w:color="auto"/>
              <w:bottom w:val="single" w:sz="8" w:space="0" w:color="auto"/>
              <w:right w:val="single" w:sz="8" w:space="0" w:color="auto"/>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двојки</w:t>
            </w:r>
          </w:p>
        </w:tc>
        <w:tc>
          <w:tcPr>
            <w:tcW w:w="302"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2</w:t>
            </w:r>
          </w:p>
        </w:tc>
        <w:tc>
          <w:tcPr>
            <w:tcW w:w="466" w:type="dxa"/>
            <w:tcBorders>
              <w:top w:val="nil"/>
              <w:left w:val="nil"/>
              <w:bottom w:val="single" w:sz="8" w:space="0" w:color="auto"/>
              <w:right w:val="single" w:sz="8" w:space="0" w:color="auto"/>
            </w:tcBorders>
            <w:shd w:val="clear" w:color="000000" w:fill="FFFF0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85</w:t>
            </w:r>
          </w:p>
        </w:tc>
        <w:tc>
          <w:tcPr>
            <w:tcW w:w="549"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170</w:t>
            </w:r>
          </w:p>
        </w:tc>
        <w:tc>
          <w:tcPr>
            <w:tcW w:w="1117" w:type="dxa"/>
            <w:tcBorders>
              <w:top w:val="nil"/>
              <w:left w:val="nil"/>
              <w:bottom w:val="single" w:sz="8" w:space="0" w:color="auto"/>
              <w:right w:val="single" w:sz="8" w:space="0" w:color="auto"/>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двојки</w:t>
            </w:r>
          </w:p>
        </w:tc>
        <w:tc>
          <w:tcPr>
            <w:tcW w:w="302"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2</w:t>
            </w:r>
          </w:p>
        </w:tc>
        <w:tc>
          <w:tcPr>
            <w:tcW w:w="466" w:type="dxa"/>
            <w:tcBorders>
              <w:top w:val="nil"/>
              <w:left w:val="nil"/>
              <w:bottom w:val="single" w:sz="8" w:space="0" w:color="auto"/>
              <w:right w:val="single" w:sz="8" w:space="0" w:color="auto"/>
            </w:tcBorders>
            <w:shd w:val="clear" w:color="000000" w:fill="FFFF0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60</w:t>
            </w:r>
          </w:p>
        </w:tc>
        <w:tc>
          <w:tcPr>
            <w:tcW w:w="467"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120</w:t>
            </w:r>
          </w:p>
        </w:tc>
        <w:tc>
          <w:tcPr>
            <w:tcW w:w="1117"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двојки</w:t>
            </w:r>
          </w:p>
        </w:tc>
        <w:tc>
          <w:tcPr>
            <w:tcW w:w="302"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385"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44</w:t>
            </w:r>
          </w:p>
        </w:tc>
        <w:tc>
          <w:tcPr>
            <w:tcW w:w="466"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88</w:t>
            </w:r>
          </w:p>
        </w:tc>
      </w:tr>
      <w:tr w:rsidR="00F90DEA" w:rsidRPr="00CC3939" w:rsidTr="0055796F">
        <w:trPr>
          <w:trHeight w:val="88"/>
        </w:trPr>
        <w:tc>
          <w:tcPr>
            <w:tcW w:w="1112" w:type="dxa"/>
            <w:tcBorders>
              <w:top w:val="nil"/>
              <w:left w:val="single" w:sz="8" w:space="0" w:color="auto"/>
              <w:bottom w:val="single" w:sz="8" w:space="0" w:color="auto"/>
              <w:right w:val="single" w:sz="8" w:space="0" w:color="auto"/>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недовољних</w:t>
            </w:r>
          </w:p>
        </w:tc>
        <w:tc>
          <w:tcPr>
            <w:tcW w:w="304"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1</w:t>
            </w:r>
          </w:p>
        </w:tc>
        <w:tc>
          <w:tcPr>
            <w:tcW w:w="465" w:type="dxa"/>
            <w:tcBorders>
              <w:top w:val="nil"/>
              <w:left w:val="nil"/>
              <w:bottom w:val="single" w:sz="8" w:space="0" w:color="auto"/>
              <w:right w:val="single" w:sz="8" w:space="0" w:color="auto"/>
            </w:tcBorders>
            <w:shd w:val="clear" w:color="000000" w:fill="FFFF0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0</w:t>
            </w:r>
          </w:p>
        </w:tc>
        <w:tc>
          <w:tcPr>
            <w:tcW w:w="548"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0</w:t>
            </w:r>
          </w:p>
        </w:tc>
        <w:tc>
          <w:tcPr>
            <w:tcW w:w="1121" w:type="dxa"/>
            <w:tcBorders>
              <w:top w:val="nil"/>
              <w:left w:val="single" w:sz="8" w:space="0" w:color="auto"/>
              <w:bottom w:val="single" w:sz="8" w:space="0" w:color="auto"/>
              <w:right w:val="single" w:sz="8" w:space="0" w:color="auto"/>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недовољних</w:t>
            </w:r>
          </w:p>
        </w:tc>
        <w:tc>
          <w:tcPr>
            <w:tcW w:w="302"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1</w:t>
            </w:r>
          </w:p>
        </w:tc>
        <w:tc>
          <w:tcPr>
            <w:tcW w:w="466" w:type="dxa"/>
            <w:tcBorders>
              <w:top w:val="nil"/>
              <w:left w:val="nil"/>
              <w:bottom w:val="single" w:sz="8" w:space="0" w:color="auto"/>
              <w:right w:val="single" w:sz="8" w:space="0" w:color="auto"/>
            </w:tcBorders>
            <w:shd w:val="clear" w:color="000000" w:fill="FFFF0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0</w:t>
            </w:r>
          </w:p>
        </w:tc>
        <w:tc>
          <w:tcPr>
            <w:tcW w:w="549"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0</w:t>
            </w:r>
          </w:p>
        </w:tc>
        <w:tc>
          <w:tcPr>
            <w:tcW w:w="1117" w:type="dxa"/>
            <w:tcBorders>
              <w:top w:val="nil"/>
              <w:left w:val="single" w:sz="8" w:space="0" w:color="auto"/>
              <w:bottom w:val="single" w:sz="8" w:space="0" w:color="auto"/>
              <w:right w:val="single" w:sz="8" w:space="0" w:color="auto"/>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недовољних</w:t>
            </w:r>
          </w:p>
        </w:tc>
        <w:tc>
          <w:tcPr>
            <w:tcW w:w="302"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1</w:t>
            </w:r>
          </w:p>
        </w:tc>
        <w:tc>
          <w:tcPr>
            <w:tcW w:w="466" w:type="dxa"/>
            <w:tcBorders>
              <w:top w:val="nil"/>
              <w:left w:val="nil"/>
              <w:bottom w:val="single" w:sz="8" w:space="0" w:color="auto"/>
              <w:right w:val="single" w:sz="8" w:space="0" w:color="auto"/>
            </w:tcBorders>
            <w:shd w:val="clear" w:color="000000" w:fill="FFFF0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0</w:t>
            </w:r>
          </w:p>
        </w:tc>
        <w:tc>
          <w:tcPr>
            <w:tcW w:w="549"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0</w:t>
            </w:r>
          </w:p>
        </w:tc>
        <w:tc>
          <w:tcPr>
            <w:tcW w:w="1117" w:type="dxa"/>
            <w:tcBorders>
              <w:top w:val="nil"/>
              <w:left w:val="nil"/>
              <w:bottom w:val="single" w:sz="8" w:space="0" w:color="auto"/>
              <w:right w:val="single" w:sz="8" w:space="0" w:color="auto"/>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недовољних</w:t>
            </w:r>
          </w:p>
        </w:tc>
        <w:tc>
          <w:tcPr>
            <w:tcW w:w="302"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1</w:t>
            </w:r>
          </w:p>
        </w:tc>
        <w:tc>
          <w:tcPr>
            <w:tcW w:w="466" w:type="dxa"/>
            <w:tcBorders>
              <w:top w:val="nil"/>
              <w:left w:val="nil"/>
              <w:bottom w:val="single" w:sz="8" w:space="0" w:color="auto"/>
              <w:right w:val="single" w:sz="8" w:space="0" w:color="auto"/>
            </w:tcBorders>
            <w:shd w:val="clear" w:color="000000" w:fill="FFFF0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0</w:t>
            </w:r>
          </w:p>
        </w:tc>
        <w:tc>
          <w:tcPr>
            <w:tcW w:w="467"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0</w:t>
            </w:r>
          </w:p>
        </w:tc>
        <w:tc>
          <w:tcPr>
            <w:tcW w:w="1117"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недовољних</w:t>
            </w:r>
          </w:p>
        </w:tc>
        <w:tc>
          <w:tcPr>
            <w:tcW w:w="302"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385"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466"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r>
      <w:tr w:rsidR="00CC3939" w:rsidRPr="00CC3939" w:rsidTr="0055796F">
        <w:trPr>
          <w:trHeight w:val="88"/>
        </w:trPr>
        <w:tc>
          <w:tcPr>
            <w:tcW w:w="1416" w:type="dxa"/>
            <w:gridSpan w:val="2"/>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УКУПНО</w:t>
            </w:r>
          </w:p>
        </w:tc>
        <w:tc>
          <w:tcPr>
            <w:tcW w:w="465"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330</w:t>
            </w:r>
          </w:p>
        </w:tc>
        <w:tc>
          <w:tcPr>
            <w:tcW w:w="548"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1290</w:t>
            </w:r>
          </w:p>
        </w:tc>
        <w:tc>
          <w:tcPr>
            <w:tcW w:w="1423" w:type="dxa"/>
            <w:gridSpan w:val="2"/>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УКУПНО</w:t>
            </w:r>
          </w:p>
        </w:tc>
        <w:tc>
          <w:tcPr>
            <w:tcW w:w="466"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318</w:t>
            </w:r>
          </w:p>
        </w:tc>
        <w:tc>
          <w:tcPr>
            <w:tcW w:w="549"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1259</w:t>
            </w:r>
          </w:p>
        </w:tc>
        <w:tc>
          <w:tcPr>
            <w:tcW w:w="1419" w:type="dxa"/>
            <w:gridSpan w:val="2"/>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УКУПНО</w:t>
            </w:r>
          </w:p>
        </w:tc>
        <w:tc>
          <w:tcPr>
            <w:tcW w:w="466"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360</w:t>
            </w:r>
          </w:p>
        </w:tc>
        <w:tc>
          <w:tcPr>
            <w:tcW w:w="549"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1361</w:t>
            </w:r>
          </w:p>
        </w:tc>
        <w:tc>
          <w:tcPr>
            <w:tcW w:w="1419" w:type="dxa"/>
            <w:gridSpan w:val="2"/>
            <w:tcBorders>
              <w:top w:val="single" w:sz="8" w:space="0" w:color="auto"/>
              <w:left w:val="nil"/>
              <w:bottom w:val="single" w:sz="8" w:space="0" w:color="auto"/>
              <w:right w:val="single" w:sz="8" w:space="0" w:color="000000"/>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УКУПНО</w:t>
            </w:r>
          </w:p>
        </w:tc>
        <w:tc>
          <w:tcPr>
            <w:tcW w:w="466"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240</w:t>
            </w:r>
          </w:p>
        </w:tc>
        <w:tc>
          <w:tcPr>
            <w:tcW w:w="467" w:type="dxa"/>
            <w:tcBorders>
              <w:top w:val="nil"/>
              <w:left w:val="nil"/>
              <w:bottom w:val="single" w:sz="8" w:space="0" w:color="auto"/>
              <w:right w:val="single" w:sz="8" w:space="0" w:color="auto"/>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912</w:t>
            </w:r>
          </w:p>
        </w:tc>
        <w:tc>
          <w:tcPr>
            <w:tcW w:w="1320" w:type="dxa"/>
            <w:gridSpan w:val="2"/>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484"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225</w:t>
            </w:r>
          </w:p>
        </w:tc>
        <w:tc>
          <w:tcPr>
            <w:tcW w:w="466"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865</w:t>
            </w:r>
          </w:p>
        </w:tc>
      </w:tr>
      <w:tr w:rsidR="00CC3939" w:rsidRPr="00CC3939" w:rsidTr="0055796F">
        <w:trPr>
          <w:trHeight w:val="168"/>
        </w:trPr>
        <w:tc>
          <w:tcPr>
            <w:tcW w:w="1416" w:type="dxa"/>
            <w:gridSpan w:val="2"/>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СРЕДЊА ОЦЕНА</w:t>
            </w:r>
          </w:p>
        </w:tc>
        <w:tc>
          <w:tcPr>
            <w:tcW w:w="1013" w:type="dxa"/>
            <w:gridSpan w:val="2"/>
            <w:tcBorders>
              <w:top w:val="single" w:sz="8" w:space="0" w:color="auto"/>
              <w:left w:val="nil"/>
              <w:bottom w:val="single" w:sz="8" w:space="0" w:color="auto"/>
              <w:right w:val="single" w:sz="8" w:space="0" w:color="000000"/>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3,91</w:t>
            </w:r>
          </w:p>
        </w:tc>
        <w:tc>
          <w:tcPr>
            <w:tcW w:w="1423" w:type="dxa"/>
            <w:gridSpan w:val="2"/>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СРЕДЊА ОЦЕНА</w:t>
            </w:r>
          </w:p>
        </w:tc>
        <w:tc>
          <w:tcPr>
            <w:tcW w:w="1015" w:type="dxa"/>
            <w:gridSpan w:val="2"/>
            <w:tcBorders>
              <w:top w:val="single" w:sz="8" w:space="0" w:color="auto"/>
              <w:left w:val="nil"/>
              <w:bottom w:val="single" w:sz="8" w:space="0" w:color="auto"/>
              <w:right w:val="single" w:sz="8" w:space="0" w:color="000000"/>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3,96</w:t>
            </w:r>
          </w:p>
        </w:tc>
        <w:tc>
          <w:tcPr>
            <w:tcW w:w="1419" w:type="dxa"/>
            <w:gridSpan w:val="2"/>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СРЕДЊА ОЦЕНА</w:t>
            </w:r>
          </w:p>
        </w:tc>
        <w:tc>
          <w:tcPr>
            <w:tcW w:w="1015" w:type="dxa"/>
            <w:gridSpan w:val="2"/>
            <w:tcBorders>
              <w:top w:val="single" w:sz="8" w:space="0" w:color="auto"/>
              <w:left w:val="nil"/>
              <w:bottom w:val="single" w:sz="8" w:space="0" w:color="auto"/>
              <w:right w:val="single" w:sz="8" w:space="0" w:color="000000"/>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3,78</w:t>
            </w:r>
          </w:p>
        </w:tc>
        <w:tc>
          <w:tcPr>
            <w:tcW w:w="1419" w:type="dxa"/>
            <w:gridSpan w:val="2"/>
            <w:tcBorders>
              <w:top w:val="single" w:sz="8" w:space="0" w:color="auto"/>
              <w:left w:val="nil"/>
              <w:bottom w:val="single" w:sz="8" w:space="0" w:color="auto"/>
              <w:right w:val="single" w:sz="8" w:space="0" w:color="000000"/>
            </w:tcBorders>
            <w:shd w:val="clear" w:color="000000" w:fill="B2A1C7"/>
            <w:vAlign w:val="center"/>
            <w:hideMark/>
          </w:tcPr>
          <w:p w:rsidR="00CC3939" w:rsidRPr="0055796F" w:rsidRDefault="00CC3939" w:rsidP="001534FA">
            <w:pPr>
              <w:jc w:val="right"/>
              <w:rPr>
                <w:rFonts w:ascii="Calibri" w:hAnsi="Calibri"/>
                <w:b/>
                <w:bCs/>
                <w:color w:val="000000"/>
                <w:sz w:val="16"/>
                <w:szCs w:val="16"/>
                <w:lang w:val="en-US"/>
              </w:rPr>
            </w:pPr>
            <w:r w:rsidRPr="0055796F">
              <w:rPr>
                <w:rFonts w:ascii="Calibri" w:hAnsi="Calibri"/>
                <w:b/>
                <w:bCs/>
                <w:color w:val="000000"/>
                <w:sz w:val="16"/>
                <w:szCs w:val="16"/>
                <w:lang w:val="en-US"/>
              </w:rPr>
              <w:t>СРЕДЊА ОЦЕНА</w:t>
            </w:r>
          </w:p>
        </w:tc>
        <w:tc>
          <w:tcPr>
            <w:tcW w:w="933" w:type="dxa"/>
            <w:gridSpan w:val="2"/>
            <w:tcBorders>
              <w:top w:val="single" w:sz="8" w:space="0" w:color="auto"/>
              <w:left w:val="nil"/>
              <w:bottom w:val="single" w:sz="8" w:space="0" w:color="auto"/>
              <w:right w:val="single" w:sz="8" w:space="0" w:color="000000"/>
            </w:tcBorders>
            <w:shd w:val="clear" w:color="000000" w:fill="00B0F0"/>
            <w:vAlign w:val="center"/>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3,80</w:t>
            </w:r>
          </w:p>
        </w:tc>
        <w:tc>
          <w:tcPr>
            <w:tcW w:w="1320" w:type="dxa"/>
            <w:gridSpan w:val="2"/>
            <w:tcBorders>
              <w:top w:val="single" w:sz="8" w:space="0" w:color="auto"/>
              <w:left w:val="single" w:sz="8" w:space="0" w:color="auto"/>
              <w:bottom w:val="single" w:sz="8" w:space="0" w:color="auto"/>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 xml:space="preserve">СРЕДЊА </w:t>
            </w:r>
            <w:r w:rsidRPr="00CC3939">
              <w:rPr>
                <w:rFonts w:ascii="Calibri" w:hAnsi="Calibri"/>
                <w:b/>
                <w:bCs/>
                <w:color w:val="000000"/>
                <w:sz w:val="14"/>
                <w:szCs w:val="14"/>
                <w:lang w:val="en-US"/>
              </w:rPr>
              <w:t>ОЦЕНА</w:t>
            </w:r>
          </w:p>
        </w:tc>
        <w:tc>
          <w:tcPr>
            <w:tcW w:w="950" w:type="dxa"/>
            <w:gridSpan w:val="3"/>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3,84</w:t>
            </w:r>
          </w:p>
        </w:tc>
      </w:tr>
      <w:tr w:rsidR="00CC3939" w:rsidRPr="00CC3939" w:rsidTr="0055796F">
        <w:trPr>
          <w:trHeight w:val="280"/>
        </w:trPr>
        <w:tc>
          <w:tcPr>
            <w:tcW w:w="2429" w:type="dxa"/>
            <w:gridSpan w:val="4"/>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МАЈА БИСЕРЧИЋ</w:t>
            </w:r>
          </w:p>
        </w:tc>
        <w:tc>
          <w:tcPr>
            <w:tcW w:w="2438" w:type="dxa"/>
            <w:gridSpan w:val="4"/>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БОЈАН АЛЕКСОВ</w:t>
            </w:r>
          </w:p>
        </w:tc>
        <w:tc>
          <w:tcPr>
            <w:tcW w:w="2434" w:type="dxa"/>
            <w:gridSpan w:val="4"/>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ИВАН СТОЈАКОВИЋ</w:t>
            </w:r>
          </w:p>
        </w:tc>
        <w:tc>
          <w:tcPr>
            <w:tcW w:w="2352" w:type="dxa"/>
            <w:gridSpan w:val="4"/>
            <w:tcBorders>
              <w:top w:val="single" w:sz="8" w:space="0" w:color="auto"/>
              <w:left w:val="nil"/>
              <w:bottom w:val="single" w:sz="8" w:space="0" w:color="auto"/>
              <w:right w:val="single" w:sz="8" w:space="0" w:color="000000"/>
            </w:tcBorders>
            <w:shd w:val="clear" w:color="auto" w:fill="B8CCE4" w:themeFill="accent1" w:themeFillTint="66"/>
            <w:vAlign w:val="bottom"/>
            <w:hideMark/>
          </w:tcPr>
          <w:p w:rsidR="00CC3939" w:rsidRPr="0055796F" w:rsidRDefault="00CC3939" w:rsidP="001534FA">
            <w:pPr>
              <w:jc w:val="center"/>
              <w:rPr>
                <w:rFonts w:ascii="Calibri" w:hAnsi="Calibri"/>
                <w:b/>
                <w:bCs/>
                <w:color w:val="000000"/>
                <w:sz w:val="16"/>
                <w:szCs w:val="16"/>
                <w:lang w:val="en-US"/>
              </w:rPr>
            </w:pPr>
            <w:r w:rsidRPr="0055796F">
              <w:rPr>
                <w:rFonts w:ascii="Calibri" w:hAnsi="Calibri"/>
                <w:b/>
                <w:bCs/>
                <w:color w:val="000000"/>
                <w:sz w:val="16"/>
                <w:szCs w:val="16"/>
                <w:lang w:val="en-US"/>
              </w:rPr>
              <w:t>МИЛИЦА ЂУРЂЕВИЋ</w:t>
            </w:r>
          </w:p>
        </w:tc>
        <w:tc>
          <w:tcPr>
            <w:tcW w:w="2270" w:type="dxa"/>
            <w:gridSpan w:val="5"/>
            <w:tcBorders>
              <w:top w:val="single" w:sz="8" w:space="0" w:color="auto"/>
              <w:left w:val="single" w:sz="8" w:space="0" w:color="auto"/>
              <w:bottom w:val="single" w:sz="8" w:space="0" w:color="auto"/>
              <w:right w:val="single" w:sz="8" w:space="0" w:color="000000"/>
            </w:tcBorders>
            <w:shd w:val="clear" w:color="auto" w:fill="B8CCE4" w:themeFill="accent1" w:themeFillTint="66"/>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ТАЊА МАЛБАШИЋ</w:t>
            </w:r>
          </w:p>
        </w:tc>
      </w:tr>
    </w:tbl>
    <w:p w:rsidR="00CC3939" w:rsidRPr="0055796F" w:rsidRDefault="00CC3939" w:rsidP="001534FA">
      <w:pPr>
        <w:rPr>
          <w:rFonts w:eastAsiaTheme="minorHAnsi"/>
          <w:b/>
        </w:rPr>
      </w:pPr>
    </w:p>
    <w:p w:rsidR="00CC3939" w:rsidRPr="00CC3939" w:rsidRDefault="00CC3939" w:rsidP="001534FA">
      <w:pPr>
        <w:rPr>
          <w:rFonts w:eastAsiaTheme="minorHAnsi"/>
          <w:b/>
          <w:lang w:val="en-US"/>
        </w:rPr>
      </w:pPr>
    </w:p>
    <w:p w:rsidR="00CC3939" w:rsidRPr="00CC3939" w:rsidRDefault="00CC3939" w:rsidP="001534FA">
      <w:pPr>
        <w:jc w:val="center"/>
        <w:rPr>
          <w:rFonts w:eastAsiaTheme="minorHAnsi"/>
          <w:b/>
          <w:lang w:val="en-US"/>
        </w:rPr>
      </w:pPr>
      <w:r w:rsidRPr="00CC3939">
        <w:rPr>
          <w:rFonts w:eastAsiaTheme="minorHAnsi"/>
          <w:b/>
          <w:lang w:val="en-US"/>
        </w:rPr>
        <w:t>СРЕДЊЕ ОЦЕНЕ ОД 2. ДО 8. РАЗРЕДА – РУКОВОДИОЦИ ВЕЋА</w:t>
      </w:r>
    </w:p>
    <w:p w:rsidR="00CC3939" w:rsidRPr="00CC3939" w:rsidRDefault="00CC3939" w:rsidP="001534FA">
      <w:pPr>
        <w:jc w:val="center"/>
        <w:rPr>
          <w:rFonts w:eastAsiaTheme="minorHAnsi"/>
          <w:b/>
          <w:lang w:val="en-US"/>
        </w:rPr>
      </w:pPr>
    </w:p>
    <w:tbl>
      <w:tblPr>
        <w:tblW w:w="11261" w:type="dxa"/>
        <w:tblInd w:w="-601" w:type="dxa"/>
        <w:tblLayout w:type="fixed"/>
        <w:tblLook w:val="04A0" w:firstRow="1" w:lastRow="0" w:firstColumn="1" w:lastColumn="0" w:noHBand="0" w:noVBand="1"/>
      </w:tblPr>
      <w:tblGrid>
        <w:gridCol w:w="1020"/>
        <w:gridCol w:w="687"/>
        <w:gridCol w:w="836"/>
        <w:gridCol w:w="645"/>
        <w:gridCol w:w="668"/>
        <w:gridCol w:w="822"/>
        <w:gridCol w:w="21"/>
        <w:gridCol w:w="830"/>
        <w:gridCol w:w="1280"/>
        <w:gridCol w:w="687"/>
        <w:gridCol w:w="836"/>
        <w:gridCol w:w="645"/>
        <w:gridCol w:w="668"/>
        <w:gridCol w:w="843"/>
        <w:gridCol w:w="773"/>
      </w:tblGrid>
      <w:tr w:rsidR="00CC3939" w:rsidRPr="00CC3939" w:rsidTr="0055796F">
        <w:trPr>
          <w:trHeight w:val="286"/>
        </w:trPr>
        <w:tc>
          <w:tcPr>
            <w:tcW w:w="5529" w:type="dxa"/>
            <w:gridSpan w:val="8"/>
            <w:tcBorders>
              <w:top w:val="single" w:sz="4" w:space="0" w:color="auto"/>
              <w:left w:val="single" w:sz="4" w:space="0" w:color="auto"/>
              <w:bottom w:val="single" w:sz="4" w:space="0" w:color="auto"/>
              <w:right w:val="single" w:sz="4" w:space="0" w:color="auto"/>
            </w:tcBorders>
            <w:shd w:val="clear" w:color="auto" w:fill="92D050"/>
            <w:noWrap/>
            <w:vAlign w:val="bottom"/>
            <w:hideMark/>
          </w:tcPr>
          <w:p w:rsidR="00CC3939" w:rsidRPr="00CC3939" w:rsidRDefault="00CC3939" w:rsidP="001534FA">
            <w:pPr>
              <w:jc w:val="center"/>
              <w:rPr>
                <w:rFonts w:ascii="Calibri" w:hAnsi="Calibri"/>
                <w:color w:val="000000"/>
                <w:sz w:val="16"/>
                <w:szCs w:val="16"/>
                <w:lang w:val="en-US"/>
              </w:rPr>
            </w:pPr>
            <w:r w:rsidRPr="00CC3939">
              <w:rPr>
                <w:rFonts w:ascii="Calibri" w:hAnsi="Calibri"/>
                <w:b/>
                <w:bCs/>
                <w:color w:val="000000"/>
                <w:sz w:val="16"/>
                <w:szCs w:val="16"/>
                <w:lang w:val="en-US"/>
              </w:rPr>
              <w:t>ДРУГИ РАЗРЕД</w:t>
            </w:r>
          </w:p>
        </w:tc>
        <w:tc>
          <w:tcPr>
            <w:tcW w:w="5732" w:type="dxa"/>
            <w:gridSpan w:val="7"/>
            <w:tcBorders>
              <w:top w:val="single" w:sz="4" w:space="0" w:color="auto"/>
              <w:left w:val="single" w:sz="4" w:space="0" w:color="auto"/>
              <w:bottom w:val="single" w:sz="4" w:space="0" w:color="auto"/>
              <w:right w:val="single" w:sz="4" w:space="0" w:color="auto"/>
            </w:tcBorders>
            <w:shd w:val="clear" w:color="auto" w:fill="92D050"/>
            <w:noWrap/>
            <w:vAlign w:val="bottom"/>
            <w:hideMark/>
          </w:tcPr>
          <w:p w:rsidR="00CC3939" w:rsidRPr="00CC3939" w:rsidRDefault="00CC3939" w:rsidP="001534FA">
            <w:pPr>
              <w:jc w:val="center"/>
              <w:rPr>
                <w:rFonts w:ascii="Calibri" w:hAnsi="Calibri"/>
                <w:color w:val="000000"/>
                <w:sz w:val="16"/>
                <w:szCs w:val="16"/>
                <w:lang w:val="en-US"/>
              </w:rPr>
            </w:pPr>
            <w:r w:rsidRPr="00CC3939">
              <w:rPr>
                <w:rFonts w:ascii="Calibri" w:hAnsi="Calibri"/>
                <w:b/>
                <w:bCs/>
                <w:color w:val="000000"/>
                <w:sz w:val="16"/>
                <w:szCs w:val="16"/>
                <w:lang w:val="en-US"/>
              </w:rPr>
              <w:t>ТРЕЋИ РАЗРЕД</w:t>
            </w:r>
          </w:p>
        </w:tc>
      </w:tr>
      <w:tr w:rsidR="00CC3939" w:rsidRPr="00CC3939" w:rsidTr="0055796F">
        <w:trPr>
          <w:trHeight w:val="285"/>
        </w:trPr>
        <w:tc>
          <w:tcPr>
            <w:tcW w:w="1020" w:type="dxa"/>
            <w:vMerge w:val="restart"/>
            <w:tcBorders>
              <w:top w:val="single" w:sz="4" w:space="0" w:color="auto"/>
              <w:left w:val="single" w:sz="8" w:space="0" w:color="auto"/>
              <w:bottom w:val="single" w:sz="8" w:space="0" w:color="000000"/>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687"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петица</w:t>
            </w:r>
          </w:p>
        </w:tc>
        <w:tc>
          <w:tcPr>
            <w:tcW w:w="836"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четворки</w:t>
            </w:r>
          </w:p>
        </w:tc>
        <w:tc>
          <w:tcPr>
            <w:tcW w:w="645"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тројки</w:t>
            </w:r>
          </w:p>
        </w:tc>
        <w:tc>
          <w:tcPr>
            <w:tcW w:w="668"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двојки</w:t>
            </w:r>
          </w:p>
        </w:tc>
        <w:tc>
          <w:tcPr>
            <w:tcW w:w="822" w:type="dxa"/>
            <w:tcBorders>
              <w:top w:val="single" w:sz="4" w:space="0" w:color="auto"/>
              <w:left w:val="nil"/>
              <w:bottom w:val="single" w:sz="8" w:space="0" w:color="auto"/>
              <w:right w:val="nil"/>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јединица</w:t>
            </w:r>
          </w:p>
        </w:tc>
        <w:tc>
          <w:tcPr>
            <w:tcW w:w="851" w:type="dxa"/>
            <w:gridSpan w:val="2"/>
            <w:vMerge w:val="restart"/>
            <w:tcBorders>
              <w:top w:val="single" w:sz="4" w:space="0" w:color="auto"/>
              <w:left w:val="single" w:sz="8" w:space="0" w:color="auto"/>
              <w:bottom w:val="single" w:sz="8" w:space="0" w:color="000000"/>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УКУПНО</w:t>
            </w:r>
          </w:p>
        </w:tc>
        <w:tc>
          <w:tcPr>
            <w:tcW w:w="1280" w:type="dxa"/>
            <w:vMerge w:val="restart"/>
            <w:tcBorders>
              <w:top w:val="single" w:sz="4" w:space="0" w:color="auto"/>
              <w:left w:val="single" w:sz="8" w:space="0" w:color="auto"/>
              <w:bottom w:val="single" w:sz="8" w:space="0" w:color="000000"/>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687"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петица</w:t>
            </w:r>
          </w:p>
        </w:tc>
        <w:tc>
          <w:tcPr>
            <w:tcW w:w="836"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четворки</w:t>
            </w:r>
          </w:p>
        </w:tc>
        <w:tc>
          <w:tcPr>
            <w:tcW w:w="645"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тројки</w:t>
            </w:r>
          </w:p>
        </w:tc>
        <w:tc>
          <w:tcPr>
            <w:tcW w:w="668"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двојки</w:t>
            </w:r>
          </w:p>
        </w:tc>
        <w:tc>
          <w:tcPr>
            <w:tcW w:w="843" w:type="dxa"/>
            <w:tcBorders>
              <w:top w:val="single" w:sz="4" w:space="0" w:color="auto"/>
              <w:left w:val="nil"/>
              <w:bottom w:val="single" w:sz="8" w:space="0" w:color="auto"/>
              <w:right w:val="nil"/>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јединица</w:t>
            </w:r>
          </w:p>
        </w:tc>
        <w:tc>
          <w:tcPr>
            <w:tcW w:w="773" w:type="dxa"/>
            <w:vMerge w:val="restart"/>
            <w:tcBorders>
              <w:top w:val="single" w:sz="4" w:space="0" w:color="auto"/>
              <w:left w:val="single" w:sz="8" w:space="0" w:color="auto"/>
              <w:bottom w:val="single" w:sz="8" w:space="0" w:color="000000"/>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УКУПНО</w:t>
            </w:r>
          </w:p>
        </w:tc>
      </w:tr>
      <w:tr w:rsidR="00CC3939" w:rsidRPr="00CC3939" w:rsidTr="0055796F">
        <w:trPr>
          <w:trHeight w:val="224"/>
        </w:trPr>
        <w:tc>
          <w:tcPr>
            <w:tcW w:w="1020" w:type="dxa"/>
            <w:vMerge/>
            <w:tcBorders>
              <w:top w:val="single" w:sz="8" w:space="0" w:color="auto"/>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687"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836"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645"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668"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822"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851" w:type="dxa"/>
            <w:gridSpan w:val="2"/>
            <w:vMerge/>
            <w:tcBorders>
              <w:top w:val="single" w:sz="8" w:space="0" w:color="auto"/>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1280" w:type="dxa"/>
            <w:vMerge/>
            <w:tcBorders>
              <w:top w:val="single" w:sz="8" w:space="0" w:color="auto"/>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687"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836"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645"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668"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84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73" w:type="dxa"/>
            <w:vMerge/>
            <w:tcBorders>
              <w:top w:val="single" w:sz="8" w:space="0" w:color="auto"/>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r>
      <w:tr w:rsidR="00CC3939" w:rsidRPr="00CC3939" w:rsidTr="0055796F">
        <w:trPr>
          <w:trHeight w:val="154"/>
        </w:trPr>
        <w:tc>
          <w:tcPr>
            <w:tcW w:w="1020" w:type="dxa"/>
            <w:tcBorders>
              <w:top w:val="nil"/>
              <w:left w:val="single" w:sz="8" w:space="0" w:color="auto"/>
              <w:bottom w:val="single" w:sz="4"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Зорица Д.</w:t>
            </w:r>
          </w:p>
        </w:tc>
        <w:tc>
          <w:tcPr>
            <w:tcW w:w="68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107</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32</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17</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822"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51" w:type="dxa"/>
            <w:gridSpan w:val="2"/>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161</w:t>
            </w:r>
          </w:p>
        </w:tc>
        <w:tc>
          <w:tcPr>
            <w:tcW w:w="1280" w:type="dxa"/>
            <w:tcBorders>
              <w:top w:val="nil"/>
              <w:left w:val="single" w:sz="8" w:space="0" w:color="auto"/>
              <w:bottom w:val="nil"/>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Наташа Г.</w:t>
            </w:r>
          </w:p>
        </w:tc>
        <w:tc>
          <w:tcPr>
            <w:tcW w:w="687" w:type="dxa"/>
            <w:tcBorders>
              <w:top w:val="nil"/>
              <w:left w:val="single" w:sz="8"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90</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44</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29</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19</w:t>
            </w:r>
          </w:p>
        </w:tc>
        <w:tc>
          <w:tcPr>
            <w:tcW w:w="843"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73"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182</w:t>
            </w:r>
          </w:p>
        </w:tc>
      </w:tr>
      <w:tr w:rsidR="00CC3939" w:rsidRPr="00CC3939" w:rsidTr="0055796F">
        <w:trPr>
          <w:trHeight w:val="162"/>
        </w:trPr>
        <w:tc>
          <w:tcPr>
            <w:tcW w:w="1020" w:type="dxa"/>
            <w:tcBorders>
              <w:top w:val="nil"/>
              <w:left w:val="single" w:sz="8" w:space="0" w:color="auto"/>
              <w:bottom w:val="single" w:sz="4" w:space="0" w:color="auto"/>
              <w:right w:val="single" w:sz="8" w:space="0" w:color="auto"/>
            </w:tcBorders>
            <w:shd w:val="clear" w:color="000000" w:fill="B2A1C7"/>
            <w:vAlign w:val="center"/>
            <w:hideMark/>
          </w:tcPr>
          <w:p w:rsidR="00CC3939" w:rsidRPr="0055796F" w:rsidRDefault="00CC3939" w:rsidP="001534FA">
            <w:pPr>
              <w:jc w:val="right"/>
              <w:rPr>
                <w:rFonts w:ascii="Calibri" w:hAnsi="Calibri"/>
                <w:b/>
                <w:bCs/>
                <w:color w:val="000000"/>
                <w:sz w:val="12"/>
                <w:szCs w:val="12"/>
                <w:lang w:val="en-US"/>
              </w:rPr>
            </w:pPr>
            <w:r w:rsidRPr="0055796F">
              <w:rPr>
                <w:rFonts w:ascii="Calibri" w:hAnsi="Calibri"/>
                <w:b/>
                <w:bCs/>
                <w:color w:val="000000"/>
                <w:sz w:val="12"/>
                <w:szCs w:val="12"/>
                <w:lang w:val="en-US"/>
              </w:rPr>
              <w:t>Бранислава М.</w:t>
            </w:r>
          </w:p>
        </w:tc>
        <w:tc>
          <w:tcPr>
            <w:tcW w:w="68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105</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32</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17</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w:t>
            </w:r>
          </w:p>
        </w:tc>
        <w:tc>
          <w:tcPr>
            <w:tcW w:w="822"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51" w:type="dxa"/>
            <w:gridSpan w:val="2"/>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161</w:t>
            </w:r>
          </w:p>
        </w:tc>
        <w:tc>
          <w:tcPr>
            <w:tcW w:w="1280" w:type="dxa"/>
            <w:tcBorders>
              <w:top w:val="single" w:sz="4" w:space="0" w:color="auto"/>
              <w:left w:val="single" w:sz="8" w:space="0" w:color="auto"/>
              <w:bottom w:val="single" w:sz="4"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Дубравка К.</w:t>
            </w:r>
          </w:p>
        </w:tc>
        <w:tc>
          <w:tcPr>
            <w:tcW w:w="687" w:type="dxa"/>
            <w:tcBorders>
              <w:top w:val="nil"/>
              <w:left w:val="single" w:sz="8"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71</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17</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43"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73"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89</w:t>
            </w:r>
          </w:p>
        </w:tc>
      </w:tr>
      <w:tr w:rsidR="00CC3939" w:rsidRPr="00CC3939" w:rsidTr="0055796F">
        <w:trPr>
          <w:trHeight w:val="70"/>
        </w:trPr>
        <w:tc>
          <w:tcPr>
            <w:tcW w:w="1020" w:type="dxa"/>
            <w:tcBorders>
              <w:top w:val="nil"/>
              <w:left w:val="single" w:sz="8" w:space="0" w:color="auto"/>
              <w:bottom w:val="single" w:sz="4"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Петар С.</w:t>
            </w:r>
          </w:p>
        </w:tc>
        <w:tc>
          <w:tcPr>
            <w:tcW w:w="68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19</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822"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51" w:type="dxa"/>
            <w:gridSpan w:val="2"/>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35</w:t>
            </w:r>
          </w:p>
        </w:tc>
        <w:tc>
          <w:tcPr>
            <w:tcW w:w="1280" w:type="dxa"/>
            <w:tcBorders>
              <w:top w:val="nil"/>
              <w:left w:val="single" w:sz="8" w:space="0" w:color="auto"/>
              <w:bottom w:val="single" w:sz="4"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Мирјана Г.</w:t>
            </w:r>
          </w:p>
        </w:tc>
        <w:tc>
          <w:tcPr>
            <w:tcW w:w="687" w:type="dxa"/>
            <w:tcBorders>
              <w:top w:val="nil"/>
              <w:left w:val="single" w:sz="8"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25</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843"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73"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35</w:t>
            </w:r>
          </w:p>
        </w:tc>
      </w:tr>
      <w:tr w:rsidR="00CC3939" w:rsidRPr="00CC3939" w:rsidTr="0055796F">
        <w:trPr>
          <w:trHeight w:val="102"/>
        </w:trPr>
        <w:tc>
          <w:tcPr>
            <w:tcW w:w="1020" w:type="dxa"/>
            <w:tcBorders>
              <w:top w:val="nil"/>
              <w:left w:val="single" w:sz="8" w:space="0" w:color="auto"/>
              <w:bottom w:val="single" w:sz="4"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Мирјана Ј.</w:t>
            </w:r>
          </w:p>
        </w:tc>
        <w:tc>
          <w:tcPr>
            <w:tcW w:w="68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22"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51" w:type="dxa"/>
            <w:gridSpan w:val="2"/>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14</w:t>
            </w:r>
          </w:p>
        </w:tc>
        <w:tc>
          <w:tcPr>
            <w:tcW w:w="1280" w:type="dxa"/>
            <w:tcBorders>
              <w:top w:val="nil"/>
              <w:left w:val="single" w:sz="8" w:space="0" w:color="auto"/>
              <w:bottom w:val="single" w:sz="4"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Весна П.</w:t>
            </w:r>
          </w:p>
        </w:tc>
        <w:tc>
          <w:tcPr>
            <w:tcW w:w="687" w:type="dxa"/>
            <w:tcBorders>
              <w:top w:val="nil"/>
              <w:left w:val="single" w:sz="8"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35</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13</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843"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73"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56</w:t>
            </w:r>
          </w:p>
        </w:tc>
      </w:tr>
      <w:tr w:rsidR="00CC3939" w:rsidRPr="00CC3939" w:rsidTr="0055796F">
        <w:trPr>
          <w:trHeight w:val="70"/>
        </w:trPr>
        <w:tc>
          <w:tcPr>
            <w:tcW w:w="1020" w:type="dxa"/>
            <w:tcBorders>
              <w:top w:val="nil"/>
              <w:left w:val="single" w:sz="8" w:space="0" w:color="auto"/>
              <w:bottom w:val="single" w:sz="4"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Весна П.</w:t>
            </w:r>
          </w:p>
        </w:tc>
        <w:tc>
          <w:tcPr>
            <w:tcW w:w="68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29</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22"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51" w:type="dxa"/>
            <w:gridSpan w:val="2"/>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42</w:t>
            </w:r>
          </w:p>
        </w:tc>
        <w:tc>
          <w:tcPr>
            <w:tcW w:w="1280" w:type="dxa"/>
            <w:tcBorders>
              <w:top w:val="nil"/>
              <w:left w:val="single" w:sz="8" w:space="0" w:color="auto"/>
              <w:bottom w:val="single" w:sz="4"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Дијана Ј.</w:t>
            </w:r>
          </w:p>
        </w:tc>
        <w:tc>
          <w:tcPr>
            <w:tcW w:w="687" w:type="dxa"/>
            <w:tcBorders>
              <w:top w:val="nil"/>
              <w:left w:val="single" w:sz="8"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22</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843"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73"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42</w:t>
            </w:r>
          </w:p>
        </w:tc>
      </w:tr>
      <w:tr w:rsidR="00CC3939" w:rsidRPr="00CC3939" w:rsidTr="0055796F">
        <w:trPr>
          <w:trHeight w:val="122"/>
        </w:trPr>
        <w:tc>
          <w:tcPr>
            <w:tcW w:w="1020" w:type="dxa"/>
            <w:tcBorders>
              <w:top w:val="nil"/>
              <w:left w:val="single" w:sz="8" w:space="0" w:color="auto"/>
              <w:bottom w:val="single" w:sz="4"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Тања Т.</w:t>
            </w:r>
          </w:p>
        </w:tc>
        <w:tc>
          <w:tcPr>
            <w:tcW w:w="68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56</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22"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51" w:type="dxa"/>
            <w:gridSpan w:val="2"/>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70</w:t>
            </w:r>
          </w:p>
        </w:tc>
        <w:tc>
          <w:tcPr>
            <w:tcW w:w="1280" w:type="dxa"/>
            <w:tcBorders>
              <w:top w:val="nil"/>
              <w:left w:val="single" w:sz="8" w:space="0" w:color="auto"/>
              <w:bottom w:val="single" w:sz="4"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Мирјана П.</w:t>
            </w:r>
          </w:p>
        </w:tc>
        <w:tc>
          <w:tcPr>
            <w:tcW w:w="687" w:type="dxa"/>
            <w:tcBorders>
              <w:top w:val="nil"/>
              <w:left w:val="single" w:sz="8"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843"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73"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63</w:t>
            </w:r>
          </w:p>
        </w:tc>
      </w:tr>
      <w:tr w:rsidR="00CC3939" w:rsidRPr="00CC3939" w:rsidTr="0055796F">
        <w:trPr>
          <w:trHeight w:val="196"/>
        </w:trPr>
        <w:tc>
          <w:tcPr>
            <w:tcW w:w="1020" w:type="dxa"/>
            <w:tcBorders>
              <w:top w:val="nil"/>
              <w:left w:val="single" w:sz="8" w:space="0" w:color="auto"/>
              <w:bottom w:val="single" w:sz="4"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Мирјана П.</w:t>
            </w:r>
          </w:p>
        </w:tc>
        <w:tc>
          <w:tcPr>
            <w:tcW w:w="68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23</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22"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51" w:type="dxa"/>
            <w:gridSpan w:val="2"/>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28</w:t>
            </w:r>
          </w:p>
        </w:tc>
        <w:tc>
          <w:tcPr>
            <w:tcW w:w="1280" w:type="dxa"/>
            <w:tcBorders>
              <w:top w:val="nil"/>
              <w:left w:val="single" w:sz="8" w:space="0" w:color="auto"/>
              <w:bottom w:val="nil"/>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Нада Ћ.</w:t>
            </w:r>
          </w:p>
        </w:tc>
        <w:tc>
          <w:tcPr>
            <w:tcW w:w="687" w:type="dxa"/>
            <w:tcBorders>
              <w:top w:val="nil"/>
              <w:left w:val="single" w:sz="8"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70</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22</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843"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73"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105</w:t>
            </w:r>
          </w:p>
        </w:tc>
      </w:tr>
      <w:tr w:rsidR="00CC3939" w:rsidRPr="00CC3939" w:rsidTr="0055796F">
        <w:trPr>
          <w:trHeight w:val="70"/>
        </w:trPr>
        <w:tc>
          <w:tcPr>
            <w:tcW w:w="1020" w:type="dxa"/>
            <w:tcBorders>
              <w:top w:val="nil"/>
              <w:left w:val="single" w:sz="8" w:space="0" w:color="auto"/>
              <w:bottom w:val="single" w:sz="4"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Гордана Р.</w:t>
            </w:r>
          </w:p>
        </w:tc>
        <w:tc>
          <w:tcPr>
            <w:tcW w:w="68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76</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13</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19</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w:t>
            </w:r>
          </w:p>
        </w:tc>
        <w:tc>
          <w:tcPr>
            <w:tcW w:w="822"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51" w:type="dxa"/>
            <w:gridSpan w:val="2"/>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119</w:t>
            </w:r>
          </w:p>
        </w:tc>
        <w:tc>
          <w:tcPr>
            <w:tcW w:w="1280" w:type="dxa"/>
            <w:tcBorders>
              <w:top w:val="single" w:sz="4" w:space="0" w:color="auto"/>
              <w:left w:val="single" w:sz="8" w:space="0" w:color="auto"/>
              <w:bottom w:val="single" w:sz="8"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Јована М.</w:t>
            </w:r>
          </w:p>
        </w:tc>
        <w:tc>
          <w:tcPr>
            <w:tcW w:w="687" w:type="dxa"/>
            <w:tcBorders>
              <w:top w:val="nil"/>
              <w:left w:val="single" w:sz="8"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75</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15</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843"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73"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98</w:t>
            </w:r>
          </w:p>
        </w:tc>
      </w:tr>
      <w:tr w:rsidR="00CC3939" w:rsidRPr="00CC3939" w:rsidTr="0055796F">
        <w:trPr>
          <w:trHeight w:val="64"/>
        </w:trPr>
        <w:tc>
          <w:tcPr>
            <w:tcW w:w="1020"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Сава М.</w:t>
            </w:r>
          </w:p>
        </w:tc>
        <w:tc>
          <w:tcPr>
            <w:tcW w:w="687" w:type="dxa"/>
            <w:tcBorders>
              <w:top w:val="nil"/>
              <w:left w:val="nil"/>
              <w:bottom w:val="single" w:sz="8"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43</w:t>
            </w:r>
          </w:p>
        </w:tc>
        <w:tc>
          <w:tcPr>
            <w:tcW w:w="836" w:type="dxa"/>
            <w:tcBorders>
              <w:top w:val="nil"/>
              <w:left w:val="nil"/>
              <w:bottom w:val="single" w:sz="8"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13</w:t>
            </w:r>
          </w:p>
        </w:tc>
        <w:tc>
          <w:tcPr>
            <w:tcW w:w="645" w:type="dxa"/>
            <w:tcBorders>
              <w:top w:val="nil"/>
              <w:left w:val="nil"/>
              <w:bottom w:val="single" w:sz="8"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w:t>
            </w:r>
          </w:p>
        </w:tc>
        <w:tc>
          <w:tcPr>
            <w:tcW w:w="668" w:type="dxa"/>
            <w:tcBorders>
              <w:top w:val="nil"/>
              <w:left w:val="nil"/>
              <w:bottom w:val="single" w:sz="8"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22" w:type="dxa"/>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51" w:type="dxa"/>
            <w:gridSpan w:val="2"/>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63</w:t>
            </w:r>
          </w:p>
        </w:tc>
        <w:tc>
          <w:tcPr>
            <w:tcW w:w="1280" w:type="dxa"/>
            <w:vMerge w:val="restart"/>
            <w:tcBorders>
              <w:top w:val="nil"/>
              <w:left w:val="single" w:sz="8" w:space="0" w:color="auto"/>
              <w:right w:val="single" w:sz="4"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687" w:type="dxa"/>
            <w:tcBorders>
              <w:top w:val="single" w:sz="8" w:space="0" w:color="auto"/>
              <w:left w:val="single" w:sz="4"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433</w:t>
            </w:r>
          </w:p>
        </w:tc>
        <w:tc>
          <w:tcPr>
            <w:tcW w:w="836"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131</w:t>
            </w:r>
          </w:p>
        </w:tc>
        <w:tc>
          <w:tcPr>
            <w:tcW w:w="645"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70</w:t>
            </w:r>
          </w:p>
        </w:tc>
        <w:tc>
          <w:tcPr>
            <w:tcW w:w="668"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36</w:t>
            </w:r>
          </w:p>
        </w:tc>
        <w:tc>
          <w:tcPr>
            <w:tcW w:w="843"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73"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670</w:t>
            </w:r>
          </w:p>
        </w:tc>
      </w:tr>
      <w:tr w:rsidR="00CC3939" w:rsidRPr="00CC3939" w:rsidTr="0055796F">
        <w:trPr>
          <w:trHeight w:val="60"/>
        </w:trPr>
        <w:tc>
          <w:tcPr>
            <w:tcW w:w="1020" w:type="dxa"/>
            <w:vMerge w:val="restart"/>
            <w:tcBorders>
              <w:top w:val="nil"/>
              <w:left w:val="single" w:sz="8" w:space="0" w:color="auto"/>
              <w:bottom w:val="nil"/>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687"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466</w:t>
            </w:r>
          </w:p>
        </w:tc>
        <w:tc>
          <w:tcPr>
            <w:tcW w:w="836" w:type="dxa"/>
            <w:tcBorders>
              <w:top w:val="nil"/>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127</w:t>
            </w:r>
          </w:p>
        </w:tc>
        <w:tc>
          <w:tcPr>
            <w:tcW w:w="645" w:type="dxa"/>
            <w:tcBorders>
              <w:top w:val="nil"/>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73</w:t>
            </w:r>
          </w:p>
        </w:tc>
        <w:tc>
          <w:tcPr>
            <w:tcW w:w="668" w:type="dxa"/>
            <w:tcBorders>
              <w:top w:val="nil"/>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27</w:t>
            </w:r>
          </w:p>
        </w:tc>
        <w:tc>
          <w:tcPr>
            <w:tcW w:w="822" w:type="dxa"/>
            <w:tcBorders>
              <w:top w:val="nil"/>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51" w:type="dxa"/>
            <w:gridSpan w:val="2"/>
            <w:tcBorders>
              <w:top w:val="single" w:sz="8" w:space="0" w:color="auto"/>
              <w:left w:val="single" w:sz="8" w:space="0" w:color="auto"/>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693</w:t>
            </w:r>
          </w:p>
        </w:tc>
        <w:tc>
          <w:tcPr>
            <w:tcW w:w="1280" w:type="dxa"/>
            <w:vMerge/>
            <w:tcBorders>
              <w:left w:val="single" w:sz="8" w:space="0" w:color="auto"/>
              <w:right w:val="single" w:sz="4"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687" w:type="dxa"/>
            <w:tcBorders>
              <w:top w:val="nil"/>
              <w:left w:val="single" w:sz="4" w:space="0" w:color="auto"/>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2165</w:t>
            </w:r>
          </w:p>
        </w:tc>
        <w:tc>
          <w:tcPr>
            <w:tcW w:w="836"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524</w:t>
            </w:r>
          </w:p>
        </w:tc>
        <w:tc>
          <w:tcPr>
            <w:tcW w:w="645"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210</w:t>
            </w:r>
          </w:p>
        </w:tc>
        <w:tc>
          <w:tcPr>
            <w:tcW w:w="668"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72</w:t>
            </w:r>
          </w:p>
        </w:tc>
        <w:tc>
          <w:tcPr>
            <w:tcW w:w="84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73" w:type="dxa"/>
            <w:tcBorders>
              <w:top w:val="nil"/>
              <w:left w:val="nil"/>
              <w:bottom w:val="single" w:sz="12"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2971</w:t>
            </w:r>
          </w:p>
        </w:tc>
      </w:tr>
      <w:tr w:rsidR="00CC3939" w:rsidRPr="00CC3939" w:rsidTr="0055796F">
        <w:trPr>
          <w:trHeight w:val="60"/>
        </w:trPr>
        <w:tc>
          <w:tcPr>
            <w:tcW w:w="1020" w:type="dxa"/>
            <w:vMerge/>
            <w:tcBorders>
              <w:top w:val="nil"/>
              <w:left w:val="single" w:sz="8" w:space="0" w:color="auto"/>
              <w:bottom w:val="single" w:sz="4" w:space="0" w:color="auto"/>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687"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2330</w:t>
            </w:r>
          </w:p>
        </w:tc>
        <w:tc>
          <w:tcPr>
            <w:tcW w:w="836" w:type="dxa"/>
            <w:tcBorders>
              <w:top w:val="nil"/>
              <w:left w:val="nil"/>
              <w:bottom w:val="single" w:sz="8" w:space="0" w:color="auto"/>
              <w:right w:val="nil"/>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508</w:t>
            </w:r>
          </w:p>
        </w:tc>
        <w:tc>
          <w:tcPr>
            <w:tcW w:w="645" w:type="dxa"/>
            <w:tcBorders>
              <w:top w:val="nil"/>
              <w:left w:val="single" w:sz="8" w:space="0" w:color="auto"/>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219</w:t>
            </w:r>
          </w:p>
        </w:tc>
        <w:tc>
          <w:tcPr>
            <w:tcW w:w="668"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54</w:t>
            </w:r>
          </w:p>
        </w:tc>
        <w:tc>
          <w:tcPr>
            <w:tcW w:w="822"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51" w:type="dxa"/>
            <w:gridSpan w:val="2"/>
            <w:tcBorders>
              <w:top w:val="nil"/>
              <w:left w:val="nil"/>
              <w:bottom w:val="single" w:sz="12"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3111</w:t>
            </w:r>
          </w:p>
        </w:tc>
        <w:tc>
          <w:tcPr>
            <w:tcW w:w="1280" w:type="dxa"/>
            <w:vMerge/>
            <w:tcBorders>
              <w:left w:val="single" w:sz="8" w:space="0" w:color="auto"/>
              <w:right w:val="single" w:sz="4"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3679" w:type="dxa"/>
            <w:gridSpan w:val="5"/>
            <w:vMerge w:val="restart"/>
            <w:tcBorders>
              <w:top w:val="single" w:sz="8" w:space="0" w:color="auto"/>
              <w:left w:val="single" w:sz="4" w:space="0" w:color="auto"/>
              <w:right w:val="single" w:sz="12"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ПРОСЕЧНА ОЦЕНА СВИХ ОДЕЉЕЊА 3. РАЗРЕДА</w:t>
            </w:r>
          </w:p>
        </w:tc>
        <w:tc>
          <w:tcPr>
            <w:tcW w:w="773" w:type="dxa"/>
            <w:vMerge w:val="restart"/>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4,43</w:t>
            </w:r>
          </w:p>
        </w:tc>
      </w:tr>
      <w:tr w:rsidR="00CC3939" w:rsidRPr="00CC3939" w:rsidTr="0055796F">
        <w:trPr>
          <w:trHeight w:val="233"/>
        </w:trPr>
        <w:tc>
          <w:tcPr>
            <w:tcW w:w="4678" w:type="dxa"/>
            <w:gridSpan w:val="6"/>
            <w:tcBorders>
              <w:top w:val="nil"/>
              <w:left w:val="single" w:sz="8" w:space="0" w:color="auto"/>
              <w:bottom w:val="single" w:sz="8" w:space="0" w:color="auto"/>
              <w:right w:val="single" w:sz="12"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ПРОСЕЧНА ОЦЕНА СВИХ ОДЕЉЕЊА 2. РАЗРЕДА</w:t>
            </w:r>
          </w:p>
        </w:tc>
        <w:tc>
          <w:tcPr>
            <w:tcW w:w="851" w:type="dxa"/>
            <w:gridSpan w:val="2"/>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4,49</w:t>
            </w:r>
          </w:p>
        </w:tc>
        <w:tc>
          <w:tcPr>
            <w:tcW w:w="1280" w:type="dxa"/>
            <w:vMerge/>
            <w:tcBorders>
              <w:left w:val="single" w:sz="12" w:space="0" w:color="auto"/>
              <w:bottom w:val="single" w:sz="4" w:space="0" w:color="auto"/>
              <w:right w:val="single" w:sz="4" w:space="0" w:color="auto"/>
            </w:tcBorders>
            <w:shd w:val="clear" w:color="auto" w:fill="auto"/>
            <w:noWrap/>
            <w:vAlign w:val="bottom"/>
            <w:hideMark/>
          </w:tcPr>
          <w:p w:rsidR="00CC3939" w:rsidRPr="00CC3939" w:rsidRDefault="00CC3939" w:rsidP="001534FA">
            <w:pPr>
              <w:rPr>
                <w:rFonts w:ascii="Calibri" w:hAnsi="Calibri"/>
                <w:color w:val="000000"/>
                <w:sz w:val="16"/>
                <w:szCs w:val="16"/>
                <w:lang w:val="en-US"/>
              </w:rPr>
            </w:pPr>
          </w:p>
        </w:tc>
        <w:tc>
          <w:tcPr>
            <w:tcW w:w="3679" w:type="dxa"/>
            <w:gridSpan w:val="5"/>
            <w:vMerge/>
            <w:tcBorders>
              <w:left w:val="single" w:sz="4" w:space="0" w:color="auto"/>
              <w:bottom w:val="single" w:sz="4" w:space="0" w:color="auto"/>
              <w:right w:val="single" w:sz="12" w:space="0" w:color="auto"/>
            </w:tcBorders>
            <w:shd w:val="clear" w:color="auto" w:fill="auto"/>
            <w:noWrap/>
            <w:vAlign w:val="bottom"/>
            <w:hideMark/>
          </w:tcPr>
          <w:p w:rsidR="00CC3939" w:rsidRPr="00CC3939" w:rsidRDefault="00CC3939" w:rsidP="001534FA">
            <w:pPr>
              <w:rPr>
                <w:rFonts w:ascii="Calibri" w:hAnsi="Calibri"/>
                <w:color w:val="000000"/>
                <w:sz w:val="16"/>
                <w:szCs w:val="16"/>
                <w:lang w:val="en-US"/>
              </w:rPr>
            </w:pPr>
          </w:p>
        </w:tc>
        <w:tc>
          <w:tcPr>
            <w:tcW w:w="773" w:type="dxa"/>
            <w:vMerge/>
            <w:tcBorders>
              <w:left w:val="single" w:sz="12" w:space="0" w:color="auto"/>
              <w:bottom w:val="single" w:sz="12" w:space="0" w:color="auto"/>
              <w:right w:val="single" w:sz="12" w:space="0" w:color="auto"/>
            </w:tcBorders>
            <w:shd w:val="clear" w:color="auto" w:fill="auto"/>
            <w:noWrap/>
            <w:vAlign w:val="bottom"/>
            <w:hideMark/>
          </w:tcPr>
          <w:p w:rsidR="00CC3939" w:rsidRPr="00CC3939" w:rsidRDefault="00CC3939" w:rsidP="001534FA">
            <w:pPr>
              <w:rPr>
                <w:rFonts w:ascii="Calibri" w:hAnsi="Calibri"/>
                <w:color w:val="000000"/>
                <w:sz w:val="16"/>
                <w:szCs w:val="16"/>
                <w:lang w:val="en-US"/>
              </w:rPr>
            </w:pPr>
          </w:p>
        </w:tc>
      </w:tr>
      <w:tr w:rsidR="00CC3939" w:rsidRPr="00CC3939" w:rsidTr="0055796F">
        <w:trPr>
          <w:trHeight w:val="122"/>
        </w:trPr>
        <w:tc>
          <w:tcPr>
            <w:tcW w:w="5529" w:type="dxa"/>
            <w:gridSpan w:val="8"/>
            <w:tcBorders>
              <w:top w:val="single" w:sz="4" w:space="0" w:color="auto"/>
              <w:left w:val="single" w:sz="4" w:space="0" w:color="auto"/>
              <w:bottom w:val="single" w:sz="4" w:space="0" w:color="auto"/>
              <w:right w:val="single" w:sz="4" w:space="0" w:color="auto"/>
            </w:tcBorders>
            <w:shd w:val="clear" w:color="auto" w:fill="92D050"/>
            <w:noWrap/>
            <w:vAlign w:val="bottom"/>
            <w:hideMark/>
          </w:tcPr>
          <w:p w:rsidR="00CC3939" w:rsidRPr="00CC3939" w:rsidRDefault="00CC3939" w:rsidP="001534FA">
            <w:pPr>
              <w:jc w:val="center"/>
              <w:rPr>
                <w:rFonts w:ascii="Calibri" w:hAnsi="Calibri"/>
                <w:color w:val="000000"/>
                <w:sz w:val="16"/>
                <w:szCs w:val="16"/>
                <w:lang w:val="en-US"/>
              </w:rPr>
            </w:pPr>
            <w:r w:rsidRPr="00CC3939">
              <w:rPr>
                <w:rFonts w:ascii="Calibri" w:hAnsi="Calibri"/>
                <w:b/>
                <w:bCs/>
                <w:color w:val="000000"/>
                <w:sz w:val="16"/>
                <w:szCs w:val="16"/>
                <w:lang w:val="en-US"/>
              </w:rPr>
              <w:lastRenderedPageBreak/>
              <w:t>ЧЕТВРТИ РАЗРЕД</w:t>
            </w:r>
          </w:p>
        </w:tc>
        <w:tc>
          <w:tcPr>
            <w:tcW w:w="5732" w:type="dxa"/>
            <w:gridSpan w:val="7"/>
            <w:tcBorders>
              <w:top w:val="single" w:sz="4" w:space="0" w:color="auto"/>
              <w:left w:val="single" w:sz="4" w:space="0" w:color="auto"/>
              <w:bottom w:val="single" w:sz="4" w:space="0" w:color="auto"/>
              <w:right w:val="single" w:sz="4" w:space="0" w:color="auto"/>
            </w:tcBorders>
            <w:shd w:val="clear" w:color="auto" w:fill="92D050"/>
            <w:noWrap/>
            <w:vAlign w:val="bottom"/>
            <w:hideMark/>
          </w:tcPr>
          <w:p w:rsidR="00CC3939" w:rsidRPr="00CC3939" w:rsidRDefault="00CC3939" w:rsidP="001534FA">
            <w:pPr>
              <w:jc w:val="center"/>
              <w:rPr>
                <w:rFonts w:ascii="Calibri" w:hAnsi="Calibri"/>
                <w:color w:val="000000"/>
                <w:sz w:val="16"/>
                <w:szCs w:val="16"/>
                <w:lang w:val="en-US"/>
              </w:rPr>
            </w:pPr>
            <w:r w:rsidRPr="00CC3939">
              <w:rPr>
                <w:rFonts w:ascii="Calibri" w:hAnsi="Calibri"/>
                <w:b/>
                <w:bCs/>
                <w:color w:val="000000"/>
                <w:sz w:val="16"/>
                <w:szCs w:val="16"/>
                <w:lang w:val="en-US"/>
              </w:rPr>
              <w:t>ПЕТИ РАЗРЕД</w:t>
            </w:r>
          </w:p>
        </w:tc>
      </w:tr>
      <w:tr w:rsidR="00CC3939" w:rsidRPr="00CC3939" w:rsidTr="0055796F">
        <w:trPr>
          <w:trHeight w:val="235"/>
        </w:trPr>
        <w:tc>
          <w:tcPr>
            <w:tcW w:w="1020" w:type="dxa"/>
            <w:vMerge w:val="restart"/>
            <w:tcBorders>
              <w:top w:val="single" w:sz="4" w:space="0" w:color="auto"/>
              <w:left w:val="single" w:sz="8" w:space="0" w:color="auto"/>
              <w:bottom w:val="single" w:sz="8" w:space="0" w:color="000000"/>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687"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петица</w:t>
            </w:r>
          </w:p>
        </w:tc>
        <w:tc>
          <w:tcPr>
            <w:tcW w:w="836"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четворки</w:t>
            </w:r>
          </w:p>
        </w:tc>
        <w:tc>
          <w:tcPr>
            <w:tcW w:w="645"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тројки</w:t>
            </w:r>
          </w:p>
        </w:tc>
        <w:tc>
          <w:tcPr>
            <w:tcW w:w="668"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двојки</w:t>
            </w:r>
          </w:p>
        </w:tc>
        <w:tc>
          <w:tcPr>
            <w:tcW w:w="843" w:type="dxa"/>
            <w:gridSpan w:val="2"/>
            <w:tcBorders>
              <w:top w:val="single" w:sz="4" w:space="0" w:color="auto"/>
              <w:left w:val="nil"/>
              <w:bottom w:val="single" w:sz="8" w:space="0" w:color="auto"/>
              <w:right w:val="nil"/>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јединица</w:t>
            </w:r>
          </w:p>
        </w:tc>
        <w:tc>
          <w:tcPr>
            <w:tcW w:w="830" w:type="dxa"/>
            <w:vMerge w:val="restart"/>
            <w:tcBorders>
              <w:top w:val="single" w:sz="4" w:space="0" w:color="auto"/>
              <w:left w:val="single" w:sz="8" w:space="0" w:color="auto"/>
              <w:bottom w:val="single" w:sz="8" w:space="0" w:color="000000"/>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УКУПНО</w:t>
            </w:r>
          </w:p>
        </w:tc>
        <w:tc>
          <w:tcPr>
            <w:tcW w:w="1280" w:type="dxa"/>
            <w:vMerge w:val="restart"/>
            <w:tcBorders>
              <w:top w:val="single" w:sz="4" w:space="0" w:color="auto"/>
              <w:left w:val="single" w:sz="8" w:space="0" w:color="auto"/>
              <w:bottom w:val="single" w:sz="8" w:space="0" w:color="000000"/>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687"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петица</w:t>
            </w:r>
          </w:p>
        </w:tc>
        <w:tc>
          <w:tcPr>
            <w:tcW w:w="836"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четворки</w:t>
            </w:r>
          </w:p>
        </w:tc>
        <w:tc>
          <w:tcPr>
            <w:tcW w:w="645"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тројки</w:t>
            </w:r>
          </w:p>
        </w:tc>
        <w:tc>
          <w:tcPr>
            <w:tcW w:w="668"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двојки</w:t>
            </w:r>
          </w:p>
        </w:tc>
        <w:tc>
          <w:tcPr>
            <w:tcW w:w="843" w:type="dxa"/>
            <w:tcBorders>
              <w:top w:val="single" w:sz="4" w:space="0" w:color="auto"/>
              <w:left w:val="nil"/>
              <w:bottom w:val="single" w:sz="8" w:space="0" w:color="auto"/>
              <w:right w:val="nil"/>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јединица</w:t>
            </w:r>
          </w:p>
        </w:tc>
        <w:tc>
          <w:tcPr>
            <w:tcW w:w="773" w:type="dxa"/>
            <w:vMerge w:val="restart"/>
            <w:tcBorders>
              <w:top w:val="single" w:sz="4" w:space="0" w:color="auto"/>
              <w:left w:val="single" w:sz="8" w:space="0" w:color="auto"/>
              <w:bottom w:val="single" w:sz="8" w:space="0" w:color="000000"/>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УКУПНО</w:t>
            </w:r>
          </w:p>
        </w:tc>
      </w:tr>
      <w:tr w:rsidR="00CC3939" w:rsidRPr="00CC3939" w:rsidTr="0055796F">
        <w:trPr>
          <w:trHeight w:val="62"/>
        </w:trPr>
        <w:tc>
          <w:tcPr>
            <w:tcW w:w="1020" w:type="dxa"/>
            <w:vMerge/>
            <w:tcBorders>
              <w:top w:val="single" w:sz="8" w:space="0" w:color="auto"/>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687"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836"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645"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668"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843"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830" w:type="dxa"/>
            <w:vMerge/>
            <w:tcBorders>
              <w:top w:val="single" w:sz="8" w:space="0" w:color="auto"/>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1280" w:type="dxa"/>
            <w:vMerge/>
            <w:tcBorders>
              <w:top w:val="single" w:sz="8" w:space="0" w:color="auto"/>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687"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836"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645"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668"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84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73" w:type="dxa"/>
            <w:vMerge/>
            <w:tcBorders>
              <w:top w:val="single" w:sz="8" w:space="0" w:color="auto"/>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r>
      <w:tr w:rsidR="00CC3939" w:rsidRPr="00CC3939" w:rsidTr="0055796F">
        <w:trPr>
          <w:trHeight w:val="60"/>
        </w:trPr>
        <w:tc>
          <w:tcPr>
            <w:tcW w:w="1020" w:type="dxa"/>
            <w:tcBorders>
              <w:top w:val="nil"/>
              <w:left w:val="single" w:sz="8" w:space="0" w:color="auto"/>
              <w:bottom w:val="single" w:sz="4" w:space="0" w:color="auto"/>
              <w:right w:val="single" w:sz="8" w:space="0" w:color="auto"/>
            </w:tcBorders>
            <w:shd w:val="clear" w:color="000000" w:fill="B2A1C7"/>
            <w:vAlign w:val="bottom"/>
            <w:hideMark/>
          </w:tcPr>
          <w:p w:rsidR="00CC3939" w:rsidRPr="0055796F" w:rsidRDefault="00CC3939" w:rsidP="001534FA">
            <w:pPr>
              <w:jc w:val="right"/>
              <w:rPr>
                <w:rFonts w:ascii="Calibri" w:hAnsi="Calibri"/>
                <w:b/>
                <w:bCs/>
                <w:color w:val="000000"/>
                <w:sz w:val="12"/>
                <w:szCs w:val="12"/>
                <w:lang w:val="en-US"/>
              </w:rPr>
            </w:pPr>
            <w:r w:rsidRPr="0055796F">
              <w:rPr>
                <w:rFonts w:ascii="Calibri" w:hAnsi="Calibri"/>
                <w:b/>
                <w:bCs/>
                <w:color w:val="000000"/>
                <w:sz w:val="12"/>
                <w:szCs w:val="12"/>
                <w:lang w:val="en-US"/>
              </w:rPr>
              <w:t>Александра Б.</w:t>
            </w:r>
          </w:p>
        </w:tc>
        <w:tc>
          <w:tcPr>
            <w:tcW w:w="68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71</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26</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14</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w:t>
            </w:r>
          </w:p>
        </w:tc>
        <w:tc>
          <w:tcPr>
            <w:tcW w:w="843" w:type="dxa"/>
            <w:gridSpan w:val="2"/>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119</w:t>
            </w:r>
          </w:p>
        </w:tc>
        <w:tc>
          <w:tcPr>
            <w:tcW w:w="1280" w:type="dxa"/>
            <w:tcBorders>
              <w:top w:val="nil"/>
              <w:left w:val="single" w:sz="8" w:space="0" w:color="auto"/>
              <w:bottom w:val="single" w:sz="8" w:space="0" w:color="auto"/>
              <w:right w:val="single" w:sz="8"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Ђура  Т.</w:t>
            </w:r>
          </w:p>
        </w:tc>
        <w:tc>
          <w:tcPr>
            <w:tcW w:w="687" w:type="dxa"/>
            <w:tcBorders>
              <w:top w:val="single" w:sz="4" w:space="0" w:color="auto"/>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171</w:t>
            </w:r>
          </w:p>
        </w:tc>
        <w:tc>
          <w:tcPr>
            <w:tcW w:w="836" w:type="dxa"/>
            <w:tcBorders>
              <w:top w:val="single" w:sz="4" w:space="0" w:color="auto"/>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31</w:t>
            </w:r>
          </w:p>
        </w:tc>
        <w:tc>
          <w:tcPr>
            <w:tcW w:w="645" w:type="dxa"/>
            <w:tcBorders>
              <w:top w:val="single" w:sz="4" w:space="0" w:color="auto"/>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40</w:t>
            </w:r>
          </w:p>
        </w:tc>
        <w:tc>
          <w:tcPr>
            <w:tcW w:w="668" w:type="dxa"/>
            <w:tcBorders>
              <w:top w:val="single" w:sz="4" w:space="0" w:color="auto"/>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46</w:t>
            </w:r>
          </w:p>
        </w:tc>
        <w:tc>
          <w:tcPr>
            <w:tcW w:w="843" w:type="dxa"/>
            <w:tcBorders>
              <w:top w:val="single" w:sz="4" w:space="0" w:color="auto"/>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7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288</w:t>
            </w:r>
          </w:p>
        </w:tc>
      </w:tr>
      <w:tr w:rsidR="00CC3939" w:rsidRPr="00CC3939" w:rsidTr="0055796F">
        <w:trPr>
          <w:trHeight w:val="205"/>
        </w:trPr>
        <w:tc>
          <w:tcPr>
            <w:tcW w:w="1020" w:type="dxa"/>
            <w:tcBorders>
              <w:top w:val="nil"/>
              <w:left w:val="single" w:sz="8" w:space="0" w:color="auto"/>
              <w:bottom w:val="single" w:sz="4" w:space="0" w:color="auto"/>
              <w:right w:val="single" w:sz="8"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Драгана С.</w:t>
            </w:r>
          </w:p>
        </w:tc>
        <w:tc>
          <w:tcPr>
            <w:tcW w:w="68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79</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24</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16</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43" w:type="dxa"/>
            <w:gridSpan w:val="2"/>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119</w:t>
            </w:r>
          </w:p>
        </w:tc>
        <w:tc>
          <w:tcPr>
            <w:tcW w:w="1280" w:type="dxa"/>
            <w:tcBorders>
              <w:top w:val="nil"/>
              <w:left w:val="single" w:sz="8" w:space="0" w:color="auto"/>
              <w:bottom w:val="single" w:sz="8" w:space="0" w:color="auto"/>
              <w:right w:val="single" w:sz="8"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Весна Д.</w:t>
            </w:r>
          </w:p>
        </w:tc>
        <w:tc>
          <w:tcPr>
            <w:tcW w:w="68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107</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54</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42</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49</w:t>
            </w:r>
          </w:p>
        </w:tc>
        <w:tc>
          <w:tcPr>
            <w:tcW w:w="843"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7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252</w:t>
            </w:r>
          </w:p>
        </w:tc>
      </w:tr>
      <w:tr w:rsidR="00CC3939" w:rsidRPr="00CC3939" w:rsidTr="0055796F">
        <w:trPr>
          <w:trHeight w:val="60"/>
        </w:trPr>
        <w:tc>
          <w:tcPr>
            <w:tcW w:w="1020" w:type="dxa"/>
            <w:tcBorders>
              <w:top w:val="nil"/>
              <w:left w:val="single" w:sz="8" w:space="0" w:color="auto"/>
              <w:bottom w:val="single" w:sz="4" w:space="0" w:color="auto"/>
              <w:right w:val="single" w:sz="8"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Милица М.</w:t>
            </w:r>
          </w:p>
        </w:tc>
        <w:tc>
          <w:tcPr>
            <w:tcW w:w="68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25</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14</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843" w:type="dxa"/>
            <w:gridSpan w:val="2"/>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56</w:t>
            </w:r>
          </w:p>
        </w:tc>
        <w:tc>
          <w:tcPr>
            <w:tcW w:w="1280" w:type="dxa"/>
            <w:tcBorders>
              <w:top w:val="nil"/>
              <w:left w:val="single" w:sz="8" w:space="0" w:color="auto"/>
              <w:bottom w:val="single" w:sz="8" w:space="0" w:color="auto"/>
              <w:right w:val="single" w:sz="8"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Милан Н.</w:t>
            </w:r>
          </w:p>
        </w:tc>
        <w:tc>
          <w:tcPr>
            <w:tcW w:w="68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172</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48</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46</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19</w:t>
            </w:r>
          </w:p>
        </w:tc>
        <w:tc>
          <w:tcPr>
            <w:tcW w:w="843"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7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285</w:t>
            </w:r>
          </w:p>
        </w:tc>
      </w:tr>
      <w:tr w:rsidR="00CC3939" w:rsidRPr="00CC3939" w:rsidTr="0055796F">
        <w:trPr>
          <w:trHeight w:val="60"/>
        </w:trPr>
        <w:tc>
          <w:tcPr>
            <w:tcW w:w="1020" w:type="dxa"/>
            <w:tcBorders>
              <w:top w:val="nil"/>
              <w:left w:val="single" w:sz="8" w:space="0" w:color="auto"/>
              <w:bottom w:val="single" w:sz="4" w:space="0" w:color="auto"/>
              <w:right w:val="single" w:sz="8"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Мирјана Ј.</w:t>
            </w:r>
          </w:p>
        </w:tc>
        <w:tc>
          <w:tcPr>
            <w:tcW w:w="68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43" w:type="dxa"/>
            <w:gridSpan w:val="2"/>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21</w:t>
            </w:r>
          </w:p>
        </w:tc>
        <w:tc>
          <w:tcPr>
            <w:tcW w:w="1280" w:type="dxa"/>
            <w:tcBorders>
              <w:top w:val="nil"/>
              <w:left w:val="single" w:sz="8" w:space="0" w:color="auto"/>
              <w:bottom w:val="single" w:sz="8" w:space="0" w:color="auto"/>
              <w:right w:val="single" w:sz="8"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Надежда Ч.</w:t>
            </w:r>
          </w:p>
        </w:tc>
        <w:tc>
          <w:tcPr>
            <w:tcW w:w="68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121</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59</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60</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36</w:t>
            </w:r>
          </w:p>
        </w:tc>
        <w:tc>
          <w:tcPr>
            <w:tcW w:w="843"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7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276</w:t>
            </w:r>
          </w:p>
        </w:tc>
      </w:tr>
      <w:tr w:rsidR="00CC3939" w:rsidRPr="00CC3939" w:rsidTr="0055796F">
        <w:trPr>
          <w:trHeight w:val="129"/>
        </w:trPr>
        <w:tc>
          <w:tcPr>
            <w:tcW w:w="1020" w:type="dxa"/>
            <w:tcBorders>
              <w:top w:val="nil"/>
              <w:left w:val="single" w:sz="8" w:space="0" w:color="auto"/>
              <w:bottom w:val="single" w:sz="4" w:space="0" w:color="auto"/>
              <w:right w:val="single" w:sz="8"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Марина Л.</w:t>
            </w:r>
          </w:p>
        </w:tc>
        <w:tc>
          <w:tcPr>
            <w:tcW w:w="68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63</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13</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15</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43" w:type="dxa"/>
            <w:gridSpan w:val="2"/>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91</w:t>
            </w:r>
          </w:p>
        </w:tc>
        <w:tc>
          <w:tcPr>
            <w:tcW w:w="1280" w:type="dxa"/>
            <w:vMerge w:val="restart"/>
            <w:tcBorders>
              <w:top w:val="nil"/>
              <w:left w:val="single" w:sz="8" w:space="0" w:color="auto"/>
              <w:right w:val="single" w:sz="4" w:space="0" w:color="auto"/>
            </w:tcBorders>
            <w:shd w:val="clear" w:color="000000" w:fill="B2A1C7"/>
            <w:textDirection w:val="btLr"/>
            <w:vAlign w:val="center"/>
            <w:hideMark/>
          </w:tcPr>
          <w:p w:rsidR="00CC3939" w:rsidRPr="00CC3939" w:rsidRDefault="00CC3939" w:rsidP="001534FA">
            <w:pPr>
              <w:ind w:right="113"/>
              <w:jc w:val="center"/>
              <w:rPr>
                <w:rFonts w:ascii="Calibri" w:hAnsi="Calibri"/>
                <w:b/>
                <w:bCs/>
                <w:color w:val="000000"/>
                <w:sz w:val="16"/>
                <w:szCs w:val="16"/>
                <w:lang w:val="en-US"/>
              </w:rPr>
            </w:pPr>
          </w:p>
          <w:p w:rsidR="00CC3939" w:rsidRPr="00CC3939" w:rsidRDefault="00CC3939" w:rsidP="001534FA">
            <w:pPr>
              <w:ind w:right="113"/>
              <w:jc w:val="center"/>
              <w:rPr>
                <w:rFonts w:ascii="Calibri" w:hAnsi="Calibri"/>
                <w:b/>
                <w:bCs/>
                <w:color w:val="000000"/>
                <w:sz w:val="16"/>
                <w:szCs w:val="16"/>
                <w:lang w:val="en-US"/>
              </w:rPr>
            </w:pPr>
          </w:p>
          <w:p w:rsidR="00CC3939" w:rsidRPr="00CC3939" w:rsidRDefault="00CC3939" w:rsidP="001534FA">
            <w:pPr>
              <w:ind w:right="113"/>
              <w:jc w:val="center"/>
              <w:rPr>
                <w:rFonts w:ascii="Calibri" w:hAnsi="Calibri"/>
                <w:b/>
                <w:bCs/>
                <w:color w:val="000000"/>
                <w:sz w:val="16"/>
                <w:szCs w:val="16"/>
                <w:lang w:val="en-US"/>
              </w:rPr>
            </w:pPr>
          </w:p>
          <w:p w:rsidR="00CC3939" w:rsidRPr="00CC3939" w:rsidRDefault="00CC3939" w:rsidP="001534FA">
            <w:pPr>
              <w:ind w:right="113"/>
              <w:jc w:val="center"/>
              <w:rPr>
                <w:rFonts w:ascii="Calibri" w:hAnsi="Calibri"/>
                <w:b/>
                <w:bCs/>
                <w:color w:val="000000"/>
                <w:sz w:val="22"/>
                <w:szCs w:val="22"/>
                <w:lang w:val="en-US"/>
              </w:rPr>
            </w:pPr>
            <w:r w:rsidRPr="00CC3939">
              <w:rPr>
                <w:rFonts w:ascii="Calibri" w:hAnsi="Calibri"/>
                <w:b/>
                <w:bCs/>
                <w:color w:val="000000"/>
                <w:sz w:val="22"/>
                <w:szCs w:val="22"/>
                <w:lang w:val="en-US"/>
              </w:rPr>
              <w:t>УКУПНО</w:t>
            </w:r>
          </w:p>
        </w:tc>
        <w:tc>
          <w:tcPr>
            <w:tcW w:w="687" w:type="dxa"/>
            <w:tcBorders>
              <w:top w:val="single" w:sz="8" w:space="0" w:color="auto"/>
              <w:left w:val="single" w:sz="4"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571</w:t>
            </w:r>
          </w:p>
        </w:tc>
        <w:tc>
          <w:tcPr>
            <w:tcW w:w="836"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192</w:t>
            </w:r>
          </w:p>
        </w:tc>
        <w:tc>
          <w:tcPr>
            <w:tcW w:w="645"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188</w:t>
            </w:r>
          </w:p>
        </w:tc>
        <w:tc>
          <w:tcPr>
            <w:tcW w:w="668"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150</w:t>
            </w:r>
          </w:p>
        </w:tc>
        <w:tc>
          <w:tcPr>
            <w:tcW w:w="843"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73" w:type="dxa"/>
            <w:tcBorders>
              <w:top w:val="nil"/>
              <w:left w:val="single" w:sz="8" w:space="0" w:color="auto"/>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1101</w:t>
            </w:r>
          </w:p>
        </w:tc>
      </w:tr>
      <w:tr w:rsidR="00CC3939" w:rsidRPr="00CC3939" w:rsidTr="0055796F">
        <w:trPr>
          <w:trHeight w:val="60"/>
        </w:trPr>
        <w:tc>
          <w:tcPr>
            <w:tcW w:w="1020" w:type="dxa"/>
            <w:tcBorders>
              <w:top w:val="nil"/>
              <w:left w:val="single" w:sz="8" w:space="0" w:color="auto"/>
              <w:bottom w:val="single" w:sz="4" w:space="0" w:color="auto"/>
              <w:right w:val="single" w:sz="8"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Ана П.</w:t>
            </w:r>
          </w:p>
        </w:tc>
        <w:tc>
          <w:tcPr>
            <w:tcW w:w="68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40</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43" w:type="dxa"/>
            <w:gridSpan w:val="2"/>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56</w:t>
            </w:r>
          </w:p>
        </w:tc>
        <w:tc>
          <w:tcPr>
            <w:tcW w:w="1280" w:type="dxa"/>
            <w:vMerge/>
            <w:tcBorders>
              <w:left w:val="single" w:sz="8" w:space="0" w:color="auto"/>
              <w:right w:val="single" w:sz="4"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687" w:type="dxa"/>
            <w:tcBorders>
              <w:top w:val="nil"/>
              <w:left w:val="single" w:sz="4" w:space="0" w:color="auto"/>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2855</w:t>
            </w:r>
          </w:p>
        </w:tc>
        <w:tc>
          <w:tcPr>
            <w:tcW w:w="836"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768</w:t>
            </w:r>
          </w:p>
        </w:tc>
        <w:tc>
          <w:tcPr>
            <w:tcW w:w="645"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564</w:t>
            </w:r>
          </w:p>
        </w:tc>
        <w:tc>
          <w:tcPr>
            <w:tcW w:w="668"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300</w:t>
            </w:r>
          </w:p>
        </w:tc>
        <w:tc>
          <w:tcPr>
            <w:tcW w:w="84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73" w:type="dxa"/>
            <w:tcBorders>
              <w:top w:val="nil"/>
              <w:left w:val="nil"/>
              <w:bottom w:val="single" w:sz="12"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4487</w:t>
            </w:r>
          </w:p>
        </w:tc>
      </w:tr>
      <w:tr w:rsidR="00CC3939" w:rsidRPr="00CC3939" w:rsidTr="0055796F">
        <w:trPr>
          <w:trHeight w:val="122"/>
        </w:trPr>
        <w:tc>
          <w:tcPr>
            <w:tcW w:w="1020" w:type="dxa"/>
            <w:tcBorders>
              <w:top w:val="nil"/>
              <w:left w:val="single" w:sz="8" w:space="0" w:color="auto"/>
              <w:bottom w:val="nil"/>
              <w:right w:val="single" w:sz="8"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Бошко М.</w:t>
            </w:r>
          </w:p>
        </w:tc>
        <w:tc>
          <w:tcPr>
            <w:tcW w:w="68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47</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27</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23</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15</w:t>
            </w:r>
          </w:p>
        </w:tc>
        <w:tc>
          <w:tcPr>
            <w:tcW w:w="843" w:type="dxa"/>
            <w:gridSpan w:val="2"/>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112</w:t>
            </w:r>
          </w:p>
        </w:tc>
        <w:tc>
          <w:tcPr>
            <w:tcW w:w="1280" w:type="dxa"/>
            <w:vMerge/>
            <w:tcBorders>
              <w:left w:val="single" w:sz="8" w:space="0" w:color="auto"/>
              <w:right w:val="single" w:sz="4"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3679" w:type="dxa"/>
            <w:gridSpan w:val="5"/>
            <w:vMerge w:val="restart"/>
            <w:tcBorders>
              <w:top w:val="single" w:sz="8" w:space="0" w:color="auto"/>
              <w:left w:val="single" w:sz="4" w:space="0" w:color="auto"/>
              <w:right w:val="single" w:sz="12" w:space="0" w:color="auto"/>
            </w:tcBorders>
            <w:shd w:val="clear" w:color="000000" w:fill="B2A1C7"/>
            <w:vAlign w:val="center"/>
            <w:hideMark/>
          </w:tcPr>
          <w:p w:rsidR="00CC3939" w:rsidRPr="00CC3939" w:rsidRDefault="00CC3939" w:rsidP="001534FA">
            <w:pPr>
              <w:rPr>
                <w:rFonts w:ascii="Calibri" w:hAnsi="Calibri"/>
                <w:b/>
                <w:bCs/>
                <w:color w:val="000000"/>
                <w:sz w:val="16"/>
                <w:szCs w:val="16"/>
                <w:lang w:val="en-US"/>
              </w:rPr>
            </w:pPr>
            <w:r w:rsidRPr="00CC3939">
              <w:rPr>
                <w:rFonts w:ascii="Calibri" w:hAnsi="Calibri"/>
                <w:b/>
                <w:bCs/>
                <w:color w:val="000000"/>
                <w:sz w:val="16"/>
                <w:szCs w:val="16"/>
                <w:lang w:val="en-US"/>
              </w:rPr>
              <w:t>ПРОСЕЧНА ОЦЕНА СВИХ ОДЕЉЕЊА 5. РАЗРЕДА</w:t>
            </w:r>
          </w:p>
        </w:tc>
        <w:tc>
          <w:tcPr>
            <w:tcW w:w="773" w:type="dxa"/>
            <w:vMerge w:val="restart"/>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4,08</w:t>
            </w:r>
          </w:p>
        </w:tc>
      </w:tr>
      <w:tr w:rsidR="00CC3939" w:rsidRPr="00CC3939" w:rsidTr="0055796F">
        <w:trPr>
          <w:trHeight w:val="70"/>
        </w:trPr>
        <w:tc>
          <w:tcPr>
            <w:tcW w:w="1020" w:type="dxa"/>
            <w:tcBorders>
              <w:top w:val="single" w:sz="4" w:space="0" w:color="auto"/>
              <w:left w:val="single" w:sz="8" w:space="0" w:color="auto"/>
              <w:bottom w:val="nil"/>
              <w:right w:val="single" w:sz="8"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Сања П.</w:t>
            </w:r>
          </w:p>
        </w:tc>
        <w:tc>
          <w:tcPr>
            <w:tcW w:w="68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68</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30</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20</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w:t>
            </w:r>
          </w:p>
        </w:tc>
        <w:tc>
          <w:tcPr>
            <w:tcW w:w="843" w:type="dxa"/>
            <w:gridSpan w:val="2"/>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126</w:t>
            </w:r>
          </w:p>
        </w:tc>
        <w:tc>
          <w:tcPr>
            <w:tcW w:w="1280" w:type="dxa"/>
            <w:vMerge/>
            <w:tcBorders>
              <w:left w:val="single" w:sz="8" w:space="0" w:color="auto"/>
              <w:right w:val="single" w:sz="4" w:space="0" w:color="auto"/>
            </w:tcBorders>
            <w:shd w:val="clear" w:color="auto" w:fill="auto"/>
            <w:noWrap/>
            <w:vAlign w:val="bottom"/>
            <w:hideMark/>
          </w:tcPr>
          <w:p w:rsidR="00CC3939" w:rsidRPr="00CC3939" w:rsidRDefault="00CC3939" w:rsidP="001534FA">
            <w:pPr>
              <w:rPr>
                <w:rFonts w:ascii="Calibri" w:hAnsi="Calibri"/>
                <w:color w:val="000000"/>
                <w:sz w:val="16"/>
                <w:szCs w:val="16"/>
                <w:lang w:val="en-US"/>
              </w:rPr>
            </w:pPr>
          </w:p>
        </w:tc>
        <w:tc>
          <w:tcPr>
            <w:tcW w:w="3679" w:type="dxa"/>
            <w:gridSpan w:val="5"/>
            <w:vMerge/>
            <w:tcBorders>
              <w:left w:val="single" w:sz="4" w:space="0" w:color="auto"/>
              <w:right w:val="single" w:sz="12" w:space="0" w:color="auto"/>
            </w:tcBorders>
            <w:shd w:val="clear" w:color="auto" w:fill="auto"/>
            <w:noWrap/>
            <w:vAlign w:val="bottom"/>
            <w:hideMark/>
          </w:tcPr>
          <w:p w:rsidR="00CC3939" w:rsidRPr="00CC3939" w:rsidRDefault="00CC3939" w:rsidP="001534FA">
            <w:pPr>
              <w:rPr>
                <w:rFonts w:ascii="Calibri" w:hAnsi="Calibri"/>
                <w:color w:val="000000"/>
                <w:sz w:val="16"/>
                <w:szCs w:val="16"/>
                <w:lang w:val="en-US"/>
              </w:rPr>
            </w:pPr>
          </w:p>
        </w:tc>
        <w:tc>
          <w:tcPr>
            <w:tcW w:w="773" w:type="dxa"/>
            <w:vMerge/>
            <w:tcBorders>
              <w:left w:val="single" w:sz="12" w:space="0" w:color="auto"/>
              <w:bottom w:val="single" w:sz="12" w:space="0" w:color="auto"/>
              <w:right w:val="single" w:sz="12" w:space="0" w:color="auto"/>
            </w:tcBorders>
            <w:shd w:val="clear" w:color="auto" w:fill="auto"/>
            <w:noWrap/>
            <w:vAlign w:val="bottom"/>
            <w:hideMark/>
          </w:tcPr>
          <w:p w:rsidR="00CC3939" w:rsidRPr="00CC3939" w:rsidRDefault="00CC3939" w:rsidP="001534FA">
            <w:pPr>
              <w:rPr>
                <w:rFonts w:ascii="Calibri" w:hAnsi="Calibri"/>
                <w:color w:val="000000"/>
                <w:sz w:val="16"/>
                <w:szCs w:val="16"/>
                <w:lang w:val="en-US"/>
              </w:rPr>
            </w:pPr>
          </w:p>
        </w:tc>
      </w:tr>
      <w:tr w:rsidR="00CC3939" w:rsidRPr="00CC3939" w:rsidTr="0055796F">
        <w:trPr>
          <w:trHeight w:val="70"/>
        </w:trPr>
        <w:tc>
          <w:tcPr>
            <w:tcW w:w="1020" w:type="dxa"/>
            <w:tcBorders>
              <w:top w:val="single" w:sz="4" w:space="0" w:color="auto"/>
              <w:left w:val="single" w:sz="8" w:space="0" w:color="auto"/>
              <w:bottom w:val="single" w:sz="8" w:space="0" w:color="auto"/>
              <w:right w:val="single" w:sz="8"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Зорица С.</w:t>
            </w:r>
          </w:p>
        </w:tc>
        <w:tc>
          <w:tcPr>
            <w:tcW w:w="687" w:type="dxa"/>
            <w:tcBorders>
              <w:top w:val="nil"/>
              <w:left w:val="nil"/>
              <w:bottom w:val="single" w:sz="8"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50</w:t>
            </w:r>
          </w:p>
        </w:tc>
        <w:tc>
          <w:tcPr>
            <w:tcW w:w="836" w:type="dxa"/>
            <w:tcBorders>
              <w:top w:val="nil"/>
              <w:left w:val="nil"/>
              <w:bottom w:val="single" w:sz="8"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15</w:t>
            </w:r>
          </w:p>
        </w:tc>
        <w:tc>
          <w:tcPr>
            <w:tcW w:w="645" w:type="dxa"/>
            <w:tcBorders>
              <w:top w:val="nil"/>
              <w:left w:val="nil"/>
              <w:bottom w:val="single" w:sz="8"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w:t>
            </w:r>
          </w:p>
        </w:tc>
        <w:tc>
          <w:tcPr>
            <w:tcW w:w="668" w:type="dxa"/>
            <w:tcBorders>
              <w:top w:val="nil"/>
              <w:left w:val="nil"/>
              <w:bottom w:val="single" w:sz="8"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43" w:type="dxa"/>
            <w:gridSpan w:val="2"/>
            <w:tcBorders>
              <w:top w:val="nil"/>
              <w:left w:val="nil"/>
              <w:bottom w:val="single" w:sz="8"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74</w:t>
            </w:r>
          </w:p>
        </w:tc>
        <w:tc>
          <w:tcPr>
            <w:tcW w:w="1280" w:type="dxa"/>
            <w:vMerge/>
            <w:tcBorders>
              <w:left w:val="single" w:sz="8" w:space="0" w:color="auto"/>
              <w:right w:val="single" w:sz="4" w:space="0" w:color="auto"/>
            </w:tcBorders>
            <w:shd w:val="clear" w:color="auto" w:fill="auto"/>
            <w:noWrap/>
            <w:vAlign w:val="bottom"/>
            <w:hideMark/>
          </w:tcPr>
          <w:p w:rsidR="00CC3939" w:rsidRPr="00CC3939" w:rsidRDefault="00CC3939" w:rsidP="001534FA">
            <w:pPr>
              <w:rPr>
                <w:rFonts w:ascii="Calibri" w:hAnsi="Calibri"/>
                <w:color w:val="000000"/>
                <w:sz w:val="16"/>
                <w:szCs w:val="16"/>
                <w:lang w:val="en-US"/>
              </w:rPr>
            </w:pPr>
          </w:p>
        </w:tc>
        <w:tc>
          <w:tcPr>
            <w:tcW w:w="3679" w:type="dxa"/>
            <w:gridSpan w:val="5"/>
            <w:vMerge/>
            <w:tcBorders>
              <w:left w:val="single" w:sz="4" w:space="0" w:color="auto"/>
              <w:right w:val="single" w:sz="12" w:space="0" w:color="auto"/>
            </w:tcBorders>
            <w:shd w:val="clear" w:color="auto" w:fill="auto"/>
            <w:noWrap/>
            <w:vAlign w:val="bottom"/>
            <w:hideMark/>
          </w:tcPr>
          <w:p w:rsidR="00CC3939" w:rsidRPr="00CC3939" w:rsidRDefault="00CC3939" w:rsidP="001534FA">
            <w:pPr>
              <w:rPr>
                <w:rFonts w:ascii="Calibri" w:hAnsi="Calibri"/>
                <w:color w:val="000000"/>
                <w:sz w:val="16"/>
                <w:szCs w:val="16"/>
                <w:lang w:val="en-US"/>
              </w:rPr>
            </w:pPr>
          </w:p>
        </w:tc>
        <w:tc>
          <w:tcPr>
            <w:tcW w:w="773" w:type="dxa"/>
            <w:vMerge/>
            <w:tcBorders>
              <w:left w:val="single" w:sz="12" w:space="0" w:color="auto"/>
              <w:bottom w:val="single" w:sz="12" w:space="0" w:color="auto"/>
              <w:right w:val="single" w:sz="12" w:space="0" w:color="auto"/>
            </w:tcBorders>
            <w:shd w:val="clear" w:color="auto" w:fill="auto"/>
            <w:noWrap/>
            <w:vAlign w:val="bottom"/>
            <w:hideMark/>
          </w:tcPr>
          <w:p w:rsidR="00CC3939" w:rsidRPr="00CC3939" w:rsidRDefault="00CC3939" w:rsidP="001534FA">
            <w:pPr>
              <w:rPr>
                <w:rFonts w:ascii="Calibri" w:hAnsi="Calibri"/>
                <w:color w:val="000000"/>
                <w:sz w:val="16"/>
                <w:szCs w:val="16"/>
                <w:lang w:val="en-US"/>
              </w:rPr>
            </w:pPr>
          </w:p>
        </w:tc>
      </w:tr>
      <w:tr w:rsidR="00CC3939" w:rsidRPr="00CC3939" w:rsidTr="0055796F">
        <w:trPr>
          <w:trHeight w:val="100"/>
        </w:trPr>
        <w:tc>
          <w:tcPr>
            <w:tcW w:w="1020" w:type="dxa"/>
            <w:vMerge w:val="restart"/>
            <w:tcBorders>
              <w:top w:val="nil"/>
              <w:left w:val="single" w:sz="8" w:space="0" w:color="auto"/>
              <w:bottom w:val="single" w:sz="8" w:space="0" w:color="000000"/>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687" w:type="dxa"/>
            <w:tcBorders>
              <w:top w:val="nil"/>
              <w:left w:val="single" w:sz="4"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451</w:t>
            </w:r>
          </w:p>
        </w:tc>
        <w:tc>
          <w:tcPr>
            <w:tcW w:w="836" w:type="dxa"/>
            <w:tcBorders>
              <w:top w:val="nil"/>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164</w:t>
            </w:r>
          </w:p>
        </w:tc>
        <w:tc>
          <w:tcPr>
            <w:tcW w:w="645" w:type="dxa"/>
            <w:tcBorders>
              <w:top w:val="nil"/>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123</w:t>
            </w:r>
          </w:p>
        </w:tc>
        <w:tc>
          <w:tcPr>
            <w:tcW w:w="668" w:type="dxa"/>
            <w:tcBorders>
              <w:top w:val="nil"/>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36</w:t>
            </w:r>
          </w:p>
        </w:tc>
        <w:tc>
          <w:tcPr>
            <w:tcW w:w="843" w:type="dxa"/>
            <w:gridSpan w:val="2"/>
            <w:tcBorders>
              <w:top w:val="nil"/>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single" w:sz="8" w:space="0" w:color="auto"/>
              <w:left w:val="single" w:sz="8" w:space="0" w:color="auto"/>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774</w:t>
            </w:r>
          </w:p>
        </w:tc>
        <w:tc>
          <w:tcPr>
            <w:tcW w:w="1280" w:type="dxa"/>
            <w:vMerge/>
            <w:tcBorders>
              <w:left w:val="single" w:sz="8" w:space="0" w:color="auto"/>
              <w:right w:val="single" w:sz="4" w:space="0" w:color="auto"/>
            </w:tcBorders>
            <w:shd w:val="clear" w:color="auto" w:fill="auto"/>
            <w:noWrap/>
            <w:vAlign w:val="bottom"/>
            <w:hideMark/>
          </w:tcPr>
          <w:p w:rsidR="00CC3939" w:rsidRPr="00CC3939" w:rsidRDefault="00CC3939" w:rsidP="001534FA">
            <w:pPr>
              <w:rPr>
                <w:rFonts w:ascii="Calibri" w:hAnsi="Calibri"/>
                <w:color w:val="000000"/>
                <w:sz w:val="16"/>
                <w:szCs w:val="16"/>
                <w:lang w:val="en-US"/>
              </w:rPr>
            </w:pPr>
          </w:p>
        </w:tc>
        <w:tc>
          <w:tcPr>
            <w:tcW w:w="3679" w:type="dxa"/>
            <w:gridSpan w:val="5"/>
            <w:vMerge/>
            <w:tcBorders>
              <w:left w:val="single" w:sz="4" w:space="0" w:color="auto"/>
              <w:right w:val="single" w:sz="12" w:space="0" w:color="auto"/>
            </w:tcBorders>
            <w:shd w:val="clear" w:color="auto" w:fill="auto"/>
            <w:noWrap/>
            <w:vAlign w:val="bottom"/>
            <w:hideMark/>
          </w:tcPr>
          <w:p w:rsidR="00CC3939" w:rsidRPr="00CC3939" w:rsidRDefault="00CC3939" w:rsidP="001534FA">
            <w:pPr>
              <w:rPr>
                <w:rFonts w:ascii="Calibri" w:hAnsi="Calibri"/>
                <w:color w:val="000000"/>
                <w:sz w:val="16"/>
                <w:szCs w:val="16"/>
                <w:lang w:val="en-US"/>
              </w:rPr>
            </w:pPr>
          </w:p>
        </w:tc>
        <w:tc>
          <w:tcPr>
            <w:tcW w:w="773" w:type="dxa"/>
            <w:vMerge/>
            <w:tcBorders>
              <w:left w:val="single" w:sz="12" w:space="0" w:color="auto"/>
              <w:bottom w:val="single" w:sz="12" w:space="0" w:color="auto"/>
              <w:right w:val="single" w:sz="12" w:space="0" w:color="auto"/>
            </w:tcBorders>
            <w:shd w:val="clear" w:color="auto" w:fill="auto"/>
            <w:noWrap/>
            <w:vAlign w:val="bottom"/>
            <w:hideMark/>
          </w:tcPr>
          <w:p w:rsidR="00CC3939" w:rsidRPr="00CC3939" w:rsidRDefault="00CC3939" w:rsidP="001534FA">
            <w:pPr>
              <w:rPr>
                <w:rFonts w:ascii="Calibri" w:hAnsi="Calibri"/>
                <w:color w:val="000000"/>
                <w:sz w:val="16"/>
                <w:szCs w:val="16"/>
                <w:lang w:val="en-US"/>
              </w:rPr>
            </w:pPr>
          </w:p>
        </w:tc>
      </w:tr>
      <w:tr w:rsidR="00CC3939" w:rsidRPr="00CC3939" w:rsidTr="0055796F">
        <w:trPr>
          <w:trHeight w:val="60"/>
        </w:trPr>
        <w:tc>
          <w:tcPr>
            <w:tcW w:w="1020" w:type="dxa"/>
            <w:vMerge/>
            <w:tcBorders>
              <w:top w:val="nil"/>
              <w:left w:val="single" w:sz="8" w:space="0" w:color="auto"/>
              <w:bottom w:val="single" w:sz="8" w:space="0" w:color="000000"/>
              <w:right w:val="single" w:sz="4"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687" w:type="dxa"/>
            <w:tcBorders>
              <w:top w:val="nil"/>
              <w:left w:val="single" w:sz="4" w:space="0" w:color="auto"/>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2255</w:t>
            </w:r>
          </w:p>
        </w:tc>
        <w:tc>
          <w:tcPr>
            <w:tcW w:w="836" w:type="dxa"/>
            <w:tcBorders>
              <w:top w:val="nil"/>
              <w:left w:val="nil"/>
              <w:bottom w:val="single" w:sz="8" w:space="0" w:color="auto"/>
              <w:right w:val="nil"/>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656</w:t>
            </w:r>
          </w:p>
        </w:tc>
        <w:tc>
          <w:tcPr>
            <w:tcW w:w="645" w:type="dxa"/>
            <w:tcBorders>
              <w:top w:val="nil"/>
              <w:left w:val="single" w:sz="8" w:space="0" w:color="auto"/>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369</w:t>
            </w:r>
          </w:p>
        </w:tc>
        <w:tc>
          <w:tcPr>
            <w:tcW w:w="668"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72</w:t>
            </w:r>
          </w:p>
        </w:tc>
        <w:tc>
          <w:tcPr>
            <w:tcW w:w="843"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nil"/>
              <w:left w:val="nil"/>
              <w:bottom w:val="single" w:sz="12"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3352</w:t>
            </w:r>
          </w:p>
        </w:tc>
        <w:tc>
          <w:tcPr>
            <w:tcW w:w="1280" w:type="dxa"/>
            <w:vMerge/>
            <w:tcBorders>
              <w:left w:val="single" w:sz="8" w:space="0" w:color="auto"/>
              <w:right w:val="single" w:sz="4" w:space="0" w:color="auto"/>
            </w:tcBorders>
            <w:shd w:val="clear" w:color="auto" w:fill="auto"/>
            <w:noWrap/>
            <w:vAlign w:val="bottom"/>
            <w:hideMark/>
          </w:tcPr>
          <w:p w:rsidR="00CC3939" w:rsidRPr="00CC3939" w:rsidRDefault="00CC3939" w:rsidP="001534FA">
            <w:pPr>
              <w:rPr>
                <w:rFonts w:ascii="Calibri" w:hAnsi="Calibri"/>
                <w:color w:val="000000"/>
                <w:sz w:val="16"/>
                <w:szCs w:val="16"/>
                <w:lang w:val="en-US"/>
              </w:rPr>
            </w:pPr>
          </w:p>
        </w:tc>
        <w:tc>
          <w:tcPr>
            <w:tcW w:w="3679" w:type="dxa"/>
            <w:gridSpan w:val="5"/>
            <w:vMerge/>
            <w:tcBorders>
              <w:left w:val="single" w:sz="4" w:space="0" w:color="auto"/>
              <w:right w:val="single" w:sz="12" w:space="0" w:color="auto"/>
            </w:tcBorders>
            <w:shd w:val="clear" w:color="auto" w:fill="auto"/>
            <w:noWrap/>
            <w:vAlign w:val="bottom"/>
            <w:hideMark/>
          </w:tcPr>
          <w:p w:rsidR="00CC3939" w:rsidRPr="00CC3939" w:rsidRDefault="00CC3939" w:rsidP="001534FA">
            <w:pPr>
              <w:rPr>
                <w:rFonts w:ascii="Calibri" w:hAnsi="Calibri"/>
                <w:color w:val="000000"/>
                <w:sz w:val="16"/>
                <w:szCs w:val="16"/>
                <w:lang w:val="en-US"/>
              </w:rPr>
            </w:pPr>
          </w:p>
        </w:tc>
        <w:tc>
          <w:tcPr>
            <w:tcW w:w="773" w:type="dxa"/>
            <w:vMerge/>
            <w:tcBorders>
              <w:left w:val="single" w:sz="12" w:space="0" w:color="auto"/>
              <w:bottom w:val="single" w:sz="12" w:space="0" w:color="auto"/>
              <w:right w:val="single" w:sz="12" w:space="0" w:color="auto"/>
            </w:tcBorders>
            <w:shd w:val="clear" w:color="auto" w:fill="auto"/>
            <w:noWrap/>
            <w:vAlign w:val="bottom"/>
            <w:hideMark/>
          </w:tcPr>
          <w:p w:rsidR="00CC3939" w:rsidRPr="00CC3939" w:rsidRDefault="00CC3939" w:rsidP="001534FA">
            <w:pPr>
              <w:rPr>
                <w:rFonts w:ascii="Calibri" w:hAnsi="Calibri"/>
                <w:color w:val="000000"/>
                <w:sz w:val="16"/>
                <w:szCs w:val="16"/>
                <w:lang w:val="en-US"/>
              </w:rPr>
            </w:pPr>
          </w:p>
        </w:tc>
      </w:tr>
      <w:tr w:rsidR="00CC3939" w:rsidRPr="00CC3939" w:rsidTr="0055796F">
        <w:trPr>
          <w:trHeight w:val="286"/>
        </w:trPr>
        <w:tc>
          <w:tcPr>
            <w:tcW w:w="1020" w:type="dxa"/>
            <w:vMerge/>
            <w:tcBorders>
              <w:top w:val="nil"/>
              <w:left w:val="single" w:sz="8" w:space="0" w:color="auto"/>
              <w:bottom w:val="single" w:sz="8" w:space="0" w:color="000000"/>
              <w:right w:val="single" w:sz="4"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3679" w:type="dxa"/>
            <w:gridSpan w:val="6"/>
            <w:tcBorders>
              <w:top w:val="single" w:sz="8" w:space="0" w:color="auto"/>
              <w:left w:val="single" w:sz="4" w:space="0" w:color="auto"/>
              <w:bottom w:val="single" w:sz="8" w:space="0" w:color="auto"/>
              <w:right w:val="single" w:sz="12"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ПРОСЕЧНА ОЦЕНА СВИХ ОДЕЉЕЊА 4. РАЗРЕДА</w:t>
            </w:r>
          </w:p>
        </w:tc>
        <w:tc>
          <w:tcPr>
            <w:tcW w:w="830" w:type="dxa"/>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4,33</w:t>
            </w:r>
          </w:p>
        </w:tc>
        <w:tc>
          <w:tcPr>
            <w:tcW w:w="1280" w:type="dxa"/>
            <w:vMerge/>
            <w:tcBorders>
              <w:left w:val="single" w:sz="12" w:space="0" w:color="auto"/>
              <w:bottom w:val="single" w:sz="4" w:space="0" w:color="auto"/>
              <w:right w:val="single" w:sz="4" w:space="0" w:color="auto"/>
            </w:tcBorders>
            <w:shd w:val="clear" w:color="auto" w:fill="auto"/>
            <w:noWrap/>
            <w:vAlign w:val="bottom"/>
            <w:hideMark/>
          </w:tcPr>
          <w:p w:rsidR="00CC3939" w:rsidRPr="00CC3939" w:rsidRDefault="00CC3939" w:rsidP="001534FA">
            <w:pPr>
              <w:rPr>
                <w:rFonts w:ascii="Calibri" w:hAnsi="Calibri"/>
                <w:color w:val="000000"/>
                <w:sz w:val="16"/>
                <w:szCs w:val="16"/>
                <w:lang w:val="en-US"/>
              </w:rPr>
            </w:pPr>
          </w:p>
        </w:tc>
        <w:tc>
          <w:tcPr>
            <w:tcW w:w="3679" w:type="dxa"/>
            <w:gridSpan w:val="5"/>
            <w:vMerge/>
            <w:tcBorders>
              <w:left w:val="single" w:sz="4" w:space="0" w:color="auto"/>
              <w:bottom w:val="single" w:sz="4" w:space="0" w:color="auto"/>
              <w:right w:val="single" w:sz="12" w:space="0" w:color="auto"/>
            </w:tcBorders>
            <w:shd w:val="clear" w:color="auto" w:fill="auto"/>
            <w:noWrap/>
            <w:vAlign w:val="bottom"/>
            <w:hideMark/>
          </w:tcPr>
          <w:p w:rsidR="00CC3939" w:rsidRPr="00CC3939" w:rsidRDefault="00CC3939" w:rsidP="001534FA">
            <w:pPr>
              <w:rPr>
                <w:rFonts w:ascii="Calibri" w:hAnsi="Calibri"/>
                <w:color w:val="000000"/>
                <w:sz w:val="16"/>
                <w:szCs w:val="16"/>
                <w:lang w:val="en-US"/>
              </w:rPr>
            </w:pPr>
          </w:p>
        </w:tc>
        <w:tc>
          <w:tcPr>
            <w:tcW w:w="773" w:type="dxa"/>
            <w:vMerge/>
            <w:tcBorders>
              <w:left w:val="single" w:sz="12" w:space="0" w:color="auto"/>
              <w:bottom w:val="single" w:sz="12" w:space="0" w:color="auto"/>
              <w:right w:val="single" w:sz="12" w:space="0" w:color="auto"/>
            </w:tcBorders>
            <w:shd w:val="clear" w:color="auto" w:fill="auto"/>
            <w:noWrap/>
            <w:vAlign w:val="bottom"/>
            <w:hideMark/>
          </w:tcPr>
          <w:p w:rsidR="00CC3939" w:rsidRPr="00CC3939" w:rsidRDefault="00CC3939" w:rsidP="001534FA">
            <w:pPr>
              <w:rPr>
                <w:rFonts w:ascii="Calibri" w:hAnsi="Calibri"/>
                <w:color w:val="000000"/>
                <w:sz w:val="16"/>
                <w:szCs w:val="16"/>
                <w:lang w:val="en-US"/>
              </w:rPr>
            </w:pPr>
          </w:p>
        </w:tc>
      </w:tr>
      <w:tr w:rsidR="00CC3939" w:rsidRPr="00CC3939" w:rsidTr="0055796F">
        <w:trPr>
          <w:trHeight w:val="68"/>
        </w:trPr>
        <w:tc>
          <w:tcPr>
            <w:tcW w:w="5529" w:type="dxa"/>
            <w:gridSpan w:val="8"/>
            <w:tcBorders>
              <w:top w:val="single" w:sz="4" w:space="0" w:color="auto"/>
              <w:left w:val="single" w:sz="4" w:space="0" w:color="auto"/>
              <w:bottom w:val="single" w:sz="4" w:space="0" w:color="auto"/>
              <w:right w:val="single" w:sz="4" w:space="0" w:color="auto"/>
            </w:tcBorders>
            <w:shd w:val="clear" w:color="auto" w:fill="92D050"/>
            <w:noWrap/>
            <w:vAlign w:val="bottom"/>
            <w:hideMark/>
          </w:tcPr>
          <w:p w:rsidR="00CC3939" w:rsidRPr="00CC3939" w:rsidRDefault="00CC3939" w:rsidP="001534FA">
            <w:pPr>
              <w:jc w:val="center"/>
              <w:rPr>
                <w:rFonts w:ascii="Calibri" w:hAnsi="Calibri"/>
                <w:color w:val="000000"/>
                <w:sz w:val="16"/>
                <w:szCs w:val="16"/>
                <w:lang w:val="en-US"/>
              </w:rPr>
            </w:pPr>
            <w:r w:rsidRPr="00CC3939">
              <w:rPr>
                <w:rFonts w:ascii="Calibri" w:hAnsi="Calibri"/>
                <w:b/>
                <w:bCs/>
                <w:color w:val="000000"/>
                <w:sz w:val="16"/>
                <w:szCs w:val="16"/>
                <w:lang w:val="en-US"/>
              </w:rPr>
              <w:t>ШЕСТИ РАЗРЕД</w:t>
            </w:r>
          </w:p>
        </w:tc>
        <w:tc>
          <w:tcPr>
            <w:tcW w:w="5732" w:type="dxa"/>
            <w:gridSpan w:val="7"/>
            <w:tcBorders>
              <w:top w:val="single" w:sz="4" w:space="0" w:color="auto"/>
              <w:left w:val="single" w:sz="4" w:space="0" w:color="auto"/>
              <w:bottom w:val="single" w:sz="4" w:space="0" w:color="auto"/>
              <w:right w:val="single" w:sz="4" w:space="0" w:color="auto"/>
            </w:tcBorders>
            <w:shd w:val="clear" w:color="auto" w:fill="92D050"/>
            <w:noWrap/>
            <w:vAlign w:val="bottom"/>
            <w:hideMark/>
          </w:tcPr>
          <w:p w:rsidR="00CC3939" w:rsidRPr="00CC3939" w:rsidRDefault="00CC3939" w:rsidP="001534FA">
            <w:pPr>
              <w:jc w:val="center"/>
              <w:rPr>
                <w:rFonts w:ascii="Calibri" w:hAnsi="Calibri"/>
                <w:color w:val="000000"/>
                <w:sz w:val="16"/>
                <w:szCs w:val="16"/>
                <w:lang w:val="en-US"/>
              </w:rPr>
            </w:pPr>
            <w:r w:rsidRPr="00CC3939">
              <w:rPr>
                <w:rFonts w:ascii="Calibri" w:hAnsi="Calibri"/>
                <w:b/>
                <w:bCs/>
                <w:color w:val="000000"/>
                <w:sz w:val="16"/>
                <w:szCs w:val="16"/>
                <w:lang w:val="en-US"/>
              </w:rPr>
              <w:t>СЕДМИ РАЗРЕД</w:t>
            </w:r>
          </w:p>
        </w:tc>
      </w:tr>
      <w:tr w:rsidR="00CC3939" w:rsidRPr="00CC3939" w:rsidTr="0055796F">
        <w:trPr>
          <w:trHeight w:val="70"/>
        </w:trPr>
        <w:tc>
          <w:tcPr>
            <w:tcW w:w="1020" w:type="dxa"/>
            <w:vMerge w:val="restart"/>
            <w:tcBorders>
              <w:top w:val="single" w:sz="4" w:space="0" w:color="auto"/>
              <w:left w:val="single" w:sz="8" w:space="0" w:color="auto"/>
              <w:bottom w:val="single" w:sz="8" w:space="0" w:color="000000"/>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687"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петица</w:t>
            </w:r>
          </w:p>
        </w:tc>
        <w:tc>
          <w:tcPr>
            <w:tcW w:w="836"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четворки</w:t>
            </w:r>
          </w:p>
        </w:tc>
        <w:tc>
          <w:tcPr>
            <w:tcW w:w="645"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тројки</w:t>
            </w:r>
          </w:p>
        </w:tc>
        <w:tc>
          <w:tcPr>
            <w:tcW w:w="668"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двојки</w:t>
            </w:r>
          </w:p>
        </w:tc>
        <w:tc>
          <w:tcPr>
            <w:tcW w:w="843" w:type="dxa"/>
            <w:gridSpan w:val="2"/>
            <w:tcBorders>
              <w:top w:val="single" w:sz="4" w:space="0" w:color="auto"/>
              <w:left w:val="nil"/>
              <w:bottom w:val="single" w:sz="8" w:space="0" w:color="auto"/>
              <w:right w:val="nil"/>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јединица</w:t>
            </w:r>
          </w:p>
        </w:tc>
        <w:tc>
          <w:tcPr>
            <w:tcW w:w="830" w:type="dxa"/>
            <w:vMerge w:val="restart"/>
            <w:tcBorders>
              <w:top w:val="single" w:sz="4" w:space="0" w:color="auto"/>
              <w:left w:val="single" w:sz="8" w:space="0" w:color="auto"/>
              <w:bottom w:val="single" w:sz="8" w:space="0" w:color="000000"/>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УКУПНО</w:t>
            </w:r>
          </w:p>
        </w:tc>
        <w:tc>
          <w:tcPr>
            <w:tcW w:w="1280" w:type="dxa"/>
            <w:vMerge w:val="restart"/>
            <w:tcBorders>
              <w:top w:val="single" w:sz="4" w:space="0" w:color="auto"/>
              <w:left w:val="single" w:sz="8" w:space="0" w:color="auto"/>
              <w:bottom w:val="single" w:sz="8" w:space="0" w:color="000000"/>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687"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петица</w:t>
            </w:r>
          </w:p>
        </w:tc>
        <w:tc>
          <w:tcPr>
            <w:tcW w:w="836"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четворки</w:t>
            </w:r>
          </w:p>
        </w:tc>
        <w:tc>
          <w:tcPr>
            <w:tcW w:w="645"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тројки</w:t>
            </w:r>
          </w:p>
        </w:tc>
        <w:tc>
          <w:tcPr>
            <w:tcW w:w="668"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двојки</w:t>
            </w:r>
          </w:p>
        </w:tc>
        <w:tc>
          <w:tcPr>
            <w:tcW w:w="843" w:type="dxa"/>
            <w:tcBorders>
              <w:top w:val="single" w:sz="4" w:space="0" w:color="auto"/>
              <w:left w:val="nil"/>
              <w:bottom w:val="single" w:sz="8" w:space="0" w:color="auto"/>
              <w:right w:val="nil"/>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јединица</w:t>
            </w:r>
          </w:p>
        </w:tc>
        <w:tc>
          <w:tcPr>
            <w:tcW w:w="773" w:type="dxa"/>
            <w:vMerge w:val="restart"/>
            <w:tcBorders>
              <w:top w:val="single" w:sz="4" w:space="0" w:color="auto"/>
              <w:left w:val="single" w:sz="8" w:space="0" w:color="auto"/>
              <w:bottom w:val="single" w:sz="8" w:space="0" w:color="000000"/>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УКУПНО</w:t>
            </w:r>
          </w:p>
        </w:tc>
      </w:tr>
      <w:tr w:rsidR="00CC3939" w:rsidRPr="00CC3939" w:rsidTr="0055796F">
        <w:trPr>
          <w:trHeight w:val="102"/>
        </w:trPr>
        <w:tc>
          <w:tcPr>
            <w:tcW w:w="1020" w:type="dxa"/>
            <w:vMerge/>
            <w:tcBorders>
              <w:top w:val="single" w:sz="8" w:space="0" w:color="auto"/>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687"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836"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645"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668"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843"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830" w:type="dxa"/>
            <w:vMerge/>
            <w:tcBorders>
              <w:top w:val="single" w:sz="8" w:space="0" w:color="auto"/>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1280" w:type="dxa"/>
            <w:vMerge/>
            <w:tcBorders>
              <w:top w:val="single" w:sz="8" w:space="0" w:color="auto"/>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687"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836"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645"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668"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84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773" w:type="dxa"/>
            <w:vMerge/>
            <w:tcBorders>
              <w:top w:val="single" w:sz="8" w:space="0" w:color="auto"/>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r>
      <w:tr w:rsidR="00CC3939" w:rsidRPr="00CC3939" w:rsidTr="0055796F">
        <w:trPr>
          <w:trHeight w:val="224"/>
        </w:trPr>
        <w:tc>
          <w:tcPr>
            <w:tcW w:w="1020" w:type="dxa"/>
            <w:tcBorders>
              <w:top w:val="nil"/>
              <w:left w:val="single" w:sz="4" w:space="0" w:color="auto"/>
              <w:bottom w:val="nil"/>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Татјана Т.</w:t>
            </w:r>
          </w:p>
        </w:tc>
        <w:tc>
          <w:tcPr>
            <w:tcW w:w="687" w:type="dxa"/>
            <w:tcBorders>
              <w:top w:val="single" w:sz="4" w:space="0" w:color="auto"/>
              <w:left w:val="single" w:sz="8"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114</w:t>
            </w:r>
          </w:p>
        </w:tc>
        <w:tc>
          <w:tcPr>
            <w:tcW w:w="836" w:type="dxa"/>
            <w:tcBorders>
              <w:top w:val="single" w:sz="4" w:space="0" w:color="auto"/>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54</w:t>
            </w:r>
          </w:p>
        </w:tc>
        <w:tc>
          <w:tcPr>
            <w:tcW w:w="645" w:type="dxa"/>
            <w:tcBorders>
              <w:top w:val="single" w:sz="4" w:space="0" w:color="auto"/>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70</w:t>
            </w:r>
          </w:p>
        </w:tc>
        <w:tc>
          <w:tcPr>
            <w:tcW w:w="668" w:type="dxa"/>
            <w:tcBorders>
              <w:top w:val="single" w:sz="4" w:space="0" w:color="auto"/>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84</w:t>
            </w:r>
          </w:p>
        </w:tc>
        <w:tc>
          <w:tcPr>
            <w:tcW w:w="843" w:type="dxa"/>
            <w:gridSpan w:val="2"/>
            <w:tcBorders>
              <w:top w:val="single" w:sz="4" w:space="0" w:color="auto"/>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322</w:t>
            </w:r>
          </w:p>
        </w:tc>
        <w:tc>
          <w:tcPr>
            <w:tcW w:w="1280" w:type="dxa"/>
            <w:tcBorders>
              <w:top w:val="nil"/>
              <w:left w:val="single" w:sz="4" w:space="0" w:color="auto"/>
              <w:bottom w:val="nil"/>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Дарија Ш.</w:t>
            </w:r>
          </w:p>
        </w:tc>
        <w:tc>
          <w:tcPr>
            <w:tcW w:w="687" w:type="dxa"/>
            <w:tcBorders>
              <w:top w:val="single" w:sz="4" w:space="0" w:color="auto"/>
              <w:left w:val="single" w:sz="8"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136</w:t>
            </w:r>
          </w:p>
        </w:tc>
        <w:tc>
          <w:tcPr>
            <w:tcW w:w="836" w:type="dxa"/>
            <w:tcBorders>
              <w:top w:val="single" w:sz="4" w:space="0" w:color="auto"/>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49</w:t>
            </w:r>
          </w:p>
        </w:tc>
        <w:tc>
          <w:tcPr>
            <w:tcW w:w="645" w:type="dxa"/>
            <w:tcBorders>
              <w:top w:val="single" w:sz="4" w:space="0" w:color="auto"/>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57</w:t>
            </w:r>
          </w:p>
        </w:tc>
        <w:tc>
          <w:tcPr>
            <w:tcW w:w="668" w:type="dxa"/>
            <w:tcBorders>
              <w:top w:val="single" w:sz="4" w:space="0" w:color="auto"/>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88</w:t>
            </w:r>
          </w:p>
        </w:tc>
        <w:tc>
          <w:tcPr>
            <w:tcW w:w="843" w:type="dxa"/>
            <w:tcBorders>
              <w:top w:val="single" w:sz="4" w:space="0" w:color="auto"/>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7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330</w:t>
            </w:r>
          </w:p>
        </w:tc>
      </w:tr>
      <w:tr w:rsidR="00CC3939" w:rsidRPr="00CC3939" w:rsidTr="0055796F">
        <w:trPr>
          <w:trHeight w:val="60"/>
        </w:trPr>
        <w:tc>
          <w:tcPr>
            <w:tcW w:w="1020" w:type="dxa"/>
            <w:tcBorders>
              <w:top w:val="single" w:sz="4" w:space="0" w:color="auto"/>
              <w:left w:val="single" w:sz="4"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Маја Т.М.</w:t>
            </w:r>
          </w:p>
        </w:tc>
        <w:tc>
          <w:tcPr>
            <w:tcW w:w="687" w:type="dxa"/>
            <w:tcBorders>
              <w:top w:val="nil"/>
              <w:left w:val="single" w:sz="8"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174</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75</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65</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22</w:t>
            </w:r>
          </w:p>
        </w:tc>
        <w:tc>
          <w:tcPr>
            <w:tcW w:w="843" w:type="dxa"/>
            <w:gridSpan w:val="2"/>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336</w:t>
            </w:r>
          </w:p>
        </w:tc>
        <w:tc>
          <w:tcPr>
            <w:tcW w:w="1280" w:type="dxa"/>
            <w:tcBorders>
              <w:top w:val="single" w:sz="4" w:space="0" w:color="auto"/>
              <w:left w:val="single" w:sz="4"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Ирена Р.</w:t>
            </w:r>
          </w:p>
        </w:tc>
        <w:tc>
          <w:tcPr>
            <w:tcW w:w="687" w:type="dxa"/>
            <w:tcBorders>
              <w:top w:val="nil"/>
              <w:left w:val="single" w:sz="8"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170</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95</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67</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43</w:t>
            </w:r>
          </w:p>
        </w:tc>
        <w:tc>
          <w:tcPr>
            <w:tcW w:w="843"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7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375</w:t>
            </w:r>
          </w:p>
        </w:tc>
      </w:tr>
      <w:tr w:rsidR="00CC3939" w:rsidRPr="00CC3939" w:rsidTr="0055796F">
        <w:trPr>
          <w:trHeight w:val="60"/>
        </w:trPr>
        <w:tc>
          <w:tcPr>
            <w:tcW w:w="1020" w:type="dxa"/>
            <w:tcBorders>
              <w:top w:val="nil"/>
              <w:left w:val="single" w:sz="8" w:space="0" w:color="auto"/>
              <w:bottom w:val="single" w:sz="4"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Марко С.</w:t>
            </w:r>
          </w:p>
        </w:tc>
        <w:tc>
          <w:tcPr>
            <w:tcW w:w="687" w:type="dxa"/>
            <w:tcBorders>
              <w:top w:val="nil"/>
              <w:left w:val="single" w:sz="8"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146</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62</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61</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39</w:t>
            </w:r>
          </w:p>
        </w:tc>
        <w:tc>
          <w:tcPr>
            <w:tcW w:w="843" w:type="dxa"/>
            <w:gridSpan w:val="2"/>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308</w:t>
            </w:r>
          </w:p>
        </w:tc>
        <w:tc>
          <w:tcPr>
            <w:tcW w:w="1280" w:type="dxa"/>
            <w:tcBorders>
              <w:top w:val="nil"/>
              <w:left w:val="single" w:sz="8" w:space="0" w:color="auto"/>
              <w:bottom w:val="single" w:sz="4"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Весна Л.</w:t>
            </w:r>
          </w:p>
        </w:tc>
        <w:tc>
          <w:tcPr>
            <w:tcW w:w="687" w:type="dxa"/>
            <w:tcBorders>
              <w:top w:val="nil"/>
              <w:left w:val="single" w:sz="8"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155</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73</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71</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61</w:t>
            </w:r>
          </w:p>
        </w:tc>
        <w:tc>
          <w:tcPr>
            <w:tcW w:w="843"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7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360</w:t>
            </w:r>
          </w:p>
        </w:tc>
      </w:tr>
      <w:tr w:rsidR="00CC3939" w:rsidRPr="00CC3939" w:rsidTr="0055796F">
        <w:trPr>
          <w:trHeight w:val="60"/>
        </w:trPr>
        <w:tc>
          <w:tcPr>
            <w:tcW w:w="1020" w:type="dxa"/>
            <w:tcBorders>
              <w:top w:val="nil"/>
              <w:left w:val="single" w:sz="8" w:space="0" w:color="auto"/>
              <w:bottom w:val="single" w:sz="4"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Јелена Д.</w:t>
            </w:r>
          </w:p>
        </w:tc>
        <w:tc>
          <w:tcPr>
            <w:tcW w:w="687" w:type="dxa"/>
            <w:tcBorders>
              <w:top w:val="nil"/>
              <w:left w:val="single" w:sz="8"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84</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57</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34</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21</w:t>
            </w:r>
          </w:p>
        </w:tc>
        <w:tc>
          <w:tcPr>
            <w:tcW w:w="843" w:type="dxa"/>
            <w:gridSpan w:val="2"/>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196</w:t>
            </w:r>
          </w:p>
        </w:tc>
        <w:tc>
          <w:tcPr>
            <w:tcW w:w="1280" w:type="dxa"/>
            <w:tcBorders>
              <w:top w:val="nil"/>
              <w:left w:val="single" w:sz="8" w:space="0" w:color="auto"/>
              <w:bottom w:val="single" w:sz="4"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Милица П.</w:t>
            </w:r>
          </w:p>
        </w:tc>
        <w:tc>
          <w:tcPr>
            <w:tcW w:w="687" w:type="dxa"/>
            <w:tcBorders>
              <w:top w:val="nil"/>
              <w:left w:val="single" w:sz="8"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65</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23</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20</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42</w:t>
            </w:r>
          </w:p>
        </w:tc>
        <w:tc>
          <w:tcPr>
            <w:tcW w:w="843"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7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150</w:t>
            </w:r>
          </w:p>
        </w:tc>
      </w:tr>
      <w:tr w:rsidR="00CC3939" w:rsidRPr="00CC3939" w:rsidTr="0055796F">
        <w:trPr>
          <w:trHeight w:val="60"/>
        </w:trPr>
        <w:tc>
          <w:tcPr>
            <w:tcW w:w="1020" w:type="dxa"/>
            <w:vMerge w:val="restart"/>
            <w:tcBorders>
              <w:top w:val="single" w:sz="8" w:space="0" w:color="auto"/>
              <w:left w:val="single" w:sz="8" w:space="0" w:color="auto"/>
              <w:bottom w:val="single" w:sz="8" w:space="0" w:color="000000"/>
              <w:right w:val="single" w:sz="4"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687" w:type="dxa"/>
            <w:tcBorders>
              <w:top w:val="single" w:sz="8" w:space="0" w:color="auto"/>
              <w:left w:val="single" w:sz="4"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518</w:t>
            </w:r>
          </w:p>
        </w:tc>
        <w:tc>
          <w:tcPr>
            <w:tcW w:w="836"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248</w:t>
            </w:r>
          </w:p>
        </w:tc>
        <w:tc>
          <w:tcPr>
            <w:tcW w:w="645"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230</w:t>
            </w:r>
          </w:p>
        </w:tc>
        <w:tc>
          <w:tcPr>
            <w:tcW w:w="668"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166</w:t>
            </w:r>
          </w:p>
        </w:tc>
        <w:tc>
          <w:tcPr>
            <w:tcW w:w="843" w:type="dxa"/>
            <w:gridSpan w:val="2"/>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nil"/>
              <w:left w:val="single" w:sz="8" w:space="0" w:color="auto"/>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1162</w:t>
            </w:r>
          </w:p>
        </w:tc>
        <w:tc>
          <w:tcPr>
            <w:tcW w:w="1280" w:type="dxa"/>
            <w:vMerge w:val="restart"/>
            <w:tcBorders>
              <w:top w:val="single" w:sz="8" w:space="0" w:color="auto"/>
              <w:left w:val="single" w:sz="8" w:space="0" w:color="auto"/>
              <w:bottom w:val="single" w:sz="8" w:space="0" w:color="000000"/>
              <w:right w:val="single" w:sz="4"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687" w:type="dxa"/>
            <w:tcBorders>
              <w:top w:val="single" w:sz="8" w:space="0" w:color="auto"/>
              <w:left w:val="single" w:sz="4"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526</w:t>
            </w:r>
          </w:p>
        </w:tc>
        <w:tc>
          <w:tcPr>
            <w:tcW w:w="836"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240</w:t>
            </w:r>
          </w:p>
        </w:tc>
        <w:tc>
          <w:tcPr>
            <w:tcW w:w="645"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215</w:t>
            </w:r>
          </w:p>
        </w:tc>
        <w:tc>
          <w:tcPr>
            <w:tcW w:w="668"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234</w:t>
            </w:r>
          </w:p>
        </w:tc>
        <w:tc>
          <w:tcPr>
            <w:tcW w:w="843"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73" w:type="dxa"/>
            <w:tcBorders>
              <w:top w:val="nil"/>
              <w:left w:val="single" w:sz="8" w:space="0" w:color="auto"/>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1215</w:t>
            </w:r>
          </w:p>
        </w:tc>
      </w:tr>
      <w:tr w:rsidR="00CC3939" w:rsidRPr="00CC3939" w:rsidTr="0055796F">
        <w:trPr>
          <w:trHeight w:val="60"/>
        </w:trPr>
        <w:tc>
          <w:tcPr>
            <w:tcW w:w="1020" w:type="dxa"/>
            <w:vMerge/>
            <w:tcBorders>
              <w:top w:val="single" w:sz="8" w:space="0" w:color="auto"/>
              <w:left w:val="single" w:sz="8" w:space="0" w:color="auto"/>
              <w:bottom w:val="single" w:sz="8" w:space="0" w:color="000000"/>
              <w:right w:val="single" w:sz="4"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687" w:type="dxa"/>
            <w:tcBorders>
              <w:top w:val="nil"/>
              <w:left w:val="single" w:sz="4" w:space="0" w:color="auto"/>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2590</w:t>
            </w:r>
          </w:p>
        </w:tc>
        <w:tc>
          <w:tcPr>
            <w:tcW w:w="836"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992</w:t>
            </w:r>
          </w:p>
        </w:tc>
        <w:tc>
          <w:tcPr>
            <w:tcW w:w="645"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690</w:t>
            </w:r>
          </w:p>
        </w:tc>
        <w:tc>
          <w:tcPr>
            <w:tcW w:w="668"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332</w:t>
            </w:r>
          </w:p>
        </w:tc>
        <w:tc>
          <w:tcPr>
            <w:tcW w:w="843"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nil"/>
              <w:left w:val="nil"/>
              <w:bottom w:val="single" w:sz="12"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4604</w:t>
            </w:r>
          </w:p>
        </w:tc>
        <w:tc>
          <w:tcPr>
            <w:tcW w:w="1280" w:type="dxa"/>
            <w:vMerge/>
            <w:tcBorders>
              <w:top w:val="single" w:sz="8" w:space="0" w:color="auto"/>
              <w:left w:val="single" w:sz="8" w:space="0" w:color="auto"/>
              <w:bottom w:val="single" w:sz="8" w:space="0" w:color="000000"/>
              <w:right w:val="single" w:sz="4"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687" w:type="dxa"/>
            <w:tcBorders>
              <w:top w:val="nil"/>
              <w:left w:val="single" w:sz="4" w:space="0" w:color="auto"/>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2630</w:t>
            </w:r>
          </w:p>
        </w:tc>
        <w:tc>
          <w:tcPr>
            <w:tcW w:w="836"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960</w:t>
            </w:r>
          </w:p>
        </w:tc>
        <w:tc>
          <w:tcPr>
            <w:tcW w:w="645"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645</w:t>
            </w:r>
          </w:p>
        </w:tc>
        <w:tc>
          <w:tcPr>
            <w:tcW w:w="668"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468</w:t>
            </w:r>
          </w:p>
        </w:tc>
        <w:tc>
          <w:tcPr>
            <w:tcW w:w="84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773" w:type="dxa"/>
            <w:tcBorders>
              <w:top w:val="nil"/>
              <w:left w:val="nil"/>
              <w:bottom w:val="single" w:sz="12"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4703</w:t>
            </w:r>
          </w:p>
        </w:tc>
      </w:tr>
      <w:tr w:rsidR="00CC3939" w:rsidRPr="00CC3939" w:rsidTr="0055796F">
        <w:trPr>
          <w:trHeight w:val="252"/>
        </w:trPr>
        <w:tc>
          <w:tcPr>
            <w:tcW w:w="1020" w:type="dxa"/>
            <w:vMerge/>
            <w:tcBorders>
              <w:top w:val="single" w:sz="8" w:space="0" w:color="auto"/>
              <w:left w:val="single" w:sz="8" w:space="0" w:color="auto"/>
              <w:bottom w:val="single" w:sz="8" w:space="0" w:color="000000"/>
              <w:right w:val="single" w:sz="4"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3679" w:type="dxa"/>
            <w:gridSpan w:val="6"/>
            <w:tcBorders>
              <w:top w:val="single" w:sz="8" w:space="0" w:color="auto"/>
              <w:left w:val="single" w:sz="4" w:space="0" w:color="auto"/>
              <w:bottom w:val="single" w:sz="8" w:space="0" w:color="auto"/>
              <w:right w:val="single" w:sz="12"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ПРОСЕЧНА ОЦЕНА СВИХ ОДЕЉЕЊА 6. РАЗРЕДА</w:t>
            </w:r>
          </w:p>
        </w:tc>
        <w:tc>
          <w:tcPr>
            <w:tcW w:w="830" w:type="dxa"/>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3,96</w:t>
            </w:r>
          </w:p>
        </w:tc>
        <w:tc>
          <w:tcPr>
            <w:tcW w:w="1280" w:type="dxa"/>
            <w:vMerge/>
            <w:tcBorders>
              <w:top w:val="single" w:sz="8" w:space="0" w:color="auto"/>
              <w:left w:val="single" w:sz="12" w:space="0" w:color="auto"/>
              <w:bottom w:val="single" w:sz="8" w:space="0" w:color="000000"/>
              <w:right w:val="single" w:sz="4"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3679" w:type="dxa"/>
            <w:gridSpan w:val="5"/>
            <w:tcBorders>
              <w:top w:val="single" w:sz="8" w:space="0" w:color="auto"/>
              <w:left w:val="single" w:sz="4" w:space="0" w:color="auto"/>
              <w:bottom w:val="single" w:sz="8" w:space="0" w:color="auto"/>
              <w:right w:val="single" w:sz="12"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ПРОСЕЧНА ОЦЕНА СВИХ ОДЕЉЕЊА 7. РАЗРЕДА</w:t>
            </w:r>
          </w:p>
        </w:tc>
        <w:tc>
          <w:tcPr>
            <w:tcW w:w="773" w:type="dxa"/>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3,87</w:t>
            </w:r>
          </w:p>
        </w:tc>
      </w:tr>
      <w:tr w:rsidR="00CC3939" w:rsidRPr="00CC3939" w:rsidTr="0055796F">
        <w:trPr>
          <w:gridAfter w:val="7"/>
          <w:wAfter w:w="5732" w:type="dxa"/>
          <w:trHeight w:val="286"/>
        </w:trPr>
        <w:tc>
          <w:tcPr>
            <w:tcW w:w="5529" w:type="dxa"/>
            <w:gridSpan w:val="8"/>
            <w:tcBorders>
              <w:top w:val="single" w:sz="4" w:space="0" w:color="auto"/>
              <w:left w:val="single" w:sz="4" w:space="0" w:color="auto"/>
              <w:bottom w:val="single" w:sz="4" w:space="0" w:color="auto"/>
              <w:right w:val="single" w:sz="4" w:space="0" w:color="auto"/>
            </w:tcBorders>
            <w:shd w:val="clear" w:color="auto" w:fill="92D050"/>
            <w:noWrap/>
            <w:vAlign w:val="bottom"/>
            <w:hideMark/>
          </w:tcPr>
          <w:p w:rsidR="00CC3939" w:rsidRPr="00CC3939" w:rsidRDefault="00CC3939" w:rsidP="001534FA">
            <w:pPr>
              <w:jc w:val="center"/>
              <w:rPr>
                <w:rFonts w:ascii="Calibri" w:hAnsi="Calibri"/>
                <w:color w:val="000000"/>
                <w:sz w:val="16"/>
                <w:szCs w:val="16"/>
                <w:lang w:val="en-US"/>
              </w:rPr>
            </w:pPr>
            <w:r w:rsidRPr="00CC3939">
              <w:rPr>
                <w:rFonts w:ascii="Calibri" w:hAnsi="Calibri"/>
                <w:b/>
                <w:bCs/>
                <w:color w:val="000000"/>
                <w:sz w:val="16"/>
                <w:szCs w:val="16"/>
                <w:lang w:val="en-US"/>
              </w:rPr>
              <w:t>ОСМИ РАЗРЕД</w:t>
            </w:r>
          </w:p>
        </w:tc>
      </w:tr>
      <w:tr w:rsidR="00CC3939" w:rsidRPr="00CC3939" w:rsidTr="0055796F">
        <w:trPr>
          <w:gridAfter w:val="7"/>
          <w:wAfter w:w="5732" w:type="dxa"/>
          <w:trHeight w:val="450"/>
        </w:trPr>
        <w:tc>
          <w:tcPr>
            <w:tcW w:w="1020" w:type="dxa"/>
            <w:vMerge w:val="restart"/>
            <w:tcBorders>
              <w:top w:val="single" w:sz="4" w:space="0" w:color="auto"/>
              <w:left w:val="single" w:sz="8" w:space="0" w:color="auto"/>
              <w:bottom w:val="single" w:sz="8" w:space="0" w:color="000000"/>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687"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петица</w:t>
            </w:r>
          </w:p>
        </w:tc>
        <w:tc>
          <w:tcPr>
            <w:tcW w:w="836"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четворки</w:t>
            </w:r>
          </w:p>
        </w:tc>
        <w:tc>
          <w:tcPr>
            <w:tcW w:w="645"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тројки</w:t>
            </w:r>
          </w:p>
        </w:tc>
        <w:tc>
          <w:tcPr>
            <w:tcW w:w="668" w:type="dxa"/>
            <w:tcBorders>
              <w:top w:val="single" w:sz="4"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двојки</w:t>
            </w:r>
          </w:p>
        </w:tc>
        <w:tc>
          <w:tcPr>
            <w:tcW w:w="843" w:type="dxa"/>
            <w:gridSpan w:val="2"/>
            <w:tcBorders>
              <w:top w:val="single" w:sz="4" w:space="0" w:color="auto"/>
              <w:left w:val="nil"/>
              <w:bottom w:val="single" w:sz="8" w:space="0" w:color="auto"/>
              <w:right w:val="nil"/>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јединица</w:t>
            </w:r>
          </w:p>
        </w:tc>
        <w:tc>
          <w:tcPr>
            <w:tcW w:w="830" w:type="dxa"/>
            <w:vMerge w:val="restart"/>
            <w:tcBorders>
              <w:top w:val="single" w:sz="4" w:space="0" w:color="auto"/>
              <w:left w:val="single" w:sz="8" w:space="0" w:color="auto"/>
              <w:bottom w:val="single" w:sz="8" w:space="0" w:color="000000"/>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14"/>
                <w:szCs w:val="14"/>
                <w:lang w:val="en-US"/>
              </w:rPr>
            </w:pPr>
            <w:r w:rsidRPr="00CC3939">
              <w:rPr>
                <w:rFonts w:ascii="Calibri" w:hAnsi="Calibri"/>
                <w:b/>
                <w:bCs/>
                <w:color w:val="000000"/>
                <w:sz w:val="14"/>
                <w:szCs w:val="14"/>
                <w:lang w:val="en-US"/>
              </w:rPr>
              <w:t>УКУПНО</w:t>
            </w:r>
          </w:p>
        </w:tc>
      </w:tr>
      <w:tr w:rsidR="00CC3939" w:rsidRPr="00CC3939" w:rsidTr="0055796F">
        <w:trPr>
          <w:gridAfter w:val="7"/>
          <w:wAfter w:w="5732" w:type="dxa"/>
          <w:trHeight w:val="68"/>
        </w:trPr>
        <w:tc>
          <w:tcPr>
            <w:tcW w:w="1020" w:type="dxa"/>
            <w:vMerge/>
            <w:tcBorders>
              <w:top w:val="single" w:sz="8" w:space="0" w:color="auto"/>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687"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w:t>
            </w:r>
          </w:p>
        </w:tc>
        <w:tc>
          <w:tcPr>
            <w:tcW w:w="836"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w:t>
            </w:r>
          </w:p>
        </w:tc>
        <w:tc>
          <w:tcPr>
            <w:tcW w:w="645"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w:t>
            </w:r>
          </w:p>
        </w:tc>
        <w:tc>
          <w:tcPr>
            <w:tcW w:w="668"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w:t>
            </w:r>
          </w:p>
        </w:tc>
        <w:tc>
          <w:tcPr>
            <w:tcW w:w="843"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w:t>
            </w:r>
          </w:p>
        </w:tc>
        <w:tc>
          <w:tcPr>
            <w:tcW w:w="830" w:type="dxa"/>
            <w:vMerge/>
            <w:tcBorders>
              <w:top w:val="single" w:sz="8" w:space="0" w:color="auto"/>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16"/>
                <w:szCs w:val="16"/>
                <w:lang w:val="en-US"/>
              </w:rPr>
            </w:pPr>
          </w:p>
        </w:tc>
      </w:tr>
      <w:tr w:rsidR="00CC3939" w:rsidRPr="00CC3939" w:rsidTr="0055796F">
        <w:trPr>
          <w:gridAfter w:val="7"/>
          <w:wAfter w:w="5732" w:type="dxa"/>
          <w:trHeight w:val="60"/>
        </w:trPr>
        <w:tc>
          <w:tcPr>
            <w:tcW w:w="1020" w:type="dxa"/>
            <w:tcBorders>
              <w:top w:val="nil"/>
              <w:left w:val="single" w:sz="4" w:space="0" w:color="auto"/>
              <w:bottom w:val="nil"/>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Маја Б.</w:t>
            </w:r>
          </w:p>
        </w:tc>
        <w:tc>
          <w:tcPr>
            <w:tcW w:w="687" w:type="dxa"/>
            <w:tcBorders>
              <w:top w:val="single" w:sz="4" w:space="0" w:color="auto"/>
              <w:left w:val="single" w:sz="8"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141</w:t>
            </w:r>
          </w:p>
        </w:tc>
        <w:tc>
          <w:tcPr>
            <w:tcW w:w="836" w:type="dxa"/>
            <w:tcBorders>
              <w:top w:val="single" w:sz="4" w:space="0" w:color="auto"/>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69</w:t>
            </w:r>
          </w:p>
        </w:tc>
        <w:tc>
          <w:tcPr>
            <w:tcW w:w="645" w:type="dxa"/>
            <w:tcBorders>
              <w:top w:val="single" w:sz="4" w:space="0" w:color="auto"/>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69</w:t>
            </w:r>
          </w:p>
        </w:tc>
        <w:tc>
          <w:tcPr>
            <w:tcW w:w="668" w:type="dxa"/>
            <w:tcBorders>
              <w:top w:val="single" w:sz="4" w:space="0" w:color="auto"/>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51</w:t>
            </w:r>
          </w:p>
        </w:tc>
        <w:tc>
          <w:tcPr>
            <w:tcW w:w="843" w:type="dxa"/>
            <w:gridSpan w:val="2"/>
            <w:tcBorders>
              <w:top w:val="single" w:sz="4" w:space="0" w:color="auto"/>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330</w:t>
            </w:r>
          </w:p>
        </w:tc>
      </w:tr>
      <w:tr w:rsidR="00CC3939" w:rsidRPr="00CC3939" w:rsidTr="0055796F">
        <w:trPr>
          <w:gridAfter w:val="7"/>
          <w:wAfter w:w="5732" w:type="dxa"/>
          <w:trHeight w:val="60"/>
        </w:trPr>
        <w:tc>
          <w:tcPr>
            <w:tcW w:w="1020" w:type="dxa"/>
            <w:tcBorders>
              <w:top w:val="single" w:sz="4" w:space="0" w:color="auto"/>
              <w:left w:val="single" w:sz="4" w:space="0" w:color="auto"/>
              <w:bottom w:val="single" w:sz="4" w:space="0" w:color="auto"/>
              <w:right w:val="single" w:sz="4" w:space="0" w:color="auto"/>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Бојан А.</w:t>
            </w:r>
          </w:p>
        </w:tc>
        <w:tc>
          <w:tcPr>
            <w:tcW w:w="687" w:type="dxa"/>
            <w:tcBorders>
              <w:top w:val="nil"/>
              <w:left w:val="single" w:sz="8"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152</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47</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73</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46</w:t>
            </w:r>
          </w:p>
        </w:tc>
        <w:tc>
          <w:tcPr>
            <w:tcW w:w="843" w:type="dxa"/>
            <w:gridSpan w:val="2"/>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318</w:t>
            </w:r>
          </w:p>
        </w:tc>
      </w:tr>
      <w:tr w:rsidR="00CC3939" w:rsidRPr="00CC3939" w:rsidTr="0055796F">
        <w:trPr>
          <w:gridAfter w:val="7"/>
          <w:wAfter w:w="5732" w:type="dxa"/>
          <w:trHeight w:val="60"/>
        </w:trPr>
        <w:tc>
          <w:tcPr>
            <w:tcW w:w="1020" w:type="dxa"/>
            <w:tcBorders>
              <w:top w:val="nil"/>
              <w:left w:val="single" w:sz="8" w:space="0" w:color="auto"/>
              <w:bottom w:val="single" w:sz="4"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Иван С.</w:t>
            </w:r>
          </w:p>
        </w:tc>
        <w:tc>
          <w:tcPr>
            <w:tcW w:w="687" w:type="dxa"/>
            <w:tcBorders>
              <w:top w:val="nil"/>
              <w:left w:val="single" w:sz="8"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150</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66</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59</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85</w:t>
            </w:r>
          </w:p>
        </w:tc>
        <w:tc>
          <w:tcPr>
            <w:tcW w:w="843" w:type="dxa"/>
            <w:gridSpan w:val="2"/>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360</w:t>
            </w:r>
          </w:p>
        </w:tc>
      </w:tr>
      <w:tr w:rsidR="00CC3939" w:rsidRPr="00CC3939" w:rsidTr="0055796F">
        <w:trPr>
          <w:gridAfter w:val="7"/>
          <w:wAfter w:w="5732" w:type="dxa"/>
          <w:trHeight w:val="60"/>
        </w:trPr>
        <w:tc>
          <w:tcPr>
            <w:tcW w:w="1020" w:type="dxa"/>
            <w:tcBorders>
              <w:top w:val="nil"/>
              <w:left w:val="single" w:sz="8" w:space="0" w:color="auto"/>
              <w:bottom w:val="single" w:sz="4"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Милица Ђ.</w:t>
            </w:r>
          </w:p>
        </w:tc>
        <w:tc>
          <w:tcPr>
            <w:tcW w:w="687" w:type="dxa"/>
            <w:tcBorders>
              <w:top w:val="nil"/>
              <w:left w:val="single" w:sz="8"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107</w:t>
            </w:r>
          </w:p>
        </w:tc>
        <w:tc>
          <w:tcPr>
            <w:tcW w:w="83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38</w:t>
            </w:r>
          </w:p>
        </w:tc>
        <w:tc>
          <w:tcPr>
            <w:tcW w:w="64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35</w:t>
            </w:r>
          </w:p>
        </w:tc>
        <w:tc>
          <w:tcPr>
            <w:tcW w:w="668"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60</w:t>
            </w:r>
          </w:p>
        </w:tc>
        <w:tc>
          <w:tcPr>
            <w:tcW w:w="843" w:type="dxa"/>
            <w:gridSpan w:val="2"/>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240</w:t>
            </w:r>
          </w:p>
        </w:tc>
      </w:tr>
      <w:tr w:rsidR="00CC3939" w:rsidRPr="00CC3939" w:rsidTr="0055796F">
        <w:trPr>
          <w:gridAfter w:val="7"/>
          <w:wAfter w:w="5732" w:type="dxa"/>
          <w:trHeight w:val="60"/>
        </w:trPr>
        <w:tc>
          <w:tcPr>
            <w:tcW w:w="1020" w:type="dxa"/>
            <w:tcBorders>
              <w:top w:val="nil"/>
              <w:left w:val="single" w:sz="8" w:space="0" w:color="auto"/>
              <w:bottom w:val="nil"/>
              <w:right w:val="nil"/>
            </w:tcBorders>
            <w:shd w:val="clear" w:color="000000" w:fill="B2A1C7"/>
            <w:vAlign w:val="bottom"/>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Тања М.</w:t>
            </w:r>
          </w:p>
        </w:tc>
        <w:tc>
          <w:tcPr>
            <w:tcW w:w="687" w:type="dxa"/>
            <w:tcBorders>
              <w:top w:val="nil"/>
              <w:left w:val="single" w:sz="8" w:space="0" w:color="auto"/>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99</w:t>
            </w:r>
          </w:p>
        </w:tc>
        <w:tc>
          <w:tcPr>
            <w:tcW w:w="836"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36</w:t>
            </w:r>
          </w:p>
        </w:tc>
        <w:tc>
          <w:tcPr>
            <w:tcW w:w="645"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46</w:t>
            </w:r>
          </w:p>
        </w:tc>
        <w:tc>
          <w:tcPr>
            <w:tcW w:w="668"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44</w:t>
            </w:r>
          </w:p>
        </w:tc>
        <w:tc>
          <w:tcPr>
            <w:tcW w:w="843" w:type="dxa"/>
            <w:gridSpan w:val="2"/>
            <w:tcBorders>
              <w:top w:val="nil"/>
              <w:left w:val="nil"/>
              <w:bottom w:val="nil"/>
              <w:right w:val="nil"/>
            </w:tcBorders>
            <w:shd w:val="clear" w:color="000000" w:fill="FFFF0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nil"/>
              <w:left w:val="single" w:sz="8" w:space="0" w:color="auto"/>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225</w:t>
            </w:r>
          </w:p>
        </w:tc>
      </w:tr>
      <w:tr w:rsidR="00CC3939" w:rsidRPr="00CC3939" w:rsidTr="0055796F">
        <w:trPr>
          <w:gridAfter w:val="7"/>
          <w:wAfter w:w="5732" w:type="dxa"/>
          <w:trHeight w:val="60"/>
        </w:trPr>
        <w:tc>
          <w:tcPr>
            <w:tcW w:w="1020" w:type="dxa"/>
            <w:vMerge w:val="restart"/>
            <w:tcBorders>
              <w:top w:val="single" w:sz="8" w:space="0" w:color="auto"/>
              <w:left w:val="single" w:sz="8" w:space="0" w:color="auto"/>
              <w:bottom w:val="single" w:sz="8" w:space="0" w:color="000000"/>
              <w:right w:val="single" w:sz="4"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УКУПНО</w:t>
            </w:r>
          </w:p>
        </w:tc>
        <w:tc>
          <w:tcPr>
            <w:tcW w:w="687" w:type="dxa"/>
            <w:tcBorders>
              <w:top w:val="single" w:sz="8" w:space="0" w:color="auto"/>
              <w:left w:val="single" w:sz="4"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649</w:t>
            </w:r>
          </w:p>
        </w:tc>
        <w:tc>
          <w:tcPr>
            <w:tcW w:w="836"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256</w:t>
            </w:r>
          </w:p>
        </w:tc>
        <w:tc>
          <w:tcPr>
            <w:tcW w:w="645"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282</w:t>
            </w:r>
          </w:p>
        </w:tc>
        <w:tc>
          <w:tcPr>
            <w:tcW w:w="668" w:type="dxa"/>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286</w:t>
            </w:r>
          </w:p>
        </w:tc>
        <w:tc>
          <w:tcPr>
            <w:tcW w:w="843" w:type="dxa"/>
            <w:gridSpan w:val="2"/>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nil"/>
              <w:left w:val="single" w:sz="8" w:space="0" w:color="auto"/>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1473</w:t>
            </w:r>
          </w:p>
        </w:tc>
      </w:tr>
      <w:tr w:rsidR="00CC3939" w:rsidRPr="00CC3939" w:rsidTr="0055796F">
        <w:trPr>
          <w:gridAfter w:val="7"/>
          <w:wAfter w:w="5732" w:type="dxa"/>
          <w:trHeight w:val="60"/>
        </w:trPr>
        <w:tc>
          <w:tcPr>
            <w:tcW w:w="1020" w:type="dxa"/>
            <w:vMerge/>
            <w:tcBorders>
              <w:top w:val="single" w:sz="8" w:space="0" w:color="auto"/>
              <w:left w:val="single" w:sz="8" w:space="0" w:color="auto"/>
              <w:bottom w:val="single" w:sz="8" w:space="0" w:color="000000"/>
              <w:right w:val="single" w:sz="4"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687" w:type="dxa"/>
            <w:tcBorders>
              <w:top w:val="nil"/>
              <w:left w:val="single" w:sz="4" w:space="0" w:color="auto"/>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3245</w:t>
            </w:r>
          </w:p>
        </w:tc>
        <w:tc>
          <w:tcPr>
            <w:tcW w:w="836"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1024</w:t>
            </w:r>
          </w:p>
        </w:tc>
        <w:tc>
          <w:tcPr>
            <w:tcW w:w="645"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846</w:t>
            </w:r>
          </w:p>
        </w:tc>
        <w:tc>
          <w:tcPr>
            <w:tcW w:w="668"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572</w:t>
            </w:r>
          </w:p>
        </w:tc>
        <w:tc>
          <w:tcPr>
            <w:tcW w:w="843" w:type="dxa"/>
            <w:gridSpan w:val="2"/>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0</w:t>
            </w:r>
          </w:p>
        </w:tc>
        <w:tc>
          <w:tcPr>
            <w:tcW w:w="830" w:type="dxa"/>
            <w:tcBorders>
              <w:top w:val="nil"/>
              <w:left w:val="nil"/>
              <w:bottom w:val="single" w:sz="12"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5687</w:t>
            </w:r>
          </w:p>
        </w:tc>
      </w:tr>
      <w:tr w:rsidR="00CC3939" w:rsidRPr="00CC3939" w:rsidTr="0055796F">
        <w:trPr>
          <w:gridAfter w:val="7"/>
          <w:wAfter w:w="5732" w:type="dxa"/>
          <w:trHeight w:val="286"/>
        </w:trPr>
        <w:tc>
          <w:tcPr>
            <w:tcW w:w="1020" w:type="dxa"/>
            <w:vMerge/>
            <w:tcBorders>
              <w:top w:val="single" w:sz="8" w:space="0" w:color="auto"/>
              <w:left w:val="single" w:sz="8" w:space="0" w:color="auto"/>
              <w:bottom w:val="single" w:sz="8" w:space="0" w:color="000000"/>
              <w:right w:val="single" w:sz="4" w:space="0" w:color="auto"/>
            </w:tcBorders>
            <w:vAlign w:val="center"/>
            <w:hideMark/>
          </w:tcPr>
          <w:p w:rsidR="00CC3939" w:rsidRPr="00CC3939" w:rsidRDefault="00CC3939" w:rsidP="001534FA">
            <w:pPr>
              <w:rPr>
                <w:rFonts w:ascii="Calibri" w:hAnsi="Calibri"/>
                <w:b/>
                <w:bCs/>
                <w:color w:val="000000"/>
                <w:sz w:val="16"/>
                <w:szCs w:val="16"/>
                <w:lang w:val="en-US"/>
              </w:rPr>
            </w:pPr>
          </w:p>
        </w:tc>
        <w:tc>
          <w:tcPr>
            <w:tcW w:w="3679" w:type="dxa"/>
            <w:gridSpan w:val="6"/>
            <w:tcBorders>
              <w:top w:val="single" w:sz="8" w:space="0" w:color="auto"/>
              <w:left w:val="single" w:sz="4" w:space="0" w:color="auto"/>
              <w:bottom w:val="single" w:sz="8" w:space="0" w:color="auto"/>
              <w:right w:val="single" w:sz="12" w:space="0" w:color="auto"/>
            </w:tcBorders>
            <w:shd w:val="clear" w:color="000000" w:fill="B2A1C7"/>
            <w:vAlign w:val="center"/>
            <w:hideMark/>
          </w:tcPr>
          <w:p w:rsidR="00CC3939" w:rsidRPr="00CC3939" w:rsidRDefault="00CC3939" w:rsidP="001534FA">
            <w:pPr>
              <w:jc w:val="right"/>
              <w:rPr>
                <w:rFonts w:ascii="Calibri" w:hAnsi="Calibri"/>
                <w:b/>
                <w:bCs/>
                <w:color w:val="000000"/>
                <w:sz w:val="16"/>
                <w:szCs w:val="16"/>
                <w:lang w:val="en-US"/>
              </w:rPr>
            </w:pPr>
            <w:r w:rsidRPr="00CC3939">
              <w:rPr>
                <w:rFonts w:ascii="Calibri" w:hAnsi="Calibri"/>
                <w:b/>
                <w:bCs/>
                <w:color w:val="000000"/>
                <w:sz w:val="16"/>
                <w:szCs w:val="16"/>
                <w:lang w:val="en-US"/>
              </w:rPr>
              <w:t>ПРОСЕЧНА ОЦЕНА СВИХ ОДЕЉЕЊА 8. РАЗРЕДА</w:t>
            </w:r>
          </w:p>
        </w:tc>
        <w:tc>
          <w:tcPr>
            <w:tcW w:w="830" w:type="dxa"/>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3,86</w:t>
            </w:r>
          </w:p>
        </w:tc>
      </w:tr>
    </w:tbl>
    <w:p w:rsidR="007E5125" w:rsidRPr="0055796F" w:rsidRDefault="007E5125" w:rsidP="001534FA">
      <w:pPr>
        <w:jc w:val="both"/>
        <w:rPr>
          <w:rFonts w:eastAsiaTheme="minorHAnsi"/>
          <w:b/>
        </w:rPr>
      </w:pPr>
    </w:p>
    <w:p w:rsidR="00CC3939" w:rsidRPr="00CC3939" w:rsidRDefault="00CC3939" w:rsidP="001534FA">
      <w:pPr>
        <w:jc w:val="both"/>
        <w:rPr>
          <w:rFonts w:eastAsiaTheme="minorHAnsi"/>
          <w:b/>
          <w:lang w:val="en-US"/>
        </w:rPr>
      </w:pPr>
    </w:p>
    <w:p w:rsidR="00CC3939" w:rsidRDefault="00CC3939" w:rsidP="001534FA">
      <w:pPr>
        <w:jc w:val="center"/>
        <w:rPr>
          <w:rFonts w:eastAsiaTheme="minorHAnsi"/>
          <w:b/>
          <w:lang w:val="en-US"/>
        </w:rPr>
      </w:pPr>
      <w:r w:rsidRPr="00CC3939">
        <w:rPr>
          <w:rFonts w:eastAsiaTheme="minorHAnsi"/>
          <w:b/>
          <w:lang w:val="en-US"/>
        </w:rPr>
        <w:t>СРЕДЊЕ ОЦЕНЕ НА НИВОУ ШКОЛЕ</w:t>
      </w:r>
    </w:p>
    <w:p w:rsidR="007E5125" w:rsidRDefault="007E5125" w:rsidP="001534FA">
      <w:pPr>
        <w:jc w:val="center"/>
        <w:rPr>
          <w:rFonts w:eastAsiaTheme="minorHAnsi"/>
          <w:b/>
          <w:lang w:val="en-US"/>
        </w:rPr>
      </w:pPr>
    </w:p>
    <w:p w:rsidR="007E5125" w:rsidRPr="00CC3939" w:rsidRDefault="007E5125" w:rsidP="001534FA">
      <w:pPr>
        <w:jc w:val="center"/>
        <w:rPr>
          <w:rFonts w:eastAsiaTheme="minorHAnsi"/>
          <w:b/>
          <w:lang w:val="en-US"/>
        </w:rPr>
      </w:pPr>
    </w:p>
    <w:tbl>
      <w:tblPr>
        <w:tblW w:w="10131" w:type="dxa"/>
        <w:tblInd w:w="93" w:type="dxa"/>
        <w:tblLook w:val="04A0" w:firstRow="1" w:lastRow="0" w:firstColumn="1" w:lastColumn="0" w:noHBand="0" w:noVBand="1"/>
      </w:tblPr>
      <w:tblGrid>
        <w:gridCol w:w="1146"/>
        <w:gridCol w:w="2975"/>
        <w:gridCol w:w="953"/>
        <w:gridCol w:w="1095"/>
        <w:gridCol w:w="949"/>
        <w:gridCol w:w="951"/>
        <w:gridCol w:w="1106"/>
        <w:gridCol w:w="956"/>
      </w:tblGrid>
      <w:tr w:rsidR="00CC3939" w:rsidRPr="00CC3939" w:rsidTr="00CC3939">
        <w:trPr>
          <w:trHeight w:val="331"/>
        </w:trPr>
        <w:tc>
          <w:tcPr>
            <w:tcW w:w="4121" w:type="dxa"/>
            <w:gridSpan w:val="2"/>
            <w:vMerge w:val="restart"/>
            <w:tcBorders>
              <w:top w:val="single" w:sz="8" w:space="0" w:color="auto"/>
              <w:left w:val="single" w:sz="8" w:space="0" w:color="auto"/>
              <w:bottom w:val="single" w:sz="8" w:space="0" w:color="000000"/>
              <w:right w:val="single" w:sz="8" w:space="0" w:color="000000"/>
            </w:tcBorders>
            <w:shd w:val="clear" w:color="000000" w:fill="B2A1C7"/>
            <w:vAlign w:val="center"/>
            <w:hideMark/>
          </w:tcPr>
          <w:p w:rsidR="00CC3939" w:rsidRPr="00CC3939" w:rsidRDefault="00CC3939" w:rsidP="001534FA">
            <w:pPr>
              <w:jc w:val="right"/>
              <w:rPr>
                <w:rFonts w:ascii="Calibri" w:hAnsi="Calibri"/>
                <w:b/>
                <w:bCs/>
                <w:color w:val="000000"/>
                <w:sz w:val="20"/>
                <w:szCs w:val="20"/>
                <w:lang w:val="en-US"/>
              </w:rPr>
            </w:pPr>
            <w:r w:rsidRPr="00CC3939">
              <w:rPr>
                <w:rFonts w:ascii="Calibri" w:hAnsi="Calibri"/>
                <w:b/>
                <w:bCs/>
                <w:color w:val="000000"/>
                <w:sz w:val="20"/>
                <w:szCs w:val="20"/>
                <w:lang w:val="en-US"/>
              </w:rPr>
              <w:t>РУКОВОДИОЦИ ВЕЋА - СРЕДЊА ОЦЕНА</w:t>
            </w:r>
          </w:p>
        </w:tc>
        <w:tc>
          <w:tcPr>
            <w:tcW w:w="953" w:type="dxa"/>
            <w:tcBorders>
              <w:top w:val="single" w:sz="8"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петица</w:t>
            </w:r>
          </w:p>
        </w:tc>
        <w:tc>
          <w:tcPr>
            <w:tcW w:w="1095" w:type="dxa"/>
            <w:tcBorders>
              <w:top w:val="single" w:sz="8"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четворки</w:t>
            </w:r>
          </w:p>
        </w:tc>
        <w:tc>
          <w:tcPr>
            <w:tcW w:w="949" w:type="dxa"/>
            <w:tcBorders>
              <w:top w:val="single" w:sz="8"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тројки</w:t>
            </w:r>
          </w:p>
        </w:tc>
        <w:tc>
          <w:tcPr>
            <w:tcW w:w="951" w:type="dxa"/>
            <w:tcBorders>
              <w:top w:val="single" w:sz="8" w:space="0" w:color="auto"/>
              <w:left w:val="nil"/>
              <w:bottom w:val="single" w:sz="8" w:space="0" w:color="auto"/>
              <w:right w:val="single" w:sz="4" w:space="0" w:color="auto"/>
            </w:tcBorders>
            <w:shd w:val="clear" w:color="000000" w:fill="B2A1C7"/>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двојки</w:t>
            </w:r>
          </w:p>
        </w:tc>
        <w:tc>
          <w:tcPr>
            <w:tcW w:w="1106" w:type="dxa"/>
            <w:tcBorders>
              <w:top w:val="single" w:sz="8" w:space="0" w:color="auto"/>
              <w:left w:val="nil"/>
              <w:bottom w:val="single" w:sz="8" w:space="0" w:color="auto"/>
              <w:right w:val="nil"/>
            </w:tcBorders>
            <w:shd w:val="clear" w:color="000000" w:fill="B2A1C7"/>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јединица</w:t>
            </w:r>
          </w:p>
        </w:tc>
        <w:tc>
          <w:tcPr>
            <w:tcW w:w="956" w:type="dxa"/>
            <w:vMerge w:val="restart"/>
            <w:tcBorders>
              <w:top w:val="single" w:sz="8" w:space="0" w:color="auto"/>
              <w:left w:val="single" w:sz="8" w:space="0" w:color="auto"/>
              <w:bottom w:val="single" w:sz="8" w:space="0" w:color="000000"/>
              <w:right w:val="single" w:sz="8" w:space="0" w:color="auto"/>
            </w:tcBorders>
            <w:shd w:val="clear" w:color="000000" w:fill="B2A1C7"/>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УКУПНО</w:t>
            </w:r>
          </w:p>
        </w:tc>
      </w:tr>
      <w:tr w:rsidR="00CC3939" w:rsidRPr="00CC3939" w:rsidTr="00CC3939">
        <w:trPr>
          <w:trHeight w:val="170"/>
        </w:trPr>
        <w:tc>
          <w:tcPr>
            <w:tcW w:w="4121" w:type="dxa"/>
            <w:gridSpan w:val="2"/>
            <w:vMerge/>
            <w:tcBorders>
              <w:top w:val="single" w:sz="8" w:space="0" w:color="auto"/>
              <w:left w:val="single" w:sz="8" w:space="0" w:color="auto"/>
              <w:bottom w:val="single" w:sz="8" w:space="0" w:color="000000"/>
              <w:right w:val="single" w:sz="8" w:space="0" w:color="000000"/>
            </w:tcBorders>
            <w:vAlign w:val="center"/>
            <w:hideMark/>
          </w:tcPr>
          <w:p w:rsidR="00CC3939" w:rsidRPr="00CC3939" w:rsidRDefault="00CC3939" w:rsidP="001534FA">
            <w:pPr>
              <w:rPr>
                <w:rFonts w:ascii="Calibri" w:hAnsi="Calibri"/>
                <w:b/>
                <w:bCs/>
                <w:color w:val="000000"/>
                <w:sz w:val="20"/>
                <w:szCs w:val="20"/>
                <w:lang w:val="en-US"/>
              </w:rPr>
            </w:pPr>
          </w:p>
        </w:tc>
        <w:tc>
          <w:tcPr>
            <w:tcW w:w="953" w:type="dxa"/>
            <w:tcBorders>
              <w:top w:val="nil"/>
              <w:left w:val="nil"/>
              <w:bottom w:val="nil"/>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5</w:t>
            </w:r>
          </w:p>
        </w:tc>
        <w:tc>
          <w:tcPr>
            <w:tcW w:w="1095" w:type="dxa"/>
            <w:tcBorders>
              <w:top w:val="nil"/>
              <w:left w:val="nil"/>
              <w:bottom w:val="nil"/>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4</w:t>
            </w:r>
          </w:p>
        </w:tc>
        <w:tc>
          <w:tcPr>
            <w:tcW w:w="949" w:type="dxa"/>
            <w:tcBorders>
              <w:top w:val="nil"/>
              <w:left w:val="nil"/>
              <w:bottom w:val="nil"/>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3</w:t>
            </w:r>
          </w:p>
        </w:tc>
        <w:tc>
          <w:tcPr>
            <w:tcW w:w="951" w:type="dxa"/>
            <w:tcBorders>
              <w:top w:val="nil"/>
              <w:left w:val="nil"/>
              <w:bottom w:val="nil"/>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2</w:t>
            </w:r>
          </w:p>
        </w:tc>
        <w:tc>
          <w:tcPr>
            <w:tcW w:w="1106" w:type="dxa"/>
            <w:tcBorders>
              <w:top w:val="nil"/>
              <w:left w:val="nil"/>
              <w:bottom w:val="nil"/>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1</w:t>
            </w:r>
          </w:p>
        </w:tc>
        <w:tc>
          <w:tcPr>
            <w:tcW w:w="956" w:type="dxa"/>
            <w:vMerge/>
            <w:tcBorders>
              <w:top w:val="single" w:sz="8" w:space="0" w:color="auto"/>
              <w:left w:val="single" w:sz="8" w:space="0" w:color="auto"/>
              <w:bottom w:val="single" w:sz="8" w:space="0" w:color="000000"/>
              <w:right w:val="single" w:sz="8" w:space="0" w:color="auto"/>
            </w:tcBorders>
            <w:vAlign w:val="center"/>
            <w:hideMark/>
          </w:tcPr>
          <w:p w:rsidR="00CC3939" w:rsidRPr="00CC3939" w:rsidRDefault="00CC3939" w:rsidP="001534FA">
            <w:pPr>
              <w:rPr>
                <w:rFonts w:ascii="Calibri" w:hAnsi="Calibri"/>
                <w:b/>
                <w:bCs/>
                <w:color w:val="000000"/>
                <w:sz w:val="20"/>
                <w:szCs w:val="20"/>
                <w:lang w:val="en-US"/>
              </w:rPr>
            </w:pPr>
          </w:p>
        </w:tc>
      </w:tr>
      <w:tr w:rsidR="00CC3939" w:rsidRPr="00CC3939" w:rsidTr="00CC3939">
        <w:trPr>
          <w:trHeight w:val="170"/>
        </w:trPr>
        <w:tc>
          <w:tcPr>
            <w:tcW w:w="1146"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20"/>
                <w:szCs w:val="20"/>
                <w:lang w:val="en-US"/>
              </w:rPr>
            </w:pPr>
            <w:r w:rsidRPr="00CC3939">
              <w:rPr>
                <w:rFonts w:ascii="Calibri" w:hAnsi="Calibri"/>
                <w:b/>
                <w:bCs/>
                <w:color w:val="000000"/>
                <w:sz w:val="20"/>
                <w:szCs w:val="20"/>
                <w:lang w:val="en-US"/>
              </w:rPr>
              <w:t>2. разреди</w:t>
            </w:r>
          </w:p>
        </w:tc>
        <w:tc>
          <w:tcPr>
            <w:tcW w:w="2975" w:type="dxa"/>
            <w:tcBorders>
              <w:top w:val="single" w:sz="4" w:space="0" w:color="auto"/>
              <w:left w:val="nil"/>
              <w:bottom w:val="single" w:sz="4"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20"/>
                <w:szCs w:val="20"/>
                <w:lang w:val="en-US"/>
              </w:rPr>
            </w:pPr>
            <w:r w:rsidRPr="00CC3939">
              <w:rPr>
                <w:rFonts w:ascii="Calibri" w:hAnsi="Calibri"/>
                <w:b/>
                <w:bCs/>
                <w:color w:val="000000"/>
                <w:sz w:val="20"/>
                <w:szCs w:val="20"/>
                <w:lang w:val="en-US"/>
              </w:rPr>
              <w:t>Мирјана Пераћ</w:t>
            </w:r>
          </w:p>
        </w:tc>
        <w:tc>
          <w:tcPr>
            <w:tcW w:w="953" w:type="dxa"/>
            <w:tcBorders>
              <w:top w:val="single" w:sz="4" w:space="0" w:color="auto"/>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466</w:t>
            </w:r>
          </w:p>
        </w:tc>
        <w:tc>
          <w:tcPr>
            <w:tcW w:w="1095" w:type="dxa"/>
            <w:tcBorders>
              <w:top w:val="single" w:sz="4" w:space="0" w:color="auto"/>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127</w:t>
            </w:r>
          </w:p>
        </w:tc>
        <w:tc>
          <w:tcPr>
            <w:tcW w:w="949" w:type="dxa"/>
            <w:tcBorders>
              <w:top w:val="single" w:sz="4" w:space="0" w:color="auto"/>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73</w:t>
            </w:r>
          </w:p>
        </w:tc>
        <w:tc>
          <w:tcPr>
            <w:tcW w:w="951" w:type="dxa"/>
            <w:tcBorders>
              <w:top w:val="single" w:sz="4" w:space="0" w:color="auto"/>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27</w:t>
            </w:r>
          </w:p>
        </w:tc>
        <w:tc>
          <w:tcPr>
            <w:tcW w:w="1106" w:type="dxa"/>
            <w:tcBorders>
              <w:top w:val="single" w:sz="4" w:space="0" w:color="auto"/>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0</w:t>
            </w:r>
          </w:p>
        </w:tc>
        <w:tc>
          <w:tcPr>
            <w:tcW w:w="956"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693</w:t>
            </w:r>
          </w:p>
        </w:tc>
      </w:tr>
      <w:tr w:rsidR="00CC3939" w:rsidRPr="00CC3939" w:rsidTr="00CC3939">
        <w:trPr>
          <w:trHeight w:val="170"/>
        </w:trPr>
        <w:tc>
          <w:tcPr>
            <w:tcW w:w="1146"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20"/>
                <w:szCs w:val="20"/>
                <w:lang w:val="en-US"/>
              </w:rPr>
            </w:pPr>
            <w:r w:rsidRPr="00CC3939">
              <w:rPr>
                <w:rFonts w:ascii="Calibri" w:hAnsi="Calibri"/>
                <w:b/>
                <w:bCs/>
                <w:color w:val="000000"/>
                <w:sz w:val="20"/>
                <w:szCs w:val="20"/>
                <w:lang w:val="en-US"/>
              </w:rPr>
              <w:t>3. разреди</w:t>
            </w:r>
          </w:p>
        </w:tc>
        <w:tc>
          <w:tcPr>
            <w:tcW w:w="2975" w:type="dxa"/>
            <w:tcBorders>
              <w:top w:val="nil"/>
              <w:left w:val="nil"/>
              <w:bottom w:val="single" w:sz="4"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20"/>
                <w:szCs w:val="20"/>
                <w:lang w:val="en-US"/>
              </w:rPr>
            </w:pPr>
            <w:r w:rsidRPr="00CC3939">
              <w:rPr>
                <w:rFonts w:ascii="Calibri" w:hAnsi="Calibri"/>
                <w:b/>
                <w:bCs/>
                <w:color w:val="000000"/>
                <w:sz w:val="20"/>
                <w:szCs w:val="20"/>
                <w:lang w:val="en-US"/>
              </w:rPr>
              <w:t>Дубравка Козарев</w:t>
            </w:r>
          </w:p>
        </w:tc>
        <w:tc>
          <w:tcPr>
            <w:tcW w:w="953" w:type="dxa"/>
            <w:tcBorders>
              <w:top w:val="nil"/>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433</w:t>
            </w:r>
          </w:p>
        </w:tc>
        <w:tc>
          <w:tcPr>
            <w:tcW w:w="109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131</w:t>
            </w:r>
          </w:p>
        </w:tc>
        <w:tc>
          <w:tcPr>
            <w:tcW w:w="949"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70</w:t>
            </w:r>
          </w:p>
        </w:tc>
        <w:tc>
          <w:tcPr>
            <w:tcW w:w="9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36</w:t>
            </w:r>
          </w:p>
        </w:tc>
        <w:tc>
          <w:tcPr>
            <w:tcW w:w="110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0</w:t>
            </w:r>
          </w:p>
        </w:tc>
        <w:tc>
          <w:tcPr>
            <w:tcW w:w="956"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670</w:t>
            </w:r>
          </w:p>
        </w:tc>
      </w:tr>
      <w:tr w:rsidR="00CC3939" w:rsidRPr="00CC3939" w:rsidTr="00CC3939">
        <w:trPr>
          <w:trHeight w:val="145"/>
        </w:trPr>
        <w:tc>
          <w:tcPr>
            <w:tcW w:w="1146"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20"/>
                <w:szCs w:val="20"/>
                <w:lang w:val="en-US"/>
              </w:rPr>
            </w:pPr>
            <w:r w:rsidRPr="00CC3939">
              <w:rPr>
                <w:rFonts w:ascii="Calibri" w:hAnsi="Calibri"/>
                <w:b/>
                <w:bCs/>
                <w:color w:val="000000"/>
                <w:sz w:val="20"/>
                <w:szCs w:val="20"/>
                <w:lang w:val="en-US"/>
              </w:rPr>
              <w:t>4. разреди</w:t>
            </w:r>
          </w:p>
        </w:tc>
        <w:tc>
          <w:tcPr>
            <w:tcW w:w="2975" w:type="dxa"/>
            <w:tcBorders>
              <w:top w:val="nil"/>
              <w:left w:val="nil"/>
              <w:bottom w:val="single" w:sz="4"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20"/>
                <w:szCs w:val="20"/>
                <w:lang w:val="en-US"/>
              </w:rPr>
            </w:pPr>
            <w:r w:rsidRPr="00CC3939">
              <w:rPr>
                <w:rFonts w:ascii="Calibri" w:hAnsi="Calibri"/>
                <w:b/>
                <w:bCs/>
                <w:color w:val="000000"/>
                <w:sz w:val="20"/>
                <w:szCs w:val="20"/>
                <w:lang w:val="en-US"/>
              </w:rPr>
              <w:t>Милица Миловановић</w:t>
            </w:r>
          </w:p>
        </w:tc>
        <w:tc>
          <w:tcPr>
            <w:tcW w:w="953" w:type="dxa"/>
            <w:tcBorders>
              <w:top w:val="nil"/>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451</w:t>
            </w:r>
          </w:p>
        </w:tc>
        <w:tc>
          <w:tcPr>
            <w:tcW w:w="109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164</w:t>
            </w:r>
          </w:p>
        </w:tc>
        <w:tc>
          <w:tcPr>
            <w:tcW w:w="949"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123</w:t>
            </w:r>
          </w:p>
        </w:tc>
        <w:tc>
          <w:tcPr>
            <w:tcW w:w="9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36</w:t>
            </w:r>
          </w:p>
        </w:tc>
        <w:tc>
          <w:tcPr>
            <w:tcW w:w="110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0</w:t>
            </w:r>
          </w:p>
        </w:tc>
        <w:tc>
          <w:tcPr>
            <w:tcW w:w="956"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774</w:t>
            </w:r>
          </w:p>
        </w:tc>
      </w:tr>
      <w:tr w:rsidR="00CC3939" w:rsidRPr="00CC3939" w:rsidTr="00CC3939">
        <w:trPr>
          <w:trHeight w:val="170"/>
        </w:trPr>
        <w:tc>
          <w:tcPr>
            <w:tcW w:w="1146"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20"/>
                <w:szCs w:val="20"/>
                <w:lang w:val="en-US"/>
              </w:rPr>
            </w:pPr>
            <w:r w:rsidRPr="00CC3939">
              <w:rPr>
                <w:rFonts w:ascii="Calibri" w:hAnsi="Calibri"/>
                <w:b/>
                <w:bCs/>
                <w:color w:val="000000"/>
                <w:sz w:val="20"/>
                <w:szCs w:val="20"/>
                <w:lang w:val="en-US"/>
              </w:rPr>
              <w:t>5. разреди</w:t>
            </w:r>
          </w:p>
        </w:tc>
        <w:tc>
          <w:tcPr>
            <w:tcW w:w="2975" w:type="dxa"/>
            <w:tcBorders>
              <w:top w:val="nil"/>
              <w:left w:val="nil"/>
              <w:bottom w:val="single" w:sz="4"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20"/>
                <w:szCs w:val="20"/>
                <w:lang w:val="en-US"/>
              </w:rPr>
            </w:pPr>
            <w:r w:rsidRPr="00CC3939">
              <w:rPr>
                <w:rFonts w:ascii="Calibri" w:hAnsi="Calibri"/>
                <w:b/>
                <w:bCs/>
                <w:color w:val="000000"/>
                <w:sz w:val="20"/>
                <w:szCs w:val="20"/>
                <w:lang w:val="en-US"/>
              </w:rPr>
              <w:t>Милан Наумов</w:t>
            </w:r>
          </w:p>
        </w:tc>
        <w:tc>
          <w:tcPr>
            <w:tcW w:w="953" w:type="dxa"/>
            <w:tcBorders>
              <w:top w:val="nil"/>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571</w:t>
            </w:r>
          </w:p>
        </w:tc>
        <w:tc>
          <w:tcPr>
            <w:tcW w:w="109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192</w:t>
            </w:r>
          </w:p>
        </w:tc>
        <w:tc>
          <w:tcPr>
            <w:tcW w:w="949"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188</w:t>
            </w:r>
          </w:p>
        </w:tc>
        <w:tc>
          <w:tcPr>
            <w:tcW w:w="9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150</w:t>
            </w:r>
          </w:p>
        </w:tc>
        <w:tc>
          <w:tcPr>
            <w:tcW w:w="110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0</w:t>
            </w:r>
          </w:p>
        </w:tc>
        <w:tc>
          <w:tcPr>
            <w:tcW w:w="956"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1101</w:t>
            </w:r>
          </w:p>
        </w:tc>
      </w:tr>
      <w:tr w:rsidR="00CC3939" w:rsidRPr="00CC3939" w:rsidTr="00CC3939">
        <w:trPr>
          <w:trHeight w:val="153"/>
        </w:trPr>
        <w:tc>
          <w:tcPr>
            <w:tcW w:w="1146"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20"/>
                <w:szCs w:val="20"/>
                <w:lang w:val="en-US"/>
              </w:rPr>
            </w:pPr>
            <w:r w:rsidRPr="00CC3939">
              <w:rPr>
                <w:rFonts w:ascii="Calibri" w:hAnsi="Calibri"/>
                <w:b/>
                <w:bCs/>
                <w:color w:val="000000"/>
                <w:sz w:val="20"/>
                <w:szCs w:val="20"/>
                <w:lang w:val="en-US"/>
              </w:rPr>
              <w:t>6. разреди</w:t>
            </w:r>
          </w:p>
        </w:tc>
        <w:tc>
          <w:tcPr>
            <w:tcW w:w="2975" w:type="dxa"/>
            <w:tcBorders>
              <w:top w:val="nil"/>
              <w:left w:val="nil"/>
              <w:bottom w:val="single" w:sz="4"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20"/>
                <w:szCs w:val="20"/>
                <w:lang w:val="en-US"/>
              </w:rPr>
            </w:pPr>
            <w:r w:rsidRPr="00CC3939">
              <w:rPr>
                <w:rFonts w:ascii="Calibri" w:hAnsi="Calibri"/>
                <w:b/>
                <w:bCs/>
                <w:color w:val="000000"/>
                <w:sz w:val="20"/>
                <w:szCs w:val="20"/>
                <w:lang w:val="en-US"/>
              </w:rPr>
              <w:t>Татјана Тешмановић</w:t>
            </w:r>
          </w:p>
        </w:tc>
        <w:tc>
          <w:tcPr>
            <w:tcW w:w="953" w:type="dxa"/>
            <w:tcBorders>
              <w:top w:val="nil"/>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322</w:t>
            </w:r>
          </w:p>
        </w:tc>
        <w:tc>
          <w:tcPr>
            <w:tcW w:w="109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336</w:t>
            </w:r>
          </w:p>
        </w:tc>
        <w:tc>
          <w:tcPr>
            <w:tcW w:w="949"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308</w:t>
            </w:r>
          </w:p>
        </w:tc>
        <w:tc>
          <w:tcPr>
            <w:tcW w:w="9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196</w:t>
            </w:r>
          </w:p>
        </w:tc>
        <w:tc>
          <w:tcPr>
            <w:tcW w:w="110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0</w:t>
            </w:r>
          </w:p>
        </w:tc>
        <w:tc>
          <w:tcPr>
            <w:tcW w:w="956"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1162</w:t>
            </w:r>
          </w:p>
        </w:tc>
      </w:tr>
      <w:tr w:rsidR="00CC3939" w:rsidRPr="00CC3939" w:rsidTr="00CC3939">
        <w:trPr>
          <w:trHeight w:val="170"/>
        </w:trPr>
        <w:tc>
          <w:tcPr>
            <w:tcW w:w="1146"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20"/>
                <w:szCs w:val="20"/>
                <w:lang w:val="en-US"/>
              </w:rPr>
            </w:pPr>
            <w:r w:rsidRPr="00CC3939">
              <w:rPr>
                <w:rFonts w:ascii="Calibri" w:hAnsi="Calibri"/>
                <w:b/>
                <w:bCs/>
                <w:color w:val="000000"/>
                <w:sz w:val="20"/>
                <w:szCs w:val="20"/>
                <w:lang w:val="en-US"/>
              </w:rPr>
              <w:t>7. разреди</w:t>
            </w:r>
          </w:p>
        </w:tc>
        <w:tc>
          <w:tcPr>
            <w:tcW w:w="2975" w:type="dxa"/>
            <w:tcBorders>
              <w:top w:val="nil"/>
              <w:left w:val="nil"/>
              <w:bottom w:val="nil"/>
              <w:right w:val="nil"/>
            </w:tcBorders>
            <w:shd w:val="clear" w:color="000000" w:fill="B2A1C7"/>
            <w:vAlign w:val="bottom"/>
            <w:hideMark/>
          </w:tcPr>
          <w:p w:rsidR="00CC3939" w:rsidRPr="00CC3939" w:rsidRDefault="00CC3939" w:rsidP="001534FA">
            <w:pPr>
              <w:jc w:val="right"/>
              <w:rPr>
                <w:rFonts w:ascii="Calibri" w:hAnsi="Calibri"/>
                <w:b/>
                <w:bCs/>
                <w:color w:val="000000"/>
                <w:sz w:val="20"/>
                <w:szCs w:val="20"/>
                <w:lang w:val="en-US"/>
              </w:rPr>
            </w:pPr>
            <w:r w:rsidRPr="00CC3939">
              <w:rPr>
                <w:rFonts w:ascii="Calibri" w:hAnsi="Calibri"/>
                <w:b/>
                <w:bCs/>
                <w:color w:val="000000"/>
                <w:sz w:val="20"/>
                <w:szCs w:val="20"/>
                <w:lang w:val="en-US"/>
              </w:rPr>
              <w:t>Милица Пекић</w:t>
            </w:r>
          </w:p>
        </w:tc>
        <w:tc>
          <w:tcPr>
            <w:tcW w:w="953" w:type="dxa"/>
            <w:tcBorders>
              <w:top w:val="nil"/>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526</w:t>
            </w:r>
          </w:p>
        </w:tc>
        <w:tc>
          <w:tcPr>
            <w:tcW w:w="109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240</w:t>
            </w:r>
          </w:p>
        </w:tc>
        <w:tc>
          <w:tcPr>
            <w:tcW w:w="949"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215</w:t>
            </w:r>
          </w:p>
        </w:tc>
        <w:tc>
          <w:tcPr>
            <w:tcW w:w="9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234</w:t>
            </w:r>
          </w:p>
        </w:tc>
        <w:tc>
          <w:tcPr>
            <w:tcW w:w="110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0</w:t>
            </w:r>
          </w:p>
        </w:tc>
        <w:tc>
          <w:tcPr>
            <w:tcW w:w="956"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1215</w:t>
            </w:r>
          </w:p>
        </w:tc>
      </w:tr>
      <w:tr w:rsidR="00CC3939" w:rsidRPr="00CC3939" w:rsidTr="00CC3939">
        <w:trPr>
          <w:trHeight w:val="170"/>
        </w:trPr>
        <w:tc>
          <w:tcPr>
            <w:tcW w:w="1146" w:type="dxa"/>
            <w:tcBorders>
              <w:top w:val="nil"/>
              <w:left w:val="single" w:sz="8" w:space="0" w:color="auto"/>
              <w:bottom w:val="single" w:sz="8" w:space="0" w:color="auto"/>
              <w:right w:val="single" w:sz="8" w:space="0" w:color="auto"/>
            </w:tcBorders>
            <w:shd w:val="clear" w:color="000000" w:fill="B2A1C7"/>
            <w:vAlign w:val="center"/>
            <w:hideMark/>
          </w:tcPr>
          <w:p w:rsidR="00CC3939" w:rsidRPr="00CC3939" w:rsidRDefault="00CC3939" w:rsidP="001534FA">
            <w:pPr>
              <w:jc w:val="right"/>
              <w:rPr>
                <w:rFonts w:ascii="Calibri" w:hAnsi="Calibri"/>
                <w:b/>
                <w:bCs/>
                <w:color w:val="000000"/>
                <w:sz w:val="20"/>
                <w:szCs w:val="20"/>
                <w:lang w:val="en-US"/>
              </w:rPr>
            </w:pPr>
            <w:r w:rsidRPr="00CC3939">
              <w:rPr>
                <w:rFonts w:ascii="Calibri" w:hAnsi="Calibri"/>
                <w:b/>
                <w:bCs/>
                <w:color w:val="000000"/>
                <w:sz w:val="20"/>
                <w:szCs w:val="20"/>
                <w:lang w:val="en-US"/>
              </w:rPr>
              <w:t>8. разреди</w:t>
            </w:r>
          </w:p>
        </w:tc>
        <w:tc>
          <w:tcPr>
            <w:tcW w:w="2975" w:type="dxa"/>
            <w:tcBorders>
              <w:top w:val="single" w:sz="4" w:space="0" w:color="auto"/>
              <w:left w:val="nil"/>
              <w:bottom w:val="single" w:sz="8" w:space="0" w:color="auto"/>
              <w:right w:val="nil"/>
            </w:tcBorders>
            <w:shd w:val="clear" w:color="000000" w:fill="B2A1C7"/>
            <w:vAlign w:val="bottom"/>
            <w:hideMark/>
          </w:tcPr>
          <w:p w:rsidR="00CC3939" w:rsidRPr="00CC3939" w:rsidRDefault="00CC3939" w:rsidP="001534FA">
            <w:pPr>
              <w:jc w:val="right"/>
              <w:rPr>
                <w:rFonts w:ascii="Calibri" w:hAnsi="Calibri"/>
                <w:b/>
                <w:bCs/>
                <w:color w:val="000000"/>
                <w:sz w:val="20"/>
                <w:szCs w:val="20"/>
                <w:lang w:val="en-US"/>
              </w:rPr>
            </w:pPr>
            <w:r w:rsidRPr="00CC3939">
              <w:rPr>
                <w:rFonts w:ascii="Calibri" w:hAnsi="Calibri"/>
                <w:b/>
                <w:bCs/>
                <w:color w:val="000000"/>
                <w:sz w:val="20"/>
                <w:szCs w:val="20"/>
                <w:lang w:val="en-US"/>
              </w:rPr>
              <w:t>Маја Бисерчић</w:t>
            </w:r>
          </w:p>
        </w:tc>
        <w:tc>
          <w:tcPr>
            <w:tcW w:w="953" w:type="dxa"/>
            <w:tcBorders>
              <w:top w:val="nil"/>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649</w:t>
            </w:r>
          </w:p>
        </w:tc>
        <w:tc>
          <w:tcPr>
            <w:tcW w:w="1095"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256</w:t>
            </w:r>
          </w:p>
        </w:tc>
        <w:tc>
          <w:tcPr>
            <w:tcW w:w="949"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282</w:t>
            </w:r>
          </w:p>
        </w:tc>
        <w:tc>
          <w:tcPr>
            <w:tcW w:w="95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286</w:t>
            </w:r>
          </w:p>
        </w:tc>
        <w:tc>
          <w:tcPr>
            <w:tcW w:w="1106"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0</w:t>
            </w:r>
          </w:p>
        </w:tc>
        <w:tc>
          <w:tcPr>
            <w:tcW w:w="956"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1473</w:t>
            </w:r>
          </w:p>
        </w:tc>
      </w:tr>
      <w:tr w:rsidR="00CC3939" w:rsidRPr="00CC3939" w:rsidTr="00CC3939">
        <w:trPr>
          <w:trHeight w:val="170"/>
        </w:trPr>
        <w:tc>
          <w:tcPr>
            <w:tcW w:w="4121" w:type="dxa"/>
            <w:gridSpan w:val="2"/>
            <w:vMerge w:val="restart"/>
            <w:tcBorders>
              <w:top w:val="single" w:sz="8" w:space="0" w:color="auto"/>
              <w:left w:val="single" w:sz="8" w:space="0" w:color="auto"/>
              <w:bottom w:val="single" w:sz="8" w:space="0" w:color="000000"/>
              <w:right w:val="single" w:sz="8" w:space="0" w:color="000000"/>
            </w:tcBorders>
            <w:shd w:val="clear" w:color="000000" w:fill="B2A1C7"/>
            <w:vAlign w:val="bottom"/>
            <w:hideMark/>
          </w:tcPr>
          <w:p w:rsidR="00CC3939" w:rsidRPr="00CC3939" w:rsidRDefault="00CC3939" w:rsidP="001534FA">
            <w:pPr>
              <w:jc w:val="right"/>
              <w:rPr>
                <w:rFonts w:ascii="Calibri" w:hAnsi="Calibri"/>
                <w:b/>
                <w:bCs/>
                <w:color w:val="000000"/>
                <w:sz w:val="20"/>
                <w:szCs w:val="20"/>
                <w:lang w:val="en-US"/>
              </w:rPr>
            </w:pPr>
            <w:r w:rsidRPr="00CC3939">
              <w:rPr>
                <w:rFonts w:ascii="Calibri" w:hAnsi="Calibri"/>
                <w:b/>
                <w:bCs/>
                <w:color w:val="000000"/>
                <w:sz w:val="20"/>
                <w:szCs w:val="20"/>
                <w:lang w:val="en-US"/>
              </w:rPr>
              <w:t>УКУПНО</w:t>
            </w:r>
          </w:p>
          <w:p w:rsidR="00CC3939" w:rsidRPr="00CC3939" w:rsidRDefault="00CC3939" w:rsidP="001534FA">
            <w:pPr>
              <w:jc w:val="right"/>
              <w:rPr>
                <w:rFonts w:ascii="Calibri" w:hAnsi="Calibri"/>
                <w:b/>
                <w:bCs/>
                <w:color w:val="000000"/>
                <w:sz w:val="20"/>
                <w:szCs w:val="20"/>
                <w:lang w:val="en-US"/>
              </w:rPr>
            </w:pPr>
          </w:p>
        </w:tc>
        <w:tc>
          <w:tcPr>
            <w:tcW w:w="953"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3418</w:t>
            </w:r>
          </w:p>
        </w:tc>
        <w:tc>
          <w:tcPr>
            <w:tcW w:w="1095"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1446</w:t>
            </w:r>
          </w:p>
        </w:tc>
        <w:tc>
          <w:tcPr>
            <w:tcW w:w="949"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1259</w:t>
            </w:r>
          </w:p>
        </w:tc>
        <w:tc>
          <w:tcPr>
            <w:tcW w:w="951"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965</w:t>
            </w:r>
          </w:p>
        </w:tc>
        <w:tc>
          <w:tcPr>
            <w:tcW w:w="1106" w:type="dxa"/>
            <w:tcBorders>
              <w:top w:val="nil"/>
              <w:left w:val="nil"/>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0</w:t>
            </w:r>
          </w:p>
        </w:tc>
        <w:tc>
          <w:tcPr>
            <w:tcW w:w="956" w:type="dxa"/>
            <w:tcBorders>
              <w:top w:val="single" w:sz="8" w:space="0" w:color="auto"/>
              <w:left w:val="single" w:sz="8" w:space="0" w:color="auto"/>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7088</w:t>
            </w:r>
          </w:p>
        </w:tc>
      </w:tr>
      <w:tr w:rsidR="00CC3939" w:rsidRPr="00CC3939" w:rsidTr="00CC3939">
        <w:trPr>
          <w:trHeight w:val="170"/>
        </w:trPr>
        <w:tc>
          <w:tcPr>
            <w:tcW w:w="4121" w:type="dxa"/>
            <w:gridSpan w:val="2"/>
            <w:vMerge/>
            <w:tcBorders>
              <w:top w:val="single" w:sz="8" w:space="0" w:color="auto"/>
              <w:left w:val="single" w:sz="8" w:space="0" w:color="auto"/>
              <w:bottom w:val="single" w:sz="8" w:space="0" w:color="000000"/>
              <w:right w:val="single" w:sz="8" w:space="0" w:color="000000"/>
            </w:tcBorders>
            <w:vAlign w:val="center"/>
            <w:hideMark/>
          </w:tcPr>
          <w:p w:rsidR="00CC3939" w:rsidRPr="00CC3939" w:rsidRDefault="00CC3939" w:rsidP="001534FA">
            <w:pPr>
              <w:rPr>
                <w:rFonts w:ascii="Calibri" w:hAnsi="Calibri"/>
                <w:b/>
                <w:bCs/>
                <w:color w:val="000000"/>
                <w:sz w:val="20"/>
                <w:szCs w:val="20"/>
                <w:lang w:val="en-US"/>
              </w:rPr>
            </w:pPr>
          </w:p>
        </w:tc>
        <w:tc>
          <w:tcPr>
            <w:tcW w:w="953"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17090</w:t>
            </w:r>
          </w:p>
        </w:tc>
        <w:tc>
          <w:tcPr>
            <w:tcW w:w="1095"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5784</w:t>
            </w:r>
          </w:p>
        </w:tc>
        <w:tc>
          <w:tcPr>
            <w:tcW w:w="949"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3777</w:t>
            </w:r>
          </w:p>
        </w:tc>
        <w:tc>
          <w:tcPr>
            <w:tcW w:w="951"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1930</w:t>
            </w:r>
          </w:p>
        </w:tc>
        <w:tc>
          <w:tcPr>
            <w:tcW w:w="1106" w:type="dxa"/>
            <w:tcBorders>
              <w:top w:val="nil"/>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0</w:t>
            </w:r>
          </w:p>
        </w:tc>
        <w:tc>
          <w:tcPr>
            <w:tcW w:w="956" w:type="dxa"/>
            <w:tcBorders>
              <w:top w:val="nil"/>
              <w:left w:val="nil"/>
              <w:bottom w:val="single" w:sz="36"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28581</w:t>
            </w:r>
          </w:p>
        </w:tc>
      </w:tr>
      <w:tr w:rsidR="00CC3939" w:rsidRPr="00CC3939" w:rsidTr="00CC3939">
        <w:trPr>
          <w:trHeight w:val="103"/>
        </w:trPr>
        <w:tc>
          <w:tcPr>
            <w:tcW w:w="4121" w:type="dxa"/>
            <w:gridSpan w:val="2"/>
            <w:vMerge/>
            <w:tcBorders>
              <w:top w:val="single" w:sz="8" w:space="0" w:color="auto"/>
              <w:left w:val="single" w:sz="8" w:space="0" w:color="auto"/>
              <w:bottom w:val="single" w:sz="8" w:space="0" w:color="000000"/>
              <w:right w:val="single" w:sz="8" w:space="0" w:color="000000"/>
            </w:tcBorders>
            <w:vAlign w:val="center"/>
            <w:hideMark/>
          </w:tcPr>
          <w:p w:rsidR="00CC3939" w:rsidRPr="00CC3939" w:rsidRDefault="00CC3939" w:rsidP="001534FA">
            <w:pPr>
              <w:rPr>
                <w:rFonts w:ascii="Calibri" w:hAnsi="Calibri"/>
                <w:b/>
                <w:bCs/>
                <w:color w:val="000000"/>
                <w:sz w:val="20"/>
                <w:szCs w:val="20"/>
                <w:lang w:val="en-US"/>
              </w:rPr>
            </w:pPr>
          </w:p>
        </w:tc>
        <w:tc>
          <w:tcPr>
            <w:tcW w:w="5052" w:type="dxa"/>
            <w:gridSpan w:val="5"/>
            <w:tcBorders>
              <w:top w:val="single" w:sz="8" w:space="0" w:color="auto"/>
              <w:left w:val="nil"/>
              <w:bottom w:val="single" w:sz="8" w:space="0" w:color="auto"/>
              <w:right w:val="single" w:sz="36" w:space="0" w:color="auto"/>
            </w:tcBorders>
            <w:shd w:val="clear" w:color="000000" w:fill="B2A1C7"/>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ПРОСЕЧНА ОЦЕНА СВИХ РАЗРЕДА (од 2. до 8. )</w:t>
            </w:r>
          </w:p>
        </w:tc>
        <w:tc>
          <w:tcPr>
            <w:tcW w:w="956" w:type="dxa"/>
            <w:tcBorders>
              <w:top w:val="single" w:sz="36" w:space="0" w:color="auto"/>
              <w:left w:val="single" w:sz="36" w:space="0" w:color="auto"/>
              <w:bottom w:val="single" w:sz="36" w:space="0" w:color="auto"/>
              <w:right w:val="single" w:sz="36" w:space="0" w:color="auto"/>
            </w:tcBorders>
            <w:shd w:val="clear" w:color="000000" w:fill="00B0F0"/>
            <w:vAlign w:val="center"/>
            <w:hideMark/>
          </w:tcPr>
          <w:p w:rsidR="00CC3939" w:rsidRPr="00CC3939" w:rsidRDefault="00CC3939" w:rsidP="001534FA">
            <w:pPr>
              <w:jc w:val="center"/>
              <w:rPr>
                <w:rFonts w:ascii="Calibri" w:hAnsi="Calibri"/>
                <w:b/>
                <w:bCs/>
                <w:color w:val="000000"/>
                <w:sz w:val="20"/>
                <w:szCs w:val="20"/>
                <w:lang w:val="en-US"/>
              </w:rPr>
            </w:pPr>
            <w:r w:rsidRPr="00CC3939">
              <w:rPr>
                <w:rFonts w:ascii="Calibri" w:hAnsi="Calibri"/>
                <w:b/>
                <w:bCs/>
                <w:color w:val="000000"/>
                <w:sz w:val="20"/>
                <w:szCs w:val="20"/>
                <w:lang w:val="en-US"/>
              </w:rPr>
              <w:t>4,03</w:t>
            </w:r>
          </w:p>
        </w:tc>
      </w:tr>
    </w:tbl>
    <w:p w:rsidR="00CC3939" w:rsidRDefault="00CC3939" w:rsidP="001534FA">
      <w:pPr>
        <w:jc w:val="center"/>
        <w:rPr>
          <w:rFonts w:eastAsiaTheme="minorHAnsi"/>
          <w:b/>
        </w:rPr>
      </w:pPr>
    </w:p>
    <w:p w:rsidR="0055796F" w:rsidRDefault="0055796F" w:rsidP="001534FA">
      <w:pPr>
        <w:jc w:val="center"/>
        <w:rPr>
          <w:rFonts w:eastAsiaTheme="minorHAnsi"/>
          <w:b/>
        </w:rPr>
      </w:pPr>
    </w:p>
    <w:p w:rsidR="0055796F" w:rsidRDefault="0055796F" w:rsidP="001534FA">
      <w:pPr>
        <w:jc w:val="center"/>
        <w:rPr>
          <w:rFonts w:eastAsiaTheme="minorHAnsi"/>
          <w:b/>
        </w:rPr>
      </w:pPr>
    </w:p>
    <w:p w:rsidR="0055796F" w:rsidRPr="0055796F" w:rsidRDefault="0055796F" w:rsidP="001534FA">
      <w:pPr>
        <w:jc w:val="center"/>
        <w:rPr>
          <w:rFonts w:eastAsiaTheme="minorHAnsi"/>
          <w:b/>
        </w:rPr>
      </w:pPr>
    </w:p>
    <w:p w:rsidR="007E5125" w:rsidRPr="0055796F" w:rsidRDefault="00CC3939" w:rsidP="001534FA">
      <w:pPr>
        <w:jc w:val="center"/>
        <w:rPr>
          <w:rFonts w:eastAsiaTheme="minorHAnsi"/>
          <w:b/>
        </w:rPr>
      </w:pPr>
      <w:r w:rsidRPr="00CC3939">
        <w:rPr>
          <w:rFonts w:eastAsiaTheme="minorHAnsi"/>
          <w:b/>
          <w:lang w:val="en-US"/>
        </w:rPr>
        <w:lastRenderedPageBreak/>
        <w:t>РАНГ ЛИСТА СРЕДЊИХ ОЦЕНА</w:t>
      </w:r>
    </w:p>
    <w:tbl>
      <w:tblPr>
        <w:tblW w:w="10278" w:type="dxa"/>
        <w:tblInd w:w="93" w:type="dxa"/>
        <w:tblLook w:val="04A0" w:firstRow="1" w:lastRow="0" w:firstColumn="1" w:lastColumn="0" w:noHBand="0" w:noVBand="1"/>
      </w:tblPr>
      <w:tblGrid>
        <w:gridCol w:w="3977"/>
        <w:gridCol w:w="2520"/>
        <w:gridCol w:w="3781"/>
      </w:tblGrid>
      <w:tr w:rsidR="00CC3939" w:rsidRPr="00CC3939" w:rsidTr="00CC3939">
        <w:trPr>
          <w:trHeight w:val="228"/>
        </w:trPr>
        <w:tc>
          <w:tcPr>
            <w:tcW w:w="10277" w:type="dxa"/>
            <w:gridSpan w:val="3"/>
            <w:tcBorders>
              <w:top w:val="single" w:sz="8" w:space="0" w:color="auto"/>
              <w:left w:val="single" w:sz="8" w:space="0" w:color="auto"/>
              <w:bottom w:val="single" w:sz="8" w:space="0" w:color="auto"/>
              <w:right w:val="single" w:sz="8" w:space="0" w:color="000000"/>
            </w:tcBorders>
            <w:shd w:val="clear" w:color="000000" w:fill="CCC0DA"/>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ДРУГИ РАЗРЕД</w:t>
            </w:r>
          </w:p>
        </w:tc>
      </w:tr>
      <w:tr w:rsidR="00CC3939" w:rsidRPr="00CC3939" w:rsidTr="00CC3939">
        <w:trPr>
          <w:trHeight w:val="228"/>
        </w:trPr>
        <w:tc>
          <w:tcPr>
            <w:tcW w:w="10277" w:type="dxa"/>
            <w:gridSpan w:val="3"/>
            <w:tcBorders>
              <w:top w:val="single" w:sz="8" w:space="0" w:color="auto"/>
              <w:left w:val="single" w:sz="8" w:space="0" w:color="auto"/>
              <w:bottom w:val="single" w:sz="8" w:space="0" w:color="auto"/>
              <w:right w:val="single" w:sz="8" w:space="0" w:color="000000"/>
            </w:tcBorders>
            <w:shd w:val="clear" w:color="000000" w:fill="00B05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 xml:space="preserve"> СРЕДЊА ОЦЕНА НА НИВОУ ДРУГОГ РАЗРЕДА 4,49</w:t>
            </w:r>
          </w:p>
        </w:tc>
      </w:tr>
      <w:tr w:rsidR="00CC3939" w:rsidRPr="00CC3939" w:rsidTr="00CC3939">
        <w:trPr>
          <w:trHeight w:val="228"/>
        </w:trPr>
        <w:tc>
          <w:tcPr>
            <w:tcW w:w="3977" w:type="dxa"/>
            <w:tcBorders>
              <w:top w:val="single" w:sz="8" w:space="0" w:color="auto"/>
              <w:left w:val="single" w:sz="8" w:space="0" w:color="auto"/>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ОДЕЉЕЊСКИ СТАРЕШИНА</w:t>
            </w:r>
          </w:p>
        </w:tc>
        <w:tc>
          <w:tcPr>
            <w:tcW w:w="2520" w:type="dxa"/>
            <w:tcBorders>
              <w:top w:val="single" w:sz="8" w:space="0" w:color="auto"/>
              <w:left w:val="nil"/>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3781" w:type="dxa"/>
            <w:tcBorders>
              <w:top w:val="single" w:sz="8" w:space="0" w:color="auto"/>
              <w:left w:val="nil"/>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ПЛАСМАН</w:t>
            </w:r>
          </w:p>
        </w:tc>
      </w:tr>
      <w:tr w:rsidR="00CC3939" w:rsidRPr="00CC3939" w:rsidTr="00CC3939">
        <w:trPr>
          <w:trHeight w:val="216"/>
        </w:trPr>
        <w:tc>
          <w:tcPr>
            <w:tcW w:w="3977" w:type="dxa"/>
            <w:tcBorders>
              <w:top w:val="single" w:sz="8"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Мирјана Пераћ</w:t>
            </w:r>
          </w:p>
        </w:tc>
        <w:tc>
          <w:tcPr>
            <w:tcW w:w="2520" w:type="dxa"/>
            <w:tcBorders>
              <w:top w:val="single" w:sz="8"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4,79</w:t>
            </w:r>
          </w:p>
        </w:tc>
        <w:tc>
          <w:tcPr>
            <w:tcW w:w="3781" w:type="dxa"/>
            <w:tcBorders>
              <w:top w:val="single" w:sz="8"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 место</w:t>
            </w:r>
          </w:p>
        </w:tc>
      </w:tr>
      <w:tr w:rsidR="00CC3939" w:rsidRPr="00CC3939" w:rsidTr="00CC3939">
        <w:trPr>
          <w:trHeight w:val="216"/>
        </w:trPr>
        <w:tc>
          <w:tcPr>
            <w:tcW w:w="3977" w:type="dxa"/>
            <w:tcBorders>
              <w:top w:val="single" w:sz="4"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Тања Тојагић</w:t>
            </w:r>
          </w:p>
        </w:tc>
        <w:tc>
          <w:tcPr>
            <w:tcW w:w="2520" w:type="dxa"/>
            <w:tcBorders>
              <w:top w:val="single" w:sz="4"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4,76</w:t>
            </w:r>
          </w:p>
        </w:tc>
        <w:tc>
          <w:tcPr>
            <w:tcW w:w="3781" w:type="dxa"/>
            <w:tcBorders>
              <w:top w:val="single" w:sz="4"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 место</w:t>
            </w:r>
          </w:p>
        </w:tc>
      </w:tr>
      <w:tr w:rsidR="00CC3939" w:rsidRPr="00CC3939" w:rsidTr="00CC3939">
        <w:trPr>
          <w:trHeight w:val="216"/>
        </w:trPr>
        <w:tc>
          <w:tcPr>
            <w:tcW w:w="3977" w:type="dxa"/>
            <w:tcBorders>
              <w:top w:val="single" w:sz="4"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Весна Пештерац, Сава Мијалчић</w:t>
            </w:r>
          </w:p>
        </w:tc>
        <w:tc>
          <w:tcPr>
            <w:tcW w:w="2520" w:type="dxa"/>
            <w:tcBorders>
              <w:top w:val="single" w:sz="4"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4,57</w:t>
            </w:r>
          </w:p>
        </w:tc>
        <w:tc>
          <w:tcPr>
            <w:tcW w:w="3781" w:type="dxa"/>
            <w:tcBorders>
              <w:top w:val="single" w:sz="4"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 место</w:t>
            </w:r>
          </w:p>
        </w:tc>
      </w:tr>
      <w:tr w:rsidR="00CC3939" w:rsidRPr="00CC3939" w:rsidTr="00CC3939">
        <w:trPr>
          <w:trHeight w:val="216"/>
        </w:trPr>
        <w:tc>
          <w:tcPr>
            <w:tcW w:w="3977" w:type="dxa"/>
            <w:tcBorders>
              <w:top w:val="single" w:sz="4"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Зорица Дмитрашиновић, Мирјана Јовичић</w:t>
            </w:r>
          </w:p>
        </w:tc>
        <w:tc>
          <w:tcPr>
            <w:tcW w:w="2520" w:type="dxa"/>
            <w:tcBorders>
              <w:top w:val="single" w:sz="4"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w:t>
            </w:r>
          </w:p>
        </w:tc>
        <w:tc>
          <w:tcPr>
            <w:tcW w:w="3781" w:type="dxa"/>
            <w:tcBorders>
              <w:top w:val="single" w:sz="4"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 место</w:t>
            </w:r>
          </w:p>
        </w:tc>
      </w:tr>
      <w:tr w:rsidR="00CC3939" w:rsidRPr="00CC3939" w:rsidTr="00CC3939">
        <w:trPr>
          <w:trHeight w:val="216"/>
        </w:trPr>
        <w:tc>
          <w:tcPr>
            <w:tcW w:w="3977" w:type="dxa"/>
            <w:tcBorders>
              <w:top w:val="single" w:sz="4"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Бранислава Марковиновић</w:t>
            </w:r>
          </w:p>
        </w:tc>
        <w:tc>
          <w:tcPr>
            <w:tcW w:w="2520" w:type="dxa"/>
            <w:tcBorders>
              <w:top w:val="single" w:sz="4"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4,46</w:t>
            </w:r>
          </w:p>
        </w:tc>
        <w:tc>
          <w:tcPr>
            <w:tcW w:w="3781" w:type="dxa"/>
            <w:tcBorders>
              <w:top w:val="single" w:sz="4"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 место</w:t>
            </w:r>
          </w:p>
        </w:tc>
      </w:tr>
      <w:tr w:rsidR="00CC3939" w:rsidRPr="00CC3939" w:rsidTr="00CC3939">
        <w:trPr>
          <w:trHeight w:val="216"/>
        </w:trPr>
        <w:tc>
          <w:tcPr>
            <w:tcW w:w="3977" w:type="dxa"/>
            <w:tcBorders>
              <w:top w:val="single" w:sz="4"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Гордана Ракић</w:t>
            </w:r>
          </w:p>
        </w:tc>
        <w:tc>
          <w:tcPr>
            <w:tcW w:w="2520" w:type="dxa"/>
            <w:tcBorders>
              <w:top w:val="single" w:sz="4"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4,29</w:t>
            </w:r>
          </w:p>
        </w:tc>
        <w:tc>
          <w:tcPr>
            <w:tcW w:w="3781" w:type="dxa"/>
            <w:tcBorders>
              <w:top w:val="single" w:sz="4"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 место</w:t>
            </w:r>
          </w:p>
        </w:tc>
      </w:tr>
      <w:tr w:rsidR="00CC3939" w:rsidRPr="00CC3939" w:rsidTr="00CC3939">
        <w:trPr>
          <w:trHeight w:val="228"/>
        </w:trPr>
        <w:tc>
          <w:tcPr>
            <w:tcW w:w="3977" w:type="dxa"/>
            <w:tcBorders>
              <w:top w:val="single" w:sz="4" w:space="0" w:color="auto"/>
              <w:left w:val="single" w:sz="8" w:space="0" w:color="auto"/>
              <w:bottom w:val="single" w:sz="8"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Петар Стефањук</w:t>
            </w:r>
          </w:p>
        </w:tc>
        <w:tc>
          <w:tcPr>
            <w:tcW w:w="2520" w:type="dxa"/>
            <w:tcBorders>
              <w:top w:val="single" w:sz="4" w:space="0" w:color="auto"/>
              <w:left w:val="nil"/>
              <w:bottom w:val="single" w:sz="8"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4,23</w:t>
            </w:r>
          </w:p>
        </w:tc>
        <w:tc>
          <w:tcPr>
            <w:tcW w:w="3781" w:type="dxa"/>
            <w:tcBorders>
              <w:top w:val="single" w:sz="4" w:space="0" w:color="auto"/>
              <w:left w:val="nil"/>
              <w:bottom w:val="single" w:sz="8"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 место</w:t>
            </w:r>
          </w:p>
        </w:tc>
      </w:tr>
      <w:tr w:rsidR="00CC3939" w:rsidRPr="00CC3939" w:rsidTr="00CC3939">
        <w:trPr>
          <w:trHeight w:val="228"/>
        </w:trPr>
        <w:tc>
          <w:tcPr>
            <w:tcW w:w="10277" w:type="dxa"/>
            <w:gridSpan w:val="3"/>
            <w:tcBorders>
              <w:top w:val="single" w:sz="8" w:space="0" w:color="auto"/>
              <w:left w:val="single" w:sz="8" w:space="0" w:color="auto"/>
              <w:bottom w:val="single" w:sz="8" w:space="0" w:color="auto"/>
              <w:right w:val="single" w:sz="8" w:space="0" w:color="000000"/>
            </w:tcBorders>
            <w:shd w:val="clear" w:color="000000" w:fill="CCC0DA"/>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ТРЕЋИ РАЗРЕД</w:t>
            </w:r>
          </w:p>
        </w:tc>
      </w:tr>
      <w:tr w:rsidR="00CC3939" w:rsidRPr="00CC3939" w:rsidTr="00CC3939">
        <w:trPr>
          <w:trHeight w:val="228"/>
        </w:trPr>
        <w:tc>
          <w:tcPr>
            <w:tcW w:w="10277" w:type="dxa"/>
            <w:gridSpan w:val="3"/>
            <w:tcBorders>
              <w:top w:val="single" w:sz="8" w:space="0" w:color="auto"/>
              <w:left w:val="single" w:sz="8" w:space="0" w:color="auto"/>
              <w:bottom w:val="single" w:sz="8" w:space="0" w:color="auto"/>
              <w:right w:val="single" w:sz="8" w:space="0" w:color="000000"/>
            </w:tcBorders>
            <w:shd w:val="clear" w:color="000000" w:fill="00B05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 xml:space="preserve"> СРЕДЊА ОЦЕНА НА НИВОУ ТРЕЋЕГ РАЗРЕДА 4,43</w:t>
            </w:r>
          </w:p>
        </w:tc>
      </w:tr>
      <w:tr w:rsidR="00CC3939" w:rsidRPr="00CC3939" w:rsidTr="00CC3939">
        <w:trPr>
          <w:trHeight w:val="228"/>
        </w:trPr>
        <w:tc>
          <w:tcPr>
            <w:tcW w:w="3977" w:type="dxa"/>
            <w:tcBorders>
              <w:top w:val="single" w:sz="8" w:space="0" w:color="auto"/>
              <w:left w:val="single" w:sz="8" w:space="0" w:color="auto"/>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ОДЕЉЕЊСКИ СТАРЕШИНА</w:t>
            </w:r>
          </w:p>
        </w:tc>
        <w:tc>
          <w:tcPr>
            <w:tcW w:w="2520" w:type="dxa"/>
            <w:tcBorders>
              <w:top w:val="single" w:sz="8" w:space="0" w:color="auto"/>
              <w:left w:val="nil"/>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3781" w:type="dxa"/>
            <w:tcBorders>
              <w:top w:val="single" w:sz="8" w:space="0" w:color="auto"/>
              <w:left w:val="nil"/>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ПЛАСМАН</w:t>
            </w:r>
          </w:p>
        </w:tc>
      </w:tr>
      <w:tr w:rsidR="00CC3939" w:rsidRPr="00CC3939" w:rsidTr="00CC3939">
        <w:trPr>
          <w:trHeight w:val="216"/>
        </w:trPr>
        <w:tc>
          <w:tcPr>
            <w:tcW w:w="3977" w:type="dxa"/>
            <w:tcBorders>
              <w:top w:val="single" w:sz="8"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Дубравка Козарев</w:t>
            </w:r>
          </w:p>
        </w:tc>
        <w:tc>
          <w:tcPr>
            <w:tcW w:w="2520" w:type="dxa"/>
            <w:tcBorders>
              <w:top w:val="single" w:sz="8"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4,79</w:t>
            </w:r>
          </w:p>
        </w:tc>
        <w:tc>
          <w:tcPr>
            <w:tcW w:w="3781" w:type="dxa"/>
            <w:tcBorders>
              <w:top w:val="single" w:sz="8"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 место</w:t>
            </w:r>
          </w:p>
        </w:tc>
      </w:tr>
      <w:tr w:rsidR="00CC3939" w:rsidRPr="00CC3939" w:rsidTr="00CC3939">
        <w:trPr>
          <w:trHeight w:val="216"/>
        </w:trPr>
        <w:tc>
          <w:tcPr>
            <w:tcW w:w="3977" w:type="dxa"/>
            <w:tcBorders>
              <w:top w:val="single" w:sz="4"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Јована Марић</w:t>
            </w:r>
          </w:p>
        </w:tc>
        <w:tc>
          <w:tcPr>
            <w:tcW w:w="2520" w:type="dxa"/>
            <w:tcBorders>
              <w:top w:val="single" w:sz="4"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4,66</w:t>
            </w:r>
          </w:p>
        </w:tc>
        <w:tc>
          <w:tcPr>
            <w:tcW w:w="3781" w:type="dxa"/>
            <w:tcBorders>
              <w:top w:val="single" w:sz="4"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 место</w:t>
            </w:r>
          </w:p>
        </w:tc>
      </w:tr>
      <w:tr w:rsidR="00CC3939" w:rsidRPr="00CC3939" w:rsidTr="00CC3939">
        <w:trPr>
          <w:trHeight w:val="216"/>
        </w:trPr>
        <w:tc>
          <w:tcPr>
            <w:tcW w:w="3977" w:type="dxa"/>
            <w:tcBorders>
              <w:top w:val="single" w:sz="4"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Мирјана Пераћ, Мирјана Грубор</w:t>
            </w:r>
          </w:p>
        </w:tc>
        <w:tc>
          <w:tcPr>
            <w:tcW w:w="2520" w:type="dxa"/>
            <w:tcBorders>
              <w:top w:val="single" w:sz="4"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4,51</w:t>
            </w:r>
          </w:p>
        </w:tc>
        <w:tc>
          <w:tcPr>
            <w:tcW w:w="3781" w:type="dxa"/>
            <w:tcBorders>
              <w:top w:val="single" w:sz="4"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 место</w:t>
            </w:r>
          </w:p>
        </w:tc>
      </w:tr>
      <w:tr w:rsidR="00CC3939" w:rsidRPr="00CC3939" w:rsidTr="00CC3939">
        <w:trPr>
          <w:trHeight w:val="216"/>
        </w:trPr>
        <w:tc>
          <w:tcPr>
            <w:tcW w:w="3977" w:type="dxa"/>
            <w:tcBorders>
              <w:top w:val="single" w:sz="4"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Нада Ћетковић</w:t>
            </w:r>
          </w:p>
        </w:tc>
        <w:tc>
          <w:tcPr>
            <w:tcW w:w="2520" w:type="dxa"/>
            <w:tcBorders>
              <w:top w:val="single" w:sz="4"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w:t>
            </w:r>
          </w:p>
        </w:tc>
        <w:tc>
          <w:tcPr>
            <w:tcW w:w="3781" w:type="dxa"/>
            <w:tcBorders>
              <w:top w:val="single" w:sz="4"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 место</w:t>
            </w:r>
          </w:p>
        </w:tc>
      </w:tr>
      <w:tr w:rsidR="00CC3939" w:rsidRPr="00CC3939" w:rsidTr="00CC3939">
        <w:trPr>
          <w:trHeight w:val="216"/>
        </w:trPr>
        <w:tc>
          <w:tcPr>
            <w:tcW w:w="3977" w:type="dxa"/>
            <w:tcBorders>
              <w:top w:val="single" w:sz="4"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Весна Пештерац</w:t>
            </w:r>
          </w:p>
        </w:tc>
        <w:tc>
          <w:tcPr>
            <w:tcW w:w="2520" w:type="dxa"/>
            <w:tcBorders>
              <w:top w:val="single" w:sz="4"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4,43</w:t>
            </w:r>
          </w:p>
        </w:tc>
        <w:tc>
          <w:tcPr>
            <w:tcW w:w="3781" w:type="dxa"/>
            <w:tcBorders>
              <w:top w:val="single" w:sz="4"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 место</w:t>
            </w:r>
          </w:p>
        </w:tc>
      </w:tr>
      <w:tr w:rsidR="00CC3939" w:rsidRPr="00CC3939" w:rsidTr="00CC3939">
        <w:trPr>
          <w:trHeight w:val="216"/>
        </w:trPr>
        <w:tc>
          <w:tcPr>
            <w:tcW w:w="3977" w:type="dxa"/>
            <w:tcBorders>
              <w:top w:val="single" w:sz="4"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Дијана Јовановић</w:t>
            </w:r>
          </w:p>
        </w:tc>
        <w:tc>
          <w:tcPr>
            <w:tcW w:w="2520" w:type="dxa"/>
            <w:tcBorders>
              <w:top w:val="single" w:sz="4"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4,14</w:t>
            </w:r>
          </w:p>
        </w:tc>
        <w:tc>
          <w:tcPr>
            <w:tcW w:w="3781" w:type="dxa"/>
            <w:tcBorders>
              <w:top w:val="single" w:sz="4"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 место</w:t>
            </w:r>
          </w:p>
        </w:tc>
      </w:tr>
      <w:tr w:rsidR="00CC3939" w:rsidRPr="00CC3939" w:rsidTr="00CC3939">
        <w:trPr>
          <w:trHeight w:val="228"/>
        </w:trPr>
        <w:tc>
          <w:tcPr>
            <w:tcW w:w="3977" w:type="dxa"/>
            <w:tcBorders>
              <w:top w:val="single" w:sz="4" w:space="0" w:color="auto"/>
              <w:left w:val="single" w:sz="8" w:space="0" w:color="auto"/>
              <w:bottom w:val="single" w:sz="8"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Наташа Гојић</w:t>
            </w:r>
          </w:p>
        </w:tc>
        <w:tc>
          <w:tcPr>
            <w:tcW w:w="2520" w:type="dxa"/>
            <w:tcBorders>
              <w:top w:val="single" w:sz="4" w:space="0" w:color="auto"/>
              <w:left w:val="nil"/>
              <w:bottom w:val="single" w:sz="8"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4,13</w:t>
            </w:r>
          </w:p>
        </w:tc>
        <w:tc>
          <w:tcPr>
            <w:tcW w:w="3781" w:type="dxa"/>
            <w:tcBorders>
              <w:top w:val="single" w:sz="4" w:space="0" w:color="auto"/>
              <w:left w:val="nil"/>
              <w:bottom w:val="single" w:sz="8"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 место</w:t>
            </w:r>
          </w:p>
        </w:tc>
      </w:tr>
      <w:tr w:rsidR="00CC3939" w:rsidRPr="00CC3939" w:rsidTr="00CC3939">
        <w:trPr>
          <w:trHeight w:val="228"/>
        </w:trPr>
        <w:tc>
          <w:tcPr>
            <w:tcW w:w="10277" w:type="dxa"/>
            <w:gridSpan w:val="3"/>
            <w:tcBorders>
              <w:top w:val="single" w:sz="8" w:space="0" w:color="auto"/>
              <w:left w:val="single" w:sz="8" w:space="0" w:color="auto"/>
              <w:bottom w:val="single" w:sz="8" w:space="0" w:color="auto"/>
              <w:right w:val="single" w:sz="8" w:space="0" w:color="000000"/>
            </w:tcBorders>
            <w:shd w:val="clear" w:color="000000" w:fill="CCC0DA"/>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ЧЕТВРТИ РАЗРЕД</w:t>
            </w:r>
          </w:p>
        </w:tc>
      </w:tr>
      <w:tr w:rsidR="00CC3939" w:rsidRPr="00CC3939" w:rsidTr="00CC3939">
        <w:trPr>
          <w:trHeight w:val="228"/>
        </w:trPr>
        <w:tc>
          <w:tcPr>
            <w:tcW w:w="10277" w:type="dxa"/>
            <w:gridSpan w:val="3"/>
            <w:tcBorders>
              <w:top w:val="single" w:sz="8" w:space="0" w:color="auto"/>
              <w:left w:val="single" w:sz="8" w:space="0" w:color="auto"/>
              <w:bottom w:val="single" w:sz="8" w:space="0" w:color="auto"/>
              <w:right w:val="single" w:sz="8" w:space="0" w:color="000000"/>
            </w:tcBorders>
            <w:shd w:val="clear" w:color="000000" w:fill="00B05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 xml:space="preserve"> СРЕДЊА ОЦЕНА НА НИВОУ ЧЕТВРТОГ РАЗРЕДА 4,33</w:t>
            </w:r>
          </w:p>
        </w:tc>
      </w:tr>
      <w:tr w:rsidR="00CC3939" w:rsidRPr="00CC3939" w:rsidTr="00CC3939">
        <w:trPr>
          <w:trHeight w:val="228"/>
        </w:trPr>
        <w:tc>
          <w:tcPr>
            <w:tcW w:w="3977" w:type="dxa"/>
            <w:tcBorders>
              <w:top w:val="single" w:sz="8" w:space="0" w:color="auto"/>
              <w:left w:val="single" w:sz="8" w:space="0" w:color="auto"/>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ОДЕЉЕЊСКИ СТАРЕШИНА</w:t>
            </w:r>
          </w:p>
        </w:tc>
        <w:tc>
          <w:tcPr>
            <w:tcW w:w="2520" w:type="dxa"/>
            <w:tcBorders>
              <w:top w:val="single" w:sz="8" w:space="0" w:color="auto"/>
              <w:left w:val="nil"/>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3781" w:type="dxa"/>
            <w:tcBorders>
              <w:top w:val="single" w:sz="8" w:space="0" w:color="auto"/>
              <w:left w:val="nil"/>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ПЛАСМАН</w:t>
            </w:r>
          </w:p>
        </w:tc>
      </w:tr>
      <w:tr w:rsidR="00CC3939" w:rsidRPr="00CC3939" w:rsidTr="00CC3939">
        <w:trPr>
          <w:trHeight w:val="216"/>
        </w:trPr>
        <w:tc>
          <w:tcPr>
            <w:tcW w:w="3977" w:type="dxa"/>
            <w:tcBorders>
              <w:top w:val="single" w:sz="8"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Ана Петровић</w:t>
            </w:r>
          </w:p>
        </w:tc>
        <w:tc>
          <w:tcPr>
            <w:tcW w:w="2520" w:type="dxa"/>
            <w:tcBorders>
              <w:top w:val="single" w:sz="8"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4,64</w:t>
            </w:r>
          </w:p>
        </w:tc>
        <w:tc>
          <w:tcPr>
            <w:tcW w:w="3781" w:type="dxa"/>
            <w:tcBorders>
              <w:top w:val="single" w:sz="8"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 место</w:t>
            </w:r>
          </w:p>
        </w:tc>
      </w:tr>
      <w:tr w:rsidR="00CC3939" w:rsidRPr="00CC3939" w:rsidTr="00CC3939">
        <w:trPr>
          <w:trHeight w:val="216"/>
        </w:trPr>
        <w:tc>
          <w:tcPr>
            <w:tcW w:w="3977" w:type="dxa"/>
            <w:tcBorders>
              <w:top w:val="single" w:sz="4"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Зорица Стјепановић</w:t>
            </w:r>
          </w:p>
        </w:tc>
        <w:tc>
          <w:tcPr>
            <w:tcW w:w="2520" w:type="dxa"/>
            <w:tcBorders>
              <w:top w:val="single" w:sz="4"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4,55</w:t>
            </w:r>
          </w:p>
        </w:tc>
        <w:tc>
          <w:tcPr>
            <w:tcW w:w="3781" w:type="dxa"/>
            <w:tcBorders>
              <w:top w:val="single" w:sz="4"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 место</w:t>
            </w:r>
          </w:p>
        </w:tc>
      </w:tr>
      <w:tr w:rsidR="00CC3939" w:rsidRPr="00CC3939" w:rsidTr="00CC3939">
        <w:trPr>
          <w:trHeight w:val="216"/>
        </w:trPr>
        <w:tc>
          <w:tcPr>
            <w:tcW w:w="3977" w:type="dxa"/>
            <w:tcBorders>
              <w:top w:val="single" w:sz="4"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Драгана Станић, Марина Лазић</w:t>
            </w:r>
          </w:p>
        </w:tc>
        <w:tc>
          <w:tcPr>
            <w:tcW w:w="2520" w:type="dxa"/>
            <w:tcBorders>
              <w:top w:val="single" w:sz="4"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4,53</w:t>
            </w:r>
          </w:p>
        </w:tc>
        <w:tc>
          <w:tcPr>
            <w:tcW w:w="3781" w:type="dxa"/>
            <w:tcBorders>
              <w:top w:val="single" w:sz="4"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 место</w:t>
            </w:r>
          </w:p>
        </w:tc>
      </w:tr>
      <w:tr w:rsidR="00CC3939" w:rsidRPr="00CC3939" w:rsidTr="00CC3939">
        <w:trPr>
          <w:trHeight w:val="216"/>
        </w:trPr>
        <w:tc>
          <w:tcPr>
            <w:tcW w:w="3977" w:type="dxa"/>
            <w:tcBorders>
              <w:top w:val="single" w:sz="4"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Александра Бунчић</w:t>
            </w:r>
          </w:p>
        </w:tc>
        <w:tc>
          <w:tcPr>
            <w:tcW w:w="2520" w:type="dxa"/>
            <w:tcBorders>
              <w:top w:val="single" w:sz="4"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4,34</w:t>
            </w:r>
          </w:p>
        </w:tc>
        <w:tc>
          <w:tcPr>
            <w:tcW w:w="3781" w:type="dxa"/>
            <w:tcBorders>
              <w:top w:val="single" w:sz="4"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 место</w:t>
            </w:r>
          </w:p>
        </w:tc>
      </w:tr>
      <w:tr w:rsidR="00CC3939" w:rsidRPr="00CC3939" w:rsidTr="00CC3939">
        <w:trPr>
          <w:trHeight w:val="216"/>
        </w:trPr>
        <w:tc>
          <w:tcPr>
            <w:tcW w:w="3977" w:type="dxa"/>
            <w:tcBorders>
              <w:top w:val="single" w:sz="4"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Сања Петровић</w:t>
            </w:r>
          </w:p>
        </w:tc>
        <w:tc>
          <w:tcPr>
            <w:tcW w:w="2520" w:type="dxa"/>
            <w:tcBorders>
              <w:top w:val="single" w:sz="4"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4,25</w:t>
            </w:r>
          </w:p>
        </w:tc>
        <w:tc>
          <w:tcPr>
            <w:tcW w:w="3781" w:type="dxa"/>
            <w:tcBorders>
              <w:top w:val="single" w:sz="4"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 место</w:t>
            </w:r>
          </w:p>
        </w:tc>
      </w:tr>
      <w:tr w:rsidR="00CC3939" w:rsidRPr="00CC3939" w:rsidTr="00CC3939">
        <w:trPr>
          <w:trHeight w:val="216"/>
        </w:trPr>
        <w:tc>
          <w:tcPr>
            <w:tcW w:w="3977" w:type="dxa"/>
            <w:tcBorders>
              <w:top w:val="single" w:sz="4"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Милица Миловановић</w:t>
            </w:r>
          </w:p>
        </w:tc>
        <w:tc>
          <w:tcPr>
            <w:tcW w:w="2520" w:type="dxa"/>
            <w:tcBorders>
              <w:top w:val="single" w:sz="4"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4,05</w:t>
            </w:r>
          </w:p>
        </w:tc>
        <w:tc>
          <w:tcPr>
            <w:tcW w:w="3781" w:type="dxa"/>
            <w:tcBorders>
              <w:top w:val="single" w:sz="4"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6. место</w:t>
            </w:r>
          </w:p>
        </w:tc>
      </w:tr>
      <w:tr w:rsidR="00CC3939" w:rsidRPr="00CC3939" w:rsidTr="00CC3939">
        <w:trPr>
          <w:trHeight w:val="216"/>
        </w:trPr>
        <w:tc>
          <w:tcPr>
            <w:tcW w:w="3977" w:type="dxa"/>
            <w:tcBorders>
              <w:top w:val="single" w:sz="4" w:space="0" w:color="auto"/>
              <w:left w:val="single" w:sz="8" w:space="0" w:color="auto"/>
              <w:bottom w:val="nil"/>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Бошко Марковић</w:t>
            </w:r>
          </w:p>
        </w:tc>
        <w:tc>
          <w:tcPr>
            <w:tcW w:w="2520" w:type="dxa"/>
            <w:tcBorders>
              <w:top w:val="single" w:sz="4" w:space="0" w:color="auto"/>
              <w:left w:val="nil"/>
              <w:bottom w:val="nil"/>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3,95</w:t>
            </w:r>
          </w:p>
        </w:tc>
        <w:tc>
          <w:tcPr>
            <w:tcW w:w="3781" w:type="dxa"/>
            <w:tcBorders>
              <w:top w:val="single" w:sz="4" w:space="0" w:color="auto"/>
              <w:left w:val="nil"/>
              <w:bottom w:val="nil"/>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7. место</w:t>
            </w:r>
          </w:p>
        </w:tc>
      </w:tr>
      <w:tr w:rsidR="00CC3939" w:rsidRPr="00CC3939" w:rsidTr="00CC3939">
        <w:trPr>
          <w:trHeight w:val="228"/>
        </w:trPr>
        <w:tc>
          <w:tcPr>
            <w:tcW w:w="3977" w:type="dxa"/>
            <w:tcBorders>
              <w:top w:val="single" w:sz="4" w:space="0" w:color="auto"/>
              <w:left w:val="single" w:sz="8" w:space="0" w:color="auto"/>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Мирјана Јовичић</w:t>
            </w:r>
          </w:p>
        </w:tc>
        <w:tc>
          <w:tcPr>
            <w:tcW w:w="2520" w:type="dxa"/>
            <w:tcBorders>
              <w:top w:val="single" w:sz="4" w:space="0" w:color="auto"/>
              <w:left w:val="nil"/>
              <w:bottom w:val="single" w:sz="8" w:space="0" w:color="auto"/>
              <w:right w:val="single" w:sz="8" w:space="0" w:color="000000"/>
            </w:tcBorders>
            <w:shd w:val="clear" w:color="000000" w:fill="00B05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3,9</w:t>
            </w:r>
          </w:p>
        </w:tc>
        <w:tc>
          <w:tcPr>
            <w:tcW w:w="3781" w:type="dxa"/>
            <w:tcBorders>
              <w:top w:val="single" w:sz="4" w:space="0" w:color="auto"/>
              <w:left w:val="nil"/>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8. место</w:t>
            </w:r>
          </w:p>
        </w:tc>
      </w:tr>
      <w:tr w:rsidR="00CC3939" w:rsidRPr="00CC3939" w:rsidTr="00CC3939">
        <w:trPr>
          <w:trHeight w:val="228"/>
        </w:trPr>
        <w:tc>
          <w:tcPr>
            <w:tcW w:w="10277" w:type="dxa"/>
            <w:gridSpan w:val="3"/>
            <w:tcBorders>
              <w:top w:val="single" w:sz="8" w:space="0" w:color="auto"/>
              <w:left w:val="single" w:sz="8" w:space="0" w:color="auto"/>
              <w:bottom w:val="single" w:sz="8" w:space="0" w:color="auto"/>
              <w:right w:val="single" w:sz="8" w:space="0" w:color="000000"/>
            </w:tcBorders>
            <w:shd w:val="clear" w:color="000000" w:fill="CCC0DA"/>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ПЕТИ РАЗРЕД</w:t>
            </w:r>
          </w:p>
        </w:tc>
      </w:tr>
      <w:tr w:rsidR="00CC3939" w:rsidRPr="00CC3939" w:rsidTr="00CC3939">
        <w:trPr>
          <w:trHeight w:val="228"/>
        </w:trPr>
        <w:tc>
          <w:tcPr>
            <w:tcW w:w="10277" w:type="dxa"/>
            <w:gridSpan w:val="3"/>
            <w:tcBorders>
              <w:top w:val="single" w:sz="8" w:space="0" w:color="auto"/>
              <w:left w:val="single" w:sz="8" w:space="0" w:color="auto"/>
              <w:bottom w:val="single" w:sz="8" w:space="0" w:color="auto"/>
              <w:right w:val="single" w:sz="8" w:space="0" w:color="000000"/>
            </w:tcBorders>
            <w:shd w:val="clear" w:color="000000" w:fill="00B05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 xml:space="preserve"> СРЕДЊА ОЦЕНА НА НИВОУ ПЕТОГ РАЗРЕДА 4,08</w:t>
            </w:r>
          </w:p>
        </w:tc>
      </w:tr>
      <w:tr w:rsidR="00CC3939" w:rsidRPr="00CC3939" w:rsidTr="00CC3939">
        <w:trPr>
          <w:trHeight w:val="228"/>
        </w:trPr>
        <w:tc>
          <w:tcPr>
            <w:tcW w:w="3977" w:type="dxa"/>
            <w:tcBorders>
              <w:top w:val="single" w:sz="8" w:space="0" w:color="auto"/>
              <w:left w:val="single" w:sz="8" w:space="0" w:color="auto"/>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ОДЕЉЕЊСКИ СТАРЕШИНА</w:t>
            </w:r>
          </w:p>
        </w:tc>
        <w:tc>
          <w:tcPr>
            <w:tcW w:w="2520" w:type="dxa"/>
            <w:tcBorders>
              <w:top w:val="single" w:sz="8" w:space="0" w:color="auto"/>
              <w:left w:val="nil"/>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3781" w:type="dxa"/>
            <w:tcBorders>
              <w:top w:val="single" w:sz="8" w:space="0" w:color="auto"/>
              <w:left w:val="nil"/>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ПЛАСМАН</w:t>
            </w:r>
          </w:p>
        </w:tc>
      </w:tr>
      <w:tr w:rsidR="00CC3939" w:rsidRPr="00CC3939" w:rsidTr="00CC3939">
        <w:trPr>
          <w:trHeight w:val="216"/>
        </w:trPr>
        <w:tc>
          <w:tcPr>
            <w:tcW w:w="3977" w:type="dxa"/>
            <w:tcBorders>
              <w:top w:val="single" w:sz="8"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Милан Наумов</w:t>
            </w:r>
          </w:p>
        </w:tc>
        <w:tc>
          <w:tcPr>
            <w:tcW w:w="2520" w:type="dxa"/>
            <w:tcBorders>
              <w:top w:val="single" w:sz="8"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4,31</w:t>
            </w:r>
          </w:p>
        </w:tc>
        <w:tc>
          <w:tcPr>
            <w:tcW w:w="3781" w:type="dxa"/>
            <w:tcBorders>
              <w:top w:val="single" w:sz="8"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 место</w:t>
            </w:r>
          </w:p>
        </w:tc>
      </w:tr>
      <w:tr w:rsidR="00CC3939" w:rsidRPr="00CC3939" w:rsidTr="00CC3939">
        <w:trPr>
          <w:trHeight w:val="216"/>
        </w:trPr>
        <w:tc>
          <w:tcPr>
            <w:tcW w:w="3977" w:type="dxa"/>
            <w:tcBorders>
              <w:top w:val="single" w:sz="4"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Ђура Трудић</w:t>
            </w:r>
          </w:p>
        </w:tc>
        <w:tc>
          <w:tcPr>
            <w:tcW w:w="2520" w:type="dxa"/>
            <w:tcBorders>
              <w:top w:val="single" w:sz="4"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4,14</w:t>
            </w:r>
          </w:p>
        </w:tc>
        <w:tc>
          <w:tcPr>
            <w:tcW w:w="3781" w:type="dxa"/>
            <w:tcBorders>
              <w:top w:val="single" w:sz="4"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 место</w:t>
            </w:r>
          </w:p>
        </w:tc>
      </w:tr>
      <w:tr w:rsidR="00CC3939" w:rsidRPr="00CC3939" w:rsidTr="00CC3939">
        <w:trPr>
          <w:trHeight w:val="216"/>
        </w:trPr>
        <w:tc>
          <w:tcPr>
            <w:tcW w:w="3977" w:type="dxa"/>
            <w:tcBorders>
              <w:top w:val="single" w:sz="4"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Надежда Чавић</w:t>
            </w:r>
          </w:p>
        </w:tc>
        <w:tc>
          <w:tcPr>
            <w:tcW w:w="2520" w:type="dxa"/>
            <w:tcBorders>
              <w:top w:val="single" w:sz="4"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3,96</w:t>
            </w:r>
          </w:p>
        </w:tc>
        <w:tc>
          <w:tcPr>
            <w:tcW w:w="3781" w:type="dxa"/>
            <w:tcBorders>
              <w:top w:val="single" w:sz="4"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 место</w:t>
            </w:r>
          </w:p>
        </w:tc>
      </w:tr>
      <w:tr w:rsidR="00CC3939" w:rsidRPr="00CC3939" w:rsidTr="00CC3939">
        <w:trPr>
          <w:trHeight w:val="228"/>
        </w:trPr>
        <w:tc>
          <w:tcPr>
            <w:tcW w:w="3977" w:type="dxa"/>
            <w:tcBorders>
              <w:top w:val="single" w:sz="4" w:space="0" w:color="auto"/>
              <w:left w:val="single" w:sz="8" w:space="0" w:color="auto"/>
              <w:bottom w:val="single" w:sz="8"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Весна Деврња</w:t>
            </w:r>
          </w:p>
        </w:tc>
        <w:tc>
          <w:tcPr>
            <w:tcW w:w="2520" w:type="dxa"/>
            <w:tcBorders>
              <w:top w:val="single" w:sz="4" w:space="0" w:color="auto"/>
              <w:left w:val="nil"/>
              <w:bottom w:val="single" w:sz="8"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3,87</w:t>
            </w:r>
          </w:p>
        </w:tc>
        <w:tc>
          <w:tcPr>
            <w:tcW w:w="3781" w:type="dxa"/>
            <w:tcBorders>
              <w:top w:val="single" w:sz="4" w:space="0" w:color="auto"/>
              <w:left w:val="nil"/>
              <w:bottom w:val="single" w:sz="8"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 место</w:t>
            </w:r>
          </w:p>
        </w:tc>
      </w:tr>
      <w:tr w:rsidR="00CC3939" w:rsidRPr="00CC3939" w:rsidTr="00CC3939">
        <w:trPr>
          <w:trHeight w:val="228"/>
        </w:trPr>
        <w:tc>
          <w:tcPr>
            <w:tcW w:w="10277" w:type="dxa"/>
            <w:gridSpan w:val="3"/>
            <w:tcBorders>
              <w:top w:val="single" w:sz="8" w:space="0" w:color="auto"/>
              <w:left w:val="single" w:sz="8" w:space="0" w:color="auto"/>
              <w:bottom w:val="single" w:sz="8" w:space="0" w:color="auto"/>
              <w:right w:val="single" w:sz="8" w:space="0" w:color="000000"/>
            </w:tcBorders>
            <w:shd w:val="clear" w:color="000000" w:fill="CCC0DA"/>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ШЕСТИ РАЗРЕД</w:t>
            </w:r>
          </w:p>
        </w:tc>
      </w:tr>
      <w:tr w:rsidR="00CC3939" w:rsidRPr="00CC3939" w:rsidTr="00CC3939">
        <w:trPr>
          <w:trHeight w:val="228"/>
        </w:trPr>
        <w:tc>
          <w:tcPr>
            <w:tcW w:w="10277" w:type="dxa"/>
            <w:gridSpan w:val="3"/>
            <w:tcBorders>
              <w:top w:val="single" w:sz="8" w:space="0" w:color="auto"/>
              <w:left w:val="single" w:sz="8" w:space="0" w:color="auto"/>
              <w:bottom w:val="single" w:sz="8" w:space="0" w:color="auto"/>
              <w:right w:val="single" w:sz="8" w:space="0" w:color="000000"/>
            </w:tcBorders>
            <w:shd w:val="clear" w:color="000000" w:fill="00B05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 xml:space="preserve"> СРЕДЊА ОЦЕНА НА НИВОУ ШЕСТОГ РАЗРЕДА 3,96</w:t>
            </w:r>
          </w:p>
        </w:tc>
      </w:tr>
      <w:tr w:rsidR="00CC3939" w:rsidRPr="00CC3939" w:rsidTr="00CC3939">
        <w:trPr>
          <w:trHeight w:val="228"/>
        </w:trPr>
        <w:tc>
          <w:tcPr>
            <w:tcW w:w="3977" w:type="dxa"/>
            <w:tcBorders>
              <w:top w:val="single" w:sz="8" w:space="0" w:color="auto"/>
              <w:left w:val="single" w:sz="8" w:space="0" w:color="auto"/>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ОДЕЉЕЊСКИ СТАРЕШИНА</w:t>
            </w:r>
          </w:p>
        </w:tc>
        <w:tc>
          <w:tcPr>
            <w:tcW w:w="2520" w:type="dxa"/>
            <w:tcBorders>
              <w:top w:val="single" w:sz="8" w:space="0" w:color="auto"/>
              <w:left w:val="nil"/>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3781" w:type="dxa"/>
            <w:tcBorders>
              <w:top w:val="single" w:sz="8" w:space="0" w:color="auto"/>
              <w:left w:val="nil"/>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ПЛАСМАН</w:t>
            </w:r>
          </w:p>
        </w:tc>
      </w:tr>
      <w:tr w:rsidR="00CC3939" w:rsidRPr="00CC3939" w:rsidTr="00CC3939">
        <w:trPr>
          <w:trHeight w:val="216"/>
        </w:trPr>
        <w:tc>
          <w:tcPr>
            <w:tcW w:w="3977" w:type="dxa"/>
            <w:tcBorders>
              <w:top w:val="single" w:sz="8"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Маја Тркуља Максимовић</w:t>
            </w:r>
          </w:p>
        </w:tc>
        <w:tc>
          <w:tcPr>
            <w:tcW w:w="2520" w:type="dxa"/>
            <w:tcBorders>
              <w:top w:val="single" w:sz="8"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4,19</w:t>
            </w:r>
          </w:p>
        </w:tc>
        <w:tc>
          <w:tcPr>
            <w:tcW w:w="3781" w:type="dxa"/>
            <w:tcBorders>
              <w:top w:val="single" w:sz="8"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 место</w:t>
            </w:r>
          </w:p>
        </w:tc>
      </w:tr>
      <w:tr w:rsidR="00CC3939" w:rsidRPr="00CC3939" w:rsidTr="00CC3939">
        <w:trPr>
          <w:trHeight w:val="216"/>
        </w:trPr>
        <w:tc>
          <w:tcPr>
            <w:tcW w:w="3977" w:type="dxa"/>
            <w:tcBorders>
              <w:top w:val="single" w:sz="4"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Јелена Дубајић</w:t>
            </w:r>
          </w:p>
        </w:tc>
        <w:tc>
          <w:tcPr>
            <w:tcW w:w="2520" w:type="dxa"/>
            <w:tcBorders>
              <w:top w:val="single" w:sz="4"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4,04</w:t>
            </w:r>
          </w:p>
        </w:tc>
        <w:tc>
          <w:tcPr>
            <w:tcW w:w="3781" w:type="dxa"/>
            <w:tcBorders>
              <w:top w:val="single" w:sz="4"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 место</w:t>
            </w:r>
          </w:p>
        </w:tc>
      </w:tr>
      <w:tr w:rsidR="00CC3939" w:rsidRPr="00CC3939" w:rsidTr="00CC3939">
        <w:trPr>
          <w:trHeight w:val="216"/>
        </w:trPr>
        <w:tc>
          <w:tcPr>
            <w:tcW w:w="3977" w:type="dxa"/>
            <w:tcBorders>
              <w:top w:val="single" w:sz="4"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Марко Спасојевић</w:t>
            </w:r>
          </w:p>
        </w:tc>
        <w:tc>
          <w:tcPr>
            <w:tcW w:w="2520" w:type="dxa"/>
            <w:tcBorders>
              <w:top w:val="single" w:sz="4"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4,02</w:t>
            </w:r>
          </w:p>
        </w:tc>
        <w:tc>
          <w:tcPr>
            <w:tcW w:w="3781" w:type="dxa"/>
            <w:tcBorders>
              <w:top w:val="single" w:sz="4"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 место</w:t>
            </w:r>
          </w:p>
        </w:tc>
      </w:tr>
      <w:tr w:rsidR="00CC3939" w:rsidRPr="00CC3939" w:rsidTr="00CC3939">
        <w:trPr>
          <w:trHeight w:val="228"/>
        </w:trPr>
        <w:tc>
          <w:tcPr>
            <w:tcW w:w="3977" w:type="dxa"/>
            <w:tcBorders>
              <w:top w:val="single" w:sz="4" w:space="0" w:color="auto"/>
              <w:left w:val="single" w:sz="8" w:space="0" w:color="auto"/>
              <w:bottom w:val="single" w:sz="8"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Татјана Тешмановић</w:t>
            </w:r>
          </w:p>
        </w:tc>
        <w:tc>
          <w:tcPr>
            <w:tcW w:w="2520" w:type="dxa"/>
            <w:tcBorders>
              <w:top w:val="single" w:sz="4" w:space="0" w:color="auto"/>
              <w:left w:val="nil"/>
              <w:bottom w:val="single" w:sz="8"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3,61</w:t>
            </w:r>
          </w:p>
        </w:tc>
        <w:tc>
          <w:tcPr>
            <w:tcW w:w="3781" w:type="dxa"/>
            <w:tcBorders>
              <w:top w:val="single" w:sz="4" w:space="0" w:color="auto"/>
              <w:left w:val="nil"/>
              <w:bottom w:val="single" w:sz="8"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 место</w:t>
            </w:r>
          </w:p>
        </w:tc>
      </w:tr>
      <w:tr w:rsidR="00CC3939" w:rsidRPr="00CC3939" w:rsidTr="00CC3939">
        <w:trPr>
          <w:trHeight w:val="228"/>
        </w:trPr>
        <w:tc>
          <w:tcPr>
            <w:tcW w:w="10277" w:type="dxa"/>
            <w:gridSpan w:val="3"/>
            <w:tcBorders>
              <w:top w:val="single" w:sz="8" w:space="0" w:color="auto"/>
              <w:left w:val="single" w:sz="8" w:space="0" w:color="auto"/>
              <w:bottom w:val="single" w:sz="8" w:space="0" w:color="auto"/>
              <w:right w:val="single" w:sz="8" w:space="0" w:color="000000"/>
            </w:tcBorders>
            <w:shd w:val="clear" w:color="000000" w:fill="CCC0DA"/>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СЕДМИ РАЗРЕД</w:t>
            </w:r>
          </w:p>
        </w:tc>
      </w:tr>
      <w:tr w:rsidR="00CC3939" w:rsidRPr="00CC3939" w:rsidTr="00CC3939">
        <w:trPr>
          <w:trHeight w:val="228"/>
        </w:trPr>
        <w:tc>
          <w:tcPr>
            <w:tcW w:w="10277" w:type="dxa"/>
            <w:gridSpan w:val="3"/>
            <w:tcBorders>
              <w:top w:val="single" w:sz="8" w:space="0" w:color="auto"/>
              <w:left w:val="single" w:sz="8" w:space="0" w:color="auto"/>
              <w:bottom w:val="single" w:sz="8" w:space="0" w:color="auto"/>
              <w:right w:val="single" w:sz="8" w:space="0" w:color="000000"/>
            </w:tcBorders>
            <w:shd w:val="clear" w:color="000000" w:fill="00B05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 xml:space="preserve"> СРЕДЊА ОЦЕНА НА НИВОУ СЕДМОГ РАЗРЕДА 3,87</w:t>
            </w:r>
          </w:p>
        </w:tc>
      </w:tr>
      <w:tr w:rsidR="00CC3939" w:rsidRPr="00CC3939" w:rsidTr="00CC3939">
        <w:trPr>
          <w:trHeight w:val="228"/>
        </w:trPr>
        <w:tc>
          <w:tcPr>
            <w:tcW w:w="3977" w:type="dxa"/>
            <w:tcBorders>
              <w:top w:val="single" w:sz="8" w:space="0" w:color="auto"/>
              <w:left w:val="single" w:sz="8" w:space="0" w:color="auto"/>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ОДЕЉЕЊСКИ СТАРЕШИНА</w:t>
            </w:r>
          </w:p>
        </w:tc>
        <w:tc>
          <w:tcPr>
            <w:tcW w:w="2520" w:type="dxa"/>
            <w:tcBorders>
              <w:top w:val="single" w:sz="8" w:space="0" w:color="auto"/>
              <w:left w:val="nil"/>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3781" w:type="dxa"/>
            <w:tcBorders>
              <w:top w:val="single" w:sz="8" w:space="0" w:color="auto"/>
              <w:left w:val="nil"/>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ПЛАСМАН</w:t>
            </w:r>
          </w:p>
        </w:tc>
      </w:tr>
      <w:tr w:rsidR="00CC3939" w:rsidRPr="00CC3939" w:rsidTr="00CC3939">
        <w:trPr>
          <w:trHeight w:val="216"/>
        </w:trPr>
        <w:tc>
          <w:tcPr>
            <w:tcW w:w="3977" w:type="dxa"/>
            <w:tcBorders>
              <w:top w:val="single" w:sz="8"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Ирена Радивојевић</w:t>
            </w:r>
          </w:p>
        </w:tc>
        <w:tc>
          <w:tcPr>
            <w:tcW w:w="2520" w:type="dxa"/>
            <w:tcBorders>
              <w:top w:val="single" w:sz="8"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4,05</w:t>
            </w:r>
          </w:p>
        </w:tc>
        <w:tc>
          <w:tcPr>
            <w:tcW w:w="3781" w:type="dxa"/>
            <w:tcBorders>
              <w:top w:val="single" w:sz="8"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 место</w:t>
            </w:r>
          </w:p>
        </w:tc>
      </w:tr>
      <w:tr w:rsidR="00CC3939" w:rsidRPr="00CC3939" w:rsidTr="00CC3939">
        <w:trPr>
          <w:trHeight w:val="216"/>
        </w:trPr>
        <w:tc>
          <w:tcPr>
            <w:tcW w:w="3977" w:type="dxa"/>
            <w:tcBorders>
              <w:top w:val="single" w:sz="4"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Весна Маричић Луковић</w:t>
            </w:r>
          </w:p>
        </w:tc>
        <w:tc>
          <w:tcPr>
            <w:tcW w:w="2520" w:type="dxa"/>
            <w:tcBorders>
              <w:top w:val="single" w:sz="4"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3,89</w:t>
            </w:r>
          </w:p>
        </w:tc>
        <w:tc>
          <w:tcPr>
            <w:tcW w:w="3781" w:type="dxa"/>
            <w:tcBorders>
              <w:top w:val="single" w:sz="4"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 место</w:t>
            </w:r>
          </w:p>
        </w:tc>
      </w:tr>
      <w:tr w:rsidR="00CC3939" w:rsidRPr="00CC3939" w:rsidTr="00CC3939">
        <w:trPr>
          <w:trHeight w:val="216"/>
        </w:trPr>
        <w:tc>
          <w:tcPr>
            <w:tcW w:w="3977" w:type="dxa"/>
            <w:tcBorders>
              <w:top w:val="single" w:sz="4"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Милица Пекић</w:t>
            </w:r>
          </w:p>
        </w:tc>
        <w:tc>
          <w:tcPr>
            <w:tcW w:w="2520" w:type="dxa"/>
            <w:tcBorders>
              <w:top w:val="single" w:sz="4"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3,74</w:t>
            </w:r>
          </w:p>
        </w:tc>
        <w:tc>
          <w:tcPr>
            <w:tcW w:w="3781" w:type="dxa"/>
            <w:tcBorders>
              <w:top w:val="single" w:sz="4"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 место</w:t>
            </w:r>
          </w:p>
        </w:tc>
      </w:tr>
      <w:tr w:rsidR="00CC3939" w:rsidRPr="00CC3939" w:rsidTr="00CC3939">
        <w:trPr>
          <w:trHeight w:val="228"/>
        </w:trPr>
        <w:tc>
          <w:tcPr>
            <w:tcW w:w="3977" w:type="dxa"/>
            <w:tcBorders>
              <w:top w:val="single" w:sz="4" w:space="0" w:color="auto"/>
              <w:left w:val="single" w:sz="8" w:space="0" w:color="auto"/>
              <w:bottom w:val="single" w:sz="8"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Дарија Швоња</w:t>
            </w:r>
          </w:p>
        </w:tc>
        <w:tc>
          <w:tcPr>
            <w:tcW w:w="2520" w:type="dxa"/>
            <w:tcBorders>
              <w:top w:val="single" w:sz="4" w:space="0" w:color="auto"/>
              <w:left w:val="nil"/>
              <w:bottom w:val="single" w:sz="8"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3,71</w:t>
            </w:r>
          </w:p>
        </w:tc>
        <w:tc>
          <w:tcPr>
            <w:tcW w:w="3781" w:type="dxa"/>
            <w:tcBorders>
              <w:top w:val="single" w:sz="4" w:space="0" w:color="auto"/>
              <w:left w:val="nil"/>
              <w:bottom w:val="single" w:sz="8"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 место</w:t>
            </w:r>
          </w:p>
        </w:tc>
      </w:tr>
      <w:tr w:rsidR="00CC3939" w:rsidRPr="00CC3939" w:rsidTr="00CC3939">
        <w:trPr>
          <w:trHeight w:val="228"/>
        </w:trPr>
        <w:tc>
          <w:tcPr>
            <w:tcW w:w="10277" w:type="dxa"/>
            <w:gridSpan w:val="3"/>
            <w:tcBorders>
              <w:top w:val="single" w:sz="8" w:space="0" w:color="auto"/>
              <w:left w:val="single" w:sz="8" w:space="0" w:color="auto"/>
              <w:bottom w:val="single" w:sz="8" w:space="0" w:color="auto"/>
              <w:right w:val="single" w:sz="8" w:space="0" w:color="000000"/>
            </w:tcBorders>
            <w:shd w:val="clear" w:color="000000" w:fill="CCC0DA"/>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ОСМИ РАЗРЕД</w:t>
            </w:r>
          </w:p>
        </w:tc>
      </w:tr>
      <w:tr w:rsidR="00CC3939" w:rsidRPr="00CC3939" w:rsidTr="00CC3939">
        <w:trPr>
          <w:trHeight w:val="228"/>
        </w:trPr>
        <w:tc>
          <w:tcPr>
            <w:tcW w:w="10277" w:type="dxa"/>
            <w:gridSpan w:val="3"/>
            <w:tcBorders>
              <w:top w:val="single" w:sz="8" w:space="0" w:color="auto"/>
              <w:left w:val="single" w:sz="8" w:space="0" w:color="auto"/>
              <w:bottom w:val="single" w:sz="8" w:space="0" w:color="auto"/>
              <w:right w:val="single" w:sz="8" w:space="0" w:color="000000"/>
            </w:tcBorders>
            <w:shd w:val="clear" w:color="000000" w:fill="00B05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 xml:space="preserve"> СРЕДЊА ОЦЕНА НА НИВОУ ОСМОГ РАЗРЕДА 3,86</w:t>
            </w:r>
          </w:p>
        </w:tc>
      </w:tr>
      <w:tr w:rsidR="00CC3939" w:rsidRPr="00CC3939" w:rsidTr="00CC3939">
        <w:trPr>
          <w:trHeight w:val="228"/>
        </w:trPr>
        <w:tc>
          <w:tcPr>
            <w:tcW w:w="3977" w:type="dxa"/>
            <w:tcBorders>
              <w:top w:val="single" w:sz="8" w:space="0" w:color="auto"/>
              <w:left w:val="single" w:sz="8" w:space="0" w:color="auto"/>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ОДЕЉЕЊСКИ СТАРЕШИНА</w:t>
            </w:r>
          </w:p>
        </w:tc>
        <w:tc>
          <w:tcPr>
            <w:tcW w:w="2520" w:type="dxa"/>
            <w:tcBorders>
              <w:top w:val="single" w:sz="8" w:space="0" w:color="auto"/>
              <w:left w:val="nil"/>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СРЕДЊА ОЦЕНА</w:t>
            </w:r>
          </w:p>
        </w:tc>
        <w:tc>
          <w:tcPr>
            <w:tcW w:w="3781" w:type="dxa"/>
            <w:tcBorders>
              <w:top w:val="single" w:sz="8" w:space="0" w:color="auto"/>
              <w:left w:val="nil"/>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ПЛАСМАН</w:t>
            </w:r>
          </w:p>
        </w:tc>
      </w:tr>
      <w:tr w:rsidR="00CC3939" w:rsidRPr="00CC3939" w:rsidTr="00CC3939">
        <w:trPr>
          <w:trHeight w:val="216"/>
        </w:trPr>
        <w:tc>
          <w:tcPr>
            <w:tcW w:w="3977" w:type="dxa"/>
            <w:tcBorders>
              <w:top w:val="single" w:sz="8"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Бојан Алексов</w:t>
            </w:r>
          </w:p>
        </w:tc>
        <w:tc>
          <w:tcPr>
            <w:tcW w:w="2520" w:type="dxa"/>
            <w:tcBorders>
              <w:top w:val="single" w:sz="8"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3,96</w:t>
            </w:r>
          </w:p>
        </w:tc>
        <w:tc>
          <w:tcPr>
            <w:tcW w:w="3781" w:type="dxa"/>
            <w:tcBorders>
              <w:top w:val="single" w:sz="8"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1. место</w:t>
            </w:r>
          </w:p>
        </w:tc>
      </w:tr>
      <w:tr w:rsidR="00CC3939" w:rsidRPr="00CC3939" w:rsidTr="00CC3939">
        <w:trPr>
          <w:trHeight w:val="216"/>
        </w:trPr>
        <w:tc>
          <w:tcPr>
            <w:tcW w:w="3977" w:type="dxa"/>
            <w:tcBorders>
              <w:top w:val="single" w:sz="4"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Маја Бисерчић</w:t>
            </w:r>
          </w:p>
        </w:tc>
        <w:tc>
          <w:tcPr>
            <w:tcW w:w="2520" w:type="dxa"/>
            <w:tcBorders>
              <w:top w:val="single" w:sz="4"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3,91</w:t>
            </w:r>
          </w:p>
        </w:tc>
        <w:tc>
          <w:tcPr>
            <w:tcW w:w="3781" w:type="dxa"/>
            <w:tcBorders>
              <w:top w:val="single" w:sz="4"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2. место</w:t>
            </w:r>
          </w:p>
        </w:tc>
      </w:tr>
      <w:tr w:rsidR="00CC3939" w:rsidRPr="00CC3939" w:rsidTr="00CC3939">
        <w:trPr>
          <w:trHeight w:val="216"/>
        </w:trPr>
        <w:tc>
          <w:tcPr>
            <w:tcW w:w="3977" w:type="dxa"/>
            <w:tcBorders>
              <w:top w:val="single" w:sz="4" w:space="0" w:color="auto"/>
              <w:left w:val="single" w:sz="8" w:space="0" w:color="auto"/>
              <w:bottom w:val="nil"/>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Тања Малбашић</w:t>
            </w:r>
          </w:p>
        </w:tc>
        <w:tc>
          <w:tcPr>
            <w:tcW w:w="2520" w:type="dxa"/>
            <w:tcBorders>
              <w:top w:val="single" w:sz="4" w:space="0" w:color="auto"/>
              <w:left w:val="nil"/>
              <w:bottom w:val="nil"/>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3,84</w:t>
            </w:r>
          </w:p>
        </w:tc>
        <w:tc>
          <w:tcPr>
            <w:tcW w:w="3781" w:type="dxa"/>
            <w:tcBorders>
              <w:top w:val="single" w:sz="4" w:space="0" w:color="auto"/>
              <w:left w:val="nil"/>
              <w:bottom w:val="nil"/>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 место</w:t>
            </w:r>
          </w:p>
        </w:tc>
      </w:tr>
      <w:tr w:rsidR="00CC3939" w:rsidRPr="00CC3939" w:rsidTr="00CC3939">
        <w:trPr>
          <w:trHeight w:val="216"/>
        </w:trPr>
        <w:tc>
          <w:tcPr>
            <w:tcW w:w="3977" w:type="dxa"/>
            <w:tcBorders>
              <w:top w:val="single" w:sz="4" w:space="0" w:color="auto"/>
              <w:left w:val="single" w:sz="8" w:space="0" w:color="auto"/>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Милица Ђурђевић</w:t>
            </w:r>
          </w:p>
        </w:tc>
        <w:tc>
          <w:tcPr>
            <w:tcW w:w="2520" w:type="dxa"/>
            <w:tcBorders>
              <w:top w:val="single" w:sz="4" w:space="0" w:color="auto"/>
              <w:left w:val="nil"/>
              <w:bottom w:val="single" w:sz="4" w:space="0" w:color="auto"/>
              <w:right w:val="single" w:sz="8" w:space="0" w:color="000000"/>
            </w:tcBorders>
            <w:shd w:val="clear" w:color="000000" w:fill="00B05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3,8</w:t>
            </w:r>
          </w:p>
        </w:tc>
        <w:tc>
          <w:tcPr>
            <w:tcW w:w="3781" w:type="dxa"/>
            <w:tcBorders>
              <w:top w:val="single" w:sz="4" w:space="0" w:color="auto"/>
              <w:left w:val="nil"/>
              <w:bottom w:val="single" w:sz="4" w:space="0" w:color="auto"/>
              <w:right w:val="single" w:sz="8" w:space="0" w:color="000000"/>
            </w:tcBorders>
            <w:shd w:val="clear" w:color="000000" w:fill="FFFF00"/>
            <w:noWrap/>
            <w:vAlign w:val="center"/>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4. место</w:t>
            </w:r>
          </w:p>
        </w:tc>
      </w:tr>
      <w:tr w:rsidR="00CC3939" w:rsidRPr="00CC3939" w:rsidTr="00CC3939">
        <w:trPr>
          <w:trHeight w:val="228"/>
        </w:trPr>
        <w:tc>
          <w:tcPr>
            <w:tcW w:w="3977" w:type="dxa"/>
            <w:tcBorders>
              <w:top w:val="nil"/>
              <w:left w:val="single" w:sz="8" w:space="0" w:color="auto"/>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Иван Стојаковић</w:t>
            </w:r>
          </w:p>
        </w:tc>
        <w:tc>
          <w:tcPr>
            <w:tcW w:w="2520" w:type="dxa"/>
            <w:tcBorders>
              <w:top w:val="nil"/>
              <w:left w:val="nil"/>
              <w:bottom w:val="single" w:sz="8" w:space="0" w:color="auto"/>
              <w:right w:val="single" w:sz="8" w:space="0" w:color="000000"/>
            </w:tcBorders>
            <w:shd w:val="clear" w:color="000000" w:fill="00B05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3,78</w:t>
            </w:r>
          </w:p>
        </w:tc>
        <w:tc>
          <w:tcPr>
            <w:tcW w:w="3781" w:type="dxa"/>
            <w:tcBorders>
              <w:top w:val="nil"/>
              <w:left w:val="nil"/>
              <w:bottom w:val="single" w:sz="8" w:space="0" w:color="auto"/>
              <w:right w:val="single" w:sz="8" w:space="0" w:color="000000"/>
            </w:tcBorders>
            <w:shd w:val="clear" w:color="000000" w:fill="FFFF00"/>
            <w:noWrap/>
            <w:vAlign w:val="bottom"/>
            <w:hideMark/>
          </w:tcPr>
          <w:p w:rsidR="00CC3939" w:rsidRPr="00CC3939" w:rsidRDefault="00CC3939" w:rsidP="001534FA">
            <w:pPr>
              <w:jc w:val="center"/>
              <w:rPr>
                <w:rFonts w:ascii="Calibri" w:hAnsi="Calibri"/>
                <w:b/>
                <w:bCs/>
                <w:color w:val="000000"/>
                <w:sz w:val="16"/>
                <w:szCs w:val="16"/>
                <w:lang w:val="en-US"/>
              </w:rPr>
            </w:pPr>
            <w:r w:rsidRPr="00CC3939">
              <w:rPr>
                <w:rFonts w:ascii="Calibri" w:hAnsi="Calibri"/>
                <w:b/>
                <w:bCs/>
                <w:color w:val="000000"/>
                <w:sz w:val="16"/>
                <w:szCs w:val="16"/>
                <w:lang w:val="en-US"/>
              </w:rPr>
              <w:t>5. место</w:t>
            </w:r>
          </w:p>
        </w:tc>
      </w:tr>
    </w:tbl>
    <w:p w:rsidR="00CC3939" w:rsidRDefault="00CC3939" w:rsidP="001534FA">
      <w:pPr>
        <w:jc w:val="center"/>
        <w:rPr>
          <w:rFonts w:eastAsiaTheme="minorHAnsi"/>
          <w:b/>
        </w:rPr>
      </w:pPr>
      <w:r w:rsidRPr="001534FA">
        <w:rPr>
          <w:rFonts w:eastAsiaTheme="minorHAnsi"/>
          <w:b/>
          <w:lang w:val="en-US"/>
        </w:rPr>
        <w:lastRenderedPageBreak/>
        <w:t>РЕАЛИЗАЦИЈА ФОНДА ОДРЖАНИХ ЧАСОВА – ОБАВЕЗНИ ПРЕДМЕТИ</w:t>
      </w:r>
    </w:p>
    <w:p w:rsidR="001534FA" w:rsidRPr="001534FA" w:rsidRDefault="001534FA" w:rsidP="001534FA">
      <w:pPr>
        <w:jc w:val="center"/>
        <w:rPr>
          <w:rFonts w:eastAsiaTheme="minorHAnsi"/>
          <w:b/>
        </w:rPr>
      </w:pPr>
    </w:p>
    <w:tbl>
      <w:tblPr>
        <w:tblW w:w="11206" w:type="dxa"/>
        <w:tblInd w:w="-875" w:type="dxa"/>
        <w:tblLayout w:type="fixed"/>
        <w:tblLook w:val="04A0" w:firstRow="1" w:lastRow="0" w:firstColumn="1" w:lastColumn="0" w:noHBand="0" w:noVBand="1"/>
      </w:tblPr>
      <w:tblGrid>
        <w:gridCol w:w="1215"/>
        <w:gridCol w:w="187"/>
        <w:gridCol w:w="507"/>
        <w:gridCol w:w="157"/>
        <w:gridCol w:w="342"/>
        <w:gridCol w:w="631"/>
        <w:gridCol w:w="19"/>
        <w:gridCol w:w="36"/>
        <w:gridCol w:w="965"/>
        <w:gridCol w:w="28"/>
        <w:gridCol w:w="229"/>
        <w:gridCol w:w="501"/>
        <w:gridCol w:w="50"/>
        <w:gridCol w:w="23"/>
        <w:gridCol w:w="394"/>
        <w:gridCol w:w="78"/>
        <w:gridCol w:w="14"/>
        <w:gridCol w:w="922"/>
        <w:gridCol w:w="57"/>
        <w:gridCol w:w="14"/>
        <w:gridCol w:w="343"/>
        <w:gridCol w:w="32"/>
        <w:gridCol w:w="558"/>
        <w:gridCol w:w="45"/>
        <w:gridCol w:w="14"/>
        <w:gridCol w:w="986"/>
        <w:gridCol w:w="26"/>
        <w:gridCol w:w="140"/>
        <w:gridCol w:w="81"/>
        <w:gridCol w:w="40"/>
        <w:gridCol w:w="11"/>
        <w:gridCol w:w="779"/>
        <w:gridCol w:w="57"/>
        <w:gridCol w:w="45"/>
        <w:gridCol w:w="24"/>
        <w:gridCol w:w="731"/>
        <w:gridCol w:w="51"/>
        <w:gridCol w:w="36"/>
        <w:gridCol w:w="34"/>
        <w:gridCol w:w="62"/>
        <w:gridCol w:w="10"/>
        <w:gridCol w:w="732"/>
      </w:tblGrid>
      <w:tr w:rsidR="00CC3939" w:rsidRPr="00CC3939" w:rsidTr="007E5125">
        <w:trPr>
          <w:trHeight w:val="234"/>
        </w:trPr>
        <w:tc>
          <w:tcPr>
            <w:tcW w:w="11206" w:type="dxa"/>
            <w:gridSpan w:val="42"/>
            <w:tcBorders>
              <w:top w:val="single" w:sz="8" w:space="0" w:color="auto"/>
              <w:left w:val="single" w:sz="8" w:space="0" w:color="auto"/>
              <w:bottom w:val="single" w:sz="8" w:space="0" w:color="auto"/>
              <w:right w:val="single" w:sz="8" w:space="0" w:color="000000"/>
            </w:tcBorders>
            <w:shd w:val="clear" w:color="000000" w:fill="B1A0C7"/>
            <w:vAlign w:val="bottom"/>
          </w:tcPr>
          <w:p w:rsidR="00CC3939" w:rsidRPr="00CC3939" w:rsidRDefault="00CC3939" w:rsidP="001534FA">
            <w:pPr>
              <w:jc w:val="center"/>
              <w:rPr>
                <w:rFonts w:ascii="Calibri" w:hAnsi="Calibri" w:cs="Calibri"/>
                <w:b/>
                <w:bCs/>
                <w:color w:val="000000"/>
                <w:sz w:val="22"/>
                <w:szCs w:val="22"/>
                <w:lang w:val="en-US"/>
              </w:rPr>
            </w:pPr>
            <w:r w:rsidRPr="00CC3939">
              <w:rPr>
                <w:rFonts w:ascii="Calibri" w:hAnsi="Calibri" w:cs="Calibri"/>
                <w:b/>
                <w:bCs/>
                <w:color w:val="000000"/>
                <w:sz w:val="22"/>
                <w:szCs w:val="22"/>
                <w:lang w:val="en-US"/>
              </w:rPr>
              <w:t>ПРВИ РАЗРЕД</w:t>
            </w:r>
          </w:p>
        </w:tc>
      </w:tr>
      <w:tr w:rsidR="00CC3939" w:rsidRPr="00CC3939" w:rsidTr="007E5125">
        <w:trPr>
          <w:trHeight w:val="398"/>
        </w:trPr>
        <w:tc>
          <w:tcPr>
            <w:tcW w:w="1215" w:type="dxa"/>
            <w:tcBorders>
              <w:top w:val="nil"/>
              <w:left w:val="single" w:sz="8" w:space="0" w:color="auto"/>
              <w:bottom w:val="single" w:sz="8"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Број одржаних часова</w:t>
            </w:r>
          </w:p>
        </w:tc>
        <w:tc>
          <w:tcPr>
            <w:tcW w:w="851" w:type="dxa"/>
            <w:gridSpan w:val="3"/>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Српски језик</w:t>
            </w:r>
          </w:p>
        </w:tc>
        <w:tc>
          <w:tcPr>
            <w:tcW w:w="992" w:type="dxa"/>
            <w:gridSpan w:val="3"/>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Енглески језик</w:t>
            </w:r>
          </w:p>
        </w:tc>
        <w:tc>
          <w:tcPr>
            <w:tcW w:w="1258" w:type="dxa"/>
            <w:gridSpan w:val="4"/>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Математика</w:t>
            </w:r>
          </w:p>
        </w:tc>
        <w:tc>
          <w:tcPr>
            <w:tcW w:w="968" w:type="dxa"/>
            <w:gridSpan w:val="4"/>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Свет око нас</w:t>
            </w:r>
          </w:p>
        </w:tc>
        <w:tc>
          <w:tcPr>
            <w:tcW w:w="1014" w:type="dxa"/>
            <w:gridSpan w:val="3"/>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Ликовна култура</w:t>
            </w:r>
          </w:p>
        </w:tc>
        <w:tc>
          <w:tcPr>
            <w:tcW w:w="1004" w:type="dxa"/>
            <w:gridSpan w:val="5"/>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Музичка култура</w:t>
            </w:r>
          </w:p>
        </w:tc>
        <w:tc>
          <w:tcPr>
            <w:tcW w:w="1071" w:type="dxa"/>
            <w:gridSpan w:val="4"/>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Физичко васпитање</w:t>
            </w:r>
          </w:p>
        </w:tc>
        <w:tc>
          <w:tcPr>
            <w:tcW w:w="1051" w:type="dxa"/>
            <w:gridSpan w:val="5"/>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Пројектна настава</w:t>
            </w:r>
          </w:p>
        </w:tc>
        <w:tc>
          <w:tcPr>
            <w:tcW w:w="857" w:type="dxa"/>
            <w:gridSpan w:val="4"/>
            <w:tcBorders>
              <w:top w:val="nil"/>
              <w:left w:val="nil"/>
              <w:bottom w:val="single" w:sz="4" w:space="0" w:color="auto"/>
              <w:right w:val="nil"/>
            </w:tcBorders>
            <w:shd w:val="clear" w:color="000000" w:fill="B1A0C7"/>
            <w:noWrap/>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ЧОС</w:t>
            </w:r>
          </w:p>
        </w:tc>
        <w:tc>
          <w:tcPr>
            <w:tcW w:w="925" w:type="dxa"/>
            <w:gridSpan w:val="6"/>
            <w:tcBorders>
              <w:top w:val="nil"/>
              <w:left w:val="single" w:sz="8" w:space="0" w:color="auto"/>
              <w:bottom w:val="single" w:sz="4" w:space="0" w:color="auto"/>
              <w:right w:val="single" w:sz="8" w:space="0" w:color="auto"/>
            </w:tcBorders>
            <w:shd w:val="clear" w:color="000000" w:fill="B1A0C7"/>
            <w:noWrap/>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УКУПНО</w:t>
            </w:r>
          </w:p>
        </w:tc>
      </w:tr>
      <w:tr w:rsidR="00CC3939" w:rsidRPr="00CC3939" w:rsidTr="007E5125">
        <w:trPr>
          <w:trHeight w:val="203"/>
        </w:trPr>
        <w:tc>
          <w:tcPr>
            <w:tcW w:w="1215" w:type="dxa"/>
            <w:tcBorders>
              <w:top w:val="nil"/>
              <w:left w:val="single" w:sz="8" w:space="0" w:color="auto"/>
              <w:bottom w:val="nil"/>
              <w:right w:val="single" w:sz="4"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Маријана Ј.</w:t>
            </w:r>
          </w:p>
        </w:tc>
        <w:tc>
          <w:tcPr>
            <w:tcW w:w="851" w:type="dxa"/>
            <w:gridSpan w:val="3"/>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2" w:type="dxa"/>
            <w:gridSpan w:val="3"/>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58" w:type="dxa"/>
            <w:gridSpan w:val="4"/>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68" w:type="dxa"/>
            <w:gridSpan w:val="4"/>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14" w:type="dxa"/>
            <w:gridSpan w:val="3"/>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004" w:type="dxa"/>
            <w:gridSpan w:val="5"/>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071" w:type="dxa"/>
            <w:gridSpan w:val="4"/>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1051" w:type="dxa"/>
            <w:gridSpan w:val="5"/>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57" w:type="dxa"/>
            <w:gridSpan w:val="4"/>
            <w:tcBorders>
              <w:top w:val="nil"/>
              <w:left w:val="nil"/>
              <w:bottom w:val="nil"/>
              <w:right w:val="nil"/>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925" w:type="dxa"/>
            <w:gridSpan w:val="6"/>
            <w:tcBorders>
              <w:top w:val="nil"/>
              <w:left w:val="single" w:sz="8" w:space="0" w:color="auto"/>
              <w:bottom w:val="nil"/>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756</w:t>
            </w:r>
          </w:p>
        </w:tc>
      </w:tr>
      <w:tr w:rsidR="00CC3939" w:rsidRPr="00CC3939" w:rsidTr="007E5125">
        <w:trPr>
          <w:trHeight w:val="203"/>
        </w:trPr>
        <w:tc>
          <w:tcPr>
            <w:tcW w:w="1215" w:type="dxa"/>
            <w:tcBorders>
              <w:top w:val="single" w:sz="4" w:space="0" w:color="auto"/>
              <w:left w:val="single" w:sz="4" w:space="0" w:color="auto"/>
              <w:bottom w:val="single" w:sz="4" w:space="0" w:color="auto"/>
              <w:right w:val="single" w:sz="4"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Петар С.</w:t>
            </w:r>
          </w:p>
        </w:tc>
        <w:tc>
          <w:tcPr>
            <w:tcW w:w="851" w:type="dxa"/>
            <w:gridSpan w:val="3"/>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2" w:type="dxa"/>
            <w:gridSpan w:val="3"/>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58" w:type="dxa"/>
            <w:gridSpan w:val="4"/>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68" w:type="dxa"/>
            <w:gridSpan w:val="4"/>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14" w:type="dxa"/>
            <w:gridSpan w:val="3"/>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004" w:type="dxa"/>
            <w:gridSpan w:val="5"/>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071" w:type="dxa"/>
            <w:gridSpan w:val="4"/>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1051" w:type="dxa"/>
            <w:gridSpan w:val="5"/>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57" w:type="dxa"/>
            <w:gridSpan w:val="4"/>
            <w:tcBorders>
              <w:top w:val="single" w:sz="4" w:space="0" w:color="auto"/>
              <w:left w:val="nil"/>
              <w:bottom w:val="single" w:sz="4" w:space="0" w:color="auto"/>
              <w:right w:val="nil"/>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925" w:type="dxa"/>
            <w:gridSpan w:val="6"/>
            <w:tcBorders>
              <w:top w:val="single" w:sz="4" w:space="0" w:color="auto"/>
              <w:left w:val="single" w:sz="8" w:space="0" w:color="auto"/>
              <w:bottom w:val="single" w:sz="4" w:space="0" w:color="auto"/>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756</w:t>
            </w:r>
          </w:p>
        </w:tc>
      </w:tr>
      <w:tr w:rsidR="00CC3939" w:rsidRPr="00CC3939" w:rsidTr="007E5125">
        <w:trPr>
          <w:trHeight w:val="203"/>
        </w:trPr>
        <w:tc>
          <w:tcPr>
            <w:tcW w:w="1215" w:type="dxa"/>
            <w:tcBorders>
              <w:top w:val="nil"/>
              <w:left w:val="single" w:sz="4" w:space="0" w:color="auto"/>
              <w:bottom w:val="single" w:sz="4" w:space="0" w:color="auto"/>
              <w:right w:val="single" w:sz="4"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Мирјана Г.</w:t>
            </w:r>
          </w:p>
        </w:tc>
        <w:tc>
          <w:tcPr>
            <w:tcW w:w="851"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2"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58" w:type="dxa"/>
            <w:gridSpan w:val="4"/>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68" w:type="dxa"/>
            <w:gridSpan w:val="4"/>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14"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004"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071" w:type="dxa"/>
            <w:gridSpan w:val="4"/>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106</w:t>
            </w:r>
          </w:p>
        </w:tc>
        <w:tc>
          <w:tcPr>
            <w:tcW w:w="1051"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57" w:type="dxa"/>
            <w:gridSpan w:val="4"/>
            <w:tcBorders>
              <w:top w:val="nil"/>
              <w:left w:val="nil"/>
              <w:bottom w:val="single" w:sz="4" w:space="0" w:color="auto"/>
              <w:right w:val="nil"/>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925" w:type="dxa"/>
            <w:gridSpan w:val="6"/>
            <w:tcBorders>
              <w:top w:val="nil"/>
              <w:left w:val="single" w:sz="8" w:space="0" w:color="auto"/>
              <w:bottom w:val="single" w:sz="4" w:space="0" w:color="auto"/>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754</w:t>
            </w:r>
          </w:p>
        </w:tc>
      </w:tr>
      <w:tr w:rsidR="00CC3939" w:rsidRPr="00CC3939" w:rsidTr="007E5125">
        <w:trPr>
          <w:trHeight w:val="203"/>
        </w:trPr>
        <w:tc>
          <w:tcPr>
            <w:tcW w:w="1215" w:type="dxa"/>
            <w:tcBorders>
              <w:top w:val="nil"/>
              <w:left w:val="single" w:sz="4" w:space="0" w:color="auto"/>
              <w:bottom w:val="single" w:sz="4" w:space="0" w:color="auto"/>
              <w:right w:val="single" w:sz="4"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4"/>
                <w:szCs w:val="14"/>
                <w:lang w:val="en-US"/>
              </w:rPr>
            </w:pPr>
            <w:r w:rsidRPr="00CC3939">
              <w:rPr>
                <w:rFonts w:ascii="Calibri" w:hAnsi="Calibri" w:cs="Calibri"/>
                <w:b/>
                <w:bCs/>
                <w:color w:val="000000"/>
                <w:sz w:val="14"/>
                <w:szCs w:val="14"/>
                <w:lang w:val="en-US"/>
              </w:rPr>
              <w:t>Александра К.</w:t>
            </w:r>
          </w:p>
        </w:tc>
        <w:tc>
          <w:tcPr>
            <w:tcW w:w="851"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2"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58" w:type="dxa"/>
            <w:gridSpan w:val="4"/>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68" w:type="dxa"/>
            <w:gridSpan w:val="4"/>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14"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004"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071" w:type="dxa"/>
            <w:gridSpan w:val="4"/>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1051"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57" w:type="dxa"/>
            <w:gridSpan w:val="4"/>
            <w:tcBorders>
              <w:top w:val="nil"/>
              <w:left w:val="nil"/>
              <w:bottom w:val="single" w:sz="4" w:space="0" w:color="auto"/>
              <w:right w:val="nil"/>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925" w:type="dxa"/>
            <w:gridSpan w:val="6"/>
            <w:tcBorders>
              <w:top w:val="nil"/>
              <w:left w:val="single" w:sz="8" w:space="0" w:color="auto"/>
              <w:bottom w:val="single" w:sz="4" w:space="0" w:color="auto"/>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756</w:t>
            </w:r>
          </w:p>
        </w:tc>
      </w:tr>
      <w:tr w:rsidR="00CC3939" w:rsidRPr="00CC3939" w:rsidTr="007E5125">
        <w:trPr>
          <w:trHeight w:val="203"/>
        </w:trPr>
        <w:tc>
          <w:tcPr>
            <w:tcW w:w="1215" w:type="dxa"/>
            <w:tcBorders>
              <w:top w:val="nil"/>
              <w:left w:val="single" w:sz="4" w:space="0" w:color="auto"/>
              <w:bottom w:val="single" w:sz="4" w:space="0" w:color="auto"/>
              <w:right w:val="single" w:sz="4"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Весна К.</w:t>
            </w:r>
          </w:p>
        </w:tc>
        <w:tc>
          <w:tcPr>
            <w:tcW w:w="851"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2"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58" w:type="dxa"/>
            <w:gridSpan w:val="4"/>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68" w:type="dxa"/>
            <w:gridSpan w:val="4"/>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14"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004"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071" w:type="dxa"/>
            <w:gridSpan w:val="4"/>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1051"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57" w:type="dxa"/>
            <w:gridSpan w:val="4"/>
            <w:tcBorders>
              <w:top w:val="nil"/>
              <w:left w:val="nil"/>
              <w:bottom w:val="single" w:sz="4" w:space="0" w:color="auto"/>
              <w:right w:val="nil"/>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925" w:type="dxa"/>
            <w:gridSpan w:val="6"/>
            <w:tcBorders>
              <w:top w:val="nil"/>
              <w:left w:val="single" w:sz="8" w:space="0" w:color="auto"/>
              <w:bottom w:val="single" w:sz="4" w:space="0" w:color="auto"/>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756</w:t>
            </w:r>
          </w:p>
        </w:tc>
      </w:tr>
      <w:tr w:rsidR="00CC3939" w:rsidRPr="00CC3939" w:rsidTr="007E5125">
        <w:trPr>
          <w:trHeight w:val="203"/>
        </w:trPr>
        <w:tc>
          <w:tcPr>
            <w:tcW w:w="1215" w:type="dxa"/>
            <w:tcBorders>
              <w:top w:val="nil"/>
              <w:left w:val="single" w:sz="4" w:space="0" w:color="auto"/>
              <w:bottom w:val="single" w:sz="4" w:space="0" w:color="auto"/>
              <w:right w:val="single" w:sz="4"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Бојана Г.</w:t>
            </w:r>
          </w:p>
        </w:tc>
        <w:tc>
          <w:tcPr>
            <w:tcW w:w="851"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2"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58" w:type="dxa"/>
            <w:gridSpan w:val="4"/>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68" w:type="dxa"/>
            <w:gridSpan w:val="4"/>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14"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004"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071" w:type="dxa"/>
            <w:gridSpan w:val="4"/>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1051"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57" w:type="dxa"/>
            <w:gridSpan w:val="4"/>
            <w:tcBorders>
              <w:top w:val="nil"/>
              <w:left w:val="nil"/>
              <w:bottom w:val="single" w:sz="4" w:space="0" w:color="auto"/>
              <w:right w:val="nil"/>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925" w:type="dxa"/>
            <w:gridSpan w:val="6"/>
            <w:tcBorders>
              <w:top w:val="nil"/>
              <w:left w:val="single" w:sz="8" w:space="0" w:color="auto"/>
              <w:bottom w:val="single" w:sz="4" w:space="0" w:color="auto"/>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756</w:t>
            </w:r>
          </w:p>
        </w:tc>
      </w:tr>
      <w:tr w:rsidR="00CC3939" w:rsidRPr="00CC3939" w:rsidTr="007E5125">
        <w:trPr>
          <w:trHeight w:val="203"/>
        </w:trPr>
        <w:tc>
          <w:tcPr>
            <w:tcW w:w="1215" w:type="dxa"/>
            <w:tcBorders>
              <w:top w:val="nil"/>
              <w:left w:val="single" w:sz="4" w:space="0" w:color="auto"/>
              <w:bottom w:val="single" w:sz="4" w:space="0" w:color="auto"/>
              <w:right w:val="single" w:sz="4"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Маја М.</w:t>
            </w:r>
          </w:p>
        </w:tc>
        <w:tc>
          <w:tcPr>
            <w:tcW w:w="851"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2"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71</w:t>
            </w:r>
          </w:p>
        </w:tc>
        <w:tc>
          <w:tcPr>
            <w:tcW w:w="1258" w:type="dxa"/>
            <w:gridSpan w:val="4"/>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68" w:type="dxa"/>
            <w:gridSpan w:val="4"/>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14"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004"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071" w:type="dxa"/>
            <w:gridSpan w:val="4"/>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1051"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57" w:type="dxa"/>
            <w:gridSpan w:val="4"/>
            <w:tcBorders>
              <w:top w:val="nil"/>
              <w:left w:val="nil"/>
              <w:bottom w:val="single" w:sz="4" w:space="0" w:color="auto"/>
              <w:right w:val="nil"/>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925" w:type="dxa"/>
            <w:gridSpan w:val="6"/>
            <w:tcBorders>
              <w:top w:val="nil"/>
              <w:left w:val="single" w:sz="8" w:space="0" w:color="auto"/>
              <w:bottom w:val="single" w:sz="4" w:space="0" w:color="auto"/>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755</w:t>
            </w:r>
          </w:p>
        </w:tc>
      </w:tr>
      <w:tr w:rsidR="00CC3939" w:rsidRPr="00CC3939" w:rsidTr="007E5125">
        <w:trPr>
          <w:trHeight w:val="83"/>
        </w:trPr>
        <w:tc>
          <w:tcPr>
            <w:tcW w:w="1215" w:type="dxa"/>
            <w:tcBorders>
              <w:top w:val="nil"/>
              <w:left w:val="single" w:sz="4" w:space="0" w:color="auto"/>
              <w:bottom w:val="nil"/>
              <w:right w:val="single" w:sz="4"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Јелена В.</w:t>
            </w:r>
          </w:p>
        </w:tc>
        <w:tc>
          <w:tcPr>
            <w:tcW w:w="851" w:type="dxa"/>
            <w:gridSpan w:val="3"/>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2" w:type="dxa"/>
            <w:gridSpan w:val="3"/>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70</w:t>
            </w:r>
          </w:p>
        </w:tc>
        <w:tc>
          <w:tcPr>
            <w:tcW w:w="1258" w:type="dxa"/>
            <w:gridSpan w:val="4"/>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68" w:type="dxa"/>
            <w:gridSpan w:val="4"/>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14" w:type="dxa"/>
            <w:gridSpan w:val="3"/>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004" w:type="dxa"/>
            <w:gridSpan w:val="5"/>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071" w:type="dxa"/>
            <w:gridSpan w:val="4"/>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1051" w:type="dxa"/>
            <w:gridSpan w:val="5"/>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57" w:type="dxa"/>
            <w:gridSpan w:val="4"/>
            <w:tcBorders>
              <w:top w:val="nil"/>
              <w:left w:val="nil"/>
              <w:bottom w:val="nil"/>
              <w:right w:val="nil"/>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925" w:type="dxa"/>
            <w:gridSpan w:val="6"/>
            <w:tcBorders>
              <w:top w:val="nil"/>
              <w:left w:val="single" w:sz="8" w:space="0" w:color="auto"/>
              <w:bottom w:val="single" w:sz="4" w:space="0" w:color="auto"/>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754</w:t>
            </w:r>
          </w:p>
        </w:tc>
      </w:tr>
      <w:tr w:rsidR="00CC3939" w:rsidRPr="00CC3939" w:rsidTr="007E5125">
        <w:trPr>
          <w:trHeight w:val="506"/>
        </w:trPr>
        <w:tc>
          <w:tcPr>
            <w:tcW w:w="1215" w:type="dxa"/>
            <w:tcBorders>
              <w:top w:val="single" w:sz="8" w:space="0" w:color="auto"/>
              <w:left w:val="single" w:sz="8" w:space="0" w:color="auto"/>
              <w:bottom w:val="single" w:sz="8" w:space="0" w:color="auto"/>
              <w:right w:val="single" w:sz="4"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УКУПНО</w:t>
            </w:r>
          </w:p>
        </w:tc>
        <w:tc>
          <w:tcPr>
            <w:tcW w:w="851" w:type="dxa"/>
            <w:gridSpan w:val="3"/>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1440</w:t>
            </w:r>
          </w:p>
        </w:tc>
        <w:tc>
          <w:tcPr>
            <w:tcW w:w="992" w:type="dxa"/>
            <w:gridSpan w:val="3"/>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573</w:t>
            </w:r>
          </w:p>
        </w:tc>
        <w:tc>
          <w:tcPr>
            <w:tcW w:w="1258" w:type="dxa"/>
            <w:gridSpan w:val="4"/>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1440</w:t>
            </w:r>
          </w:p>
        </w:tc>
        <w:tc>
          <w:tcPr>
            <w:tcW w:w="968" w:type="dxa"/>
            <w:gridSpan w:val="4"/>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576</w:t>
            </w:r>
          </w:p>
        </w:tc>
        <w:tc>
          <w:tcPr>
            <w:tcW w:w="1014" w:type="dxa"/>
            <w:gridSpan w:val="3"/>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288</w:t>
            </w:r>
          </w:p>
        </w:tc>
        <w:tc>
          <w:tcPr>
            <w:tcW w:w="1004" w:type="dxa"/>
            <w:gridSpan w:val="5"/>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288</w:t>
            </w:r>
          </w:p>
        </w:tc>
        <w:tc>
          <w:tcPr>
            <w:tcW w:w="1071" w:type="dxa"/>
            <w:gridSpan w:val="4"/>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862</w:t>
            </w:r>
          </w:p>
        </w:tc>
        <w:tc>
          <w:tcPr>
            <w:tcW w:w="1051" w:type="dxa"/>
            <w:gridSpan w:val="5"/>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288</w:t>
            </w:r>
          </w:p>
        </w:tc>
        <w:tc>
          <w:tcPr>
            <w:tcW w:w="857" w:type="dxa"/>
            <w:gridSpan w:val="4"/>
            <w:tcBorders>
              <w:top w:val="single" w:sz="8" w:space="0" w:color="auto"/>
              <w:left w:val="nil"/>
              <w:bottom w:val="single" w:sz="8" w:space="0" w:color="auto"/>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288</w:t>
            </w:r>
          </w:p>
        </w:tc>
        <w:tc>
          <w:tcPr>
            <w:tcW w:w="925" w:type="dxa"/>
            <w:gridSpan w:val="6"/>
            <w:tcBorders>
              <w:top w:val="nil"/>
              <w:left w:val="nil"/>
              <w:bottom w:val="single" w:sz="8" w:space="0" w:color="auto"/>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6043</w:t>
            </w:r>
          </w:p>
        </w:tc>
      </w:tr>
      <w:tr w:rsidR="00CC3939" w:rsidRPr="00CC3939" w:rsidTr="007E5125">
        <w:trPr>
          <w:trHeight w:val="249"/>
        </w:trPr>
        <w:tc>
          <w:tcPr>
            <w:tcW w:w="11206" w:type="dxa"/>
            <w:gridSpan w:val="42"/>
            <w:tcBorders>
              <w:top w:val="single" w:sz="8" w:space="0" w:color="auto"/>
              <w:left w:val="single" w:sz="8" w:space="0" w:color="auto"/>
              <w:bottom w:val="single" w:sz="8" w:space="0" w:color="auto"/>
              <w:right w:val="single" w:sz="8" w:space="0" w:color="000000"/>
            </w:tcBorders>
            <w:shd w:val="clear" w:color="000000" w:fill="B1A0C7"/>
            <w:vAlign w:val="bottom"/>
          </w:tcPr>
          <w:p w:rsidR="00CC3939" w:rsidRPr="00CC3939" w:rsidRDefault="00CC3939" w:rsidP="001534FA">
            <w:pPr>
              <w:jc w:val="center"/>
              <w:rPr>
                <w:rFonts w:ascii="Calibri" w:hAnsi="Calibri" w:cs="Calibri"/>
                <w:b/>
                <w:bCs/>
                <w:color w:val="000000"/>
                <w:sz w:val="22"/>
                <w:szCs w:val="22"/>
                <w:lang w:val="en-US"/>
              </w:rPr>
            </w:pPr>
            <w:r w:rsidRPr="00CC3939">
              <w:rPr>
                <w:rFonts w:ascii="Calibri" w:hAnsi="Calibri" w:cs="Calibri"/>
                <w:b/>
                <w:bCs/>
                <w:color w:val="000000"/>
                <w:sz w:val="22"/>
                <w:szCs w:val="22"/>
                <w:lang w:val="en-US"/>
              </w:rPr>
              <w:t>ДРУГИ РАЗРЕД</w:t>
            </w:r>
          </w:p>
        </w:tc>
      </w:tr>
      <w:tr w:rsidR="00CC3939" w:rsidRPr="00CC3939" w:rsidTr="007E5125">
        <w:trPr>
          <w:trHeight w:val="600"/>
        </w:trPr>
        <w:tc>
          <w:tcPr>
            <w:tcW w:w="1215" w:type="dxa"/>
            <w:tcBorders>
              <w:top w:val="nil"/>
              <w:left w:val="single" w:sz="8" w:space="0" w:color="auto"/>
              <w:bottom w:val="single" w:sz="8"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Број одржаних часова</w:t>
            </w:r>
          </w:p>
        </w:tc>
        <w:tc>
          <w:tcPr>
            <w:tcW w:w="851" w:type="dxa"/>
            <w:gridSpan w:val="3"/>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Српски језик</w:t>
            </w:r>
          </w:p>
        </w:tc>
        <w:tc>
          <w:tcPr>
            <w:tcW w:w="992" w:type="dxa"/>
            <w:gridSpan w:val="3"/>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Енглески језик</w:t>
            </w:r>
          </w:p>
        </w:tc>
        <w:tc>
          <w:tcPr>
            <w:tcW w:w="1258" w:type="dxa"/>
            <w:gridSpan w:val="4"/>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Математика</w:t>
            </w:r>
          </w:p>
        </w:tc>
        <w:tc>
          <w:tcPr>
            <w:tcW w:w="1060" w:type="dxa"/>
            <w:gridSpan w:val="6"/>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Свет око нас</w:t>
            </w:r>
          </w:p>
        </w:tc>
        <w:tc>
          <w:tcPr>
            <w:tcW w:w="993" w:type="dxa"/>
            <w:gridSpan w:val="3"/>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Ликовна култура</w:t>
            </w:r>
          </w:p>
        </w:tc>
        <w:tc>
          <w:tcPr>
            <w:tcW w:w="992" w:type="dxa"/>
            <w:gridSpan w:val="5"/>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Музичка култура</w:t>
            </w:r>
          </w:p>
        </w:tc>
        <w:tc>
          <w:tcPr>
            <w:tcW w:w="1152" w:type="dxa"/>
            <w:gridSpan w:val="3"/>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Физичко васпитање</w:t>
            </w:r>
          </w:p>
        </w:tc>
        <w:tc>
          <w:tcPr>
            <w:tcW w:w="1037" w:type="dxa"/>
            <w:gridSpan w:val="7"/>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Пројектна настава</w:t>
            </w:r>
          </w:p>
        </w:tc>
        <w:tc>
          <w:tcPr>
            <w:tcW w:w="852" w:type="dxa"/>
            <w:gridSpan w:val="4"/>
            <w:tcBorders>
              <w:top w:val="nil"/>
              <w:left w:val="nil"/>
              <w:bottom w:val="single" w:sz="4" w:space="0" w:color="auto"/>
              <w:right w:val="nil"/>
            </w:tcBorders>
            <w:shd w:val="clear" w:color="000000" w:fill="B1A0C7"/>
            <w:noWrap/>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ЧОС</w:t>
            </w:r>
          </w:p>
        </w:tc>
        <w:tc>
          <w:tcPr>
            <w:tcW w:w="804" w:type="dxa"/>
            <w:gridSpan w:val="3"/>
            <w:tcBorders>
              <w:top w:val="nil"/>
              <w:left w:val="single" w:sz="8" w:space="0" w:color="auto"/>
              <w:bottom w:val="single" w:sz="4" w:space="0" w:color="auto"/>
              <w:right w:val="single" w:sz="8" w:space="0" w:color="auto"/>
            </w:tcBorders>
            <w:shd w:val="clear" w:color="000000" w:fill="B1A0C7"/>
            <w:noWrap/>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УКУПНО</w:t>
            </w:r>
          </w:p>
        </w:tc>
      </w:tr>
      <w:tr w:rsidR="00CC3939" w:rsidRPr="00CC3939" w:rsidTr="007E5125">
        <w:trPr>
          <w:trHeight w:val="226"/>
        </w:trPr>
        <w:tc>
          <w:tcPr>
            <w:tcW w:w="1215" w:type="dxa"/>
            <w:tcBorders>
              <w:top w:val="nil"/>
              <w:left w:val="single" w:sz="8" w:space="0" w:color="auto"/>
              <w:bottom w:val="single" w:sz="4"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Зорица Д.</w:t>
            </w:r>
          </w:p>
        </w:tc>
        <w:tc>
          <w:tcPr>
            <w:tcW w:w="851" w:type="dxa"/>
            <w:gridSpan w:val="3"/>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2" w:type="dxa"/>
            <w:gridSpan w:val="3"/>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58" w:type="dxa"/>
            <w:gridSpan w:val="4"/>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1060" w:type="dxa"/>
            <w:gridSpan w:val="6"/>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3" w:type="dxa"/>
            <w:gridSpan w:val="3"/>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52" w:type="dxa"/>
            <w:gridSpan w:val="3"/>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1037" w:type="dxa"/>
            <w:gridSpan w:val="7"/>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52" w:type="dxa"/>
            <w:gridSpan w:val="4"/>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04" w:type="dxa"/>
            <w:gridSpan w:val="3"/>
            <w:tcBorders>
              <w:top w:val="nil"/>
              <w:left w:val="single" w:sz="8" w:space="0" w:color="auto"/>
              <w:bottom w:val="nil"/>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792</w:t>
            </w:r>
          </w:p>
        </w:tc>
      </w:tr>
      <w:tr w:rsidR="00CC3939" w:rsidRPr="00CC3939" w:rsidTr="007E5125">
        <w:trPr>
          <w:trHeight w:val="215"/>
        </w:trPr>
        <w:tc>
          <w:tcPr>
            <w:tcW w:w="1215" w:type="dxa"/>
            <w:tcBorders>
              <w:top w:val="nil"/>
              <w:left w:val="single" w:sz="8" w:space="0" w:color="auto"/>
              <w:bottom w:val="single" w:sz="4"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4"/>
                <w:szCs w:val="14"/>
                <w:lang w:val="en-US"/>
              </w:rPr>
            </w:pPr>
            <w:r w:rsidRPr="00CC3939">
              <w:rPr>
                <w:rFonts w:ascii="Calibri" w:hAnsi="Calibri" w:cs="Calibri"/>
                <w:b/>
                <w:bCs/>
                <w:color w:val="000000"/>
                <w:sz w:val="14"/>
                <w:szCs w:val="14"/>
                <w:lang w:val="en-US"/>
              </w:rPr>
              <w:t>Бранислава М.</w:t>
            </w:r>
          </w:p>
        </w:tc>
        <w:tc>
          <w:tcPr>
            <w:tcW w:w="851" w:type="dxa"/>
            <w:gridSpan w:val="3"/>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2" w:type="dxa"/>
            <w:gridSpan w:val="3"/>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58" w:type="dxa"/>
            <w:gridSpan w:val="4"/>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1060" w:type="dxa"/>
            <w:gridSpan w:val="6"/>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3" w:type="dxa"/>
            <w:gridSpan w:val="3"/>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52" w:type="dxa"/>
            <w:gridSpan w:val="3"/>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1037" w:type="dxa"/>
            <w:gridSpan w:val="7"/>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52" w:type="dxa"/>
            <w:gridSpan w:val="4"/>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04" w:type="dxa"/>
            <w:gridSpan w:val="3"/>
            <w:tcBorders>
              <w:top w:val="single" w:sz="4" w:space="0" w:color="auto"/>
              <w:left w:val="single" w:sz="8" w:space="0" w:color="auto"/>
              <w:bottom w:val="single" w:sz="4" w:space="0" w:color="auto"/>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792</w:t>
            </w:r>
          </w:p>
        </w:tc>
      </w:tr>
      <w:tr w:rsidR="00CC3939" w:rsidRPr="00CC3939" w:rsidTr="007E5125">
        <w:trPr>
          <w:trHeight w:val="215"/>
        </w:trPr>
        <w:tc>
          <w:tcPr>
            <w:tcW w:w="1215" w:type="dxa"/>
            <w:tcBorders>
              <w:top w:val="nil"/>
              <w:left w:val="single" w:sz="8" w:space="0" w:color="auto"/>
              <w:bottom w:val="single" w:sz="4"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Петар С.</w:t>
            </w:r>
          </w:p>
        </w:tc>
        <w:tc>
          <w:tcPr>
            <w:tcW w:w="851" w:type="dxa"/>
            <w:gridSpan w:val="3"/>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2"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58" w:type="dxa"/>
            <w:gridSpan w:val="4"/>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1060" w:type="dxa"/>
            <w:gridSpan w:val="6"/>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3" w:type="dxa"/>
            <w:gridSpan w:val="3"/>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52"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1037" w:type="dxa"/>
            <w:gridSpan w:val="7"/>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52" w:type="dxa"/>
            <w:gridSpan w:val="4"/>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04" w:type="dxa"/>
            <w:gridSpan w:val="3"/>
            <w:tcBorders>
              <w:top w:val="nil"/>
              <w:left w:val="single" w:sz="8" w:space="0" w:color="auto"/>
              <w:bottom w:val="single" w:sz="4" w:space="0" w:color="auto"/>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792</w:t>
            </w:r>
          </w:p>
        </w:tc>
      </w:tr>
      <w:tr w:rsidR="00CC3939" w:rsidRPr="00CC3939" w:rsidTr="007E5125">
        <w:trPr>
          <w:trHeight w:val="226"/>
        </w:trPr>
        <w:tc>
          <w:tcPr>
            <w:tcW w:w="1215" w:type="dxa"/>
            <w:tcBorders>
              <w:top w:val="nil"/>
              <w:left w:val="single" w:sz="8" w:space="0" w:color="auto"/>
              <w:bottom w:val="single" w:sz="4"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Мирјана Ј.</w:t>
            </w:r>
          </w:p>
        </w:tc>
        <w:tc>
          <w:tcPr>
            <w:tcW w:w="851" w:type="dxa"/>
            <w:gridSpan w:val="3"/>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2"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58" w:type="dxa"/>
            <w:gridSpan w:val="4"/>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1060" w:type="dxa"/>
            <w:gridSpan w:val="6"/>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3" w:type="dxa"/>
            <w:gridSpan w:val="3"/>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52"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1037" w:type="dxa"/>
            <w:gridSpan w:val="7"/>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52" w:type="dxa"/>
            <w:gridSpan w:val="4"/>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04" w:type="dxa"/>
            <w:gridSpan w:val="3"/>
            <w:tcBorders>
              <w:top w:val="nil"/>
              <w:left w:val="single" w:sz="8" w:space="0" w:color="auto"/>
              <w:bottom w:val="single" w:sz="4" w:space="0" w:color="auto"/>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792</w:t>
            </w:r>
          </w:p>
        </w:tc>
      </w:tr>
      <w:tr w:rsidR="00CC3939" w:rsidRPr="00CC3939" w:rsidTr="007E5125">
        <w:trPr>
          <w:trHeight w:val="226"/>
        </w:trPr>
        <w:tc>
          <w:tcPr>
            <w:tcW w:w="1215" w:type="dxa"/>
            <w:tcBorders>
              <w:top w:val="nil"/>
              <w:left w:val="single" w:sz="8" w:space="0" w:color="auto"/>
              <w:bottom w:val="single" w:sz="4"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Весна П.</w:t>
            </w:r>
          </w:p>
        </w:tc>
        <w:tc>
          <w:tcPr>
            <w:tcW w:w="851" w:type="dxa"/>
            <w:gridSpan w:val="3"/>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2"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58" w:type="dxa"/>
            <w:gridSpan w:val="4"/>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1060" w:type="dxa"/>
            <w:gridSpan w:val="6"/>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3" w:type="dxa"/>
            <w:gridSpan w:val="3"/>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52"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1037" w:type="dxa"/>
            <w:gridSpan w:val="7"/>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52" w:type="dxa"/>
            <w:gridSpan w:val="4"/>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04" w:type="dxa"/>
            <w:gridSpan w:val="3"/>
            <w:tcBorders>
              <w:top w:val="nil"/>
              <w:left w:val="single" w:sz="8" w:space="0" w:color="auto"/>
              <w:bottom w:val="single" w:sz="4" w:space="0" w:color="auto"/>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792</w:t>
            </w:r>
          </w:p>
        </w:tc>
      </w:tr>
      <w:tr w:rsidR="00CC3939" w:rsidRPr="00CC3939" w:rsidTr="007E5125">
        <w:trPr>
          <w:trHeight w:val="226"/>
        </w:trPr>
        <w:tc>
          <w:tcPr>
            <w:tcW w:w="1215" w:type="dxa"/>
            <w:tcBorders>
              <w:top w:val="nil"/>
              <w:left w:val="single" w:sz="8" w:space="0" w:color="auto"/>
              <w:bottom w:val="single" w:sz="4"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Тања Т.</w:t>
            </w:r>
          </w:p>
        </w:tc>
        <w:tc>
          <w:tcPr>
            <w:tcW w:w="851" w:type="dxa"/>
            <w:gridSpan w:val="3"/>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2"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58" w:type="dxa"/>
            <w:gridSpan w:val="4"/>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1060" w:type="dxa"/>
            <w:gridSpan w:val="6"/>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3" w:type="dxa"/>
            <w:gridSpan w:val="3"/>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52"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1037" w:type="dxa"/>
            <w:gridSpan w:val="7"/>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52" w:type="dxa"/>
            <w:gridSpan w:val="4"/>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04" w:type="dxa"/>
            <w:gridSpan w:val="3"/>
            <w:tcBorders>
              <w:top w:val="nil"/>
              <w:left w:val="single" w:sz="8" w:space="0" w:color="auto"/>
              <w:bottom w:val="single" w:sz="4" w:space="0" w:color="auto"/>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792</w:t>
            </w:r>
          </w:p>
        </w:tc>
      </w:tr>
      <w:tr w:rsidR="00CC3939" w:rsidRPr="00CC3939" w:rsidTr="007E5125">
        <w:trPr>
          <w:trHeight w:val="226"/>
        </w:trPr>
        <w:tc>
          <w:tcPr>
            <w:tcW w:w="1215" w:type="dxa"/>
            <w:tcBorders>
              <w:top w:val="nil"/>
              <w:left w:val="single" w:sz="8" w:space="0" w:color="auto"/>
              <w:bottom w:val="single" w:sz="4"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Мирјана П.</w:t>
            </w:r>
          </w:p>
        </w:tc>
        <w:tc>
          <w:tcPr>
            <w:tcW w:w="851" w:type="dxa"/>
            <w:gridSpan w:val="3"/>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2"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58" w:type="dxa"/>
            <w:gridSpan w:val="4"/>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1060" w:type="dxa"/>
            <w:gridSpan w:val="6"/>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3" w:type="dxa"/>
            <w:gridSpan w:val="3"/>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52"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1037" w:type="dxa"/>
            <w:gridSpan w:val="7"/>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52" w:type="dxa"/>
            <w:gridSpan w:val="4"/>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04" w:type="dxa"/>
            <w:gridSpan w:val="3"/>
            <w:tcBorders>
              <w:top w:val="nil"/>
              <w:left w:val="single" w:sz="8" w:space="0" w:color="auto"/>
              <w:bottom w:val="single" w:sz="4" w:space="0" w:color="auto"/>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792</w:t>
            </w:r>
          </w:p>
        </w:tc>
      </w:tr>
      <w:tr w:rsidR="00CC3939" w:rsidRPr="00CC3939" w:rsidTr="007E5125">
        <w:trPr>
          <w:trHeight w:val="226"/>
        </w:trPr>
        <w:tc>
          <w:tcPr>
            <w:tcW w:w="1215" w:type="dxa"/>
            <w:tcBorders>
              <w:top w:val="nil"/>
              <w:left w:val="single" w:sz="8" w:space="0" w:color="auto"/>
              <w:bottom w:val="single" w:sz="4"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Гордана Р.</w:t>
            </w:r>
          </w:p>
        </w:tc>
        <w:tc>
          <w:tcPr>
            <w:tcW w:w="851" w:type="dxa"/>
            <w:gridSpan w:val="3"/>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2"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58" w:type="dxa"/>
            <w:gridSpan w:val="4"/>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1060" w:type="dxa"/>
            <w:gridSpan w:val="6"/>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3" w:type="dxa"/>
            <w:gridSpan w:val="3"/>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52"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1037" w:type="dxa"/>
            <w:gridSpan w:val="7"/>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32</w:t>
            </w:r>
          </w:p>
        </w:tc>
        <w:tc>
          <w:tcPr>
            <w:tcW w:w="852" w:type="dxa"/>
            <w:gridSpan w:val="4"/>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34</w:t>
            </w:r>
          </w:p>
        </w:tc>
        <w:tc>
          <w:tcPr>
            <w:tcW w:w="804" w:type="dxa"/>
            <w:gridSpan w:val="3"/>
            <w:tcBorders>
              <w:top w:val="nil"/>
              <w:left w:val="single" w:sz="8" w:space="0" w:color="auto"/>
              <w:bottom w:val="single" w:sz="4" w:space="0" w:color="auto"/>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786</w:t>
            </w:r>
          </w:p>
        </w:tc>
      </w:tr>
      <w:tr w:rsidR="00CC3939" w:rsidRPr="00CC3939" w:rsidTr="007E5125">
        <w:trPr>
          <w:trHeight w:val="237"/>
        </w:trPr>
        <w:tc>
          <w:tcPr>
            <w:tcW w:w="1215" w:type="dxa"/>
            <w:tcBorders>
              <w:top w:val="nil"/>
              <w:left w:val="single" w:sz="8" w:space="0" w:color="auto"/>
              <w:bottom w:val="single" w:sz="4"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Сава М.</w:t>
            </w:r>
          </w:p>
        </w:tc>
        <w:tc>
          <w:tcPr>
            <w:tcW w:w="851" w:type="dxa"/>
            <w:gridSpan w:val="3"/>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2" w:type="dxa"/>
            <w:gridSpan w:val="3"/>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58" w:type="dxa"/>
            <w:gridSpan w:val="4"/>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1060" w:type="dxa"/>
            <w:gridSpan w:val="6"/>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3" w:type="dxa"/>
            <w:gridSpan w:val="3"/>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52" w:type="dxa"/>
            <w:gridSpan w:val="3"/>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1037" w:type="dxa"/>
            <w:gridSpan w:val="7"/>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52" w:type="dxa"/>
            <w:gridSpan w:val="4"/>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04" w:type="dxa"/>
            <w:gridSpan w:val="3"/>
            <w:tcBorders>
              <w:top w:val="nil"/>
              <w:left w:val="single" w:sz="8" w:space="0" w:color="auto"/>
              <w:bottom w:val="nil"/>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792</w:t>
            </w:r>
          </w:p>
        </w:tc>
      </w:tr>
      <w:tr w:rsidR="00CC3939" w:rsidRPr="00CC3939" w:rsidTr="007E5125">
        <w:trPr>
          <w:trHeight w:val="555"/>
        </w:trPr>
        <w:tc>
          <w:tcPr>
            <w:tcW w:w="1215" w:type="dxa"/>
            <w:tcBorders>
              <w:top w:val="single" w:sz="8" w:space="0" w:color="auto"/>
              <w:left w:val="single" w:sz="8" w:space="0" w:color="auto"/>
              <w:bottom w:val="single" w:sz="8" w:space="0" w:color="auto"/>
              <w:right w:val="single" w:sz="4"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УКУПНО</w:t>
            </w:r>
          </w:p>
        </w:tc>
        <w:tc>
          <w:tcPr>
            <w:tcW w:w="851" w:type="dxa"/>
            <w:gridSpan w:val="3"/>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1620</w:t>
            </w:r>
          </w:p>
        </w:tc>
        <w:tc>
          <w:tcPr>
            <w:tcW w:w="992" w:type="dxa"/>
            <w:gridSpan w:val="3"/>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648</w:t>
            </w:r>
          </w:p>
        </w:tc>
        <w:tc>
          <w:tcPr>
            <w:tcW w:w="1258" w:type="dxa"/>
            <w:gridSpan w:val="4"/>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1620</w:t>
            </w:r>
          </w:p>
        </w:tc>
        <w:tc>
          <w:tcPr>
            <w:tcW w:w="1060" w:type="dxa"/>
            <w:gridSpan w:val="6"/>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648</w:t>
            </w:r>
          </w:p>
        </w:tc>
        <w:tc>
          <w:tcPr>
            <w:tcW w:w="993" w:type="dxa"/>
            <w:gridSpan w:val="3"/>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648</w:t>
            </w:r>
          </w:p>
        </w:tc>
        <w:tc>
          <w:tcPr>
            <w:tcW w:w="992" w:type="dxa"/>
            <w:gridSpan w:val="5"/>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324</w:t>
            </w:r>
          </w:p>
        </w:tc>
        <w:tc>
          <w:tcPr>
            <w:tcW w:w="1152" w:type="dxa"/>
            <w:gridSpan w:val="3"/>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972</w:t>
            </w:r>
          </w:p>
        </w:tc>
        <w:tc>
          <w:tcPr>
            <w:tcW w:w="1037" w:type="dxa"/>
            <w:gridSpan w:val="7"/>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320</w:t>
            </w:r>
          </w:p>
        </w:tc>
        <w:tc>
          <w:tcPr>
            <w:tcW w:w="852" w:type="dxa"/>
            <w:gridSpan w:val="4"/>
            <w:tcBorders>
              <w:top w:val="single" w:sz="8" w:space="0" w:color="auto"/>
              <w:left w:val="nil"/>
              <w:bottom w:val="single" w:sz="8" w:space="0" w:color="auto"/>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322</w:t>
            </w:r>
          </w:p>
        </w:tc>
        <w:tc>
          <w:tcPr>
            <w:tcW w:w="804" w:type="dxa"/>
            <w:gridSpan w:val="3"/>
            <w:tcBorders>
              <w:top w:val="single" w:sz="8" w:space="0" w:color="auto"/>
              <w:left w:val="nil"/>
              <w:bottom w:val="single" w:sz="8" w:space="0" w:color="auto"/>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7122</w:t>
            </w:r>
          </w:p>
        </w:tc>
      </w:tr>
      <w:tr w:rsidR="00CC3939" w:rsidRPr="00CC3939" w:rsidTr="007E5125">
        <w:trPr>
          <w:trHeight w:val="217"/>
        </w:trPr>
        <w:tc>
          <w:tcPr>
            <w:tcW w:w="11206" w:type="dxa"/>
            <w:gridSpan w:val="42"/>
            <w:tcBorders>
              <w:top w:val="single" w:sz="8" w:space="0" w:color="auto"/>
              <w:left w:val="single" w:sz="8" w:space="0" w:color="auto"/>
              <w:bottom w:val="single" w:sz="8" w:space="0" w:color="auto"/>
              <w:right w:val="single" w:sz="8" w:space="0" w:color="000000"/>
            </w:tcBorders>
            <w:shd w:val="clear" w:color="000000" w:fill="B1A0C7"/>
            <w:vAlign w:val="bottom"/>
          </w:tcPr>
          <w:p w:rsidR="00CC3939" w:rsidRPr="00CC3939" w:rsidRDefault="00CC3939" w:rsidP="001534FA">
            <w:pPr>
              <w:jc w:val="center"/>
              <w:rPr>
                <w:rFonts w:ascii="Calibri" w:hAnsi="Calibri" w:cs="Calibri"/>
                <w:b/>
                <w:bCs/>
                <w:color w:val="000000"/>
                <w:sz w:val="22"/>
                <w:szCs w:val="22"/>
                <w:lang w:val="en-US"/>
              </w:rPr>
            </w:pPr>
            <w:r w:rsidRPr="00CC3939">
              <w:rPr>
                <w:rFonts w:ascii="Calibri" w:hAnsi="Calibri" w:cs="Calibri"/>
                <w:b/>
                <w:bCs/>
                <w:color w:val="000000"/>
                <w:sz w:val="22"/>
                <w:szCs w:val="22"/>
                <w:lang w:val="en-US"/>
              </w:rPr>
              <w:t>ТРЕЋИ РАЗРЕД</w:t>
            </w:r>
          </w:p>
        </w:tc>
      </w:tr>
      <w:tr w:rsidR="00CC3939" w:rsidRPr="00CC3939" w:rsidTr="007E5125">
        <w:trPr>
          <w:trHeight w:val="589"/>
        </w:trPr>
        <w:tc>
          <w:tcPr>
            <w:tcW w:w="1909" w:type="dxa"/>
            <w:gridSpan w:val="3"/>
            <w:tcBorders>
              <w:top w:val="nil"/>
              <w:left w:val="single" w:sz="8" w:space="0" w:color="auto"/>
              <w:bottom w:val="single" w:sz="8"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Број одржаних часова</w:t>
            </w:r>
          </w:p>
        </w:tc>
        <w:tc>
          <w:tcPr>
            <w:tcW w:w="1130" w:type="dxa"/>
            <w:gridSpan w:val="3"/>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Српски језик</w:t>
            </w:r>
          </w:p>
        </w:tc>
        <w:tc>
          <w:tcPr>
            <w:tcW w:w="1020" w:type="dxa"/>
            <w:gridSpan w:val="3"/>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Енглески језик</w:t>
            </w:r>
          </w:p>
        </w:tc>
        <w:tc>
          <w:tcPr>
            <w:tcW w:w="1303" w:type="dxa"/>
            <w:gridSpan w:val="7"/>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Математика</w:t>
            </w:r>
          </w:p>
        </w:tc>
        <w:tc>
          <w:tcPr>
            <w:tcW w:w="993" w:type="dxa"/>
            <w:gridSpan w:val="3"/>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Природа и друштво</w:t>
            </w:r>
          </w:p>
        </w:tc>
        <w:tc>
          <w:tcPr>
            <w:tcW w:w="992" w:type="dxa"/>
            <w:gridSpan w:val="5"/>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Ликовна култура</w:t>
            </w:r>
          </w:p>
        </w:tc>
        <w:tc>
          <w:tcPr>
            <w:tcW w:w="1000" w:type="dxa"/>
            <w:gridSpan w:val="2"/>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Музичка култура</w:t>
            </w:r>
          </w:p>
        </w:tc>
        <w:tc>
          <w:tcPr>
            <w:tcW w:w="1179" w:type="dxa"/>
            <w:gridSpan w:val="8"/>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Физичко васпитање</w:t>
            </w:r>
          </w:p>
        </w:tc>
        <w:tc>
          <w:tcPr>
            <w:tcW w:w="842" w:type="dxa"/>
            <w:gridSpan w:val="4"/>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ЧОС</w:t>
            </w:r>
          </w:p>
        </w:tc>
        <w:tc>
          <w:tcPr>
            <w:tcW w:w="838" w:type="dxa"/>
            <w:gridSpan w:val="4"/>
            <w:tcBorders>
              <w:top w:val="nil"/>
              <w:left w:val="nil"/>
              <w:bottom w:val="nil"/>
              <w:right w:val="single" w:sz="8" w:space="0" w:color="auto"/>
            </w:tcBorders>
            <w:shd w:val="clear" w:color="000000" w:fill="B1A0C7"/>
            <w:noWrap/>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УКУПНО</w:t>
            </w:r>
          </w:p>
        </w:tc>
      </w:tr>
      <w:tr w:rsidR="00CC3939" w:rsidRPr="00CC3939" w:rsidTr="007E5125">
        <w:trPr>
          <w:trHeight w:val="217"/>
        </w:trPr>
        <w:tc>
          <w:tcPr>
            <w:tcW w:w="1909" w:type="dxa"/>
            <w:gridSpan w:val="3"/>
            <w:tcBorders>
              <w:top w:val="nil"/>
              <w:left w:val="single" w:sz="8" w:space="0" w:color="auto"/>
              <w:bottom w:val="nil"/>
              <w:right w:val="nil"/>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Наташа Г.</w:t>
            </w:r>
          </w:p>
        </w:tc>
        <w:tc>
          <w:tcPr>
            <w:tcW w:w="1130" w:type="dxa"/>
            <w:gridSpan w:val="3"/>
            <w:tcBorders>
              <w:top w:val="nil"/>
              <w:left w:val="single" w:sz="4" w:space="0" w:color="auto"/>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1020" w:type="dxa"/>
            <w:gridSpan w:val="3"/>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303" w:type="dxa"/>
            <w:gridSpan w:val="7"/>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3"/>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00" w:type="dxa"/>
            <w:gridSpan w:val="2"/>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79" w:type="dxa"/>
            <w:gridSpan w:val="8"/>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842" w:type="dxa"/>
            <w:gridSpan w:val="4"/>
            <w:tcBorders>
              <w:top w:val="nil"/>
              <w:left w:val="nil"/>
              <w:bottom w:val="nil"/>
              <w:right w:val="nil"/>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38" w:type="dxa"/>
            <w:gridSpan w:val="4"/>
            <w:tcBorders>
              <w:top w:val="single" w:sz="8" w:space="0" w:color="auto"/>
              <w:left w:val="single" w:sz="8" w:space="0" w:color="auto"/>
              <w:bottom w:val="nil"/>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756</w:t>
            </w:r>
          </w:p>
        </w:tc>
      </w:tr>
      <w:tr w:rsidR="00CC3939" w:rsidRPr="00CC3939" w:rsidTr="007E5125">
        <w:trPr>
          <w:trHeight w:val="217"/>
        </w:trPr>
        <w:tc>
          <w:tcPr>
            <w:tcW w:w="1909" w:type="dxa"/>
            <w:gridSpan w:val="3"/>
            <w:tcBorders>
              <w:top w:val="single" w:sz="4" w:space="0" w:color="auto"/>
              <w:left w:val="single" w:sz="8" w:space="0" w:color="auto"/>
              <w:bottom w:val="single" w:sz="4" w:space="0" w:color="auto"/>
              <w:right w:val="nil"/>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Дубравка К.</w:t>
            </w:r>
          </w:p>
        </w:tc>
        <w:tc>
          <w:tcPr>
            <w:tcW w:w="1130" w:type="dxa"/>
            <w:gridSpan w:val="3"/>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1020" w:type="dxa"/>
            <w:gridSpan w:val="3"/>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303" w:type="dxa"/>
            <w:gridSpan w:val="7"/>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3"/>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00" w:type="dxa"/>
            <w:gridSpan w:val="2"/>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79" w:type="dxa"/>
            <w:gridSpan w:val="8"/>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842" w:type="dxa"/>
            <w:gridSpan w:val="4"/>
            <w:tcBorders>
              <w:top w:val="single" w:sz="4" w:space="0" w:color="auto"/>
              <w:left w:val="nil"/>
              <w:bottom w:val="single" w:sz="4" w:space="0" w:color="auto"/>
              <w:right w:val="nil"/>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38" w:type="dxa"/>
            <w:gridSpan w:val="4"/>
            <w:tcBorders>
              <w:top w:val="single" w:sz="8" w:space="0" w:color="auto"/>
              <w:left w:val="single" w:sz="8" w:space="0" w:color="auto"/>
              <w:bottom w:val="nil"/>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756</w:t>
            </w:r>
          </w:p>
        </w:tc>
      </w:tr>
      <w:tr w:rsidR="00CC3939" w:rsidRPr="00CC3939" w:rsidTr="007E5125">
        <w:trPr>
          <w:trHeight w:val="217"/>
        </w:trPr>
        <w:tc>
          <w:tcPr>
            <w:tcW w:w="1909" w:type="dxa"/>
            <w:gridSpan w:val="3"/>
            <w:tcBorders>
              <w:top w:val="nil"/>
              <w:left w:val="single" w:sz="8" w:space="0" w:color="auto"/>
              <w:bottom w:val="single" w:sz="4" w:space="0" w:color="auto"/>
              <w:right w:val="nil"/>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Мирјана Г.</w:t>
            </w:r>
          </w:p>
        </w:tc>
        <w:tc>
          <w:tcPr>
            <w:tcW w:w="1130" w:type="dxa"/>
            <w:gridSpan w:val="3"/>
            <w:tcBorders>
              <w:top w:val="nil"/>
              <w:left w:val="single" w:sz="4" w:space="0" w:color="auto"/>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1020"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303" w:type="dxa"/>
            <w:gridSpan w:val="7"/>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00" w:type="dxa"/>
            <w:gridSpan w:val="2"/>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79" w:type="dxa"/>
            <w:gridSpan w:val="8"/>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842" w:type="dxa"/>
            <w:gridSpan w:val="4"/>
            <w:tcBorders>
              <w:top w:val="nil"/>
              <w:left w:val="nil"/>
              <w:bottom w:val="single" w:sz="4" w:space="0" w:color="auto"/>
              <w:right w:val="nil"/>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38" w:type="dxa"/>
            <w:gridSpan w:val="4"/>
            <w:tcBorders>
              <w:top w:val="single" w:sz="8" w:space="0" w:color="auto"/>
              <w:left w:val="single" w:sz="8" w:space="0" w:color="auto"/>
              <w:bottom w:val="nil"/>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756</w:t>
            </w:r>
          </w:p>
        </w:tc>
      </w:tr>
      <w:tr w:rsidR="00CC3939" w:rsidRPr="00CC3939" w:rsidTr="007E5125">
        <w:trPr>
          <w:trHeight w:val="217"/>
        </w:trPr>
        <w:tc>
          <w:tcPr>
            <w:tcW w:w="1909" w:type="dxa"/>
            <w:gridSpan w:val="3"/>
            <w:tcBorders>
              <w:top w:val="nil"/>
              <w:left w:val="single" w:sz="8" w:space="0" w:color="auto"/>
              <w:bottom w:val="single" w:sz="4" w:space="0" w:color="auto"/>
              <w:right w:val="nil"/>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Весна П.</w:t>
            </w:r>
          </w:p>
        </w:tc>
        <w:tc>
          <w:tcPr>
            <w:tcW w:w="1130" w:type="dxa"/>
            <w:gridSpan w:val="3"/>
            <w:tcBorders>
              <w:top w:val="nil"/>
              <w:left w:val="single" w:sz="4" w:space="0" w:color="auto"/>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1020"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303" w:type="dxa"/>
            <w:gridSpan w:val="7"/>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00" w:type="dxa"/>
            <w:gridSpan w:val="2"/>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79" w:type="dxa"/>
            <w:gridSpan w:val="8"/>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842" w:type="dxa"/>
            <w:gridSpan w:val="4"/>
            <w:tcBorders>
              <w:top w:val="nil"/>
              <w:left w:val="nil"/>
              <w:bottom w:val="single" w:sz="4" w:space="0" w:color="auto"/>
              <w:right w:val="nil"/>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38" w:type="dxa"/>
            <w:gridSpan w:val="4"/>
            <w:tcBorders>
              <w:top w:val="single" w:sz="8" w:space="0" w:color="auto"/>
              <w:left w:val="single" w:sz="8" w:space="0" w:color="auto"/>
              <w:bottom w:val="nil"/>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756</w:t>
            </w:r>
          </w:p>
        </w:tc>
      </w:tr>
      <w:tr w:rsidR="00CC3939" w:rsidRPr="00CC3939" w:rsidTr="007E5125">
        <w:trPr>
          <w:trHeight w:val="166"/>
        </w:trPr>
        <w:tc>
          <w:tcPr>
            <w:tcW w:w="1909" w:type="dxa"/>
            <w:gridSpan w:val="3"/>
            <w:tcBorders>
              <w:top w:val="nil"/>
              <w:left w:val="single" w:sz="8" w:space="0" w:color="auto"/>
              <w:bottom w:val="single" w:sz="4" w:space="0" w:color="auto"/>
              <w:right w:val="nil"/>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Дијана Ј.</w:t>
            </w:r>
          </w:p>
        </w:tc>
        <w:tc>
          <w:tcPr>
            <w:tcW w:w="1130" w:type="dxa"/>
            <w:gridSpan w:val="3"/>
            <w:tcBorders>
              <w:top w:val="nil"/>
              <w:left w:val="single" w:sz="4" w:space="0" w:color="auto"/>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1020"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303" w:type="dxa"/>
            <w:gridSpan w:val="7"/>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00" w:type="dxa"/>
            <w:gridSpan w:val="2"/>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79" w:type="dxa"/>
            <w:gridSpan w:val="8"/>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842" w:type="dxa"/>
            <w:gridSpan w:val="4"/>
            <w:tcBorders>
              <w:top w:val="nil"/>
              <w:left w:val="nil"/>
              <w:bottom w:val="single" w:sz="4" w:space="0" w:color="auto"/>
              <w:right w:val="nil"/>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38" w:type="dxa"/>
            <w:gridSpan w:val="4"/>
            <w:tcBorders>
              <w:top w:val="single" w:sz="8" w:space="0" w:color="auto"/>
              <w:left w:val="single" w:sz="8" w:space="0" w:color="auto"/>
              <w:bottom w:val="nil"/>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756</w:t>
            </w:r>
          </w:p>
        </w:tc>
      </w:tr>
      <w:tr w:rsidR="00CC3939" w:rsidRPr="00CC3939" w:rsidTr="007E5125">
        <w:trPr>
          <w:trHeight w:val="157"/>
        </w:trPr>
        <w:tc>
          <w:tcPr>
            <w:tcW w:w="1909" w:type="dxa"/>
            <w:gridSpan w:val="3"/>
            <w:tcBorders>
              <w:top w:val="nil"/>
              <w:left w:val="single" w:sz="8" w:space="0" w:color="auto"/>
              <w:bottom w:val="single" w:sz="4" w:space="0" w:color="auto"/>
              <w:right w:val="nil"/>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Мирјана П.</w:t>
            </w:r>
          </w:p>
        </w:tc>
        <w:tc>
          <w:tcPr>
            <w:tcW w:w="1130" w:type="dxa"/>
            <w:gridSpan w:val="3"/>
            <w:tcBorders>
              <w:top w:val="nil"/>
              <w:left w:val="single" w:sz="4" w:space="0" w:color="auto"/>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1020"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303" w:type="dxa"/>
            <w:gridSpan w:val="7"/>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00" w:type="dxa"/>
            <w:gridSpan w:val="2"/>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79" w:type="dxa"/>
            <w:gridSpan w:val="8"/>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842" w:type="dxa"/>
            <w:gridSpan w:val="4"/>
            <w:tcBorders>
              <w:top w:val="nil"/>
              <w:left w:val="nil"/>
              <w:bottom w:val="single" w:sz="4" w:space="0" w:color="auto"/>
              <w:right w:val="nil"/>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38" w:type="dxa"/>
            <w:gridSpan w:val="4"/>
            <w:tcBorders>
              <w:top w:val="single" w:sz="8" w:space="0" w:color="auto"/>
              <w:left w:val="single" w:sz="8" w:space="0" w:color="auto"/>
              <w:bottom w:val="nil"/>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756</w:t>
            </w:r>
          </w:p>
        </w:tc>
      </w:tr>
      <w:tr w:rsidR="00CC3939" w:rsidRPr="00CC3939" w:rsidTr="007E5125">
        <w:trPr>
          <w:trHeight w:val="148"/>
        </w:trPr>
        <w:tc>
          <w:tcPr>
            <w:tcW w:w="1909" w:type="dxa"/>
            <w:gridSpan w:val="3"/>
            <w:tcBorders>
              <w:top w:val="nil"/>
              <w:left w:val="single" w:sz="8" w:space="0" w:color="auto"/>
              <w:bottom w:val="nil"/>
              <w:right w:val="nil"/>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Нада Ћ.</w:t>
            </w:r>
          </w:p>
        </w:tc>
        <w:tc>
          <w:tcPr>
            <w:tcW w:w="1130" w:type="dxa"/>
            <w:gridSpan w:val="3"/>
            <w:tcBorders>
              <w:top w:val="nil"/>
              <w:left w:val="single" w:sz="4" w:space="0" w:color="auto"/>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1020"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71</w:t>
            </w:r>
          </w:p>
        </w:tc>
        <w:tc>
          <w:tcPr>
            <w:tcW w:w="1303" w:type="dxa"/>
            <w:gridSpan w:val="7"/>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00" w:type="dxa"/>
            <w:gridSpan w:val="2"/>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79" w:type="dxa"/>
            <w:gridSpan w:val="8"/>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842" w:type="dxa"/>
            <w:gridSpan w:val="4"/>
            <w:tcBorders>
              <w:top w:val="nil"/>
              <w:left w:val="nil"/>
              <w:bottom w:val="single" w:sz="4" w:space="0" w:color="auto"/>
              <w:right w:val="nil"/>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38" w:type="dxa"/>
            <w:gridSpan w:val="4"/>
            <w:tcBorders>
              <w:top w:val="single" w:sz="8" w:space="0" w:color="auto"/>
              <w:left w:val="single" w:sz="8" w:space="0" w:color="auto"/>
              <w:bottom w:val="nil"/>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755</w:t>
            </w:r>
          </w:p>
        </w:tc>
      </w:tr>
      <w:tr w:rsidR="00CC3939" w:rsidRPr="00CC3939" w:rsidTr="007E5125">
        <w:trPr>
          <w:trHeight w:val="217"/>
        </w:trPr>
        <w:tc>
          <w:tcPr>
            <w:tcW w:w="1909" w:type="dxa"/>
            <w:gridSpan w:val="3"/>
            <w:tcBorders>
              <w:top w:val="single" w:sz="4" w:space="0" w:color="auto"/>
              <w:left w:val="single" w:sz="8" w:space="0" w:color="auto"/>
              <w:bottom w:val="single" w:sz="8" w:space="0" w:color="auto"/>
              <w:right w:val="nil"/>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Јована М.</w:t>
            </w:r>
          </w:p>
        </w:tc>
        <w:tc>
          <w:tcPr>
            <w:tcW w:w="1130" w:type="dxa"/>
            <w:gridSpan w:val="3"/>
            <w:tcBorders>
              <w:top w:val="nil"/>
              <w:left w:val="single" w:sz="4" w:space="0" w:color="auto"/>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1020" w:type="dxa"/>
            <w:gridSpan w:val="3"/>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303" w:type="dxa"/>
            <w:gridSpan w:val="7"/>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3"/>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00" w:type="dxa"/>
            <w:gridSpan w:val="2"/>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79" w:type="dxa"/>
            <w:gridSpan w:val="8"/>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842" w:type="dxa"/>
            <w:gridSpan w:val="4"/>
            <w:tcBorders>
              <w:top w:val="nil"/>
              <w:left w:val="nil"/>
              <w:bottom w:val="nil"/>
              <w:right w:val="nil"/>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38" w:type="dxa"/>
            <w:gridSpan w:val="4"/>
            <w:tcBorders>
              <w:top w:val="single" w:sz="8" w:space="0" w:color="auto"/>
              <w:left w:val="single" w:sz="8" w:space="0" w:color="auto"/>
              <w:bottom w:val="nil"/>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756</w:t>
            </w:r>
          </w:p>
        </w:tc>
      </w:tr>
      <w:tr w:rsidR="00CC3939" w:rsidRPr="00CC3939" w:rsidTr="007E5125">
        <w:trPr>
          <w:trHeight w:val="217"/>
        </w:trPr>
        <w:tc>
          <w:tcPr>
            <w:tcW w:w="1909" w:type="dxa"/>
            <w:gridSpan w:val="3"/>
            <w:tcBorders>
              <w:top w:val="nil"/>
              <w:left w:val="single" w:sz="8" w:space="0" w:color="auto"/>
              <w:bottom w:val="single" w:sz="8" w:space="0" w:color="auto"/>
              <w:right w:val="single" w:sz="4"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УКУПНО</w:t>
            </w:r>
          </w:p>
        </w:tc>
        <w:tc>
          <w:tcPr>
            <w:tcW w:w="1130" w:type="dxa"/>
            <w:gridSpan w:val="3"/>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1440</w:t>
            </w:r>
          </w:p>
        </w:tc>
        <w:tc>
          <w:tcPr>
            <w:tcW w:w="1020" w:type="dxa"/>
            <w:gridSpan w:val="3"/>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575</w:t>
            </w:r>
          </w:p>
        </w:tc>
        <w:tc>
          <w:tcPr>
            <w:tcW w:w="1303" w:type="dxa"/>
            <w:gridSpan w:val="7"/>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1440</w:t>
            </w:r>
          </w:p>
        </w:tc>
        <w:tc>
          <w:tcPr>
            <w:tcW w:w="993" w:type="dxa"/>
            <w:gridSpan w:val="3"/>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576</w:t>
            </w:r>
          </w:p>
        </w:tc>
        <w:tc>
          <w:tcPr>
            <w:tcW w:w="992" w:type="dxa"/>
            <w:gridSpan w:val="5"/>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576</w:t>
            </w:r>
          </w:p>
        </w:tc>
        <w:tc>
          <w:tcPr>
            <w:tcW w:w="1000" w:type="dxa"/>
            <w:gridSpan w:val="2"/>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288</w:t>
            </w:r>
          </w:p>
        </w:tc>
        <w:tc>
          <w:tcPr>
            <w:tcW w:w="1179" w:type="dxa"/>
            <w:gridSpan w:val="8"/>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864</w:t>
            </w:r>
          </w:p>
        </w:tc>
        <w:tc>
          <w:tcPr>
            <w:tcW w:w="842" w:type="dxa"/>
            <w:gridSpan w:val="4"/>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288</w:t>
            </w:r>
          </w:p>
        </w:tc>
        <w:tc>
          <w:tcPr>
            <w:tcW w:w="838" w:type="dxa"/>
            <w:gridSpan w:val="4"/>
            <w:tcBorders>
              <w:top w:val="single" w:sz="8" w:space="0" w:color="auto"/>
              <w:left w:val="single" w:sz="8" w:space="0" w:color="auto"/>
              <w:bottom w:val="single" w:sz="8" w:space="0" w:color="auto"/>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6047</w:t>
            </w:r>
          </w:p>
        </w:tc>
      </w:tr>
      <w:tr w:rsidR="00CC3939" w:rsidRPr="00CC3939" w:rsidTr="007E5125">
        <w:trPr>
          <w:trHeight w:val="455"/>
        </w:trPr>
        <w:tc>
          <w:tcPr>
            <w:tcW w:w="11206" w:type="dxa"/>
            <w:gridSpan w:val="42"/>
            <w:tcBorders>
              <w:top w:val="single" w:sz="8" w:space="0" w:color="auto"/>
              <w:left w:val="single" w:sz="8" w:space="0" w:color="auto"/>
              <w:bottom w:val="single" w:sz="8" w:space="0" w:color="auto"/>
              <w:right w:val="single" w:sz="8" w:space="0" w:color="000000"/>
            </w:tcBorders>
            <w:shd w:val="clear" w:color="000000" w:fill="B1A0C7"/>
            <w:vAlign w:val="bottom"/>
            <w:hideMark/>
          </w:tcPr>
          <w:p w:rsidR="00CC3939" w:rsidRPr="00CC3939" w:rsidRDefault="00CC3939" w:rsidP="001534FA">
            <w:pPr>
              <w:jc w:val="center"/>
              <w:rPr>
                <w:rFonts w:ascii="Calibri" w:hAnsi="Calibri" w:cs="Calibri"/>
                <w:b/>
                <w:bCs/>
                <w:color w:val="000000"/>
                <w:sz w:val="22"/>
                <w:szCs w:val="22"/>
                <w:lang w:val="en-US"/>
              </w:rPr>
            </w:pPr>
            <w:r w:rsidRPr="00CC3939">
              <w:rPr>
                <w:rFonts w:ascii="Calibri" w:hAnsi="Calibri" w:cs="Calibri"/>
                <w:b/>
                <w:bCs/>
                <w:color w:val="000000"/>
                <w:sz w:val="22"/>
                <w:szCs w:val="22"/>
                <w:lang w:val="en-US"/>
              </w:rPr>
              <w:t>ЧЕТВРТИ РАЗРЕД</w:t>
            </w:r>
          </w:p>
        </w:tc>
      </w:tr>
      <w:tr w:rsidR="00CC3939" w:rsidRPr="00CC3939" w:rsidTr="007E5125">
        <w:trPr>
          <w:trHeight w:val="660"/>
        </w:trPr>
        <w:tc>
          <w:tcPr>
            <w:tcW w:w="1402" w:type="dxa"/>
            <w:gridSpan w:val="2"/>
            <w:tcBorders>
              <w:top w:val="nil"/>
              <w:left w:val="single" w:sz="8" w:space="0" w:color="auto"/>
              <w:bottom w:val="single" w:sz="8"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Број одржаних часова</w:t>
            </w:r>
          </w:p>
        </w:tc>
        <w:tc>
          <w:tcPr>
            <w:tcW w:w="1692" w:type="dxa"/>
            <w:gridSpan w:val="6"/>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Српски језик</w:t>
            </w:r>
          </w:p>
        </w:tc>
        <w:tc>
          <w:tcPr>
            <w:tcW w:w="993" w:type="dxa"/>
            <w:gridSpan w:val="2"/>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Енглески језик</w:t>
            </w:r>
          </w:p>
        </w:tc>
        <w:tc>
          <w:tcPr>
            <w:tcW w:w="1275" w:type="dxa"/>
            <w:gridSpan w:val="6"/>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Математика</w:t>
            </w:r>
          </w:p>
        </w:tc>
        <w:tc>
          <w:tcPr>
            <w:tcW w:w="993" w:type="dxa"/>
            <w:gridSpan w:val="3"/>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Природа и друштво</w:t>
            </w:r>
          </w:p>
        </w:tc>
        <w:tc>
          <w:tcPr>
            <w:tcW w:w="992" w:type="dxa"/>
            <w:gridSpan w:val="5"/>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Ликовна култура</w:t>
            </w:r>
          </w:p>
        </w:tc>
        <w:tc>
          <w:tcPr>
            <w:tcW w:w="1000" w:type="dxa"/>
            <w:gridSpan w:val="2"/>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Музичка култура</w:t>
            </w:r>
          </w:p>
        </w:tc>
        <w:tc>
          <w:tcPr>
            <w:tcW w:w="1134" w:type="dxa"/>
            <w:gridSpan w:val="7"/>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Физичко васпитање</w:t>
            </w:r>
          </w:p>
        </w:tc>
        <w:tc>
          <w:tcPr>
            <w:tcW w:w="851" w:type="dxa"/>
            <w:gridSpan w:val="4"/>
            <w:tcBorders>
              <w:top w:val="nil"/>
              <w:left w:val="nil"/>
              <w:bottom w:val="single" w:sz="4" w:space="0" w:color="auto"/>
              <w:right w:val="single" w:sz="4" w:space="0" w:color="auto"/>
            </w:tcBorders>
            <w:shd w:val="clear" w:color="000000" w:fill="B1A0C7"/>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ЧОС</w:t>
            </w:r>
          </w:p>
        </w:tc>
        <w:tc>
          <w:tcPr>
            <w:tcW w:w="874" w:type="dxa"/>
            <w:gridSpan w:val="5"/>
            <w:tcBorders>
              <w:top w:val="nil"/>
              <w:left w:val="nil"/>
              <w:bottom w:val="nil"/>
              <w:right w:val="single" w:sz="8" w:space="0" w:color="auto"/>
            </w:tcBorders>
            <w:shd w:val="clear" w:color="000000" w:fill="B1A0C7"/>
            <w:noWrap/>
            <w:vAlign w:val="bottom"/>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УКУПНО</w:t>
            </w:r>
          </w:p>
        </w:tc>
      </w:tr>
      <w:tr w:rsidR="00CC3939" w:rsidRPr="00CC3939" w:rsidTr="007E5125">
        <w:trPr>
          <w:trHeight w:val="197"/>
        </w:trPr>
        <w:tc>
          <w:tcPr>
            <w:tcW w:w="1402" w:type="dxa"/>
            <w:gridSpan w:val="2"/>
            <w:tcBorders>
              <w:top w:val="nil"/>
              <w:left w:val="single" w:sz="4" w:space="0" w:color="auto"/>
              <w:bottom w:val="nil"/>
              <w:right w:val="nil"/>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Александра Б.</w:t>
            </w:r>
          </w:p>
        </w:tc>
        <w:tc>
          <w:tcPr>
            <w:tcW w:w="1692" w:type="dxa"/>
            <w:gridSpan w:val="6"/>
            <w:tcBorders>
              <w:top w:val="nil"/>
              <w:left w:val="single" w:sz="4" w:space="0" w:color="auto"/>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2"/>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75" w:type="dxa"/>
            <w:gridSpan w:val="6"/>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3"/>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00" w:type="dxa"/>
            <w:gridSpan w:val="2"/>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34" w:type="dxa"/>
            <w:gridSpan w:val="7"/>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851" w:type="dxa"/>
            <w:gridSpan w:val="4"/>
            <w:tcBorders>
              <w:top w:val="nil"/>
              <w:left w:val="nil"/>
              <w:bottom w:val="nil"/>
              <w:right w:val="nil"/>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74" w:type="dxa"/>
            <w:gridSpan w:val="5"/>
            <w:tcBorders>
              <w:top w:val="single" w:sz="8" w:space="0" w:color="auto"/>
              <w:left w:val="single" w:sz="8" w:space="0" w:color="auto"/>
              <w:bottom w:val="nil"/>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756</w:t>
            </w:r>
          </w:p>
        </w:tc>
      </w:tr>
      <w:tr w:rsidR="00CC3939" w:rsidRPr="00CC3939" w:rsidTr="007E5125">
        <w:trPr>
          <w:trHeight w:val="257"/>
        </w:trPr>
        <w:tc>
          <w:tcPr>
            <w:tcW w:w="1402" w:type="dxa"/>
            <w:gridSpan w:val="2"/>
            <w:tcBorders>
              <w:top w:val="single" w:sz="4" w:space="0" w:color="auto"/>
              <w:left w:val="single" w:sz="4" w:space="0" w:color="auto"/>
              <w:bottom w:val="single" w:sz="4" w:space="0" w:color="auto"/>
              <w:right w:val="single" w:sz="4"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Драгана С.</w:t>
            </w:r>
          </w:p>
        </w:tc>
        <w:tc>
          <w:tcPr>
            <w:tcW w:w="1692" w:type="dxa"/>
            <w:gridSpan w:val="6"/>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2"/>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75" w:type="dxa"/>
            <w:gridSpan w:val="6"/>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3"/>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00" w:type="dxa"/>
            <w:gridSpan w:val="2"/>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34" w:type="dxa"/>
            <w:gridSpan w:val="7"/>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851" w:type="dxa"/>
            <w:gridSpan w:val="4"/>
            <w:tcBorders>
              <w:top w:val="single" w:sz="4" w:space="0" w:color="auto"/>
              <w:left w:val="nil"/>
              <w:bottom w:val="nil"/>
              <w:right w:val="nil"/>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74" w:type="dxa"/>
            <w:gridSpan w:val="5"/>
            <w:tcBorders>
              <w:top w:val="single" w:sz="8" w:space="0" w:color="auto"/>
              <w:left w:val="single" w:sz="8" w:space="0" w:color="auto"/>
              <w:bottom w:val="nil"/>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756</w:t>
            </w:r>
          </w:p>
        </w:tc>
      </w:tr>
      <w:tr w:rsidR="00CC3939" w:rsidRPr="00CC3939" w:rsidTr="007E5125">
        <w:trPr>
          <w:trHeight w:val="120"/>
        </w:trPr>
        <w:tc>
          <w:tcPr>
            <w:tcW w:w="1402" w:type="dxa"/>
            <w:gridSpan w:val="2"/>
            <w:tcBorders>
              <w:top w:val="nil"/>
              <w:left w:val="single" w:sz="8" w:space="0" w:color="auto"/>
              <w:bottom w:val="single" w:sz="4" w:space="0" w:color="auto"/>
              <w:right w:val="nil"/>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Милица М.</w:t>
            </w:r>
          </w:p>
        </w:tc>
        <w:tc>
          <w:tcPr>
            <w:tcW w:w="1692" w:type="dxa"/>
            <w:gridSpan w:val="6"/>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2"/>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75" w:type="dxa"/>
            <w:gridSpan w:val="6"/>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3"/>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00" w:type="dxa"/>
            <w:gridSpan w:val="2"/>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34" w:type="dxa"/>
            <w:gridSpan w:val="7"/>
            <w:tcBorders>
              <w:top w:val="single" w:sz="4" w:space="0" w:color="auto"/>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851" w:type="dxa"/>
            <w:gridSpan w:val="4"/>
            <w:tcBorders>
              <w:top w:val="single" w:sz="4" w:space="0" w:color="auto"/>
              <w:left w:val="nil"/>
              <w:bottom w:val="single" w:sz="4" w:space="0" w:color="auto"/>
              <w:right w:val="nil"/>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74" w:type="dxa"/>
            <w:gridSpan w:val="5"/>
            <w:tcBorders>
              <w:top w:val="single" w:sz="8" w:space="0" w:color="auto"/>
              <w:left w:val="single" w:sz="8" w:space="0" w:color="auto"/>
              <w:bottom w:val="nil"/>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756</w:t>
            </w:r>
          </w:p>
        </w:tc>
      </w:tr>
      <w:tr w:rsidR="00CC3939" w:rsidRPr="00CC3939" w:rsidTr="007E5125">
        <w:trPr>
          <w:trHeight w:val="165"/>
        </w:trPr>
        <w:tc>
          <w:tcPr>
            <w:tcW w:w="1402" w:type="dxa"/>
            <w:gridSpan w:val="2"/>
            <w:tcBorders>
              <w:top w:val="nil"/>
              <w:left w:val="single" w:sz="8" w:space="0" w:color="auto"/>
              <w:bottom w:val="single" w:sz="4" w:space="0" w:color="auto"/>
              <w:right w:val="nil"/>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Мирјана Ј.</w:t>
            </w:r>
          </w:p>
        </w:tc>
        <w:tc>
          <w:tcPr>
            <w:tcW w:w="1692" w:type="dxa"/>
            <w:gridSpan w:val="6"/>
            <w:tcBorders>
              <w:top w:val="nil"/>
              <w:left w:val="single" w:sz="4" w:space="0" w:color="auto"/>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2"/>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75" w:type="dxa"/>
            <w:gridSpan w:val="6"/>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00" w:type="dxa"/>
            <w:gridSpan w:val="2"/>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34" w:type="dxa"/>
            <w:gridSpan w:val="7"/>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851" w:type="dxa"/>
            <w:gridSpan w:val="4"/>
            <w:tcBorders>
              <w:top w:val="nil"/>
              <w:left w:val="nil"/>
              <w:bottom w:val="single" w:sz="4" w:space="0" w:color="auto"/>
              <w:right w:val="nil"/>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74" w:type="dxa"/>
            <w:gridSpan w:val="5"/>
            <w:tcBorders>
              <w:top w:val="single" w:sz="8" w:space="0" w:color="auto"/>
              <w:left w:val="single" w:sz="8" w:space="0" w:color="auto"/>
              <w:bottom w:val="nil"/>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756</w:t>
            </w:r>
          </w:p>
        </w:tc>
      </w:tr>
      <w:tr w:rsidR="00CC3939" w:rsidRPr="00CC3939" w:rsidTr="007E5125">
        <w:trPr>
          <w:trHeight w:val="197"/>
        </w:trPr>
        <w:tc>
          <w:tcPr>
            <w:tcW w:w="1402" w:type="dxa"/>
            <w:gridSpan w:val="2"/>
            <w:tcBorders>
              <w:top w:val="nil"/>
              <w:left w:val="single" w:sz="8" w:space="0" w:color="auto"/>
              <w:bottom w:val="single" w:sz="4" w:space="0" w:color="auto"/>
              <w:right w:val="nil"/>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Марина Л.</w:t>
            </w:r>
          </w:p>
        </w:tc>
        <w:tc>
          <w:tcPr>
            <w:tcW w:w="1692" w:type="dxa"/>
            <w:gridSpan w:val="6"/>
            <w:tcBorders>
              <w:top w:val="nil"/>
              <w:left w:val="single" w:sz="4" w:space="0" w:color="auto"/>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2"/>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75" w:type="dxa"/>
            <w:gridSpan w:val="6"/>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00" w:type="dxa"/>
            <w:gridSpan w:val="2"/>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34" w:type="dxa"/>
            <w:gridSpan w:val="7"/>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851" w:type="dxa"/>
            <w:gridSpan w:val="4"/>
            <w:tcBorders>
              <w:top w:val="nil"/>
              <w:left w:val="nil"/>
              <w:bottom w:val="single" w:sz="4" w:space="0" w:color="auto"/>
              <w:right w:val="nil"/>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74" w:type="dxa"/>
            <w:gridSpan w:val="5"/>
            <w:tcBorders>
              <w:top w:val="single" w:sz="8" w:space="0" w:color="auto"/>
              <w:left w:val="single" w:sz="8" w:space="0" w:color="auto"/>
              <w:bottom w:val="nil"/>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756</w:t>
            </w:r>
          </w:p>
        </w:tc>
      </w:tr>
      <w:tr w:rsidR="00CC3939" w:rsidRPr="00CC3939" w:rsidTr="007E5125">
        <w:trPr>
          <w:trHeight w:val="243"/>
        </w:trPr>
        <w:tc>
          <w:tcPr>
            <w:tcW w:w="1402" w:type="dxa"/>
            <w:gridSpan w:val="2"/>
            <w:tcBorders>
              <w:top w:val="nil"/>
              <w:left w:val="single" w:sz="8" w:space="0" w:color="auto"/>
              <w:bottom w:val="single" w:sz="4" w:space="0" w:color="auto"/>
              <w:right w:val="nil"/>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Ана П.</w:t>
            </w:r>
          </w:p>
        </w:tc>
        <w:tc>
          <w:tcPr>
            <w:tcW w:w="1692" w:type="dxa"/>
            <w:gridSpan w:val="6"/>
            <w:tcBorders>
              <w:top w:val="nil"/>
              <w:left w:val="single" w:sz="4" w:space="0" w:color="auto"/>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2"/>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75" w:type="dxa"/>
            <w:gridSpan w:val="6"/>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00" w:type="dxa"/>
            <w:gridSpan w:val="2"/>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34" w:type="dxa"/>
            <w:gridSpan w:val="7"/>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851" w:type="dxa"/>
            <w:gridSpan w:val="4"/>
            <w:tcBorders>
              <w:top w:val="nil"/>
              <w:left w:val="nil"/>
              <w:bottom w:val="single" w:sz="4" w:space="0" w:color="auto"/>
              <w:right w:val="nil"/>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74" w:type="dxa"/>
            <w:gridSpan w:val="5"/>
            <w:tcBorders>
              <w:top w:val="single" w:sz="8" w:space="0" w:color="auto"/>
              <w:left w:val="single" w:sz="8" w:space="0" w:color="auto"/>
              <w:bottom w:val="nil"/>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756</w:t>
            </w:r>
          </w:p>
        </w:tc>
      </w:tr>
      <w:tr w:rsidR="00CC3939" w:rsidRPr="00CC3939" w:rsidTr="007E5125">
        <w:trPr>
          <w:trHeight w:val="275"/>
        </w:trPr>
        <w:tc>
          <w:tcPr>
            <w:tcW w:w="1402" w:type="dxa"/>
            <w:gridSpan w:val="2"/>
            <w:tcBorders>
              <w:top w:val="nil"/>
              <w:left w:val="single" w:sz="8" w:space="0" w:color="auto"/>
              <w:bottom w:val="nil"/>
              <w:right w:val="nil"/>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Бошко М.</w:t>
            </w:r>
          </w:p>
        </w:tc>
        <w:tc>
          <w:tcPr>
            <w:tcW w:w="1692" w:type="dxa"/>
            <w:gridSpan w:val="6"/>
            <w:tcBorders>
              <w:top w:val="nil"/>
              <w:left w:val="single" w:sz="4" w:space="0" w:color="auto"/>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2"/>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75" w:type="dxa"/>
            <w:gridSpan w:val="6"/>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00" w:type="dxa"/>
            <w:gridSpan w:val="2"/>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34" w:type="dxa"/>
            <w:gridSpan w:val="7"/>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851" w:type="dxa"/>
            <w:gridSpan w:val="4"/>
            <w:tcBorders>
              <w:top w:val="nil"/>
              <w:left w:val="nil"/>
              <w:bottom w:val="single" w:sz="4" w:space="0" w:color="auto"/>
              <w:right w:val="nil"/>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37</w:t>
            </w:r>
          </w:p>
        </w:tc>
        <w:tc>
          <w:tcPr>
            <w:tcW w:w="874" w:type="dxa"/>
            <w:gridSpan w:val="5"/>
            <w:tcBorders>
              <w:top w:val="single" w:sz="8" w:space="0" w:color="auto"/>
              <w:left w:val="single" w:sz="8" w:space="0" w:color="auto"/>
              <w:bottom w:val="nil"/>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757</w:t>
            </w:r>
          </w:p>
        </w:tc>
      </w:tr>
      <w:tr w:rsidR="00CC3939" w:rsidRPr="00CC3939" w:rsidTr="007E5125">
        <w:trPr>
          <w:trHeight w:val="265"/>
        </w:trPr>
        <w:tc>
          <w:tcPr>
            <w:tcW w:w="1402" w:type="dxa"/>
            <w:gridSpan w:val="2"/>
            <w:tcBorders>
              <w:top w:val="single" w:sz="4" w:space="0" w:color="auto"/>
              <w:left w:val="single" w:sz="8" w:space="0" w:color="auto"/>
              <w:bottom w:val="nil"/>
              <w:right w:val="nil"/>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Сања П.</w:t>
            </w:r>
          </w:p>
        </w:tc>
        <w:tc>
          <w:tcPr>
            <w:tcW w:w="1692" w:type="dxa"/>
            <w:gridSpan w:val="6"/>
            <w:tcBorders>
              <w:top w:val="nil"/>
              <w:left w:val="single" w:sz="4" w:space="0" w:color="auto"/>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2"/>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75" w:type="dxa"/>
            <w:gridSpan w:val="6"/>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3"/>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00" w:type="dxa"/>
            <w:gridSpan w:val="2"/>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34" w:type="dxa"/>
            <w:gridSpan w:val="7"/>
            <w:tcBorders>
              <w:top w:val="nil"/>
              <w:left w:val="nil"/>
              <w:bottom w:val="single" w:sz="4" w:space="0" w:color="auto"/>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851" w:type="dxa"/>
            <w:gridSpan w:val="4"/>
            <w:tcBorders>
              <w:top w:val="nil"/>
              <w:left w:val="nil"/>
              <w:bottom w:val="single" w:sz="4" w:space="0" w:color="auto"/>
              <w:right w:val="nil"/>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74" w:type="dxa"/>
            <w:gridSpan w:val="5"/>
            <w:tcBorders>
              <w:top w:val="single" w:sz="8" w:space="0" w:color="auto"/>
              <w:left w:val="single" w:sz="8" w:space="0" w:color="auto"/>
              <w:bottom w:val="nil"/>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756</w:t>
            </w:r>
          </w:p>
        </w:tc>
      </w:tr>
      <w:tr w:rsidR="00CC3939" w:rsidRPr="00CC3939" w:rsidTr="007E5125">
        <w:trPr>
          <w:trHeight w:val="255"/>
        </w:trPr>
        <w:tc>
          <w:tcPr>
            <w:tcW w:w="1402" w:type="dxa"/>
            <w:gridSpan w:val="2"/>
            <w:tcBorders>
              <w:top w:val="single" w:sz="4" w:space="0" w:color="auto"/>
              <w:left w:val="single" w:sz="8" w:space="0" w:color="auto"/>
              <w:bottom w:val="single" w:sz="8" w:space="0" w:color="auto"/>
              <w:right w:val="nil"/>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Зорица С.</w:t>
            </w:r>
          </w:p>
        </w:tc>
        <w:tc>
          <w:tcPr>
            <w:tcW w:w="1692" w:type="dxa"/>
            <w:gridSpan w:val="6"/>
            <w:tcBorders>
              <w:top w:val="nil"/>
              <w:left w:val="single" w:sz="4" w:space="0" w:color="auto"/>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2"/>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275" w:type="dxa"/>
            <w:gridSpan w:val="6"/>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993" w:type="dxa"/>
            <w:gridSpan w:val="3"/>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992" w:type="dxa"/>
            <w:gridSpan w:val="5"/>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000" w:type="dxa"/>
            <w:gridSpan w:val="2"/>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134" w:type="dxa"/>
            <w:gridSpan w:val="7"/>
            <w:tcBorders>
              <w:top w:val="nil"/>
              <w:left w:val="nil"/>
              <w:bottom w:val="nil"/>
              <w:right w:val="single" w:sz="4" w:space="0" w:color="auto"/>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851" w:type="dxa"/>
            <w:gridSpan w:val="4"/>
            <w:tcBorders>
              <w:top w:val="nil"/>
              <w:left w:val="nil"/>
              <w:bottom w:val="nil"/>
              <w:right w:val="nil"/>
            </w:tcBorders>
            <w:shd w:val="clear" w:color="000000" w:fill="FFFF0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74" w:type="dxa"/>
            <w:gridSpan w:val="5"/>
            <w:tcBorders>
              <w:top w:val="single" w:sz="8" w:space="0" w:color="auto"/>
              <w:left w:val="single" w:sz="8" w:space="0" w:color="auto"/>
              <w:bottom w:val="nil"/>
              <w:right w:val="single" w:sz="8"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756</w:t>
            </w:r>
          </w:p>
        </w:tc>
      </w:tr>
      <w:tr w:rsidR="00CC3939" w:rsidRPr="00CC3939" w:rsidTr="007E5125">
        <w:trPr>
          <w:trHeight w:val="259"/>
        </w:trPr>
        <w:tc>
          <w:tcPr>
            <w:tcW w:w="1402" w:type="dxa"/>
            <w:gridSpan w:val="2"/>
            <w:tcBorders>
              <w:top w:val="nil"/>
              <w:left w:val="single" w:sz="8" w:space="0" w:color="auto"/>
              <w:bottom w:val="single" w:sz="8" w:space="0" w:color="auto"/>
              <w:right w:val="single" w:sz="4"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УКУПНО</w:t>
            </w:r>
          </w:p>
        </w:tc>
        <w:tc>
          <w:tcPr>
            <w:tcW w:w="1692" w:type="dxa"/>
            <w:gridSpan w:val="6"/>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1620</w:t>
            </w:r>
          </w:p>
        </w:tc>
        <w:tc>
          <w:tcPr>
            <w:tcW w:w="993" w:type="dxa"/>
            <w:gridSpan w:val="2"/>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648</w:t>
            </w:r>
          </w:p>
        </w:tc>
        <w:tc>
          <w:tcPr>
            <w:tcW w:w="1275" w:type="dxa"/>
            <w:gridSpan w:val="6"/>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1620</w:t>
            </w:r>
          </w:p>
        </w:tc>
        <w:tc>
          <w:tcPr>
            <w:tcW w:w="993" w:type="dxa"/>
            <w:gridSpan w:val="3"/>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648</w:t>
            </w:r>
          </w:p>
        </w:tc>
        <w:tc>
          <w:tcPr>
            <w:tcW w:w="992" w:type="dxa"/>
            <w:gridSpan w:val="5"/>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648</w:t>
            </w:r>
          </w:p>
        </w:tc>
        <w:tc>
          <w:tcPr>
            <w:tcW w:w="1000" w:type="dxa"/>
            <w:gridSpan w:val="2"/>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324</w:t>
            </w:r>
          </w:p>
        </w:tc>
        <w:tc>
          <w:tcPr>
            <w:tcW w:w="1134" w:type="dxa"/>
            <w:gridSpan w:val="7"/>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972</w:t>
            </w:r>
          </w:p>
        </w:tc>
        <w:tc>
          <w:tcPr>
            <w:tcW w:w="851" w:type="dxa"/>
            <w:gridSpan w:val="4"/>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325</w:t>
            </w:r>
          </w:p>
        </w:tc>
        <w:tc>
          <w:tcPr>
            <w:tcW w:w="874" w:type="dxa"/>
            <w:gridSpan w:val="5"/>
            <w:tcBorders>
              <w:top w:val="single" w:sz="8" w:space="0" w:color="auto"/>
              <w:left w:val="nil"/>
              <w:bottom w:val="single" w:sz="8" w:space="0" w:color="auto"/>
              <w:right w:val="single" w:sz="4" w:space="0" w:color="auto"/>
            </w:tcBorders>
            <w:shd w:val="clear" w:color="000000" w:fill="00B0F0"/>
            <w:noWrap/>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6805</w:t>
            </w:r>
          </w:p>
        </w:tc>
      </w:tr>
      <w:tr w:rsidR="00CC3939" w:rsidRPr="00CC3939" w:rsidTr="007E5125">
        <w:trPr>
          <w:trHeight w:val="266"/>
        </w:trPr>
        <w:tc>
          <w:tcPr>
            <w:tcW w:w="11206" w:type="dxa"/>
            <w:gridSpan w:val="42"/>
            <w:tcBorders>
              <w:top w:val="single" w:sz="8" w:space="0" w:color="auto"/>
              <w:left w:val="single" w:sz="8" w:space="0" w:color="auto"/>
              <w:bottom w:val="single" w:sz="8" w:space="0" w:color="auto"/>
              <w:right w:val="single" w:sz="8" w:space="0" w:color="auto"/>
            </w:tcBorders>
            <w:shd w:val="clear" w:color="000000" w:fill="B1A0C7"/>
            <w:vAlign w:val="center"/>
          </w:tcPr>
          <w:p w:rsidR="00CC3939" w:rsidRPr="00CC3939" w:rsidRDefault="00CC3939" w:rsidP="001534FA">
            <w:pPr>
              <w:jc w:val="center"/>
              <w:rPr>
                <w:rFonts w:ascii="Calibri" w:hAnsi="Calibri" w:cs="Calibri"/>
                <w:b/>
                <w:bCs/>
                <w:color w:val="000000"/>
                <w:sz w:val="22"/>
                <w:szCs w:val="22"/>
                <w:lang w:val="en-US"/>
              </w:rPr>
            </w:pPr>
            <w:r w:rsidRPr="00CC3939">
              <w:rPr>
                <w:rFonts w:ascii="Calibri" w:hAnsi="Calibri" w:cs="Calibri"/>
                <w:b/>
                <w:bCs/>
                <w:color w:val="000000"/>
                <w:sz w:val="22"/>
                <w:szCs w:val="22"/>
                <w:lang w:val="en-US"/>
              </w:rPr>
              <w:lastRenderedPageBreak/>
              <w:t>ПЕТИ РАЗРЕД</w:t>
            </w:r>
          </w:p>
        </w:tc>
      </w:tr>
      <w:tr w:rsidR="00CC3939" w:rsidRPr="00CC3939" w:rsidTr="007E5125">
        <w:trPr>
          <w:trHeight w:val="303"/>
        </w:trPr>
        <w:tc>
          <w:tcPr>
            <w:tcW w:w="2408" w:type="dxa"/>
            <w:gridSpan w:val="5"/>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Број одржаних часова</w:t>
            </w:r>
          </w:p>
        </w:tc>
        <w:tc>
          <w:tcPr>
            <w:tcW w:w="2482" w:type="dxa"/>
            <w:gridSpan w:val="9"/>
            <w:tcBorders>
              <w:top w:val="single" w:sz="8" w:space="0" w:color="auto"/>
              <w:left w:val="nil"/>
              <w:bottom w:val="single" w:sz="8"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Ђура Трудић</w:t>
            </w:r>
          </w:p>
        </w:tc>
        <w:tc>
          <w:tcPr>
            <w:tcW w:w="1854" w:type="dxa"/>
            <w:gridSpan w:val="8"/>
            <w:tcBorders>
              <w:top w:val="single" w:sz="8" w:space="0" w:color="auto"/>
              <w:left w:val="nil"/>
              <w:bottom w:val="single" w:sz="8"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Весна Деврња</w:t>
            </w:r>
          </w:p>
        </w:tc>
        <w:tc>
          <w:tcPr>
            <w:tcW w:w="1890" w:type="dxa"/>
            <w:gridSpan w:val="8"/>
            <w:tcBorders>
              <w:top w:val="single" w:sz="8" w:space="0" w:color="auto"/>
              <w:left w:val="nil"/>
              <w:bottom w:val="single" w:sz="8"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Милан Наумов</w:t>
            </w:r>
          </w:p>
        </w:tc>
        <w:tc>
          <w:tcPr>
            <w:tcW w:w="1840" w:type="dxa"/>
            <w:gridSpan w:val="11"/>
            <w:tcBorders>
              <w:top w:val="single" w:sz="8" w:space="0" w:color="auto"/>
              <w:left w:val="nil"/>
              <w:bottom w:val="single" w:sz="8"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Надежда Чавић</w:t>
            </w:r>
          </w:p>
        </w:tc>
        <w:tc>
          <w:tcPr>
            <w:tcW w:w="732" w:type="dxa"/>
            <w:tcBorders>
              <w:top w:val="single" w:sz="8" w:space="0" w:color="auto"/>
              <w:left w:val="nil"/>
              <w:bottom w:val="single" w:sz="8" w:space="0" w:color="auto"/>
              <w:right w:val="single" w:sz="8" w:space="0" w:color="auto"/>
            </w:tcBorders>
            <w:shd w:val="clear" w:color="000000" w:fill="B1A0C7"/>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УКУПНО</w:t>
            </w:r>
          </w:p>
        </w:tc>
      </w:tr>
      <w:tr w:rsidR="00CC3939" w:rsidRPr="00CC3939" w:rsidTr="007E5125">
        <w:trPr>
          <w:trHeight w:val="176"/>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Српски језик</w:t>
            </w:r>
          </w:p>
        </w:tc>
        <w:tc>
          <w:tcPr>
            <w:tcW w:w="2482" w:type="dxa"/>
            <w:gridSpan w:val="9"/>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1854"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1890"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1840" w:type="dxa"/>
            <w:gridSpan w:val="11"/>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180</w:t>
            </w:r>
          </w:p>
        </w:tc>
        <w:tc>
          <w:tcPr>
            <w:tcW w:w="732"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720</w:t>
            </w:r>
          </w:p>
        </w:tc>
      </w:tr>
      <w:tr w:rsidR="00CC3939" w:rsidRPr="00CC3939" w:rsidTr="007E5125">
        <w:trPr>
          <w:trHeight w:val="180"/>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Енглески језик</w:t>
            </w:r>
          </w:p>
        </w:tc>
        <w:tc>
          <w:tcPr>
            <w:tcW w:w="2482" w:type="dxa"/>
            <w:gridSpan w:val="9"/>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54"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71</w:t>
            </w:r>
          </w:p>
        </w:tc>
        <w:tc>
          <w:tcPr>
            <w:tcW w:w="1890"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40" w:type="dxa"/>
            <w:gridSpan w:val="11"/>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732" w:type="dxa"/>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287</w:t>
            </w:r>
          </w:p>
        </w:tc>
      </w:tr>
      <w:tr w:rsidR="00CC3939" w:rsidRPr="00CC3939" w:rsidTr="007E5125">
        <w:trPr>
          <w:trHeight w:val="169"/>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Немачки  језик</w:t>
            </w:r>
          </w:p>
        </w:tc>
        <w:tc>
          <w:tcPr>
            <w:tcW w:w="2482" w:type="dxa"/>
            <w:gridSpan w:val="9"/>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70</w:t>
            </w:r>
          </w:p>
        </w:tc>
        <w:tc>
          <w:tcPr>
            <w:tcW w:w="1854"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90"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40" w:type="dxa"/>
            <w:gridSpan w:val="11"/>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732" w:type="dxa"/>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286</w:t>
            </w:r>
          </w:p>
        </w:tc>
      </w:tr>
      <w:tr w:rsidR="00CC3939" w:rsidRPr="00CC3939" w:rsidTr="007E5125">
        <w:trPr>
          <w:trHeight w:val="60"/>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Математика</w:t>
            </w:r>
          </w:p>
        </w:tc>
        <w:tc>
          <w:tcPr>
            <w:tcW w:w="2482" w:type="dxa"/>
            <w:gridSpan w:val="9"/>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144</w:t>
            </w:r>
          </w:p>
        </w:tc>
        <w:tc>
          <w:tcPr>
            <w:tcW w:w="1854"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146</w:t>
            </w:r>
          </w:p>
        </w:tc>
        <w:tc>
          <w:tcPr>
            <w:tcW w:w="1890"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144</w:t>
            </w:r>
          </w:p>
        </w:tc>
        <w:tc>
          <w:tcPr>
            <w:tcW w:w="1840" w:type="dxa"/>
            <w:gridSpan w:val="11"/>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150</w:t>
            </w:r>
          </w:p>
        </w:tc>
        <w:tc>
          <w:tcPr>
            <w:tcW w:w="732" w:type="dxa"/>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584</w:t>
            </w:r>
          </w:p>
        </w:tc>
      </w:tr>
      <w:tr w:rsidR="00CC3939" w:rsidRPr="00CC3939" w:rsidTr="007E5125">
        <w:trPr>
          <w:trHeight w:val="163"/>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Историја</w:t>
            </w:r>
          </w:p>
        </w:tc>
        <w:tc>
          <w:tcPr>
            <w:tcW w:w="2482" w:type="dxa"/>
            <w:gridSpan w:val="9"/>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854"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890"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840" w:type="dxa"/>
            <w:gridSpan w:val="11"/>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732" w:type="dxa"/>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144</w:t>
            </w:r>
          </w:p>
        </w:tc>
      </w:tr>
      <w:tr w:rsidR="00CC3939" w:rsidRPr="00CC3939" w:rsidTr="007E5125">
        <w:trPr>
          <w:trHeight w:val="60"/>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Географија</w:t>
            </w:r>
          </w:p>
        </w:tc>
        <w:tc>
          <w:tcPr>
            <w:tcW w:w="2482" w:type="dxa"/>
            <w:gridSpan w:val="9"/>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37</w:t>
            </w:r>
          </w:p>
        </w:tc>
        <w:tc>
          <w:tcPr>
            <w:tcW w:w="1854"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37</w:t>
            </w:r>
          </w:p>
        </w:tc>
        <w:tc>
          <w:tcPr>
            <w:tcW w:w="1890"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37</w:t>
            </w:r>
          </w:p>
        </w:tc>
        <w:tc>
          <w:tcPr>
            <w:tcW w:w="1840" w:type="dxa"/>
            <w:gridSpan w:val="11"/>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732" w:type="dxa"/>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147</w:t>
            </w:r>
          </w:p>
        </w:tc>
      </w:tr>
      <w:tr w:rsidR="00CC3939" w:rsidRPr="00CC3939" w:rsidTr="007E5125">
        <w:trPr>
          <w:trHeight w:val="60"/>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Биологија</w:t>
            </w:r>
          </w:p>
        </w:tc>
        <w:tc>
          <w:tcPr>
            <w:tcW w:w="2482" w:type="dxa"/>
            <w:gridSpan w:val="9"/>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74</w:t>
            </w:r>
          </w:p>
        </w:tc>
        <w:tc>
          <w:tcPr>
            <w:tcW w:w="1854"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74</w:t>
            </w:r>
          </w:p>
        </w:tc>
        <w:tc>
          <w:tcPr>
            <w:tcW w:w="1890"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40" w:type="dxa"/>
            <w:gridSpan w:val="11"/>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70</w:t>
            </w:r>
          </w:p>
        </w:tc>
        <w:tc>
          <w:tcPr>
            <w:tcW w:w="732" w:type="dxa"/>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290</w:t>
            </w:r>
          </w:p>
        </w:tc>
      </w:tr>
      <w:tr w:rsidR="00CC3939" w:rsidRPr="00CC3939" w:rsidTr="007E5125">
        <w:trPr>
          <w:trHeight w:val="148"/>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Ликовна култура</w:t>
            </w:r>
          </w:p>
        </w:tc>
        <w:tc>
          <w:tcPr>
            <w:tcW w:w="2482" w:type="dxa"/>
            <w:gridSpan w:val="9"/>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54"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90"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73</w:t>
            </w:r>
          </w:p>
        </w:tc>
        <w:tc>
          <w:tcPr>
            <w:tcW w:w="1840" w:type="dxa"/>
            <w:gridSpan w:val="11"/>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74</w:t>
            </w:r>
          </w:p>
        </w:tc>
        <w:tc>
          <w:tcPr>
            <w:tcW w:w="732" w:type="dxa"/>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291</w:t>
            </w:r>
          </w:p>
        </w:tc>
      </w:tr>
      <w:tr w:rsidR="00CC3939" w:rsidRPr="00CC3939" w:rsidTr="007E5125">
        <w:trPr>
          <w:trHeight w:val="137"/>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Музичка култура</w:t>
            </w:r>
          </w:p>
        </w:tc>
        <w:tc>
          <w:tcPr>
            <w:tcW w:w="2482" w:type="dxa"/>
            <w:gridSpan w:val="9"/>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70</w:t>
            </w:r>
          </w:p>
        </w:tc>
        <w:tc>
          <w:tcPr>
            <w:tcW w:w="1854"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71</w:t>
            </w:r>
          </w:p>
        </w:tc>
        <w:tc>
          <w:tcPr>
            <w:tcW w:w="1890"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69</w:t>
            </w:r>
          </w:p>
        </w:tc>
        <w:tc>
          <w:tcPr>
            <w:tcW w:w="1840" w:type="dxa"/>
            <w:gridSpan w:val="11"/>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70</w:t>
            </w:r>
          </w:p>
        </w:tc>
        <w:tc>
          <w:tcPr>
            <w:tcW w:w="732" w:type="dxa"/>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280</w:t>
            </w:r>
          </w:p>
        </w:tc>
      </w:tr>
      <w:tr w:rsidR="00CC3939" w:rsidRPr="00CC3939" w:rsidTr="007E5125">
        <w:trPr>
          <w:trHeight w:val="149"/>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Физичко и здравствено в.</w:t>
            </w:r>
          </w:p>
        </w:tc>
        <w:tc>
          <w:tcPr>
            <w:tcW w:w="2482" w:type="dxa"/>
            <w:gridSpan w:val="9"/>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54"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74</w:t>
            </w:r>
          </w:p>
        </w:tc>
        <w:tc>
          <w:tcPr>
            <w:tcW w:w="1890"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74</w:t>
            </w:r>
          </w:p>
        </w:tc>
        <w:tc>
          <w:tcPr>
            <w:tcW w:w="1840" w:type="dxa"/>
            <w:gridSpan w:val="11"/>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732" w:type="dxa"/>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292</w:t>
            </w:r>
          </w:p>
        </w:tc>
      </w:tr>
      <w:tr w:rsidR="00CC3939" w:rsidRPr="00CC3939" w:rsidTr="007E5125">
        <w:trPr>
          <w:trHeight w:val="234"/>
        </w:trPr>
        <w:tc>
          <w:tcPr>
            <w:tcW w:w="2408" w:type="dxa"/>
            <w:gridSpan w:val="5"/>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ОФА</w:t>
            </w:r>
          </w:p>
        </w:tc>
        <w:tc>
          <w:tcPr>
            <w:tcW w:w="2482"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53</w:t>
            </w:r>
          </w:p>
        </w:tc>
        <w:tc>
          <w:tcPr>
            <w:tcW w:w="1854"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54</w:t>
            </w:r>
          </w:p>
        </w:tc>
        <w:tc>
          <w:tcPr>
            <w:tcW w:w="1890"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54</w:t>
            </w:r>
          </w:p>
        </w:tc>
        <w:tc>
          <w:tcPr>
            <w:tcW w:w="1840" w:type="dxa"/>
            <w:gridSpan w:val="11"/>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52</w:t>
            </w:r>
          </w:p>
        </w:tc>
        <w:tc>
          <w:tcPr>
            <w:tcW w:w="732" w:type="dxa"/>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213</w:t>
            </w:r>
          </w:p>
        </w:tc>
      </w:tr>
      <w:tr w:rsidR="00CC3939" w:rsidRPr="00CC3939" w:rsidTr="007E5125">
        <w:trPr>
          <w:trHeight w:val="237"/>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Техника и технологија</w:t>
            </w:r>
          </w:p>
        </w:tc>
        <w:tc>
          <w:tcPr>
            <w:tcW w:w="2482" w:type="dxa"/>
            <w:gridSpan w:val="9"/>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54"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90"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40" w:type="dxa"/>
            <w:gridSpan w:val="11"/>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70</w:t>
            </w:r>
          </w:p>
        </w:tc>
        <w:tc>
          <w:tcPr>
            <w:tcW w:w="732" w:type="dxa"/>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286</w:t>
            </w:r>
          </w:p>
        </w:tc>
      </w:tr>
      <w:tr w:rsidR="00CC3939" w:rsidRPr="00CC3939" w:rsidTr="007E5125">
        <w:trPr>
          <w:trHeight w:val="100"/>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Информ. и рачунар.</w:t>
            </w:r>
          </w:p>
        </w:tc>
        <w:tc>
          <w:tcPr>
            <w:tcW w:w="2482" w:type="dxa"/>
            <w:gridSpan w:val="9"/>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854"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890"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840" w:type="dxa"/>
            <w:gridSpan w:val="11"/>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732" w:type="dxa"/>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144</w:t>
            </w:r>
          </w:p>
        </w:tc>
      </w:tr>
      <w:tr w:rsidR="00CC3939" w:rsidRPr="00CC3939" w:rsidTr="007E5125">
        <w:trPr>
          <w:trHeight w:val="75"/>
        </w:trPr>
        <w:tc>
          <w:tcPr>
            <w:tcW w:w="2408" w:type="dxa"/>
            <w:gridSpan w:val="5"/>
            <w:tcBorders>
              <w:top w:val="single" w:sz="8" w:space="0" w:color="auto"/>
              <w:left w:val="single" w:sz="8" w:space="0" w:color="auto"/>
              <w:bottom w:val="nil"/>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ЧОС</w:t>
            </w:r>
          </w:p>
        </w:tc>
        <w:tc>
          <w:tcPr>
            <w:tcW w:w="2482" w:type="dxa"/>
            <w:gridSpan w:val="9"/>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32</w:t>
            </w:r>
          </w:p>
        </w:tc>
        <w:tc>
          <w:tcPr>
            <w:tcW w:w="1854"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32</w:t>
            </w:r>
          </w:p>
        </w:tc>
        <w:tc>
          <w:tcPr>
            <w:tcW w:w="1890"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840" w:type="dxa"/>
            <w:gridSpan w:val="11"/>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38</w:t>
            </w:r>
          </w:p>
        </w:tc>
        <w:tc>
          <w:tcPr>
            <w:tcW w:w="732" w:type="dxa"/>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138</w:t>
            </w:r>
          </w:p>
        </w:tc>
      </w:tr>
      <w:tr w:rsidR="00CC3939" w:rsidRPr="00CC3939" w:rsidTr="007E5125">
        <w:trPr>
          <w:trHeight w:val="80"/>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УКУПНО</w:t>
            </w:r>
          </w:p>
        </w:tc>
        <w:tc>
          <w:tcPr>
            <w:tcW w:w="2482" w:type="dxa"/>
            <w:gridSpan w:val="9"/>
            <w:tcBorders>
              <w:top w:val="single" w:sz="8" w:space="0" w:color="auto"/>
              <w:left w:val="single" w:sz="8" w:space="0" w:color="auto"/>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1020</w:t>
            </w:r>
          </w:p>
        </w:tc>
        <w:tc>
          <w:tcPr>
            <w:tcW w:w="1854" w:type="dxa"/>
            <w:gridSpan w:val="8"/>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1027</w:t>
            </w:r>
          </w:p>
        </w:tc>
        <w:tc>
          <w:tcPr>
            <w:tcW w:w="1890" w:type="dxa"/>
            <w:gridSpan w:val="8"/>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1027</w:t>
            </w:r>
          </w:p>
        </w:tc>
        <w:tc>
          <w:tcPr>
            <w:tcW w:w="1840" w:type="dxa"/>
            <w:gridSpan w:val="11"/>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1028</w:t>
            </w:r>
          </w:p>
        </w:tc>
        <w:tc>
          <w:tcPr>
            <w:tcW w:w="732" w:type="dxa"/>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4102</w:t>
            </w:r>
          </w:p>
        </w:tc>
      </w:tr>
      <w:tr w:rsidR="00CC3939" w:rsidRPr="00CC3939" w:rsidTr="007E5125">
        <w:trPr>
          <w:trHeight w:val="242"/>
        </w:trPr>
        <w:tc>
          <w:tcPr>
            <w:tcW w:w="11206" w:type="dxa"/>
            <w:gridSpan w:val="42"/>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22"/>
                <w:szCs w:val="22"/>
                <w:lang w:val="en-US"/>
              </w:rPr>
            </w:pPr>
            <w:r w:rsidRPr="00CC3939">
              <w:rPr>
                <w:rFonts w:ascii="Calibri" w:hAnsi="Calibri" w:cs="Calibri"/>
                <w:b/>
                <w:bCs/>
                <w:color w:val="000000"/>
                <w:sz w:val="22"/>
                <w:szCs w:val="22"/>
                <w:lang w:val="en-US"/>
              </w:rPr>
              <w:t>ШЕСТИ РАЗРЕД</w:t>
            </w:r>
          </w:p>
        </w:tc>
      </w:tr>
      <w:tr w:rsidR="00CC3939" w:rsidRPr="00CC3939" w:rsidTr="007E5125">
        <w:trPr>
          <w:trHeight w:val="302"/>
        </w:trPr>
        <w:tc>
          <w:tcPr>
            <w:tcW w:w="2408" w:type="dxa"/>
            <w:gridSpan w:val="5"/>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Број одржаних часова</w:t>
            </w:r>
          </w:p>
        </w:tc>
        <w:tc>
          <w:tcPr>
            <w:tcW w:w="2409" w:type="dxa"/>
            <w:gridSpan w:val="7"/>
            <w:tcBorders>
              <w:top w:val="single" w:sz="8" w:space="0" w:color="auto"/>
              <w:left w:val="nil"/>
              <w:bottom w:val="single" w:sz="8"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Татјана Тешмановић</w:t>
            </w:r>
          </w:p>
        </w:tc>
        <w:tc>
          <w:tcPr>
            <w:tcW w:w="1927" w:type="dxa"/>
            <w:gridSpan w:val="10"/>
            <w:tcBorders>
              <w:top w:val="single" w:sz="8" w:space="0" w:color="auto"/>
              <w:left w:val="nil"/>
              <w:bottom w:val="single" w:sz="8"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Маја Т.Максимовић</w:t>
            </w:r>
          </w:p>
        </w:tc>
        <w:tc>
          <w:tcPr>
            <w:tcW w:w="1901" w:type="dxa"/>
            <w:gridSpan w:val="9"/>
            <w:tcBorders>
              <w:top w:val="single" w:sz="8" w:space="0" w:color="auto"/>
              <w:left w:val="nil"/>
              <w:bottom w:val="single" w:sz="8"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Марко Спасојевић</w:t>
            </w:r>
          </w:p>
        </w:tc>
        <w:tc>
          <w:tcPr>
            <w:tcW w:w="1819" w:type="dxa"/>
            <w:gridSpan w:val="9"/>
            <w:tcBorders>
              <w:top w:val="single" w:sz="8" w:space="0" w:color="auto"/>
              <w:left w:val="nil"/>
              <w:bottom w:val="single" w:sz="8"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Јелена Дубајић</w:t>
            </w:r>
          </w:p>
        </w:tc>
        <w:tc>
          <w:tcPr>
            <w:tcW w:w="742" w:type="dxa"/>
            <w:gridSpan w:val="2"/>
            <w:tcBorders>
              <w:top w:val="nil"/>
              <w:left w:val="nil"/>
              <w:bottom w:val="single" w:sz="8" w:space="0" w:color="auto"/>
              <w:right w:val="single" w:sz="8" w:space="0" w:color="auto"/>
            </w:tcBorders>
            <w:shd w:val="clear" w:color="000000" w:fill="B1A0C7"/>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УКУПНО</w:t>
            </w:r>
          </w:p>
        </w:tc>
      </w:tr>
      <w:tr w:rsidR="00CC3939" w:rsidRPr="00CC3939" w:rsidTr="007E5125">
        <w:trPr>
          <w:trHeight w:val="143"/>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Српски језик</w:t>
            </w:r>
          </w:p>
        </w:tc>
        <w:tc>
          <w:tcPr>
            <w:tcW w:w="2409" w:type="dxa"/>
            <w:gridSpan w:val="7"/>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134</w:t>
            </w:r>
          </w:p>
        </w:tc>
        <w:tc>
          <w:tcPr>
            <w:tcW w:w="1927"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135</w:t>
            </w:r>
          </w:p>
        </w:tc>
        <w:tc>
          <w:tcPr>
            <w:tcW w:w="1901"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139</w:t>
            </w:r>
          </w:p>
        </w:tc>
        <w:tc>
          <w:tcPr>
            <w:tcW w:w="1819"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144</w:t>
            </w:r>
          </w:p>
        </w:tc>
        <w:tc>
          <w:tcPr>
            <w:tcW w:w="742" w:type="dxa"/>
            <w:gridSpan w:val="2"/>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552</w:t>
            </w:r>
          </w:p>
        </w:tc>
      </w:tr>
      <w:tr w:rsidR="00CC3939" w:rsidRPr="00CC3939" w:rsidTr="007E5125">
        <w:trPr>
          <w:trHeight w:val="189"/>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Енглески језик</w:t>
            </w:r>
          </w:p>
        </w:tc>
        <w:tc>
          <w:tcPr>
            <w:tcW w:w="2409" w:type="dxa"/>
            <w:gridSpan w:val="7"/>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927"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901"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19"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742" w:type="dxa"/>
            <w:gridSpan w:val="2"/>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288</w:t>
            </w:r>
          </w:p>
        </w:tc>
      </w:tr>
      <w:tr w:rsidR="00CC3939" w:rsidRPr="00CC3939" w:rsidTr="007E5125">
        <w:trPr>
          <w:trHeight w:val="93"/>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Немачки  језик</w:t>
            </w:r>
          </w:p>
        </w:tc>
        <w:tc>
          <w:tcPr>
            <w:tcW w:w="2409" w:type="dxa"/>
            <w:gridSpan w:val="7"/>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68</w:t>
            </w:r>
          </w:p>
        </w:tc>
        <w:tc>
          <w:tcPr>
            <w:tcW w:w="1927"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901"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68</w:t>
            </w:r>
          </w:p>
        </w:tc>
        <w:tc>
          <w:tcPr>
            <w:tcW w:w="1819"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742" w:type="dxa"/>
            <w:gridSpan w:val="2"/>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280</w:t>
            </w:r>
          </w:p>
        </w:tc>
      </w:tr>
      <w:tr w:rsidR="00CC3939" w:rsidRPr="00CC3939" w:rsidTr="007E5125">
        <w:trPr>
          <w:trHeight w:val="140"/>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Математика</w:t>
            </w:r>
          </w:p>
        </w:tc>
        <w:tc>
          <w:tcPr>
            <w:tcW w:w="2409" w:type="dxa"/>
            <w:gridSpan w:val="7"/>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144</w:t>
            </w:r>
          </w:p>
        </w:tc>
        <w:tc>
          <w:tcPr>
            <w:tcW w:w="1927"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144</w:t>
            </w:r>
          </w:p>
        </w:tc>
        <w:tc>
          <w:tcPr>
            <w:tcW w:w="1901"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142</w:t>
            </w:r>
          </w:p>
        </w:tc>
        <w:tc>
          <w:tcPr>
            <w:tcW w:w="1819"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150</w:t>
            </w:r>
          </w:p>
        </w:tc>
        <w:tc>
          <w:tcPr>
            <w:tcW w:w="742" w:type="dxa"/>
            <w:gridSpan w:val="2"/>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580</w:t>
            </w:r>
          </w:p>
        </w:tc>
      </w:tr>
      <w:tr w:rsidR="00CC3939" w:rsidRPr="00CC3939" w:rsidTr="007E5125">
        <w:trPr>
          <w:trHeight w:val="60"/>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Историја</w:t>
            </w:r>
          </w:p>
        </w:tc>
        <w:tc>
          <w:tcPr>
            <w:tcW w:w="2409" w:type="dxa"/>
            <w:gridSpan w:val="7"/>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71</w:t>
            </w:r>
          </w:p>
        </w:tc>
        <w:tc>
          <w:tcPr>
            <w:tcW w:w="1927"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71</w:t>
            </w:r>
          </w:p>
        </w:tc>
        <w:tc>
          <w:tcPr>
            <w:tcW w:w="1901"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71</w:t>
            </w:r>
          </w:p>
        </w:tc>
        <w:tc>
          <w:tcPr>
            <w:tcW w:w="1819"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742" w:type="dxa"/>
            <w:gridSpan w:val="2"/>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285</w:t>
            </w:r>
          </w:p>
        </w:tc>
      </w:tr>
      <w:tr w:rsidR="00CC3939" w:rsidRPr="00CC3939" w:rsidTr="007E5125">
        <w:trPr>
          <w:trHeight w:val="90"/>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Географија</w:t>
            </w:r>
          </w:p>
        </w:tc>
        <w:tc>
          <w:tcPr>
            <w:tcW w:w="2409" w:type="dxa"/>
            <w:gridSpan w:val="7"/>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927"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901"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69</w:t>
            </w:r>
          </w:p>
        </w:tc>
        <w:tc>
          <w:tcPr>
            <w:tcW w:w="1819"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69</w:t>
            </w:r>
          </w:p>
        </w:tc>
        <w:tc>
          <w:tcPr>
            <w:tcW w:w="742" w:type="dxa"/>
            <w:gridSpan w:val="2"/>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282</w:t>
            </w:r>
          </w:p>
        </w:tc>
      </w:tr>
      <w:tr w:rsidR="00CC3939" w:rsidRPr="00CC3939" w:rsidTr="007E5125">
        <w:trPr>
          <w:trHeight w:val="60"/>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Биологија</w:t>
            </w:r>
          </w:p>
        </w:tc>
        <w:tc>
          <w:tcPr>
            <w:tcW w:w="2409" w:type="dxa"/>
            <w:gridSpan w:val="7"/>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927"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74</w:t>
            </w:r>
          </w:p>
        </w:tc>
        <w:tc>
          <w:tcPr>
            <w:tcW w:w="1901"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19"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68</w:t>
            </w:r>
          </w:p>
        </w:tc>
        <w:tc>
          <w:tcPr>
            <w:tcW w:w="742" w:type="dxa"/>
            <w:gridSpan w:val="2"/>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286</w:t>
            </w:r>
          </w:p>
        </w:tc>
      </w:tr>
      <w:tr w:rsidR="00CC3939" w:rsidRPr="00CC3939" w:rsidTr="007E5125">
        <w:trPr>
          <w:trHeight w:val="60"/>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Ликовна култура</w:t>
            </w:r>
          </w:p>
        </w:tc>
        <w:tc>
          <w:tcPr>
            <w:tcW w:w="2409" w:type="dxa"/>
            <w:gridSpan w:val="7"/>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35</w:t>
            </w:r>
          </w:p>
        </w:tc>
        <w:tc>
          <w:tcPr>
            <w:tcW w:w="1927"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901"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819"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37</w:t>
            </w:r>
          </w:p>
        </w:tc>
        <w:tc>
          <w:tcPr>
            <w:tcW w:w="742" w:type="dxa"/>
            <w:gridSpan w:val="2"/>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144</w:t>
            </w:r>
          </w:p>
        </w:tc>
      </w:tr>
      <w:tr w:rsidR="00CC3939" w:rsidRPr="00CC3939" w:rsidTr="007E5125">
        <w:trPr>
          <w:trHeight w:val="72"/>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Музичка култура</w:t>
            </w:r>
          </w:p>
        </w:tc>
        <w:tc>
          <w:tcPr>
            <w:tcW w:w="2409" w:type="dxa"/>
            <w:gridSpan w:val="7"/>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32</w:t>
            </w:r>
          </w:p>
        </w:tc>
        <w:tc>
          <w:tcPr>
            <w:tcW w:w="1927"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33</w:t>
            </w:r>
          </w:p>
        </w:tc>
        <w:tc>
          <w:tcPr>
            <w:tcW w:w="1901"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34</w:t>
            </w:r>
          </w:p>
        </w:tc>
        <w:tc>
          <w:tcPr>
            <w:tcW w:w="1819"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34</w:t>
            </w:r>
          </w:p>
        </w:tc>
        <w:tc>
          <w:tcPr>
            <w:tcW w:w="742" w:type="dxa"/>
            <w:gridSpan w:val="2"/>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133</w:t>
            </w:r>
          </w:p>
        </w:tc>
      </w:tr>
      <w:tr w:rsidR="00CC3939" w:rsidRPr="00CC3939" w:rsidTr="007E5125">
        <w:trPr>
          <w:trHeight w:val="117"/>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Физичко и здравствено в.</w:t>
            </w:r>
          </w:p>
        </w:tc>
        <w:tc>
          <w:tcPr>
            <w:tcW w:w="2409" w:type="dxa"/>
            <w:gridSpan w:val="7"/>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927"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901"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19"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70</w:t>
            </w:r>
          </w:p>
        </w:tc>
        <w:tc>
          <w:tcPr>
            <w:tcW w:w="742" w:type="dxa"/>
            <w:gridSpan w:val="2"/>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286</w:t>
            </w:r>
          </w:p>
        </w:tc>
      </w:tr>
      <w:tr w:rsidR="00CC3939" w:rsidRPr="00CC3939" w:rsidTr="007E5125">
        <w:trPr>
          <w:trHeight w:val="60"/>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Техника и технологија</w:t>
            </w:r>
          </w:p>
        </w:tc>
        <w:tc>
          <w:tcPr>
            <w:tcW w:w="2409" w:type="dxa"/>
            <w:gridSpan w:val="7"/>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927"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901"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19"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35</w:t>
            </w:r>
          </w:p>
        </w:tc>
        <w:tc>
          <w:tcPr>
            <w:tcW w:w="742" w:type="dxa"/>
            <w:gridSpan w:val="2"/>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251</w:t>
            </w:r>
          </w:p>
        </w:tc>
      </w:tr>
      <w:tr w:rsidR="00CC3939" w:rsidRPr="00CC3939" w:rsidTr="007E5125">
        <w:trPr>
          <w:trHeight w:val="67"/>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Информ. и рачунар.</w:t>
            </w:r>
          </w:p>
        </w:tc>
        <w:tc>
          <w:tcPr>
            <w:tcW w:w="2409" w:type="dxa"/>
            <w:gridSpan w:val="7"/>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927"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901"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819"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35</w:t>
            </w:r>
          </w:p>
        </w:tc>
        <w:tc>
          <w:tcPr>
            <w:tcW w:w="742" w:type="dxa"/>
            <w:gridSpan w:val="2"/>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143</w:t>
            </w:r>
          </w:p>
        </w:tc>
      </w:tr>
      <w:tr w:rsidR="00CC3939" w:rsidRPr="00CC3939" w:rsidTr="007E5125">
        <w:trPr>
          <w:trHeight w:val="100"/>
        </w:trPr>
        <w:tc>
          <w:tcPr>
            <w:tcW w:w="2408" w:type="dxa"/>
            <w:gridSpan w:val="5"/>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Физика</w:t>
            </w:r>
          </w:p>
        </w:tc>
        <w:tc>
          <w:tcPr>
            <w:tcW w:w="2409" w:type="dxa"/>
            <w:gridSpan w:val="7"/>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927"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901"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19"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742" w:type="dxa"/>
            <w:gridSpan w:val="2"/>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288</w:t>
            </w:r>
          </w:p>
        </w:tc>
      </w:tr>
      <w:tr w:rsidR="00CC3939" w:rsidRPr="00CC3939" w:rsidTr="007E5125">
        <w:trPr>
          <w:trHeight w:val="145"/>
        </w:trPr>
        <w:tc>
          <w:tcPr>
            <w:tcW w:w="2408" w:type="dxa"/>
            <w:gridSpan w:val="5"/>
            <w:tcBorders>
              <w:top w:val="single" w:sz="8" w:space="0" w:color="auto"/>
              <w:left w:val="single" w:sz="8" w:space="0" w:color="auto"/>
              <w:bottom w:val="nil"/>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ЧОС</w:t>
            </w:r>
          </w:p>
        </w:tc>
        <w:tc>
          <w:tcPr>
            <w:tcW w:w="2409" w:type="dxa"/>
            <w:gridSpan w:val="7"/>
            <w:tcBorders>
              <w:top w:val="single" w:sz="8" w:space="0" w:color="auto"/>
              <w:left w:val="single" w:sz="8"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927"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34</w:t>
            </w:r>
          </w:p>
        </w:tc>
        <w:tc>
          <w:tcPr>
            <w:tcW w:w="1901"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20</w:t>
            </w:r>
          </w:p>
        </w:tc>
        <w:tc>
          <w:tcPr>
            <w:tcW w:w="1819" w:type="dxa"/>
            <w:gridSpan w:val="9"/>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742" w:type="dxa"/>
            <w:gridSpan w:val="2"/>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126</w:t>
            </w:r>
          </w:p>
        </w:tc>
      </w:tr>
      <w:tr w:rsidR="00CC3939" w:rsidRPr="00CC3939" w:rsidTr="007E5125">
        <w:trPr>
          <w:trHeight w:val="191"/>
        </w:trPr>
        <w:tc>
          <w:tcPr>
            <w:tcW w:w="2408" w:type="dxa"/>
            <w:gridSpan w:val="5"/>
            <w:tcBorders>
              <w:top w:val="single" w:sz="8" w:space="0" w:color="auto"/>
              <w:left w:val="single" w:sz="8" w:space="0" w:color="auto"/>
              <w:bottom w:val="single" w:sz="8" w:space="0" w:color="auto"/>
              <w:right w:val="nil"/>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УКУПНО</w:t>
            </w:r>
          </w:p>
        </w:tc>
        <w:tc>
          <w:tcPr>
            <w:tcW w:w="2409" w:type="dxa"/>
            <w:gridSpan w:val="7"/>
            <w:tcBorders>
              <w:top w:val="single" w:sz="8" w:space="0" w:color="auto"/>
              <w:left w:val="single" w:sz="8" w:space="0" w:color="auto"/>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988</w:t>
            </w:r>
          </w:p>
        </w:tc>
        <w:tc>
          <w:tcPr>
            <w:tcW w:w="1927" w:type="dxa"/>
            <w:gridSpan w:val="10"/>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995</w:t>
            </w:r>
          </w:p>
        </w:tc>
        <w:tc>
          <w:tcPr>
            <w:tcW w:w="1901" w:type="dxa"/>
            <w:gridSpan w:val="9"/>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975</w:t>
            </w:r>
          </w:p>
        </w:tc>
        <w:tc>
          <w:tcPr>
            <w:tcW w:w="1819" w:type="dxa"/>
            <w:gridSpan w:val="9"/>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966</w:t>
            </w:r>
          </w:p>
        </w:tc>
        <w:tc>
          <w:tcPr>
            <w:tcW w:w="742" w:type="dxa"/>
            <w:gridSpan w:val="2"/>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3924</w:t>
            </w:r>
          </w:p>
        </w:tc>
      </w:tr>
      <w:tr w:rsidR="00CC3939" w:rsidRPr="00CC3939" w:rsidTr="007E5125">
        <w:trPr>
          <w:trHeight w:val="319"/>
        </w:trPr>
        <w:tc>
          <w:tcPr>
            <w:tcW w:w="11206" w:type="dxa"/>
            <w:gridSpan w:val="42"/>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22"/>
                <w:szCs w:val="22"/>
                <w:lang w:val="en-US"/>
              </w:rPr>
            </w:pPr>
            <w:r w:rsidRPr="00CC3939">
              <w:rPr>
                <w:rFonts w:ascii="Calibri" w:hAnsi="Calibri" w:cs="Calibri"/>
                <w:b/>
                <w:bCs/>
                <w:color w:val="000000"/>
                <w:sz w:val="22"/>
                <w:szCs w:val="22"/>
                <w:lang w:val="en-US"/>
              </w:rPr>
              <w:t>СЕДМИ РАЗРЕД</w:t>
            </w:r>
          </w:p>
        </w:tc>
      </w:tr>
      <w:tr w:rsidR="00CC3939" w:rsidRPr="00CC3939" w:rsidTr="007E5125">
        <w:trPr>
          <w:trHeight w:val="319"/>
        </w:trPr>
        <w:tc>
          <w:tcPr>
            <w:tcW w:w="2408" w:type="dxa"/>
            <w:gridSpan w:val="5"/>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Број одржаних часова</w:t>
            </w:r>
          </w:p>
        </w:tc>
        <w:tc>
          <w:tcPr>
            <w:tcW w:w="2459" w:type="dxa"/>
            <w:gridSpan w:val="8"/>
            <w:tcBorders>
              <w:top w:val="single" w:sz="8" w:space="0" w:color="auto"/>
              <w:left w:val="nil"/>
              <w:bottom w:val="single" w:sz="4"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Дарија Швоња</w:t>
            </w:r>
          </w:p>
        </w:tc>
        <w:tc>
          <w:tcPr>
            <w:tcW w:w="1845" w:type="dxa"/>
            <w:gridSpan w:val="8"/>
            <w:tcBorders>
              <w:top w:val="single" w:sz="8" w:space="0" w:color="auto"/>
              <w:left w:val="nil"/>
              <w:bottom w:val="single" w:sz="8"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Ирена Радивојевић</w:t>
            </w:r>
          </w:p>
        </w:tc>
        <w:tc>
          <w:tcPr>
            <w:tcW w:w="1882" w:type="dxa"/>
            <w:gridSpan w:val="8"/>
            <w:tcBorders>
              <w:top w:val="single" w:sz="8" w:space="0" w:color="auto"/>
              <w:left w:val="nil"/>
              <w:bottom w:val="single" w:sz="8"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Весна М. Луковић</w:t>
            </w:r>
          </w:p>
        </w:tc>
        <w:tc>
          <w:tcPr>
            <w:tcW w:w="1808" w:type="dxa"/>
            <w:gridSpan w:val="10"/>
            <w:tcBorders>
              <w:top w:val="single" w:sz="8" w:space="0" w:color="auto"/>
              <w:left w:val="nil"/>
              <w:bottom w:val="single" w:sz="8"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Милица Пекић</w:t>
            </w:r>
          </w:p>
        </w:tc>
        <w:tc>
          <w:tcPr>
            <w:tcW w:w="804" w:type="dxa"/>
            <w:gridSpan w:val="3"/>
            <w:tcBorders>
              <w:top w:val="nil"/>
              <w:left w:val="nil"/>
              <w:bottom w:val="single" w:sz="8" w:space="0" w:color="auto"/>
              <w:right w:val="single" w:sz="8" w:space="0" w:color="auto"/>
            </w:tcBorders>
            <w:shd w:val="clear" w:color="000000" w:fill="B1A0C7"/>
            <w:vAlign w:val="center"/>
            <w:hideMark/>
          </w:tcPr>
          <w:p w:rsidR="00CC3939" w:rsidRPr="00CC3939" w:rsidRDefault="00CC3939" w:rsidP="001534FA">
            <w:pPr>
              <w:jc w:val="center"/>
              <w:rPr>
                <w:rFonts w:ascii="Calibri" w:hAnsi="Calibri" w:cs="Calibri"/>
                <w:b/>
                <w:bCs/>
                <w:color w:val="000000"/>
                <w:sz w:val="18"/>
                <w:szCs w:val="18"/>
                <w:lang w:val="en-US"/>
              </w:rPr>
            </w:pPr>
            <w:r w:rsidRPr="001534FA">
              <w:rPr>
                <w:rFonts w:ascii="Calibri" w:hAnsi="Calibri" w:cs="Calibri"/>
                <w:b/>
                <w:bCs/>
                <w:color w:val="000000"/>
                <w:sz w:val="16"/>
                <w:szCs w:val="16"/>
                <w:lang w:val="en-US"/>
              </w:rPr>
              <w:t>УКУПНО</w:t>
            </w:r>
          </w:p>
        </w:tc>
      </w:tr>
      <w:tr w:rsidR="00CC3939" w:rsidRPr="00CC3939" w:rsidTr="007E5125">
        <w:trPr>
          <w:trHeight w:val="193"/>
        </w:trPr>
        <w:tc>
          <w:tcPr>
            <w:tcW w:w="2408" w:type="dxa"/>
            <w:gridSpan w:val="5"/>
            <w:tcBorders>
              <w:top w:val="single" w:sz="8" w:space="0" w:color="auto"/>
              <w:left w:val="single" w:sz="8" w:space="0" w:color="auto"/>
              <w:bottom w:val="single" w:sz="8"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Српски језик</w:t>
            </w:r>
          </w:p>
        </w:tc>
        <w:tc>
          <w:tcPr>
            <w:tcW w:w="2459" w:type="dxa"/>
            <w:gridSpan w:val="8"/>
            <w:tcBorders>
              <w:top w:val="single" w:sz="4" w:space="0" w:color="auto"/>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141</w:t>
            </w:r>
          </w:p>
        </w:tc>
        <w:tc>
          <w:tcPr>
            <w:tcW w:w="1845" w:type="dxa"/>
            <w:gridSpan w:val="8"/>
            <w:tcBorders>
              <w:top w:val="single" w:sz="8" w:space="0" w:color="auto"/>
              <w:left w:val="single" w:sz="4"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143</w:t>
            </w:r>
          </w:p>
        </w:tc>
        <w:tc>
          <w:tcPr>
            <w:tcW w:w="1882"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146</w:t>
            </w:r>
          </w:p>
        </w:tc>
        <w:tc>
          <w:tcPr>
            <w:tcW w:w="1808"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144</w:t>
            </w:r>
          </w:p>
        </w:tc>
        <w:tc>
          <w:tcPr>
            <w:tcW w:w="804" w:type="dxa"/>
            <w:gridSpan w:val="3"/>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574</w:t>
            </w:r>
          </w:p>
        </w:tc>
      </w:tr>
      <w:tr w:rsidR="00CC3939" w:rsidRPr="00CC3939" w:rsidTr="007E5125">
        <w:trPr>
          <w:trHeight w:val="225"/>
        </w:trPr>
        <w:tc>
          <w:tcPr>
            <w:tcW w:w="2408" w:type="dxa"/>
            <w:gridSpan w:val="5"/>
            <w:tcBorders>
              <w:top w:val="single" w:sz="8" w:space="0" w:color="auto"/>
              <w:left w:val="single" w:sz="8" w:space="0" w:color="auto"/>
              <w:bottom w:val="single" w:sz="8"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Енглески језик</w:t>
            </w:r>
          </w:p>
        </w:tc>
        <w:tc>
          <w:tcPr>
            <w:tcW w:w="2459" w:type="dxa"/>
            <w:gridSpan w:val="8"/>
            <w:tcBorders>
              <w:top w:val="single" w:sz="4" w:space="0" w:color="auto"/>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71</w:t>
            </w:r>
          </w:p>
        </w:tc>
        <w:tc>
          <w:tcPr>
            <w:tcW w:w="1845" w:type="dxa"/>
            <w:gridSpan w:val="8"/>
            <w:tcBorders>
              <w:top w:val="single" w:sz="8" w:space="0" w:color="auto"/>
              <w:left w:val="single" w:sz="4"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82"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08"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804" w:type="dxa"/>
            <w:gridSpan w:val="3"/>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287</w:t>
            </w:r>
          </w:p>
        </w:tc>
      </w:tr>
      <w:tr w:rsidR="00CC3939" w:rsidRPr="00CC3939" w:rsidTr="007E5125">
        <w:trPr>
          <w:trHeight w:val="101"/>
        </w:trPr>
        <w:tc>
          <w:tcPr>
            <w:tcW w:w="2408" w:type="dxa"/>
            <w:gridSpan w:val="5"/>
            <w:tcBorders>
              <w:top w:val="single" w:sz="8" w:space="0" w:color="auto"/>
              <w:left w:val="single" w:sz="8" w:space="0" w:color="auto"/>
              <w:bottom w:val="single" w:sz="8"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Немачки  језик</w:t>
            </w:r>
          </w:p>
        </w:tc>
        <w:tc>
          <w:tcPr>
            <w:tcW w:w="2459" w:type="dxa"/>
            <w:gridSpan w:val="8"/>
            <w:tcBorders>
              <w:top w:val="single" w:sz="4" w:space="0" w:color="auto"/>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45" w:type="dxa"/>
            <w:gridSpan w:val="8"/>
            <w:tcBorders>
              <w:top w:val="single" w:sz="8" w:space="0" w:color="auto"/>
              <w:left w:val="single" w:sz="4"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82"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08"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804" w:type="dxa"/>
            <w:gridSpan w:val="3"/>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288</w:t>
            </w:r>
          </w:p>
        </w:tc>
      </w:tr>
      <w:tr w:rsidR="00CC3939" w:rsidRPr="00CC3939" w:rsidTr="007E5125">
        <w:trPr>
          <w:trHeight w:val="147"/>
        </w:trPr>
        <w:tc>
          <w:tcPr>
            <w:tcW w:w="2408" w:type="dxa"/>
            <w:gridSpan w:val="5"/>
            <w:tcBorders>
              <w:top w:val="single" w:sz="8" w:space="0" w:color="auto"/>
              <w:left w:val="single" w:sz="8" w:space="0" w:color="auto"/>
              <w:bottom w:val="single" w:sz="8"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Математика</w:t>
            </w:r>
          </w:p>
        </w:tc>
        <w:tc>
          <w:tcPr>
            <w:tcW w:w="2459" w:type="dxa"/>
            <w:gridSpan w:val="8"/>
            <w:tcBorders>
              <w:top w:val="single" w:sz="4" w:space="0" w:color="auto"/>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141</w:t>
            </w:r>
          </w:p>
        </w:tc>
        <w:tc>
          <w:tcPr>
            <w:tcW w:w="1845" w:type="dxa"/>
            <w:gridSpan w:val="8"/>
            <w:tcBorders>
              <w:top w:val="single" w:sz="8" w:space="0" w:color="auto"/>
              <w:left w:val="single" w:sz="4"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143</w:t>
            </w:r>
          </w:p>
        </w:tc>
        <w:tc>
          <w:tcPr>
            <w:tcW w:w="1882"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143</w:t>
            </w:r>
          </w:p>
        </w:tc>
        <w:tc>
          <w:tcPr>
            <w:tcW w:w="1808"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147</w:t>
            </w:r>
          </w:p>
        </w:tc>
        <w:tc>
          <w:tcPr>
            <w:tcW w:w="804" w:type="dxa"/>
            <w:gridSpan w:val="3"/>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574</w:t>
            </w:r>
          </w:p>
        </w:tc>
      </w:tr>
      <w:tr w:rsidR="00CC3939" w:rsidRPr="00CC3939" w:rsidTr="007E5125">
        <w:trPr>
          <w:trHeight w:val="179"/>
        </w:trPr>
        <w:tc>
          <w:tcPr>
            <w:tcW w:w="2408" w:type="dxa"/>
            <w:gridSpan w:val="5"/>
            <w:tcBorders>
              <w:top w:val="single" w:sz="8" w:space="0" w:color="auto"/>
              <w:left w:val="single" w:sz="8" w:space="0" w:color="auto"/>
              <w:bottom w:val="single" w:sz="8"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Историја</w:t>
            </w:r>
          </w:p>
        </w:tc>
        <w:tc>
          <w:tcPr>
            <w:tcW w:w="2459" w:type="dxa"/>
            <w:gridSpan w:val="8"/>
            <w:tcBorders>
              <w:top w:val="single" w:sz="4" w:space="0" w:color="auto"/>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71</w:t>
            </w:r>
          </w:p>
        </w:tc>
        <w:tc>
          <w:tcPr>
            <w:tcW w:w="1845" w:type="dxa"/>
            <w:gridSpan w:val="8"/>
            <w:tcBorders>
              <w:top w:val="single" w:sz="8" w:space="0" w:color="auto"/>
              <w:left w:val="single" w:sz="4"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71</w:t>
            </w:r>
          </w:p>
        </w:tc>
        <w:tc>
          <w:tcPr>
            <w:tcW w:w="1882"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70</w:t>
            </w:r>
          </w:p>
        </w:tc>
        <w:tc>
          <w:tcPr>
            <w:tcW w:w="1808"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71</w:t>
            </w:r>
          </w:p>
        </w:tc>
        <w:tc>
          <w:tcPr>
            <w:tcW w:w="804" w:type="dxa"/>
            <w:gridSpan w:val="3"/>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283</w:t>
            </w:r>
          </w:p>
        </w:tc>
      </w:tr>
      <w:tr w:rsidR="00CC3939" w:rsidRPr="00CC3939" w:rsidTr="007E5125">
        <w:trPr>
          <w:trHeight w:val="211"/>
        </w:trPr>
        <w:tc>
          <w:tcPr>
            <w:tcW w:w="2408" w:type="dxa"/>
            <w:gridSpan w:val="5"/>
            <w:tcBorders>
              <w:top w:val="single" w:sz="8" w:space="0" w:color="auto"/>
              <w:left w:val="single" w:sz="8" w:space="0" w:color="auto"/>
              <w:bottom w:val="single" w:sz="8"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Географија</w:t>
            </w:r>
          </w:p>
        </w:tc>
        <w:tc>
          <w:tcPr>
            <w:tcW w:w="2459" w:type="dxa"/>
            <w:gridSpan w:val="8"/>
            <w:tcBorders>
              <w:top w:val="single" w:sz="4" w:space="0" w:color="auto"/>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45" w:type="dxa"/>
            <w:gridSpan w:val="8"/>
            <w:tcBorders>
              <w:top w:val="single" w:sz="8" w:space="0" w:color="auto"/>
              <w:left w:val="single" w:sz="4"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82"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71</w:t>
            </w:r>
          </w:p>
        </w:tc>
        <w:tc>
          <w:tcPr>
            <w:tcW w:w="1808"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804" w:type="dxa"/>
            <w:gridSpan w:val="3"/>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287</w:t>
            </w:r>
          </w:p>
        </w:tc>
      </w:tr>
      <w:tr w:rsidR="00CC3939" w:rsidRPr="00CC3939" w:rsidTr="007E5125">
        <w:trPr>
          <w:trHeight w:val="116"/>
        </w:trPr>
        <w:tc>
          <w:tcPr>
            <w:tcW w:w="2408" w:type="dxa"/>
            <w:gridSpan w:val="5"/>
            <w:tcBorders>
              <w:top w:val="single" w:sz="8" w:space="0" w:color="auto"/>
              <w:left w:val="single" w:sz="8" w:space="0" w:color="auto"/>
              <w:bottom w:val="single" w:sz="8" w:space="0" w:color="auto"/>
              <w:right w:val="single" w:sz="4" w:space="0" w:color="auto"/>
            </w:tcBorders>
            <w:shd w:val="clear" w:color="auto"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Биологија</w:t>
            </w:r>
          </w:p>
        </w:tc>
        <w:tc>
          <w:tcPr>
            <w:tcW w:w="2459" w:type="dxa"/>
            <w:gridSpan w:val="8"/>
            <w:tcBorders>
              <w:top w:val="single" w:sz="4" w:space="0" w:color="auto"/>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73</w:t>
            </w:r>
          </w:p>
        </w:tc>
        <w:tc>
          <w:tcPr>
            <w:tcW w:w="1845" w:type="dxa"/>
            <w:gridSpan w:val="8"/>
            <w:tcBorders>
              <w:top w:val="single" w:sz="8" w:space="0" w:color="auto"/>
              <w:left w:val="single" w:sz="4"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74</w:t>
            </w:r>
          </w:p>
        </w:tc>
        <w:tc>
          <w:tcPr>
            <w:tcW w:w="1882"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74</w:t>
            </w:r>
          </w:p>
        </w:tc>
        <w:tc>
          <w:tcPr>
            <w:tcW w:w="1808"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71</w:t>
            </w:r>
          </w:p>
        </w:tc>
        <w:tc>
          <w:tcPr>
            <w:tcW w:w="804" w:type="dxa"/>
            <w:gridSpan w:val="3"/>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292</w:t>
            </w:r>
          </w:p>
        </w:tc>
      </w:tr>
      <w:tr w:rsidR="00CC3939" w:rsidRPr="00CC3939" w:rsidTr="007E5125">
        <w:trPr>
          <w:trHeight w:val="133"/>
        </w:trPr>
        <w:tc>
          <w:tcPr>
            <w:tcW w:w="2408" w:type="dxa"/>
            <w:gridSpan w:val="5"/>
            <w:tcBorders>
              <w:top w:val="single" w:sz="8" w:space="0" w:color="auto"/>
              <w:left w:val="single" w:sz="8" w:space="0" w:color="auto"/>
              <w:bottom w:val="single" w:sz="8"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Ликовна култура</w:t>
            </w:r>
          </w:p>
        </w:tc>
        <w:tc>
          <w:tcPr>
            <w:tcW w:w="2459" w:type="dxa"/>
            <w:gridSpan w:val="8"/>
            <w:tcBorders>
              <w:top w:val="single" w:sz="4" w:space="0" w:color="auto"/>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845" w:type="dxa"/>
            <w:gridSpan w:val="8"/>
            <w:tcBorders>
              <w:top w:val="single" w:sz="8" w:space="0" w:color="auto"/>
              <w:left w:val="single" w:sz="4"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882"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808"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34</w:t>
            </w:r>
          </w:p>
        </w:tc>
        <w:tc>
          <w:tcPr>
            <w:tcW w:w="804" w:type="dxa"/>
            <w:gridSpan w:val="3"/>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142</w:t>
            </w:r>
          </w:p>
        </w:tc>
      </w:tr>
      <w:tr w:rsidR="00CC3939" w:rsidRPr="00CC3939" w:rsidTr="007E5125">
        <w:trPr>
          <w:trHeight w:val="165"/>
        </w:trPr>
        <w:tc>
          <w:tcPr>
            <w:tcW w:w="2408" w:type="dxa"/>
            <w:gridSpan w:val="5"/>
            <w:tcBorders>
              <w:top w:val="single" w:sz="8" w:space="0" w:color="auto"/>
              <w:left w:val="single" w:sz="8" w:space="0" w:color="auto"/>
              <w:bottom w:val="single" w:sz="8"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Музичка култура</w:t>
            </w:r>
          </w:p>
        </w:tc>
        <w:tc>
          <w:tcPr>
            <w:tcW w:w="2459" w:type="dxa"/>
            <w:gridSpan w:val="8"/>
            <w:tcBorders>
              <w:top w:val="single" w:sz="4" w:space="0" w:color="auto"/>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845" w:type="dxa"/>
            <w:gridSpan w:val="8"/>
            <w:tcBorders>
              <w:top w:val="single" w:sz="8" w:space="0" w:color="auto"/>
              <w:left w:val="single" w:sz="4"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882"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34</w:t>
            </w:r>
          </w:p>
        </w:tc>
        <w:tc>
          <w:tcPr>
            <w:tcW w:w="1808"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32</w:t>
            </w:r>
          </w:p>
        </w:tc>
        <w:tc>
          <w:tcPr>
            <w:tcW w:w="804" w:type="dxa"/>
            <w:gridSpan w:val="3"/>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138</w:t>
            </w:r>
          </w:p>
        </w:tc>
      </w:tr>
      <w:tr w:rsidR="00CC3939" w:rsidRPr="00CC3939" w:rsidTr="007E5125">
        <w:trPr>
          <w:trHeight w:val="211"/>
        </w:trPr>
        <w:tc>
          <w:tcPr>
            <w:tcW w:w="2408" w:type="dxa"/>
            <w:gridSpan w:val="5"/>
            <w:tcBorders>
              <w:top w:val="single" w:sz="8" w:space="0" w:color="auto"/>
              <w:left w:val="single" w:sz="8" w:space="0" w:color="auto"/>
              <w:bottom w:val="single" w:sz="8"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Физичко и здравствено в.</w:t>
            </w:r>
          </w:p>
        </w:tc>
        <w:tc>
          <w:tcPr>
            <w:tcW w:w="2459" w:type="dxa"/>
            <w:gridSpan w:val="8"/>
            <w:tcBorders>
              <w:top w:val="single" w:sz="4" w:space="0" w:color="auto"/>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1845" w:type="dxa"/>
            <w:gridSpan w:val="8"/>
            <w:tcBorders>
              <w:top w:val="single" w:sz="8" w:space="0" w:color="auto"/>
              <w:left w:val="single" w:sz="4"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1882"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108</w:t>
            </w:r>
          </w:p>
        </w:tc>
        <w:tc>
          <w:tcPr>
            <w:tcW w:w="1808"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104</w:t>
            </w:r>
          </w:p>
        </w:tc>
        <w:tc>
          <w:tcPr>
            <w:tcW w:w="804" w:type="dxa"/>
            <w:gridSpan w:val="3"/>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428</w:t>
            </w:r>
          </w:p>
        </w:tc>
      </w:tr>
      <w:tr w:rsidR="00CC3939" w:rsidRPr="00CC3939" w:rsidTr="007E5125">
        <w:trPr>
          <w:trHeight w:val="243"/>
        </w:trPr>
        <w:tc>
          <w:tcPr>
            <w:tcW w:w="2408" w:type="dxa"/>
            <w:gridSpan w:val="5"/>
            <w:tcBorders>
              <w:top w:val="single" w:sz="8" w:space="0" w:color="auto"/>
              <w:left w:val="single" w:sz="8" w:space="0" w:color="auto"/>
              <w:bottom w:val="single" w:sz="8"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Техника и технологија</w:t>
            </w:r>
          </w:p>
        </w:tc>
        <w:tc>
          <w:tcPr>
            <w:tcW w:w="2459" w:type="dxa"/>
            <w:gridSpan w:val="8"/>
            <w:tcBorders>
              <w:top w:val="single" w:sz="4" w:space="0" w:color="auto"/>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45" w:type="dxa"/>
            <w:gridSpan w:val="8"/>
            <w:tcBorders>
              <w:top w:val="single" w:sz="8" w:space="0" w:color="auto"/>
              <w:left w:val="single" w:sz="4"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82"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08"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74</w:t>
            </w:r>
          </w:p>
        </w:tc>
        <w:tc>
          <w:tcPr>
            <w:tcW w:w="804" w:type="dxa"/>
            <w:gridSpan w:val="3"/>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290</w:t>
            </w:r>
          </w:p>
        </w:tc>
      </w:tr>
      <w:tr w:rsidR="00CC3939" w:rsidRPr="00CC3939" w:rsidTr="007E5125">
        <w:trPr>
          <w:trHeight w:val="105"/>
        </w:trPr>
        <w:tc>
          <w:tcPr>
            <w:tcW w:w="2408" w:type="dxa"/>
            <w:gridSpan w:val="5"/>
            <w:tcBorders>
              <w:top w:val="single" w:sz="8" w:space="0" w:color="auto"/>
              <w:left w:val="single" w:sz="8" w:space="0" w:color="auto"/>
              <w:bottom w:val="single" w:sz="8"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Информ. и рачунар.</w:t>
            </w:r>
          </w:p>
        </w:tc>
        <w:tc>
          <w:tcPr>
            <w:tcW w:w="2459" w:type="dxa"/>
            <w:gridSpan w:val="8"/>
            <w:tcBorders>
              <w:top w:val="single" w:sz="4" w:space="0" w:color="auto"/>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845" w:type="dxa"/>
            <w:gridSpan w:val="8"/>
            <w:tcBorders>
              <w:top w:val="single" w:sz="8" w:space="0" w:color="auto"/>
              <w:left w:val="single" w:sz="4"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882"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808"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37</w:t>
            </w:r>
          </w:p>
        </w:tc>
        <w:tc>
          <w:tcPr>
            <w:tcW w:w="804" w:type="dxa"/>
            <w:gridSpan w:val="3"/>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145</w:t>
            </w:r>
          </w:p>
        </w:tc>
      </w:tr>
      <w:tr w:rsidR="00CC3939" w:rsidRPr="00CC3939" w:rsidTr="007E5125">
        <w:trPr>
          <w:trHeight w:val="137"/>
        </w:trPr>
        <w:tc>
          <w:tcPr>
            <w:tcW w:w="2408" w:type="dxa"/>
            <w:gridSpan w:val="5"/>
            <w:tcBorders>
              <w:top w:val="single" w:sz="8" w:space="0" w:color="auto"/>
              <w:left w:val="single" w:sz="8" w:space="0" w:color="auto"/>
              <w:bottom w:val="single" w:sz="8"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Физика</w:t>
            </w:r>
          </w:p>
        </w:tc>
        <w:tc>
          <w:tcPr>
            <w:tcW w:w="2459" w:type="dxa"/>
            <w:gridSpan w:val="8"/>
            <w:tcBorders>
              <w:top w:val="single" w:sz="4" w:space="0" w:color="auto"/>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71</w:t>
            </w:r>
          </w:p>
        </w:tc>
        <w:tc>
          <w:tcPr>
            <w:tcW w:w="1845" w:type="dxa"/>
            <w:gridSpan w:val="8"/>
            <w:tcBorders>
              <w:top w:val="single" w:sz="8" w:space="0" w:color="auto"/>
              <w:left w:val="single" w:sz="4"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82"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73</w:t>
            </w:r>
          </w:p>
        </w:tc>
        <w:tc>
          <w:tcPr>
            <w:tcW w:w="1808"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74</w:t>
            </w:r>
          </w:p>
        </w:tc>
        <w:tc>
          <w:tcPr>
            <w:tcW w:w="804" w:type="dxa"/>
            <w:gridSpan w:val="3"/>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290</w:t>
            </w:r>
          </w:p>
        </w:tc>
      </w:tr>
      <w:tr w:rsidR="00CC3939" w:rsidRPr="00CC3939" w:rsidTr="007E5125">
        <w:trPr>
          <w:trHeight w:val="169"/>
        </w:trPr>
        <w:tc>
          <w:tcPr>
            <w:tcW w:w="2408" w:type="dxa"/>
            <w:gridSpan w:val="5"/>
            <w:tcBorders>
              <w:top w:val="single" w:sz="8" w:space="0" w:color="auto"/>
              <w:left w:val="single" w:sz="8" w:space="0" w:color="auto"/>
              <w:bottom w:val="single" w:sz="8"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Хемија</w:t>
            </w:r>
          </w:p>
        </w:tc>
        <w:tc>
          <w:tcPr>
            <w:tcW w:w="2459" w:type="dxa"/>
            <w:gridSpan w:val="8"/>
            <w:tcBorders>
              <w:top w:val="single" w:sz="4" w:space="0" w:color="auto"/>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45" w:type="dxa"/>
            <w:gridSpan w:val="8"/>
            <w:tcBorders>
              <w:top w:val="single" w:sz="8" w:space="0" w:color="auto"/>
              <w:left w:val="single" w:sz="4"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82"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1808"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72</w:t>
            </w:r>
          </w:p>
        </w:tc>
        <w:tc>
          <w:tcPr>
            <w:tcW w:w="804" w:type="dxa"/>
            <w:gridSpan w:val="3"/>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288</w:t>
            </w:r>
          </w:p>
        </w:tc>
      </w:tr>
      <w:tr w:rsidR="00CC3939" w:rsidRPr="00CC3939" w:rsidTr="007E5125">
        <w:trPr>
          <w:trHeight w:val="215"/>
        </w:trPr>
        <w:tc>
          <w:tcPr>
            <w:tcW w:w="2408" w:type="dxa"/>
            <w:gridSpan w:val="5"/>
            <w:tcBorders>
              <w:top w:val="single" w:sz="8" w:space="0" w:color="auto"/>
              <w:left w:val="single" w:sz="8" w:space="0" w:color="auto"/>
              <w:bottom w:val="nil"/>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ЧОС</w:t>
            </w:r>
          </w:p>
        </w:tc>
        <w:tc>
          <w:tcPr>
            <w:tcW w:w="2459" w:type="dxa"/>
            <w:gridSpan w:val="8"/>
            <w:tcBorders>
              <w:top w:val="single" w:sz="4" w:space="0" w:color="auto"/>
              <w:left w:val="single" w:sz="4" w:space="0" w:color="auto"/>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34</w:t>
            </w:r>
          </w:p>
        </w:tc>
        <w:tc>
          <w:tcPr>
            <w:tcW w:w="1845" w:type="dxa"/>
            <w:gridSpan w:val="8"/>
            <w:tcBorders>
              <w:top w:val="single" w:sz="8" w:space="0" w:color="auto"/>
              <w:left w:val="single" w:sz="4" w:space="0" w:color="auto"/>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882" w:type="dxa"/>
            <w:gridSpan w:val="8"/>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1808" w:type="dxa"/>
            <w:gridSpan w:val="10"/>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36</w:t>
            </w:r>
          </w:p>
        </w:tc>
        <w:tc>
          <w:tcPr>
            <w:tcW w:w="804" w:type="dxa"/>
            <w:gridSpan w:val="3"/>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142</w:t>
            </w:r>
          </w:p>
        </w:tc>
      </w:tr>
      <w:tr w:rsidR="00CC3939" w:rsidRPr="00CC3939" w:rsidTr="007E5125">
        <w:trPr>
          <w:trHeight w:val="234"/>
        </w:trPr>
        <w:tc>
          <w:tcPr>
            <w:tcW w:w="2408" w:type="dxa"/>
            <w:gridSpan w:val="5"/>
            <w:tcBorders>
              <w:top w:val="single" w:sz="8" w:space="0" w:color="auto"/>
              <w:left w:val="single" w:sz="8" w:space="0" w:color="auto"/>
              <w:bottom w:val="single" w:sz="8"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8"/>
                <w:szCs w:val="18"/>
                <w:lang w:val="en-US"/>
              </w:rPr>
            </w:pPr>
            <w:r w:rsidRPr="00CC3939">
              <w:rPr>
                <w:rFonts w:ascii="Calibri" w:hAnsi="Calibri" w:cs="Calibri"/>
                <w:b/>
                <w:bCs/>
                <w:color w:val="000000"/>
                <w:sz w:val="18"/>
                <w:szCs w:val="18"/>
                <w:lang w:val="en-US"/>
              </w:rPr>
              <w:t>УКУПНО</w:t>
            </w:r>
          </w:p>
        </w:tc>
        <w:tc>
          <w:tcPr>
            <w:tcW w:w="2459" w:type="dxa"/>
            <w:gridSpan w:val="8"/>
            <w:tcBorders>
              <w:top w:val="single" w:sz="4" w:space="0" w:color="auto"/>
              <w:left w:val="single" w:sz="4" w:space="0" w:color="auto"/>
              <w:bottom w:val="single" w:sz="4"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1106</w:t>
            </w:r>
          </w:p>
        </w:tc>
        <w:tc>
          <w:tcPr>
            <w:tcW w:w="1845" w:type="dxa"/>
            <w:gridSpan w:val="8"/>
            <w:tcBorders>
              <w:top w:val="single" w:sz="8" w:space="0" w:color="auto"/>
              <w:left w:val="single" w:sz="4" w:space="0" w:color="auto"/>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1115</w:t>
            </w:r>
          </w:p>
        </w:tc>
        <w:tc>
          <w:tcPr>
            <w:tcW w:w="1882" w:type="dxa"/>
            <w:gridSpan w:val="8"/>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1115</w:t>
            </w:r>
          </w:p>
        </w:tc>
        <w:tc>
          <w:tcPr>
            <w:tcW w:w="1808" w:type="dxa"/>
            <w:gridSpan w:val="10"/>
            <w:tcBorders>
              <w:top w:val="single" w:sz="8" w:space="0" w:color="auto"/>
              <w:left w:val="nil"/>
              <w:bottom w:val="single" w:sz="8" w:space="0" w:color="auto"/>
              <w:right w:val="single" w:sz="8" w:space="0" w:color="000000"/>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1112</w:t>
            </w:r>
          </w:p>
        </w:tc>
        <w:tc>
          <w:tcPr>
            <w:tcW w:w="804" w:type="dxa"/>
            <w:gridSpan w:val="3"/>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8"/>
                <w:szCs w:val="18"/>
                <w:lang w:val="en-US"/>
              </w:rPr>
            </w:pPr>
            <w:r w:rsidRPr="00CC3939">
              <w:rPr>
                <w:rFonts w:ascii="Calibri" w:hAnsi="Calibri" w:cs="Calibri"/>
                <w:b/>
                <w:bCs/>
                <w:color w:val="000000"/>
                <w:sz w:val="18"/>
                <w:szCs w:val="18"/>
                <w:lang w:val="en-US"/>
              </w:rPr>
              <w:t>4448</w:t>
            </w:r>
          </w:p>
        </w:tc>
      </w:tr>
    </w:tbl>
    <w:p w:rsidR="0055796F" w:rsidRDefault="0055796F" w:rsidP="001534FA">
      <w:pPr>
        <w:jc w:val="center"/>
        <w:rPr>
          <w:rFonts w:eastAsiaTheme="minorHAnsi"/>
          <w:b/>
        </w:rPr>
      </w:pPr>
    </w:p>
    <w:p w:rsidR="001534FA" w:rsidRDefault="001534FA" w:rsidP="001534FA">
      <w:pPr>
        <w:jc w:val="center"/>
        <w:rPr>
          <w:rFonts w:eastAsiaTheme="minorHAnsi"/>
          <w:b/>
        </w:rPr>
      </w:pPr>
    </w:p>
    <w:p w:rsidR="001534FA" w:rsidRDefault="001534FA" w:rsidP="001534FA">
      <w:pPr>
        <w:jc w:val="center"/>
        <w:rPr>
          <w:rFonts w:eastAsiaTheme="minorHAnsi"/>
          <w:b/>
        </w:rPr>
      </w:pPr>
    </w:p>
    <w:p w:rsidR="001534FA" w:rsidRDefault="001534FA" w:rsidP="001534FA">
      <w:pPr>
        <w:jc w:val="center"/>
        <w:rPr>
          <w:rFonts w:eastAsiaTheme="minorHAnsi"/>
          <w:b/>
        </w:rPr>
      </w:pPr>
    </w:p>
    <w:tbl>
      <w:tblPr>
        <w:tblW w:w="11206" w:type="dxa"/>
        <w:tblInd w:w="-87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2373"/>
        <w:gridCol w:w="1424"/>
        <w:gridCol w:w="1418"/>
        <w:gridCol w:w="1559"/>
        <w:gridCol w:w="1843"/>
        <w:gridCol w:w="1806"/>
        <w:gridCol w:w="783"/>
      </w:tblGrid>
      <w:tr w:rsidR="001534FA" w:rsidRPr="00CC3939" w:rsidTr="00302AFC">
        <w:trPr>
          <w:trHeight w:val="96"/>
        </w:trPr>
        <w:tc>
          <w:tcPr>
            <w:tcW w:w="11206" w:type="dxa"/>
            <w:gridSpan w:val="7"/>
            <w:shd w:val="clear" w:color="auto" w:fill="B1A0C7"/>
            <w:hideMark/>
          </w:tcPr>
          <w:p w:rsidR="001534FA" w:rsidRPr="00CC3939" w:rsidRDefault="001534FA" w:rsidP="00302AFC">
            <w:pPr>
              <w:contextualSpacing/>
              <w:jc w:val="center"/>
              <w:rPr>
                <w:rFonts w:asciiTheme="minorHAnsi" w:eastAsiaTheme="minorHAnsi" w:hAnsiTheme="minorHAnsi" w:cstheme="minorBidi"/>
                <w:b/>
                <w:bCs/>
                <w:sz w:val="22"/>
                <w:szCs w:val="22"/>
                <w:lang w:val="en-US"/>
              </w:rPr>
            </w:pPr>
            <w:r w:rsidRPr="00CC3939">
              <w:rPr>
                <w:rFonts w:asciiTheme="minorHAnsi" w:eastAsiaTheme="minorHAnsi" w:hAnsiTheme="minorHAnsi" w:cstheme="minorBidi"/>
                <w:b/>
                <w:bCs/>
                <w:sz w:val="22"/>
                <w:szCs w:val="22"/>
                <w:lang w:val="en-US"/>
              </w:rPr>
              <w:lastRenderedPageBreak/>
              <w:t>ОСМИ РАЗРЕД</w:t>
            </w:r>
          </w:p>
        </w:tc>
      </w:tr>
      <w:tr w:rsidR="001534FA" w:rsidRPr="0055796F" w:rsidTr="00302AFC">
        <w:trPr>
          <w:trHeight w:val="211"/>
        </w:trPr>
        <w:tc>
          <w:tcPr>
            <w:tcW w:w="2373" w:type="dxa"/>
            <w:shd w:val="clear" w:color="auto" w:fill="B1A0C7"/>
            <w:hideMark/>
          </w:tcPr>
          <w:p w:rsidR="001534FA" w:rsidRPr="00CC3939" w:rsidRDefault="001534FA" w:rsidP="00302AFC">
            <w:pPr>
              <w:contextualSpacing/>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Број одржаних часова</w:t>
            </w:r>
          </w:p>
        </w:tc>
        <w:tc>
          <w:tcPr>
            <w:tcW w:w="1424" w:type="dxa"/>
            <w:shd w:val="clear" w:color="auto" w:fill="B1A0C7"/>
            <w:hideMark/>
          </w:tcPr>
          <w:p w:rsidR="001534FA" w:rsidRPr="00CC3939" w:rsidRDefault="001534FA" w:rsidP="00302AFC">
            <w:pPr>
              <w:contextualSpacing/>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Маја Бисерчић</w:t>
            </w:r>
          </w:p>
        </w:tc>
        <w:tc>
          <w:tcPr>
            <w:tcW w:w="1418" w:type="dxa"/>
            <w:shd w:val="clear" w:color="auto" w:fill="B1A0C7"/>
            <w:hideMark/>
          </w:tcPr>
          <w:p w:rsidR="001534FA" w:rsidRPr="00CC3939" w:rsidRDefault="001534FA" w:rsidP="00302AFC">
            <w:pPr>
              <w:contextualSpacing/>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Бојан Алексов</w:t>
            </w:r>
          </w:p>
        </w:tc>
        <w:tc>
          <w:tcPr>
            <w:tcW w:w="1559" w:type="dxa"/>
            <w:shd w:val="clear" w:color="auto" w:fill="B1A0C7"/>
            <w:hideMark/>
          </w:tcPr>
          <w:p w:rsidR="001534FA" w:rsidRPr="00CC3939" w:rsidRDefault="001534FA" w:rsidP="00302AFC">
            <w:pPr>
              <w:contextualSpacing/>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Иван Стојаковић</w:t>
            </w:r>
          </w:p>
        </w:tc>
        <w:tc>
          <w:tcPr>
            <w:tcW w:w="1843" w:type="dxa"/>
            <w:shd w:val="clear" w:color="auto" w:fill="B1A0C7"/>
            <w:hideMark/>
          </w:tcPr>
          <w:p w:rsidR="001534FA" w:rsidRPr="00CC3939" w:rsidRDefault="001534FA" w:rsidP="00302AFC">
            <w:pPr>
              <w:contextualSpacing/>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Милица Ђурђевић</w:t>
            </w:r>
          </w:p>
        </w:tc>
        <w:tc>
          <w:tcPr>
            <w:tcW w:w="1806" w:type="dxa"/>
            <w:shd w:val="clear" w:color="auto" w:fill="B1A0C7"/>
            <w:hideMark/>
          </w:tcPr>
          <w:p w:rsidR="001534FA" w:rsidRPr="00CC3939" w:rsidRDefault="001534FA" w:rsidP="00302AFC">
            <w:pPr>
              <w:contextualSpacing/>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Тања Малбашић</w:t>
            </w:r>
          </w:p>
        </w:tc>
        <w:tc>
          <w:tcPr>
            <w:tcW w:w="783" w:type="dxa"/>
            <w:shd w:val="clear" w:color="auto" w:fill="B1A0C7"/>
            <w:hideMark/>
          </w:tcPr>
          <w:p w:rsidR="001534FA" w:rsidRPr="0055796F" w:rsidRDefault="001534FA" w:rsidP="00302AFC">
            <w:pPr>
              <w:contextualSpacing/>
              <w:rPr>
                <w:rFonts w:asciiTheme="minorHAnsi" w:eastAsiaTheme="minorHAnsi" w:hAnsiTheme="minorHAnsi" w:cstheme="minorBidi"/>
                <w:b/>
                <w:bCs/>
                <w:sz w:val="22"/>
                <w:szCs w:val="22"/>
                <w:vertAlign w:val="superscript"/>
                <w:lang w:val="en-US"/>
              </w:rPr>
            </w:pPr>
            <w:r w:rsidRPr="0055796F">
              <w:rPr>
                <w:rFonts w:asciiTheme="minorHAnsi" w:eastAsiaTheme="minorHAnsi" w:hAnsiTheme="minorHAnsi" w:cstheme="minorBidi"/>
                <w:b/>
                <w:bCs/>
                <w:sz w:val="22"/>
                <w:szCs w:val="22"/>
                <w:vertAlign w:val="superscript"/>
                <w:lang w:val="en-US"/>
              </w:rPr>
              <w:t>УКУПНО</w:t>
            </w:r>
          </w:p>
        </w:tc>
      </w:tr>
      <w:tr w:rsidR="001534FA" w:rsidRPr="00CC3939" w:rsidTr="00302AFC">
        <w:trPr>
          <w:trHeight w:val="295"/>
        </w:trPr>
        <w:tc>
          <w:tcPr>
            <w:tcW w:w="2373" w:type="dxa"/>
            <w:shd w:val="clear" w:color="auto" w:fill="B1A0C7"/>
            <w:hideMark/>
          </w:tcPr>
          <w:p w:rsidR="001534FA" w:rsidRPr="00CC3939" w:rsidRDefault="001534FA" w:rsidP="00302AFC">
            <w:pPr>
              <w:contextualSpacing/>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Српски језик</w:t>
            </w:r>
          </w:p>
        </w:tc>
        <w:tc>
          <w:tcPr>
            <w:tcW w:w="1424"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137</w:t>
            </w:r>
          </w:p>
        </w:tc>
        <w:tc>
          <w:tcPr>
            <w:tcW w:w="1418"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135</w:t>
            </w:r>
          </w:p>
        </w:tc>
        <w:tc>
          <w:tcPr>
            <w:tcW w:w="1559"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136</w:t>
            </w:r>
          </w:p>
        </w:tc>
        <w:tc>
          <w:tcPr>
            <w:tcW w:w="1843"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136</w:t>
            </w:r>
          </w:p>
        </w:tc>
        <w:tc>
          <w:tcPr>
            <w:tcW w:w="1806"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138</w:t>
            </w:r>
          </w:p>
        </w:tc>
        <w:tc>
          <w:tcPr>
            <w:tcW w:w="783" w:type="dxa"/>
            <w:shd w:val="clear" w:color="auto" w:fill="00B0F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682</w:t>
            </w:r>
          </w:p>
        </w:tc>
      </w:tr>
      <w:tr w:rsidR="001534FA" w:rsidRPr="00CC3939" w:rsidTr="00302AFC">
        <w:trPr>
          <w:trHeight w:val="72"/>
        </w:trPr>
        <w:tc>
          <w:tcPr>
            <w:tcW w:w="2373" w:type="dxa"/>
            <w:shd w:val="clear" w:color="auto" w:fill="B1A0C7"/>
            <w:hideMark/>
          </w:tcPr>
          <w:p w:rsidR="001534FA" w:rsidRPr="00CC3939" w:rsidRDefault="001534FA" w:rsidP="00302AFC">
            <w:pPr>
              <w:contextualSpacing/>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Енглески језик</w:t>
            </w:r>
          </w:p>
        </w:tc>
        <w:tc>
          <w:tcPr>
            <w:tcW w:w="1424"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1418"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1559"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1843"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1806"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70</w:t>
            </w:r>
          </w:p>
        </w:tc>
        <w:tc>
          <w:tcPr>
            <w:tcW w:w="783" w:type="dxa"/>
            <w:shd w:val="clear" w:color="auto" w:fill="00B0F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342</w:t>
            </w:r>
          </w:p>
        </w:tc>
      </w:tr>
      <w:tr w:rsidR="001534FA" w:rsidRPr="00CC3939" w:rsidTr="00302AFC">
        <w:trPr>
          <w:trHeight w:val="109"/>
        </w:trPr>
        <w:tc>
          <w:tcPr>
            <w:tcW w:w="2373" w:type="dxa"/>
            <w:shd w:val="clear" w:color="auto" w:fill="B1A0C7"/>
            <w:hideMark/>
          </w:tcPr>
          <w:p w:rsidR="001534FA" w:rsidRPr="00CC3939" w:rsidRDefault="001534FA" w:rsidP="00302AFC">
            <w:pPr>
              <w:contextualSpacing/>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Немачки  језик</w:t>
            </w:r>
          </w:p>
        </w:tc>
        <w:tc>
          <w:tcPr>
            <w:tcW w:w="1424"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1418"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1559"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1843"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69</w:t>
            </w:r>
          </w:p>
        </w:tc>
        <w:tc>
          <w:tcPr>
            <w:tcW w:w="1806"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783" w:type="dxa"/>
            <w:shd w:val="clear" w:color="auto" w:fill="00B0F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341</w:t>
            </w:r>
          </w:p>
        </w:tc>
      </w:tr>
      <w:tr w:rsidR="001534FA" w:rsidRPr="00CC3939" w:rsidTr="00302AFC">
        <w:trPr>
          <w:trHeight w:val="129"/>
        </w:trPr>
        <w:tc>
          <w:tcPr>
            <w:tcW w:w="2373" w:type="dxa"/>
            <w:shd w:val="clear" w:color="auto" w:fill="B1A0C7"/>
            <w:hideMark/>
          </w:tcPr>
          <w:p w:rsidR="001534FA" w:rsidRPr="00CC3939" w:rsidRDefault="001534FA" w:rsidP="00302AFC">
            <w:pPr>
              <w:contextualSpacing/>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Математика</w:t>
            </w:r>
          </w:p>
        </w:tc>
        <w:tc>
          <w:tcPr>
            <w:tcW w:w="1424"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136</w:t>
            </w:r>
          </w:p>
        </w:tc>
        <w:tc>
          <w:tcPr>
            <w:tcW w:w="1418"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137</w:t>
            </w:r>
          </w:p>
        </w:tc>
        <w:tc>
          <w:tcPr>
            <w:tcW w:w="1559"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138</w:t>
            </w:r>
          </w:p>
        </w:tc>
        <w:tc>
          <w:tcPr>
            <w:tcW w:w="1843"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140</w:t>
            </w:r>
          </w:p>
        </w:tc>
        <w:tc>
          <w:tcPr>
            <w:tcW w:w="1806"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140</w:t>
            </w:r>
          </w:p>
        </w:tc>
        <w:tc>
          <w:tcPr>
            <w:tcW w:w="783" w:type="dxa"/>
            <w:shd w:val="clear" w:color="auto" w:fill="00B0F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691</w:t>
            </w:r>
          </w:p>
        </w:tc>
      </w:tr>
      <w:tr w:rsidR="001534FA" w:rsidRPr="00CC3939" w:rsidTr="00302AFC">
        <w:trPr>
          <w:trHeight w:val="79"/>
        </w:trPr>
        <w:tc>
          <w:tcPr>
            <w:tcW w:w="2373" w:type="dxa"/>
            <w:shd w:val="clear" w:color="auto" w:fill="B1A0C7"/>
            <w:hideMark/>
          </w:tcPr>
          <w:p w:rsidR="001534FA" w:rsidRPr="00CC3939" w:rsidRDefault="001534FA" w:rsidP="00302AFC">
            <w:pPr>
              <w:contextualSpacing/>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Историја</w:t>
            </w:r>
          </w:p>
        </w:tc>
        <w:tc>
          <w:tcPr>
            <w:tcW w:w="1424"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66</w:t>
            </w:r>
          </w:p>
        </w:tc>
        <w:tc>
          <w:tcPr>
            <w:tcW w:w="1418"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67</w:t>
            </w:r>
          </w:p>
        </w:tc>
        <w:tc>
          <w:tcPr>
            <w:tcW w:w="1559"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67</w:t>
            </w:r>
          </w:p>
        </w:tc>
        <w:tc>
          <w:tcPr>
            <w:tcW w:w="1843"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1806"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67</w:t>
            </w:r>
          </w:p>
        </w:tc>
        <w:tc>
          <w:tcPr>
            <w:tcW w:w="783" w:type="dxa"/>
            <w:shd w:val="clear" w:color="auto" w:fill="00B0F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335</w:t>
            </w:r>
          </w:p>
        </w:tc>
      </w:tr>
      <w:tr w:rsidR="001534FA" w:rsidRPr="00CC3939" w:rsidTr="00302AFC">
        <w:trPr>
          <w:trHeight w:val="114"/>
        </w:trPr>
        <w:tc>
          <w:tcPr>
            <w:tcW w:w="2373" w:type="dxa"/>
            <w:shd w:val="clear" w:color="auto" w:fill="B1A0C7"/>
            <w:hideMark/>
          </w:tcPr>
          <w:p w:rsidR="001534FA" w:rsidRPr="00CC3939" w:rsidRDefault="001534FA" w:rsidP="00302AFC">
            <w:pPr>
              <w:contextualSpacing/>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Географија</w:t>
            </w:r>
          </w:p>
        </w:tc>
        <w:tc>
          <w:tcPr>
            <w:tcW w:w="1424"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67</w:t>
            </w:r>
          </w:p>
        </w:tc>
        <w:tc>
          <w:tcPr>
            <w:tcW w:w="1418"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1559"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67</w:t>
            </w:r>
          </w:p>
        </w:tc>
        <w:tc>
          <w:tcPr>
            <w:tcW w:w="1843"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65</w:t>
            </w:r>
          </w:p>
        </w:tc>
        <w:tc>
          <w:tcPr>
            <w:tcW w:w="1806"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65</w:t>
            </w:r>
          </w:p>
        </w:tc>
        <w:tc>
          <w:tcPr>
            <w:tcW w:w="783" w:type="dxa"/>
            <w:shd w:val="clear" w:color="auto" w:fill="00B0F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332</w:t>
            </w:r>
          </w:p>
        </w:tc>
      </w:tr>
      <w:tr w:rsidR="001534FA" w:rsidRPr="00CC3939" w:rsidTr="00302AFC">
        <w:trPr>
          <w:trHeight w:val="143"/>
        </w:trPr>
        <w:tc>
          <w:tcPr>
            <w:tcW w:w="2373" w:type="dxa"/>
            <w:shd w:val="clear" w:color="auto" w:fill="B1A0C7"/>
            <w:hideMark/>
          </w:tcPr>
          <w:p w:rsidR="001534FA" w:rsidRPr="00CC3939" w:rsidRDefault="001534FA" w:rsidP="00302AFC">
            <w:pPr>
              <w:contextualSpacing/>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Биологија</w:t>
            </w:r>
          </w:p>
        </w:tc>
        <w:tc>
          <w:tcPr>
            <w:tcW w:w="1424"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1418"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1559"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1843"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64</w:t>
            </w:r>
          </w:p>
        </w:tc>
        <w:tc>
          <w:tcPr>
            <w:tcW w:w="1806"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64</w:t>
            </w:r>
          </w:p>
        </w:tc>
        <w:tc>
          <w:tcPr>
            <w:tcW w:w="783" w:type="dxa"/>
            <w:shd w:val="clear" w:color="auto" w:fill="00B0F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332</w:t>
            </w:r>
          </w:p>
        </w:tc>
      </w:tr>
      <w:tr w:rsidR="001534FA" w:rsidRPr="00CC3939" w:rsidTr="00302AFC">
        <w:trPr>
          <w:trHeight w:val="85"/>
        </w:trPr>
        <w:tc>
          <w:tcPr>
            <w:tcW w:w="2373" w:type="dxa"/>
            <w:shd w:val="clear" w:color="auto" w:fill="B1A0C7"/>
            <w:hideMark/>
          </w:tcPr>
          <w:p w:rsidR="001534FA" w:rsidRPr="00CC3939" w:rsidRDefault="001534FA" w:rsidP="00302AFC">
            <w:pPr>
              <w:contextualSpacing/>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Ликовна култура</w:t>
            </w:r>
          </w:p>
        </w:tc>
        <w:tc>
          <w:tcPr>
            <w:tcW w:w="1424"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34</w:t>
            </w:r>
          </w:p>
        </w:tc>
        <w:tc>
          <w:tcPr>
            <w:tcW w:w="1418"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34</w:t>
            </w:r>
          </w:p>
        </w:tc>
        <w:tc>
          <w:tcPr>
            <w:tcW w:w="1559"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34</w:t>
            </w:r>
          </w:p>
        </w:tc>
        <w:tc>
          <w:tcPr>
            <w:tcW w:w="1843"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35</w:t>
            </w:r>
          </w:p>
        </w:tc>
        <w:tc>
          <w:tcPr>
            <w:tcW w:w="1806"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33</w:t>
            </w:r>
          </w:p>
        </w:tc>
        <w:tc>
          <w:tcPr>
            <w:tcW w:w="783" w:type="dxa"/>
            <w:shd w:val="clear" w:color="auto" w:fill="00B0F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170</w:t>
            </w:r>
          </w:p>
        </w:tc>
      </w:tr>
      <w:tr w:rsidR="001534FA" w:rsidRPr="00CC3939" w:rsidTr="00302AFC">
        <w:trPr>
          <w:trHeight w:val="121"/>
        </w:trPr>
        <w:tc>
          <w:tcPr>
            <w:tcW w:w="2373" w:type="dxa"/>
            <w:shd w:val="clear" w:color="auto" w:fill="B1A0C7"/>
            <w:hideMark/>
          </w:tcPr>
          <w:p w:rsidR="001534FA" w:rsidRPr="00CC3939" w:rsidRDefault="001534FA" w:rsidP="00302AFC">
            <w:pPr>
              <w:contextualSpacing/>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Музичка култура</w:t>
            </w:r>
          </w:p>
        </w:tc>
        <w:tc>
          <w:tcPr>
            <w:tcW w:w="1424"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31</w:t>
            </w:r>
          </w:p>
        </w:tc>
        <w:tc>
          <w:tcPr>
            <w:tcW w:w="1418"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32</w:t>
            </w:r>
          </w:p>
        </w:tc>
        <w:tc>
          <w:tcPr>
            <w:tcW w:w="1559"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31</w:t>
            </w:r>
          </w:p>
        </w:tc>
        <w:tc>
          <w:tcPr>
            <w:tcW w:w="1843"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31</w:t>
            </w:r>
          </w:p>
        </w:tc>
        <w:tc>
          <w:tcPr>
            <w:tcW w:w="1806"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31</w:t>
            </w:r>
          </w:p>
        </w:tc>
        <w:tc>
          <w:tcPr>
            <w:tcW w:w="783" w:type="dxa"/>
            <w:shd w:val="clear" w:color="auto" w:fill="00B0F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156</w:t>
            </w:r>
          </w:p>
        </w:tc>
      </w:tr>
      <w:tr w:rsidR="001534FA" w:rsidRPr="00CC3939" w:rsidTr="00302AFC">
        <w:trPr>
          <w:trHeight w:val="70"/>
        </w:trPr>
        <w:tc>
          <w:tcPr>
            <w:tcW w:w="2373" w:type="dxa"/>
            <w:shd w:val="clear" w:color="auto" w:fill="B1A0C7"/>
            <w:hideMark/>
          </w:tcPr>
          <w:p w:rsidR="001534FA" w:rsidRPr="00CC3939" w:rsidRDefault="001534FA" w:rsidP="00302AFC">
            <w:pPr>
              <w:contextualSpacing/>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Физичко и здравствено в.</w:t>
            </w:r>
          </w:p>
        </w:tc>
        <w:tc>
          <w:tcPr>
            <w:tcW w:w="1424"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70</w:t>
            </w:r>
          </w:p>
        </w:tc>
        <w:tc>
          <w:tcPr>
            <w:tcW w:w="1418"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70</w:t>
            </w:r>
          </w:p>
        </w:tc>
        <w:tc>
          <w:tcPr>
            <w:tcW w:w="1559"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70</w:t>
            </w:r>
          </w:p>
        </w:tc>
        <w:tc>
          <w:tcPr>
            <w:tcW w:w="1843"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1806"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783" w:type="dxa"/>
            <w:shd w:val="clear" w:color="auto" w:fill="00B0F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346</w:t>
            </w:r>
          </w:p>
        </w:tc>
      </w:tr>
      <w:tr w:rsidR="001534FA" w:rsidRPr="00CC3939" w:rsidTr="00302AFC">
        <w:trPr>
          <w:trHeight w:val="126"/>
        </w:trPr>
        <w:tc>
          <w:tcPr>
            <w:tcW w:w="2373" w:type="dxa"/>
            <w:shd w:val="clear" w:color="auto" w:fill="B1A0C7"/>
            <w:hideMark/>
          </w:tcPr>
          <w:p w:rsidR="001534FA" w:rsidRPr="00CC3939" w:rsidRDefault="001534FA" w:rsidP="00302AFC">
            <w:pPr>
              <w:contextualSpacing/>
              <w:rPr>
                <w:rFonts w:asciiTheme="minorHAnsi" w:eastAsiaTheme="minorHAnsi" w:hAnsiTheme="minorHAnsi" w:cstheme="minorBidi"/>
                <w:b/>
                <w:bCs/>
                <w:sz w:val="16"/>
                <w:szCs w:val="16"/>
                <w:lang w:val="en-US"/>
              </w:rPr>
            </w:pPr>
            <w:r w:rsidRPr="00CC3939">
              <w:rPr>
                <w:rFonts w:asciiTheme="minorHAnsi" w:eastAsiaTheme="minorHAnsi" w:hAnsiTheme="minorHAnsi" w:cstheme="minorBidi"/>
                <w:b/>
                <w:bCs/>
                <w:sz w:val="16"/>
                <w:szCs w:val="16"/>
                <w:lang w:val="en-US"/>
              </w:rPr>
              <w:t>Физичко васпитање-одбојка</w:t>
            </w:r>
          </w:p>
        </w:tc>
        <w:tc>
          <w:tcPr>
            <w:tcW w:w="1424"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35</w:t>
            </w:r>
          </w:p>
        </w:tc>
        <w:tc>
          <w:tcPr>
            <w:tcW w:w="1418"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35</w:t>
            </w:r>
          </w:p>
        </w:tc>
        <w:tc>
          <w:tcPr>
            <w:tcW w:w="1559"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35</w:t>
            </w:r>
          </w:p>
        </w:tc>
        <w:tc>
          <w:tcPr>
            <w:tcW w:w="1843"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35</w:t>
            </w:r>
          </w:p>
        </w:tc>
        <w:tc>
          <w:tcPr>
            <w:tcW w:w="1806"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35</w:t>
            </w:r>
          </w:p>
        </w:tc>
        <w:tc>
          <w:tcPr>
            <w:tcW w:w="783" w:type="dxa"/>
            <w:shd w:val="clear" w:color="auto" w:fill="00B0F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175</w:t>
            </w:r>
          </w:p>
        </w:tc>
      </w:tr>
      <w:tr w:rsidR="001534FA" w:rsidRPr="00CC3939" w:rsidTr="00302AFC">
        <w:trPr>
          <w:trHeight w:val="127"/>
        </w:trPr>
        <w:tc>
          <w:tcPr>
            <w:tcW w:w="2373" w:type="dxa"/>
            <w:shd w:val="clear" w:color="auto" w:fill="B1A0C7"/>
            <w:hideMark/>
          </w:tcPr>
          <w:p w:rsidR="001534FA" w:rsidRPr="00CC3939" w:rsidRDefault="001534FA" w:rsidP="00302AFC">
            <w:pPr>
              <w:contextualSpacing/>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Техника и технологија</w:t>
            </w:r>
          </w:p>
        </w:tc>
        <w:tc>
          <w:tcPr>
            <w:tcW w:w="1424"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1418"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1559"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1843"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1806"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783" w:type="dxa"/>
            <w:shd w:val="clear" w:color="auto" w:fill="00B0F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340</w:t>
            </w:r>
          </w:p>
        </w:tc>
      </w:tr>
      <w:tr w:rsidR="001534FA" w:rsidRPr="00CC3939" w:rsidTr="00302AFC">
        <w:trPr>
          <w:trHeight w:val="77"/>
        </w:trPr>
        <w:tc>
          <w:tcPr>
            <w:tcW w:w="2373" w:type="dxa"/>
            <w:shd w:val="clear" w:color="auto" w:fill="B1A0C7"/>
            <w:hideMark/>
          </w:tcPr>
          <w:p w:rsidR="001534FA" w:rsidRPr="00CC3939" w:rsidRDefault="001534FA" w:rsidP="00302AFC">
            <w:pPr>
              <w:contextualSpacing/>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Информ. и рачунар.</w:t>
            </w:r>
          </w:p>
        </w:tc>
        <w:tc>
          <w:tcPr>
            <w:tcW w:w="1424"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34</w:t>
            </w:r>
          </w:p>
        </w:tc>
        <w:tc>
          <w:tcPr>
            <w:tcW w:w="1418"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34</w:t>
            </w:r>
          </w:p>
        </w:tc>
        <w:tc>
          <w:tcPr>
            <w:tcW w:w="1559"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34</w:t>
            </w:r>
          </w:p>
        </w:tc>
        <w:tc>
          <w:tcPr>
            <w:tcW w:w="1843"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34</w:t>
            </w:r>
          </w:p>
        </w:tc>
        <w:tc>
          <w:tcPr>
            <w:tcW w:w="1806"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32</w:t>
            </w:r>
          </w:p>
        </w:tc>
        <w:tc>
          <w:tcPr>
            <w:tcW w:w="783" w:type="dxa"/>
            <w:shd w:val="clear" w:color="auto" w:fill="00B0F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168</w:t>
            </w:r>
          </w:p>
        </w:tc>
      </w:tr>
      <w:tr w:rsidR="001534FA" w:rsidRPr="00CC3939" w:rsidTr="00302AFC">
        <w:trPr>
          <w:trHeight w:val="80"/>
        </w:trPr>
        <w:tc>
          <w:tcPr>
            <w:tcW w:w="2373" w:type="dxa"/>
            <w:shd w:val="clear" w:color="auto" w:fill="B1A0C7"/>
            <w:hideMark/>
          </w:tcPr>
          <w:p w:rsidR="001534FA" w:rsidRPr="00CC3939" w:rsidRDefault="001534FA" w:rsidP="00302AFC">
            <w:pPr>
              <w:contextualSpacing/>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Физика</w:t>
            </w:r>
          </w:p>
        </w:tc>
        <w:tc>
          <w:tcPr>
            <w:tcW w:w="1424"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67</w:t>
            </w:r>
          </w:p>
        </w:tc>
        <w:tc>
          <w:tcPr>
            <w:tcW w:w="1418"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67</w:t>
            </w:r>
          </w:p>
        </w:tc>
        <w:tc>
          <w:tcPr>
            <w:tcW w:w="1559"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1843"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69</w:t>
            </w:r>
          </w:p>
        </w:tc>
        <w:tc>
          <w:tcPr>
            <w:tcW w:w="1806"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69</w:t>
            </w:r>
          </w:p>
        </w:tc>
        <w:tc>
          <w:tcPr>
            <w:tcW w:w="783" w:type="dxa"/>
            <w:shd w:val="clear" w:color="auto" w:fill="00B0F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340</w:t>
            </w:r>
          </w:p>
        </w:tc>
      </w:tr>
      <w:tr w:rsidR="001534FA" w:rsidRPr="00CC3939" w:rsidTr="00302AFC">
        <w:trPr>
          <w:trHeight w:val="114"/>
        </w:trPr>
        <w:tc>
          <w:tcPr>
            <w:tcW w:w="2373" w:type="dxa"/>
            <w:shd w:val="clear" w:color="auto" w:fill="B1A0C7"/>
            <w:hideMark/>
          </w:tcPr>
          <w:p w:rsidR="001534FA" w:rsidRPr="00CC3939" w:rsidRDefault="001534FA" w:rsidP="00302AFC">
            <w:pPr>
              <w:contextualSpacing/>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Хемија</w:t>
            </w:r>
          </w:p>
        </w:tc>
        <w:tc>
          <w:tcPr>
            <w:tcW w:w="1424"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1418"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1559"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1843"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67</w:t>
            </w:r>
          </w:p>
        </w:tc>
        <w:tc>
          <w:tcPr>
            <w:tcW w:w="1806"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68</w:t>
            </w:r>
          </w:p>
        </w:tc>
        <w:tc>
          <w:tcPr>
            <w:tcW w:w="783" w:type="dxa"/>
            <w:shd w:val="clear" w:color="auto" w:fill="00B0F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339</w:t>
            </w:r>
          </w:p>
        </w:tc>
      </w:tr>
      <w:tr w:rsidR="001534FA" w:rsidRPr="00CC3939" w:rsidTr="00302AFC">
        <w:trPr>
          <w:trHeight w:val="90"/>
        </w:trPr>
        <w:tc>
          <w:tcPr>
            <w:tcW w:w="2373" w:type="dxa"/>
            <w:shd w:val="clear" w:color="auto" w:fill="B1A0C7"/>
            <w:hideMark/>
          </w:tcPr>
          <w:p w:rsidR="001534FA" w:rsidRPr="00CC3939" w:rsidRDefault="001534FA" w:rsidP="00302AFC">
            <w:pPr>
              <w:contextualSpacing/>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ЧОС</w:t>
            </w:r>
          </w:p>
        </w:tc>
        <w:tc>
          <w:tcPr>
            <w:tcW w:w="1424"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34</w:t>
            </w:r>
          </w:p>
        </w:tc>
        <w:tc>
          <w:tcPr>
            <w:tcW w:w="1418"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33</w:t>
            </w:r>
          </w:p>
        </w:tc>
        <w:tc>
          <w:tcPr>
            <w:tcW w:w="1559"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34</w:t>
            </w:r>
          </w:p>
        </w:tc>
        <w:tc>
          <w:tcPr>
            <w:tcW w:w="1843"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34</w:t>
            </w:r>
          </w:p>
        </w:tc>
        <w:tc>
          <w:tcPr>
            <w:tcW w:w="1806" w:type="dxa"/>
            <w:shd w:val="clear" w:color="auto" w:fill="FFFF0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32</w:t>
            </w:r>
          </w:p>
        </w:tc>
        <w:tc>
          <w:tcPr>
            <w:tcW w:w="783" w:type="dxa"/>
            <w:shd w:val="clear" w:color="auto" w:fill="00B0F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167</w:t>
            </w:r>
          </w:p>
        </w:tc>
      </w:tr>
      <w:tr w:rsidR="001534FA" w:rsidRPr="00CC3939" w:rsidTr="00302AFC">
        <w:trPr>
          <w:trHeight w:val="42"/>
        </w:trPr>
        <w:tc>
          <w:tcPr>
            <w:tcW w:w="2373" w:type="dxa"/>
            <w:shd w:val="clear" w:color="auto" w:fill="B1A0C7"/>
            <w:hideMark/>
          </w:tcPr>
          <w:p w:rsidR="001534FA" w:rsidRPr="00CC3939" w:rsidRDefault="001534FA" w:rsidP="00302AFC">
            <w:pPr>
              <w:contextualSpacing/>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УКУПНО</w:t>
            </w:r>
          </w:p>
        </w:tc>
        <w:tc>
          <w:tcPr>
            <w:tcW w:w="1424" w:type="dxa"/>
            <w:shd w:val="clear" w:color="auto" w:fill="00B0F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1051</w:t>
            </w:r>
          </w:p>
        </w:tc>
        <w:tc>
          <w:tcPr>
            <w:tcW w:w="1418" w:type="dxa"/>
            <w:shd w:val="clear" w:color="auto" w:fill="00B0F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1052</w:t>
            </w:r>
          </w:p>
        </w:tc>
        <w:tc>
          <w:tcPr>
            <w:tcW w:w="1559" w:type="dxa"/>
            <w:shd w:val="clear" w:color="auto" w:fill="00B0F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1054</w:t>
            </w:r>
          </w:p>
        </w:tc>
        <w:tc>
          <w:tcPr>
            <w:tcW w:w="1843" w:type="dxa"/>
            <w:shd w:val="clear" w:color="auto" w:fill="00B0F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1051</w:t>
            </w:r>
          </w:p>
        </w:tc>
        <w:tc>
          <w:tcPr>
            <w:tcW w:w="1806" w:type="dxa"/>
            <w:shd w:val="clear" w:color="auto" w:fill="00B0F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1048</w:t>
            </w:r>
          </w:p>
        </w:tc>
        <w:tc>
          <w:tcPr>
            <w:tcW w:w="783" w:type="dxa"/>
            <w:shd w:val="clear" w:color="auto" w:fill="00B0F0"/>
            <w:hideMark/>
          </w:tcPr>
          <w:p w:rsidR="001534FA" w:rsidRPr="00CC3939" w:rsidRDefault="001534FA" w:rsidP="00302AFC">
            <w:pPr>
              <w:contextualSpacing/>
              <w:jc w:val="center"/>
              <w:rPr>
                <w:rFonts w:asciiTheme="minorHAnsi" w:eastAsiaTheme="minorHAnsi" w:hAnsiTheme="minorHAnsi" w:cstheme="minorBidi"/>
                <w:b/>
                <w:bCs/>
                <w:sz w:val="18"/>
                <w:szCs w:val="18"/>
                <w:lang w:val="en-US"/>
              </w:rPr>
            </w:pPr>
            <w:r w:rsidRPr="00CC3939">
              <w:rPr>
                <w:rFonts w:asciiTheme="minorHAnsi" w:eastAsiaTheme="minorHAnsi" w:hAnsiTheme="minorHAnsi" w:cstheme="minorBidi"/>
                <w:b/>
                <w:bCs/>
                <w:sz w:val="18"/>
                <w:szCs w:val="18"/>
                <w:lang w:val="en-US"/>
              </w:rPr>
              <w:t>5256</w:t>
            </w:r>
          </w:p>
        </w:tc>
      </w:tr>
    </w:tbl>
    <w:p w:rsidR="001534FA" w:rsidRDefault="001534FA" w:rsidP="001534FA">
      <w:pPr>
        <w:jc w:val="center"/>
        <w:rPr>
          <w:rFonts w:eastAsiaTheme="minorHAnsi"/>
          <w:b/>
        </w:rPr>
      </w:pPr>
    </w:p>
    <w:p w:rsidR="001534FA" w:rsidRDefault="001534FA" w:rsidP="001534FA">
      <w:pPr>
        <w:jc w:val="center"/>
        <w:rPr>
          <w:rFonts w:eastAsiaTheme="minorHAnsi"/>
          <w:b/>
        </w:rPr>
      </w:pPr>
    </w:p>
    <w:p w:rsidR="001534FA" w:rsidRDefault="001534FA" w:rsidP="001534FA">
      <w:pPr>
        <w:jc w:val="center"/>
        <w:rPr>
          <w:rFonts w:eastAsiaTheme="minorHAnsi"/>
          <w:b/>
        </w:rPr>
      </w:pPr>
    </w:p>
    <w:p w:rsidR="001534FA" w:rsidRDefault="001534FA" w:rsidP="001534FA">
      <w:pPr>
        <w:jc w:val="center"/>
        <w:rPr>
          <w:rFonts w:eastAsiaTheme="minorHAnsi"/>
          <w:b/>
        </w:rPr>
      </w:pPr>
    </w:p>
    <w:p w:rsidR="00CC3939" w:rsidRDefault="00CC3939" w:rsidP="001534FA">
      <w:pPr>
        <w:jc w:val="center"/>
        <w:rPr>
          <w:rFonts w:eastAsiaTheme="minorHAnsi"/>
          <w:b/>
        </w:rPr>
      </w:pPr>
      <w:r w:rsidRPr="00CC3939">
        <w:rPr>
          <w:rFonts w:eastAsiaTheme="minorHAnsi"/>
          <w:b/>
          <w:lang w:val="en-US"/>
        </w:rPr>
        <w:t>КРЕТАЊЕ УЧЕНИКА У ТОКУ ШКОЛСКЕ 2019/2020. године</w:t>
      </w:r>
    </w:p>
    <w:p w:rsidR="001534FA" w:rsidRDefault="001534FA" w:rsidP="001534FA">
      <w:pPr>
        <w:jc w:val="center"/>
        <w:rPr>
          <w:rFonts w:eastAsiaTheme="minorHAnsi"/>
          <w:b/>
        </w:rPr>
      </w:pPr>
    </w:p>
    <w:p w:rsidR="001534FA" w:rsidRPr="001534FA" w:rsidRDefault="001534FA" w:rsidP="001534FA">
      <w:pPr>
        <w:jc w:val="center"/>
        <w:rPr>
          <w:rFonts w:eastAsiaTheme="minorHAnsi"/>
          <w:b/>
        </w:rPr>
      </w:pPr>
    </w:p>
    <w:p w:rsidR="001534FA" w:rsidRPr="001534FA" w:rsidRDefault="001534FA" w:rsidP="001534FA">
      <w:pPr>
        <w:jc w:val="center"/>
        <w:rPr>
          <w:rFonts w:eastAsiaTheme="minorHAnsi"/>
          <w:b/>
        </w:rPr>
      </w:pPr>
    </w:p>
    <w:tbl>
      <w:tblPr>
        <w:tblpPr w:leftFromText="180" w:rightFromText="180" w:vertAnchor="text" w:tblpX="-172" w:tblpY="1"/>
        <w:tblOverlap w:val="never"/>
        <w:tblW w:w="10122" w:type="dxa"/>
        <w:tblLook w:val="04A0" w:firstRow="1" w:lastRow="0" w:firstColumn="1" w:lastColumn="0" w:noHBand="0" w:noVBand="1"/>
      </w:tblPr>
      <w:tblGrid>
        <w:gridCol w:w="2684"/>
        <w:gridCol w:w="3441"/>
        <w:gridCol w:w="3997"/>
      </w:tblGrid>
      <w:tr w:rsidR="00CC3939" w:rsidRPr="00CC3939" w:rsidTr="00CC3939">
        <w:trPr>
          <w:trHeight w:val="92"/>
        </w:trPr>
        <w:tc>
          <w:tcPr>
            <w:tcW w:w="10122" w:type="dxa"/>
            <w:gridSpan w:val="3"/>
            <w:tcBorders>
              <w:top w:val="single" w:sz="8" w:space="0" w:color="auto"/>
              <w:left w:val="single" w:sz="8" w:space="0" w:color="auto"/>
              <w:bottom w:val="single" w:sz="8" w:space="0" w:color="auto"/>
              <w:right w:val="single" w:sz="8" w:space="0" w:color="auto"/>
            </w:tcBorders>
            <w:shd w:val="clear" w:color="000000" w:fill="B1A0C7"/>
            <w:vAlign w:val="center"/>
          </w:tcPr>
          <w:p w:rsidR="00CC3939" w:rsidRPr="00CC3939" w:rsidRDefault="00CC3939" w:rsidP="001534FA">
            <w:pPr>
              <w:jc w:val="center"/>
              <w:rPr>
                <w:rFonts w:ascii="Calibri" w:hAnsi="Calibri" w:cs="Calibri"/>
                <w:b/>
                <w:bCs/>
                <w:color w:val="000000"/>
                <w:sz w:val="20"/>
                <w:szCs w:val="20"/>
                <w:lang w:val="en-US"/>
              </w:rPr>
            </w:pPr>
            <w:r w:rsidRPr="00CC3939">
              <w:rPr>
                <w:rFonts w:ascii="Calibri" w:hAnsi="Calibri" w:cs="Calibri"/>
                <w:b/>
                <w:bCs/>
                <w:color w:val="000000"/>
                <w:sz w:val="16"/>
                <w:szCs w:val="16"/>
                <w:lang w:val="en-US"/>
              </w:rPr>
              <w:t xml:space="preserve">                                        </w:t>
            </w:r>
            <w:r w:rsidRPr="00CC3939">
              <w:rPr>
                <w:rFonts w:ascii="Calibri" w:hAnsi="Calibri" w:cs="Calibri"/>
                <w:b/>
                <w:bCs/>
                <w:color w:val="000000"/>
                <w:sz w:val="20"/>
                <w:szCs w:val="20"/>
                <w:lang w:val="en-US"/>
              </w:rPr>
              <w:t>ПРВИ РАЗРЕД</w:t>
            </w:r>
          </w:p>
        </w:tc>
      </w:tr>
      <w:tr w:rsidR="00CC3939" w:rsidRPr="00CC3939" w:rsidTr="00CC3939">
        <w:trPr>
          <w:trHeight w:val="61"/>
        </w:trPr>
        <w:tc>
          <w:tcPr>
            <w:tcW w:w="2684" w:type="dxa"/>
            <w:tcBorders>
              <w:top w:val="nil"/>
              <w:left w:val="single" w:sz="8" w:space="0" w:color="auto"/>
              <w:bottom w:val="single" w:sz="8" w:space="0" w:color="auto"/>
              <w:right w:val="single" w:sz="4" w:space="0" w:color="auto"/>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p>
        </w:tc>
        <w:tc>
          <w:tcPr>
            <w:tcW w:w="3441" w:type="dxa"/>
            <w:tcBorders>
              <w:top w:val="nil"/>
              <w:left w:val="nil"/>
              <w:bottom w:val="single" w:sz="8" w:space="0" w:color="auto"/>
              <w:right w:val="single" w:sz="4" w:space="0" w:color="auto"/>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ДОШЛИ</w:t>
            </w:r>
          </w:p>
        </w:tc>
        <w:tc>
          <w:tcPr>
            <w:tcW w:w="3997" w:type="dxa"/>
            <w:tcBorders>
              <w:top w:val="nil"/>
              <w:left w:val="nil"/>
              <w:bottom w:val="single" w:sz="8" w:space="0" w:color="auto"/>
              <w:right w:val="single" w:sz="8" w:space="0" w:color="auto"/>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ОТИШЛИ</w:t>
            </w:r>
          </w:p>
        </w:tc>
      </w:tr>
      <w:tr w:rsidR="00CC3939" w:rsidRPr="00CC3939" w:rsidTr="00CC3939">
        <w:trPr>
          <w:trHeight w:val="61"/>
        </w:trPr>
        <w:tc>
          <w:tcPr>
            <w:tcW w:w="2684" w:type="dxa"/>
            <w:tcBorders>
              <w:top w:val="nil"/>
              <w:left w:val="single" w:sz="8" w:space="0" w:color="auto"/>
              <w:bottom w:val="nil"/>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Маријана Јовичић</w:t>
            </w:r>
          </w:p>
        </w:tc>
        <w:tc>
          <w:tcPr>
            <w:tcW w:w="344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3</w:t>
            </w:r>
          </w:p>
        </w:tc>
        <w:tc>
          <w:tcPr>
            <w:tcW w:w="3997"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r>
      <w:tr w:rsidR="00CC3939" w:rsidRPr="00CC3939" w:rsidTr="00CC3939">
        <w:trPr>
          <w:trHeight w:val="71"/>
        </w:trPr>
        <w:tc>
          <w:tcPr>
            <w:tcW w:w="2684" w:type="dxa"/>
            <w:tcBorders>
              <w:top w:val="single" w:sz="4" w:space="0" w:color="auto"/>
              <w:left w:val="single" w:sz="8" w:space="0" w:color="auto"/>
              <w:bottom w:val="single" w:sz="4"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Петар Стефањук</w:t>
            </w:r>
          </w:p>
        </w:tc>
        <w:tc>
          <w:tcPr>
            <w:tcW w:w="344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c>
          <w:tcPr>
            <w:tcW w:w="3997"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r>
      <w:tr w:rsidR="00CC3939" w:rsidRPr="00CC3939" w:rsidTr="00CC3939">
        <w:trPr>
          <w:trHeight w:val="180"/>
        </w:trPr>
        <w:tc>
          <w:tcPr>
            <w:tcW w:w="2684" w:type="dxa"/>
            <w:tcBorders>
              <w:top w:val="nil"/>
              <w:left w:val="single" w:sz="8" w:space="0" w:color="auto"/>
              <w:bottom w:val="single" w:sz="4"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Мирјана Грубор</w:t>
            </w:r>
          </w:p>
        </w:tc>
        <w:tc>
          <w:tcPr>
            <w:tcW w:w="344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3997"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CC3939">
        <w:trPr>
          <w:trHeight w:val="199"/>
        </w:trPr>
        <w:tc>
          <w:tcPr>
            <w:tcW w:w="2684" w:type="dxa"/>
            <w:tcBorders>
              <w:top w:val="nil"/>
              <w:left w:val="single" w:sz="8" w:space="0" w:color="auto"/>
              <w:bottom w:val="single" w:sz="4"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Александра Ковачевић</w:t>
            </w:r>
          </w:p>
        </w:tc>
        <w:tc>
          <w:tcPr>
            <w:tcW w:w="344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c>
          <w:tcPr>
            <w:tcW w:w="3997"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CC3939">
        <w:trPr>
          <w:trHeight w:val="86"/>
        </w:trPr>
        <w:tc>
          <w:tcPr>
            <w:tcW w:w="2684" w:type="dxa"/>
            <w:tcBorders>
              <w:top w:val="nil"/>
              <w:left w:val="single" w:sz="8" w:space="0" w:color="auto"/>
              <w:bottom w:val="single" w:sz="4"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Весна Ковачевић</w:t>
            </w:r>
          </w:p>
        </w:tc>
        <w:tc>
          <w:tcPr>
            <w:tcW w:w="344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3997"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CC3939">
        <w:trPr>
          <w:trHeight w:val="182"/>
        </w:trPr>
        <w:tc>
          <w:tcPr>
            <w:tcW w:w="2684" w:type="dxa"/>
            <w:tcBorders>
              <w:top w:val="nil"/>
              <w:left w:val="single" w:sz="8" w:space="0" w:color="auto"/>
              <w:bottom w:val="single" w:sz="4"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Бојана Гмизић</w:t>
            </w:r>
          </w:p>
        </w:tc>
        <w:tc>
          <w:tcPr>
            <w:tcW w:w="344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c>
          <w:tcPr>
            <w:tcW w:w="3997"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CC3939">
        <w:trPr>
          <w:trHeight w:val="124"/>
        </w:trPr>
        <w:tc>
          <w:tcPr>
            <w:tcW w:w="2684" w:type="dxa"/>
            <w:tcBorders>
              <w:top w:val="nil"/>
              <w:left w:val="single" w:sz="8" w:space="0" w:color="auto"/>
              <w:bottom w:val="single" w:sz="4"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Маја Мирковић</w:t>
            </w:r>
          </w:p>
        </w:tc>
        <w:tc>
          <w:tcPr>
            <w:tcW w:w="344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3997"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2</w:t>
            </w:r>
          </w:p>
        </w:tc>
      </w:tr>
      <w:tr w:rsidR="00CC3939" w:rsidRPr="00CC3939" w:rsidTr="00CC3939">
        <w:trPr>
          <w:trHeight w:val="157"/>
        </w:trPr>
        <w:tc>
          <w:tcPr>
            <w:tcW w:w="2684" w:type="dxa"/>
            <w:tcBorders>
              <w:top w:val="nil"/>
              <w:left w:val="single" w:sz="8" w:space="0" w:color="auto"/>
              <w:bottom w:val="single" w:sz="12"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Јелена Војимировић</w:t>
            </w:r>
          </w:p>
        </w:tc>
        <w:tc>
          <w:tcPr>
            <w:tcW w:w="3441" w:type="dxa"/>
            <w:tcBorders>
              <w:top w:val="nil"/>
              <w:left w:val="nil"/>
              <w:bottom w:val="single" w:sz="12"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3997" w:type="dxa"/>
            <w:tcBorders>
              <w:top w:val="nil"/>
              <w:left w:val="nil"/>
              <w:bottom w:val="single" w:sz="12"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CC3939">
        <w:trPr>
          <w:trHeight w:val="178"/>
        </w:trPr>
        <w:tc>
          <w:tcPr>
            <w:tcW w:w="2684" w:type="dxa"/>
            <w:tcBorders>
              <w:top w:val="single" w:sz="12" w:space="0" w:color="auto"/>
              <w:left w:val="single" w:sz="12" w:space="0" w:color="auto"/>
              <w:bottom w:val="single" w:sz="12" w:space="0" w:color="auto"/>
              <w:right w:val="single" w:sz="12"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УКУПНО</w:t>
            </w:r>
          </w:p>
        </w:tc>
        <w:tc>
          <w:tcPr>
            <w:tcW w:w="3441" w:type="dxa"/>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6</w:t>
            </w:r>
          </w:p>
        </w:tc>
        <w:tc>
          <w:tcPr>
            <w:tcW w:w="3997" w:type="dxa"/>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4</w:t>
            </w:r>
          </w:p>
        </w:tc>
      </w:tr>
    </w:tbl>
    <w:tbl>
      <w:tblPr>
        <w:tblW w:w="10088" w:type="dxa"/>
        <w:tblInd w:w="-152" w:type="dxa"/>
        <w:tblLook w:val="04A0" w:firstRow="1" w:lastRow="0" w:firstColumn="1" w:lastColumn="0" w:noHBand="0" w:noVBand="1"/>
      </w:tblPr>
      <w:tblGrid>
        <w:gridCol w:w="2594"/>
        <w:gridCol w:w="3501"/>
        <w:gridCol w:w="3993"/>
      </w:tblGrid>
      <w:tr w:rsidR="00CC3939" w:rsidRPr="00CC3939" w:rsidTr="00CC3939">
        <w:trPr>
          <w:trHeight w:val="170"/>
        </w:trPr>
        <w:tc>
          <w:tcPr>
            <w:tcW w:w="10088" w:type="dxa"/>
            <w:gridSpan w:val="3"/>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20"/>
                <w:szCs w:val="20"/>
                <w:lang w:val="en-US"/>
              </w:rPr>
            </w:pPr>
            <w:r w:rsidRPr="00CC3939">
              <w:rPr>
                <w:rFonts w:ascii="Calibri" w:hAnsi="Calibri" w:cs="Calibri"/>
                <w:b/>
                <w:bCs/>
                <w:color w:val="000000"/>
                <w:sz w:val="16"/>
                <w:szCs w:val="16"/>
                <w:lang w:val="en-US"/>
              </w:rPr>
              <w:t xml:space="preserve">                                        </w:t>
            </w:r>
            <w:r w:rsidRPr="00CC3939">
              <w:rPr>
                <w:rFonts w:ascii="Calibri" w:hAnsi="Calibri" w:cs="Calibri"/>
                <w:b/>
                <w:bCs/>
                <w:color w:val="000000"/>
                <w:sz w:val="20"/>
                <w:szCs w:val="20"/>
                <w:lang w:val="en-US"/>
              </w:rPr>
              <w:t xml:space="preserve">ДРУГИ РАЗРЕД                                              </w:t>
            </w:r>
          </w:p>
        </w:tc>
      </w:tr>
      <w:tr w:rsidR="00CC3939" w:rsidRPr="00CC3939" w:rsidTr="00CC3939">
        <w:trPr>
          <w:trHeight w:val="142"/>
        </w:trPr>
        <w:tc>
          <w:tcPr>
            <w:tcW w:w="2594" w:type="dxa"/>
            <w:tcBorders>
              <w:top w:val="nil"/>
              <w:left w:val="single" w:sz="8" w:space="0" w:color="auto"/>
              <w:bottom w:val="single" w:sz="8" w:space="0" w:color="auto"/>
              <w:right w:val="single" w:sz="4" w:space="0" w:color="auto"/>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p>
        </w:tc>
        <w:tc>
          <w:tcPr>
            <w:tcW w:w="3501" w:type="dxa"/>
            <w:tcBorders>
              <w:top w:val="nil"/>
              <w:left w:val="nil"/>
              <w:bottom w:val="single" w:sz="8" w:space="0" w:color="auto"/>
              <w:right w:val="single" w:sz="4" w:space="0" w:color="auto"/>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ДОШЛИ</w:t>
            </w:r>
          </w:p>
        </w:tc>
        <w:tc>
          <w:tcPr>
            <w:tcW w:w="3993" w:type="dxa"/>
            <w:tcBorders>
              <w:top w:val="nil"/>
              <w:left w:val="nil"/>
              <w:bottom w:val="single" w:sz="8" w:space="0" w:color="auto"/>
              <w:right w:val="single" w:sz="8" w:space="0" w:color="auto"/>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ОТИШЛИ</w:t>
            </w:r>
          </w:p>
        </w:tc>
      </w:tr>
      <w:tr w:rsidR="00CC3939" w:rsidRPr="00CC3939" w:rsidTr="00CC3939">
        <w:trPr>
          <w:trHeight w:val="60"/>
        </w:trPr>
        <w:tc>
          <w:tcPr>
            <w:tcW w:w="2594" w:type="dxa"/>
            <w:tcBorders>
              <w:top w:val="nil"/>
              <w:left w:val="single" w:sz="8" w:space="0" w:color="auto"/>
              <w:bottom w:val="single" w:sz="4"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Зорица Дмитрашиновић</w:t>
            </w:r>
          </w:p>
        </w:tc>
        <w:tc>
          <w:tcPr>
            <w:tcW w:w="350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3993"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CC3939">
        <w:trPr>
          <w:trHeight w:val="70"/>
        </w:trPr>
        <w:tc>
          <w:tcPr>
            <w:tcW w:w="2594" w:type="dxa"/>
            <w:tcBorders>
              <w:top w:val="nil"/>
              <w:left w:val="single" w:sz="8" w:space="0" w:color="auto"/>
              <w:bottom w:val="single" w:sz="4"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Бранислава Марковиновић</w:t>
            </w:r>
          </w:p>
        </w:tc>
        <w:tc>
          <w:tcPr>
            <w:tcW w:w="350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3993"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CC3939">
        <w:trPr>
          <w:trHeight w:val="70"/>
        </w:trPr>
        <w:tc>
          <w:tcPr>
            <w:tcW w:w="2594" w:type="dxa"/>
            <w:tcBorders>
              <w:top w:val="nil"/>
              <w:left w:val="single" w:sz="8" w:space="0" w:color="auto"/>
              <w:bottom w:val="single" w:sz="4"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Петар Стефањук</w:t>
            </w:r>
          </w:p>
        </w:tc>
        <w:tc>
          <w:tcPr>
            <w:tcW w:w="350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c>
          <w:tcPr>
            <w:tcW w:w="3993"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CC3939">
        <w:trPr>
          <w:trHeight w:val="123"/>
        </w:trPr>
        <w:tc>
          <w:tcPr>
            <w:tcW w:w="2594" w:type="dxa"/>
            <w:tcBorders>
              <w:top w:val="nil"/>
              <w:left w:val="single" w:sz="8" w:space="0" w:color="auto"/>
              <w:bottom w:val="single" w:sz="4"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Мирјана Јовичић</w:t>
            </w:r>
          </w:p>
        </w:tc>
        <w:tc>
          <w:tcPr>
            <w:tcW w:w="350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3993"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CC3939">
        <w:trPr>
          <w:trHeight w:val="158"/>
        </w:trPr>
        <w:tc>
          <w:tcPr>
            <w:tcW w:w="2594" w:type="dxa"/>
            <w:tcBorders>
              <w:top w:val="nil"/>
              <w:left w:val="single" w:sz="8" w:space="0" w:color="auto"/>
              <w:bottom w:val="single" w:sz="4"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Весна Пештерац</w:t>
            </w:r>
          </w:p>
        </w:tc>
        <w:tc>
          <w:tcPr>
            <w:tcW w:w="350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3993"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CC3939">
        <w:trPr>
          <w:trHeight w:val="192"/>
        </w:trPr>
        <w:tc>
          <w:tcPr>
            <w:tcW w:w="2594" w:type="dxa"/>
            <w:tcBorders>
              <w:top w:val="nil"/>
              <w:left w:val="single" w:sz="8" w:space="0" w:color="auto"/>
              <w:bottom w:val="single" w:sz="4"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Тања Тојагић</w:t>
            </w:r>
          </w:p>
        </w:tc>
        <w:tc>
          <w:tcPr>
            <w:tcW w:w="350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3993"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CC3939">
        <w:trPr>
          <w:trHeight w:val="227"/>
        </w:trPr>
        <w:tc>
          <w:tcPr>
            <w:tcW w:w="2594" w:type="dxa"/>
            <w:tcBorders>
              <w:top w:val="nil"/>
              <w:left w:val="single" w:sz="8" w:space="0" w:color="auto"/>
              <w:bottom w:val="single" w:sz="4"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Мирјана Пераћ</w:t>
            </w:r>
          </w:p>
        </w:tc>
        <w:tc>
          <w:tcPr>
            <w:tcW w:w="3501"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3993"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CC3939">
        <w:trPr>
          <w:trHeight w:val="93"/>
        </w:trPr>
        <w:tc>
          <w:tcPr>
            <w:tcW w:w="2594" w:type="dxa"/>
            <w:tcBorders>
              <w:top w:val="nil"/>
              <w:left w:val="single" w:sz="8" w:space="0" w:color="auto"/>
              <w:bottom w:val="single" w:sz="4"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Гордана Ракић</w:t>
            </w:r>
          </w:p>
        </w:tc>
        <w:tc>
          <w:tcPr>
            <w:tcW w:w="3501" w:type="dxa"/>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3993" w:type="dxa"/>
            <w:tcBorders>
              <w:top w:val="nil"/>
              <w:left w:val="nil"/>
              <w:bottom w:val="nil"/>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CC3939">
        <w:trPr>
          <w:trHeight w:val="70"/>
        </w:trPr>
        <w:tc>
          <w:tcPr>
            <w:tcW w:w="2594" w:type="dxa"/>
            <w:tcBorders>
              <w:top w:val="nil"/>
              <w:left w:val="single" w:sz="8" w:space="0" w:color="auto"/>
              <w:bottom w:val="single" w:sz="12"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Сава Мијалчић</w:t>
            </w:r>
          </w:p>
        </w:tc>
        <w:tc>
          <w:tcPr>
            <w:tcW w:w="3501" w:type="dxa"/>
            <w:tcBorders>
              <w:top w:val="single" w:sz="4" w:space="0" w:color="auto"/>
              <w:left w:val="nil"/>
              <w:bottom w:val="single" w:sz="12"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3993" w:type="dxa"/>
            <w:tcBorders>
              <w:top w:val="single" w:sz="4" w:space="0" w:color="auto"/>
              <w:left w:val="nil"/>
              <w:bottom w:val="single" w:sz="12"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CC3939">
        <w:trPr>
          <w:trHeight w:val="152"/>
        </w:trPr>
        <w:tc>
          <w:tcPr>
            <w:tcW w:w="2594" w:type="dxa"/>
            <w:tcBorders>
              <w:top w:val="single" w:sz="12" w:space="0" w:color="auto"/>
              <w:left w:val="single" w:sz="12" w:space="0" w:color="auto"/>
              <w:bottom w:val="single" w:sz="12" w:space="0" w:color="auto"/>
              <w:right w:val="single" w:sz="12"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УКУПНО</w:t>
            </w:r>
          </w:p>
        </w:tc>
        <w:tc>
          <w:tcPr>
            <w:tcW w:w="3501" w:type="dxa"/>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c>
          <w:tcPr>
            <w:tcW w:w="3993" w:type="dxa"/>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bl>
    <w:tbl>
      <w:tblPr>
        <w:tblpPr w:leftFromText="180" w:rightFromText="180" w:vertAnchor="text" w:tblpX="-152" w:tblpY="1"/>
        <w:tblOverlap w:val="never"/>
        <w:tblW w:w="10108" w:type="dxa"/>
        <w:tblLook w:val="04A0" w:firstRow="1" w:lastRow="0" w:firstColumn="1" w:lastColumn="0" w:noHBand="0" w:noVBand="1"/>
      </w:tblPr>
      <w:tblGrid>
        <w:gridCol w:w="2582"/>
        <w:gridCol w:w="3504"/>
        <w:gridCol w:w="4022"/>
      </w:tblGrid>
      <w:tr w:rsidR="00CC3939" w:rsidRPr="00CC3939" w:rsidTr="00CC3939">
        <w:trPr>
          <w:trHeight w:val="227"/>
        </w:trPr>
        <w:tc>
          <w:tcPr>
            <w:tcW w:w="10108" w:type="dxa"/>
            <w:gridSpan w:val="3"/>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20"/>
                <w:szCs w:val="20"/>
                <w:lang w:val="en-US"/>
              </w:rPr>
            </w:pPr>
            <w:r w:rsidRPr="00CC3939">
              <w:rPr>
                <w:rFonts w:ascii="Calibri" w:hAnsi="Calibri" w:cs="Calibri"/>
                <w:b/>
                <w:bCs/>
                <w:color w:val="000000"/>
                <w:sz w:val="16"/>
                <w:szCs w:val="16"/>
                <w:lang w:val="en-US"/>
              </w:rPr>
              <w:t xml:space="preserve">                                     </w:t>
            </w:r>
            <w:r w:rsidRPr="00CC3939">
              <w:rPr>
                <w:rFonts w:ascii="Calibri" w:hAnsi="Calibri" w:cs="Calibri"/>
                <w:b/>
                <w:bCs/>
                <w:color w:val="000000"/>
                <w:sz w:val="20"/>
                <w:szCs w:val="20"/>
                <w:lang w:val="en-US"/>
              </w:rPr>
              <w:t>ТРЕЋИ РАЗРЕД</w:t>
            </w:r>
          </w:p>
        </w:tc>
      </w:tr>
      <w:tr w:rsidR="00CC3939" w:rsidRPr="00CC3939" w:rsidTr="00CC3939">
        <w:trPr>
          <w:trHeight w:val="379"/>
        </w:trPr>
        <w:tc>
          <w:tcPr>
            <w:tcW w:w="2582" w:type="dxa"/>
            <w:tcBorders>
              <w:top w:val="nil"/>
              <w:left w:val="single" w:sz="8" w:space="0" w:color="auto"/>
              <w:bottom w:val="single" w:sz="8" w:space="0" w:color="auto"/>
              <w:right w:val="single" w:sz="4" w:space="0" w:color="auto"/>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p>
        </w:tc>
        <w:tc>
          <w:tcPr>
            <w:tcW w:w="3504" w:type="dxa"/>
            <w:tcBorders>
              <w:top w:val="nil"/>
              <w:left w:val="nil"/>
              <w:bottom w:val="single" w:sz="8" w:space="0" w:color="auto"/>
              <w:right w:val="single" w:sz="4" w:space="0" w:color="auto"/>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ДОШЛИ</w:t>
            </w:r>
          </w:p>
        </w:tc>
        <w:tc>
          <w:tcPr>
            <w:tcW w:w="4022" w:type="dxa"/>
            <w:tcBorders>
              <w:top w:val="nil"/>
              <w:left w:val="nil"/>
              <w:bottom w:val="single" w:sz="8" w:space="0" w:color="auto"/>
              <w:right w:val="single" w:sz="8" w:space="0" w:color="auto"/>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ОТИШЛИ</w:t>
            </w:r>
          </w:p>
        </w:tc>
      </w:tr>
      <w:tr w:rsidR="00CC3939" w:rsidRPr="00CC3939" w:rsidTr="00CC3939">
        <w:trPr>
          <w:trHeight w:val="141"/>
        </w:trPr>
        <w:tc>
          <w:tcPr>
            <w:tcW w:w="2582" w:type="dxa"/>
            <w:tcBorders>
              <w:top w:val="single" w:sz="4" w:space="0" w:color="auto"/>
              <w:left w:val="single" w:sz="8" w:space="0" w:color="auto"/>
              <w:bottom w:val="single" w:sz="4"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Наташа Гојић</w:t>
            </w:r>
          </w:p>
        </w:tc>
        <w:tc>
          <w:tcPr>
            <w:tcW w:w="350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2</w:t>
            </w:r>
          </w:p>
        </w:tc>
        <w:tc>
          <w:tcPr>
            <w:tcW w:w="4022"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r>
      <w:tr w:rsidR="00CC3939" w:rsidRPr="00CC3939" w:rsidTr="00CC3939">
        <w:trPr>
          <w:trHeight w:val="216"/>
        </w:trPr>
        <w:tc>
          <w:tcPr>
            <w:tcW w:w="2582" w:type="dxa"/>
            <w:tcBorders>
              <w:top w:val="nil"/>
              <w:left w:val="single" w:sz="8" w:space="0" w:color="auto"/>
              <w:bottom w:val="single" w:sz="4"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Дубравка Козарев</w:t>
            </w:r>
          </w:p>
        </w:tc>
        <w:tc>
          <w:tcPr>
            <w:tcW w:w="350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c>
          <w:tcPr>
            <w:tcW w:w="4022"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CC3939">
        <w:trPr>
          <w:trHeight w:val="216"/>
        </w:trPr>
        <w:tc>
          <w:tcPr>
            <w:tcW w:w="2582" w:type="dxa"/>
            <w:tcBorders>
              <w:top w:val="nil"/>
              <w:left w:val="single" w:sz="8" w:space="0" w:color="auto"/>
              <w:bottom w:val="single" w:sz="4"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Мирјана Грубор</w:t>
            </w:r>
          </w:p>
        </w:tc>
        <w:tc>
          <w:tcPr>
            <w:tcW w:w="350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4022"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CC3939">
        <w:trPr>
          <w:trHeight w:val="216"/>
        </w:trPr>
        <w:tc>
          <w:tcPr>
            <w:tcW w:w="2582" w:type="dxa"/>
            <w:tcBorders>
              <w:top w:val="nil"/>
              <w:left w:val="single" w:sz="8" w:space="0" w:color="auto"/>
              <w:bottom w:val="single" w:sz="4"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Весна Пештерац</w:t>
            </w:r>
          </w:p>
        </w:tc>
        <w:tc>
          <w:tcPr>
            <w:tcW w:w="350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4022"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CC3939">
        <w:trPr>
          <w:trHeight w:val="216"/>
        </w:trPr>
        <w:tc>
          <w:tcPr>
            <w:tcW w:w="2582" w:type="dxa"/>
            <w:tcBorders>
              <w:top w:val="nil"/>
              <w:left w:val="single" w:sz="8" w:space="0" w:color="auto"/>
              <w:bottom w:val="single" w:sz="4"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Дијана Јовановић</w:t>
            </w:r>
          </w:p>
        </w:tc>
        <w:tc>
          <w:tcPr>
            <w:tcW w:w="350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4022"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CC3939">
        <w:trPr>
          <w:trHeight w:val="216"/>
        </w:trPr>
        <w:tc>
          <w:tcPr>
            <w:tcW w:w="2582" w:type="dxa"/>
            <w:tcBorders>
              <w:top w:val="nil"/>
              <w:left w:val="single" w:sz="8" w:space="0" w:color="auto"/>
              <w:bottom w:val="single" w:sz="4"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Мирјана Пераћ</w:t>
            </w:r>
          </w:p>
        </w:tc>
        <w:tc>
          <w:tcPr>
            <w:tcW w:w="350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4022"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CC3939">
        <w:trPr>
          <w:trHeight w:val="216"/>
        </w:trPr>
        <w:tc>
          <w:tcPr>
            <w:tcW w:w="2582" w:type="dxa"/>
            <w:tcBorders>
              <w:top w:val="nil"/>
              <w:left w:val="single" w:sz="8" w:space="0" w:color="auto"/>
              <w:bottom w:val="nil"/>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Нада Ћетковић</w:t>
            </w:r>
          </w:p>
        </w:tc>
        <w:tc>
          <w:tcPr>
            <w:tcW w:w="3504"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4022"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r>
      <w:tr w:rsidR="00CC3939" w:rsidRPr="00CC3939" w:rsidTr="00CC3939">
        <w:trPr>
          <w:trHeight w:val="227"/>
        </w:trPr>
        <w:tc>
          <w:tcPr>
            <w:tcW w:w="2582" w:type="dxa"/>
            <w:tcBorders>
              <w:top w:val="single" w:sz="4" w:space="0" w:color="auto"/>
              <w:left w:val="single" w:sz="8" w:space="0" w:color="auto"/>
              <w:bottom w:val="single" w:sz="12"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Јована Марић</w:t>
            </w:r>
          </w:p>
        </w:tc>
        <w:tc>
          <w:tcPr>
            <w:tcW w:w="3504" w:type="dxa"/>
            <w:tcBorders>
              <w:top w:val="nil"/>
              <w:left w:val="nil"/>
              <w:bottom w:val="single" w:sz="12"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4022" w:type="dxa"/>
            <w:tcBorders>
              <w:top w:val="nil"/>
              <w:left w:val="nil"/>
              <w:bottom w:val="single" w:sz="12"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CC3939">
        <w:trPr>
          <w:trHeight w:val="227"/>
        </w:trPr>
        <w:tc>
          <w:tcPr>
            <w:tcW w:w="2582" w:type="dxa"/>
            <w:tcBorders>
              <w:top w:val="single" w:sz="12" w:space="0" w:color="auto"/>
              <w:left w:val="single" w:sz="12" w:space="0" w:color="auto"/>
              <w:bottom w:val="single" w:sz="12" w:space="0" w:color="auto"/>
              <w:right w:val="single" w:sz="12"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УКУПНО</w:t>
            </w:r>
          </w:p>
        </w:tc>
        <w:tc>
          <w:tcPr>
            <w:tcW w:w="3504" w:type="dxa"/>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3</w:t>
            </w:r>
          </w:p>
        </w:tc>
        <w:tc>
          <w:tcPr>
            <w:tcW w:w="4022" w:type="dxa"/>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2</w:t>
            </w:r>
          </w:p>
        </w:tc>
      </w:tr>
    </w:tbl>
    <w:tbl>
      <w:tblPr>
        <w:tblW w:w="10124" w:type="dxa"/>
        <w:tblInd w:w="-127" w:type="dxa"/>
        <w:tblLook w:val="04A0" w:firstRow="1" w:lastRow="0" w:firstColumn="1" w:lastColumn="0" w:noHBand="0" w:noVBand="1"/>
      </w:tblPr>
      <w:tblGrid>
        <w:gridCol w:w="2563"/>
        <w:gridCol w:w="481"/>
        <w:gridCol w:w="6"/>
        <w:gridCol w:w="3027"/>
        <w:gridCol w:w="19"/>
        <w:gridCol w:w="2554"/>
        <w:gridCol w:w="1474"/>
      </w:tblGrid>
      <w:tr w:rsidR="00CC3939" w:rsidRPr="00CC3939" w:rsidTr="007E5125">
        <w:trPr>
          <w:trHeight w:val="253"/>
        </w:trPr>
        <w:tc>
          <w:tcPr>
            <w:tcW w:w="10124" w:type="dxa"/>
            <w:gridSpan w:val="7"/>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20"/>
                <w:szCs w:val="20"/>
                <w:lang w:val="en-US"/>
              </w:rPr>
            </w:pPr>
            <w:r w:rsidRPr="00CC3939">
              <w:rPr>
                <w:rFonts w:ascii="Calibri" w:hAnsi="Calibri" w:cs="Calibri"/>
                <w:b/>
                <w:bCs/>
                <w:color w:val="000000"/>
                <w:sz w:val="16"/>
                <w:szCs w:val="16"/>
                <w:lang w:val="en-US"/>
              </w:rPr>
              <w:lastRenderedPageBreak/>
              <w:t xml:space="preserve">                                    </w:t>
            </w:r>
            <w:r w:rsidRPr="00CC3939">
              <w:rPr>
                <w:rFonts w:ascii="Calibri" w:hAnsi="Calibri" w:cs="Calibri"/>
                <w:b/>
                <w:bCs/>
                <w:color w:val="000000"/>
                <w:sz w:val="20"/>
                <w:szCs w:val="20"/>
                <w:lang w:val="en-US"/>
              </w:rPr>
              <w:t>ЧЕТВРТИ РАЗРЕД</w:t>
            </w:r>
          </w:p>
        </w:tc>
      </w:tr>
      <w:tr w:rsidR="00CC3939" w:rsidRPr="00CC3939" w:rsidTr="007E5125">
        <w:trPr>
          <w:trHeight w:val="253"/>
        </w:trPr>
        <w:tc>
          <w:tcPr>
            <w:tcW w:w="2563" w:type="dxa"/>
            <w:tcBorders>
              <w:top w:val="nil"/>
              <w:left w:val="single" w:sz="8" w:space="0" w:color="auto"/>
              <w:bottom w:val="single" w:sz="8" w:space="0" w:color="auto"/>
              <w:right w:val="single" w:sz="4" w:space="0" w:color="auto"/>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p>
        </w:tc>
        <w:tc>
          <w:tcPr>
            <w:tcW w:w="3533" w:type="dxa"/>
            <w:gridSpan w:val="4"/>
            <w:tcBorders>
              <w:top w:val="nil"/>
              <w:left w:val="nil"/>
              <w:bottom w:val="single" w:sz="8" w:space="0" w:color="auto"/>
              <w:right w:val="single" w:sz="4" w:space="0" w:color="auto"/>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ДОШЛИ</w:t>
            </w:r>
          </w:p>
        </w:tc>
        <w:tc>
          <w:tcPr>
            <w:tcW w:w="4028" w:type="dxa"/>
            <w:gridSpan w:val="2"/>
            <w:tcBorders>
              <w:top w:val="nil"/>
              <w:left w:val="nil"/>
              <w:bottom w:val="single" w:sz="8" w:space="0" w:color="auto"/>
              <w:right w:val="single" w:sz="8" w:space="0" w:color="auto"/>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ОТИШЛИ</w:t>
            </w:r>
          </w:p>
        </w:tc>
      </w:tr>
      <w:tr w:rsidR="00CC3939" w:rsidRPr="00CC3939" w:rsidTr="007E5125">
        <w:trPr>
          <w:trHeight w:val="241"/>
        </w:trPr>
        <w:tc>
          <w:tcPr>
            <w:tcW w:w="2563" w:type="dxa"/>
            <w:tcBorders>
              <w:top w:val="nil"/>
              <w:left w:val="single" w:sz="8" w:space="0" w:color="auto"/>
              <w:bottom w:val="single" w:sz="4"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Александра Бунчић</w:t>
            </w:r>
          </w:p>
        </w:tc>
        <w:tc>
          <w:tcPr>
            <w:tcW w:w="3533" w:type="dxa"/>
            <w:gridSpan w:val="4"/>
            <w:tcBorders>
              <w:top w:val="nil"/>
              <w:left w:val="nil"/>
              <w:bottom w:val="single" w:sz="4" w:space="0" w:color="auto"/>
              <w:right w:val="single" w:sz="4" w:space="0" w:color="auto"/>
            </w:tcBorders>
            <w:shd w:val="clear" w:color="auto"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4028" w:type="dxa"/>
            <w:gridSpan w:val="2"/>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7E5125">
        <w:trPr>
          <w:trHeight w:val="241"/>
        </w:trPr>
        <w:tc>
          <w:tcPr>
            <w:tcW w:w="2563" w:type="dxa"/>
            <w:tcBorders>
              <w:top w:val="nil"/>
              <w:left w:val="single" w:sz="8" w:space="0" w:color="auto"/>
              <w:bottom w:val="single" w:sz="4"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Драгана Станић</w:t>
            </w:r>
          </w:p>
        </w:tc>
        <w:tc>
          <w:tcPr>
            <w:tcW w:w="3533" w:type="dxa"/>
            <w:gridSpan w:val="4"/>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4028" w:type="dxa"/>
            <w:gridSpan w:val="2"/>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7E5125">
        <w:trPr>
          <w:trHeight w:val="241"/>
        </w:trPr>
        <w:tc>
          <w:tcPr>
            <w:tcW w:w="2563" w:type="dxa"/>
            <w:tcBorders>
              <w:top w:val="nil"/>
              <w:left w:val="single" w:sz="8" w:space="0" w:color="auto"/>
              <w:bottom w:val="single" w:sz="4"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Милица Миловановић</w:t>
            </w:r>
          </w:p>
        </w:tc>
        <w:tc>
          <w:tcPr>
            <w:tcW w:w="3533" w:type="dxa"/>
            <w:gridSpan w:val="4"/>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4028" w:type="dxa"/>
            <w:gridSpan w:val="2"/>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7E5125">
        <w:trPr>
          <w:trHeight w:val="241"/>
        </w:trPr>
        <w:tc>
          <w:tcPr>
            <w:tcW w:w="2563" w:type="dxa"/>
            <w:tcBorders>
              <w:top w:val="nil"/>
              <w:left w:val="single" w:sz="8" w:space="0" w:color="auto"/>
              <w:bottom w:val="single" w:sz="4"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Мирјана Јовичић</w:t>
            </w:r>
          </w:p>
        </w:tc>
        <w:tc>
          <w:tcPr>
            <w:tcW w:w="3533" w:type="dxa"/>
            <w:gridSpan w:val="4"/>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4028" w:type="dxa"/>
            <w:gridSpan w:val="2"/>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7E5125">
        <w:trPr>
          <w:trHeight w:val="241"/>
        </w:trPr>
        <w:tc>
          <w:tcPr>
            <w:tcW w:w="2563" w:type="dxa"/>
            <w:tcBorders>
              <w:top w:val="nil"/>
              <w:left w:val="single" w:sz="8" w:space="0" w:color="auto"/>
              <w:bottom w:val="single" w:sz="4"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Марина Лазић</w:t>
            </w:r>
          </w:p>
        </w:tc>
        <w:tc>
          <w:tcPr>
            <w:tcW w:w="3533" w:type="dxa"/>
            <w:gridSpan w:val="4"/>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4028" w:type="dxa"/>
            <w:gridSpan w:val="2"/>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7E5125">
        <w:trPr>
          <w:trHeight w:val="241"/>
        </w:trPr>
        <w:tc>
          <w:tcPr>
            <w:tcW w:w="2563" w:type="dxa"/>
            <w:tcBorders>
              <w:top w:val="nil"/>
              <w:left w:val="single" w:sz="8" w:space="0" w:color="auto"/>
              <w:bottom w:val="single" w:sz="4"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Ана Петровић</w:t>
            </w:r>
          </w:p>
        </w:tc>
        <w:tc>
          <w:tcPr>
            <w:tcW w:w="3533" w:type="dxa"/>
            <w:gridSpan w:val="4"/>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4028" w:type="dxa"/>
            <w:gridSpan w:val="2"/>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7E5125">
        <w:trPr>
          <w:trHeight w:val="241"/>
        </w:trPr>
        <w:tc>
          <w:tcPr>
            <w:tcW w:w="2563" w:type="dxa"/>
            <w:tcBorders>
              <w:top w:val="nil"/>
              <w:left w:val="single" w:sz="8" w:space="0" w:color="auto"/>
              <w:bottom w:val="nil"/>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Бошко Марковић</w:t>
            </w:r>
          </w:p>
        </w:tc>
        <w:tc>
          <w:tcPr>
            <w:tcW w:w="3533" w:type="dxa"/>
            <w:gridSpan w:val="4"/>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4028" w:type="dxa"/>
            <w:gridSpan w:val="2"/>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7E5125">
        <w:trPr>
          <w:trHeight w:val="241"/>
        </w:trPr>
        <w:tc>
          <w:tcPr>
            <w:tcW w:w="2563" w:type="dxa"/>
            <w:tcBorders>
              <w:top w:val="single" w:sz="4" w:space="0" w:color="auto"/>
              <w:left w:val="single" w:sz="8" w:space="0" w:color="auto"/>
              <w:bottom w:val="nil"/>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Сања Петровић</w:t>
            </w:r>
          </w:p>
        </w:tc>
        <w:tc>
          <w:tcPr>
            <w:tcW w:w="3533" w:type="dxa"/>
            <w:gridSpan w:val="4"/>
            <w:tcBorders>
              <w:top w:val="nil"/>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4028" w:type="dxa"/>
            <w:gridSpan w:val="2"/>
            <w:tcBorders>
              <w:top w:val="nil"/>
              <w:left w:val="nil"/>
              <w:bottom w:val="nil"/>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7E5125">
        <w:trPr>
          <w:trHeight w:val="253"/>
        </w:trPr>
        <w:tc>
          <w:tcPr>
            <w:tcW w:w="2563" w:type="dxa"/>
            <w:tcBorders>
              <w:top w:val="single" w:sz="4" w:space="0" w:color="auto"/>
              <w:left w:val="single" w:sz="8" w:space="0" w:color="auto"/>
              <w:bottom w:val="single" w:sz="8"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Зорица Стјепановић</w:t>
            </w:r>
          </w:p>
        </w:tc>
        <w:tc>
          <w:tcPr>
            <w:tcW w:w="3533" w:type="dxa"/>
            <w:gridSpan w:val="4"/>
            <w:tcBorders>
              <w:top w:val="single" w:sz="4" w:space="0" w:color="auto"/>
              <w:left w:val="nil"/>
              <w:bottom w:val="nil"/>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4028" w:type="dxa"/>
            <w:gridSpan w:val="2"/>
            <w:tcBorders>
              <w:top w:val="single" w:sz="4" w:space="0" w:color="auto"/>
              <w:left w:val="nil"/>
              <w:bottom w:val="nil"/>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7E5125">
        <w:trPr>
          <w:trHeight w:val="253"/>
        </w:trPr>
        <w:tc>
          <w:tcPr>
            <w:tcW w:w="2563" w:type="dxa"/>
            <w:tcBorders>
              <w:top w:val="nil"/>
              <w:left w:val="single" w:sz="8" w:space="0" w:color="auto"/>
              <w:bottom w:val="single" w:sz="8" w:space="0" w:color="auto"/>
              <w:right w:val="nil"/>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УКУПНО</w:t>
            </w:r>
          </w:p>
        </w:tc>
        <w:tc>
          <w:tcPr>
            <w:tcW w:w="3533" w:type="dxa"/>
            <w:gridSpan w:val="4"/>
            <w:tcBorders>
              <w:top w:val="single" w:sz="8" w:space="0" w:color="auto"/>
              <w:left w:val="single" w:sz="8" w:space="0" w:color="auto"/>
              <w:bottom w:val="single" w:sz="8" w:space="0" w:color="auto"/>
              <w:right w:val="single" w:sz="4"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4028" w:type="dxa"/>
            <w:gridSpan w:val="2"/>
            <w:tcBorders>
              <w:top w:val="single" w:sz="8" w:space="0" w:color="auto"/>
              <w:left w:val="nil"/>
              <w:bottom w:val="single" w:sz="8"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7E5125">
        <w:trPr>
          <w:trHeight w:val="246"/>
        </w:trPr>
        <w:tc>
          <w:tcPr>
            <w:tcW w:w="10124" w:type="dxa"/>
            <w:gridSpan w:val="7"/>
            <w:tcBorders>
              <w:top w:val="single" w:sz="8" w:space="0" w:color="auto"/>
              <w:left w:val="single" w:sz="8" w:space="0" w:color="auto"/>
              <w:bottom w:val="single" w:sz="8" w:space="0" w:color="auto"/>
              <w:right w:val="single" w:sz="8" w:space="0" w:color="auto"/>
            </w:tcBorders>
            <w:shd w:val="clear" w:color="000000" w:fill="B1A0C7"/>
            <w:vAlign w:val="center"/>
          </w:tcPr>
          <w:p w:rsidR="00CC3939" w:rsidRPr="00CC3939" w:rsidRDefault="00CC3939" w:rsidP="001534FA">
            <w:pPr>
              <w:jc w:val="center"/>
              <w:rPr>
                <w:rFonts w:ascii="Calibri" w:hAnsi="Calibri" w:cs="Calibri"/>
                <w:b/>
                <w:bCs/>
                <w:color w:val="000000"/>
                <w:sz w:val="20"/>
                <w:szCs w:val="20"/>
                <w:lang w:val="en-US"/>
              </w:rPr>
            </w:pPr>
            <w:r w:rsidRPr="00CC3939">
              <w:rPr>
                <w:rFonts w:ascii="Calibri" w:hAnsi="Calibri" w:cs="Calibri"/>
                <w:b/>
                <w:bCs/>
                <w:color w:val="000000"/>
                <w:sz w:val="16"/>
                <w:szCs w:val="16"/>
                <w:lang w:val="en-US"/>
              </w:rPr>
              <w:t xml:space="preserve">                                     </w:t>
            </w:r>
            <w:r w:rsidRPr="00CC3939">
              <w:rPr>
                <w:rFonts w:ascii="Calibri" w:hAnsi="Calibri" w:cs="Calibri"/>
                <w:b/>
                <w:bCs/>
                <w:color w:val="000000"/>
                <w:sz w:val="20"/>
                <w:szCs w:val="20"/>
                <w:lang w:val="en-US"/>
              </w:rPr>
              <w:t>ПЕТИ РАЗРЕД</w:t>
            </w:r>
          </w:p>
        </w:tc>
      </w:tr>
      <w:tr w:rsidR="00CC3939" w:rsidRPr="00CC3939" w:rsidTr="007E5125">
        <w:trPr>
          <w:trHeight w:val="238"/>
        </w:trPr>
        <w:tc>
          <w:tcPr>
            <w:tcW w:w="2563" w:type="dxa"/>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p>
        </w:tc>
        <w:tc>
          <w:tcPr>
            <w:tcW w:w="3514" w:type="dxa"/>
            <w:gridSpan w:val="3"/>
            <w:tcBorders>
              <w:top w:val="single" w:sz="8" w:space="0" w:color="auto"/>
              <w:left w:val="nil"/>
              <w:bottom w:val="single" w:sz="8"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ДОШЛИ</w:t>
            </w:r>
          </w:p>
        </w:tc>
        <w:tc>
          <w:tcPr>
            <w:tcW w:w="2573" w:type="dxa"/>
            <w:gridSpan w:val="2"/>
            <w:tcBorders>
              <w:top w:val="single" w:sz="8" w:space="0" w:color="auto"/>
              <w:left w:val="nil"/>
              <w:bottom w:val="single" w:sz="8"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ОТИШЛИ</w:t>
            </w:r>
          </w:p>
        </w:tc>
        <w:tc>
          <w:tcPr>
            <w:tcW w:w="1474" w:type="dxa"/>
            <w:tcBorders>
              <w:top w:val="single" w:sz="8" w:space="0" w:color="auto"/>
              <w:left w:val="nil"/>
              <w:bottom w:val="single" w:sz="8" w:space="0" w:color="auto"/>
              <w:right w:val="single" w:sz="8" w:space="0" w:color="auto"/>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УКУПНО</w:t>
            </w:r>
          </w:p>
        </w:tc>
      </w:tr>
      <w:tr w:rsidR="00CC3939" w:rsidRPr="00CC3939" w:rsidTr="007E5125">
        <w:trPr>
          <w:trHeight w:val="231"/>
        </w:trPr>
        <w:tc>
          <w:tcPr>
            <w:tcW w:w="2563" w:type="dxa"/>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Ђура Трудић</w:t>
            </w:r>
          </w:p>
        </w:tc>
        <w:tc>
          <w:tcPr>
            <w:tcW w:w="3514" w:type="dxa"/>
            <w:gridSpan w:val="3"/>
            <w:tcBorders>
              <w:top w:val="single" w:sz="8" w:space="0" w:color="auto"/>
              <w:left w:val="nil"/>
              <w:bottom w:val="single" w:sz="4"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c>
          <w:tcPr>
            <w:tcW w:w="2573" w:type="dxa"/>
            <w:gridSpan w:val="2"/>
            <w:tcBorders>
              <w:top w:val="single" w:sz="8" w:space="0" w:color="auto"/>
              <w:left w:val="nil"/>
              <w:bottom w:val="single" w:sz="4"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1474"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r>
      <w:tr w:rsidR="00CC3939" w:rsidRPr="00CC3939" w:rsidTr="007E5125">
        <w:trPr>
          <w:trHeight w:val="231"/>
        </w:trPr>
        <w:tc>
          <w:tcPr>
            <w:tcW w:w="2563" w:type="dxa"/>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Весна Деврња</w:t>
            </w:r>
          </w:p>
        </w:tc>
        <w:tc>
          <w:tcPr>
            <w:tcW w:w="3514" w:type="dxa"/>
            <w:gridSpan w:val="3"/>
            <w:tcBorders>
              <w:top w:val="single" w:sz="4" w:space="0" w:color="auto"/>
              <w:left w:val="nil"/>
              <w:bottom w:val="single" w:sz="4"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2573" w:type="dxa"/>
            <w:gridSpan w:val="2"/>
            <w:tcBorders>
              <w:top w:val="single" w:sz="4" w:space="0" w:color="auto"/>
              <w:left w:val="nil"/>
              <w:bottom w:val="single" w:sz="4"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1474" w:type="dxa"/>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7E5125">
        <w:trPr>
          <w:trHeight w:val="231"/>
        </w:trPr>
        <w:tc>
          <w:tcPr>
            <w:tcW w:w="2563" w:type="dxa"/>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Милан Наумов</w:t>
            </w:r>
          </w:p>
        </w:tc>
        <w:tc>
          <w:tcPr>
            <w:tcW w:w="3514" w:type="dxa"/>
            <w:gridSpan w:val="3"/>
            <w:tcBorders>
              <w:top w:val="single" w:sz="4" w:space="0" w:color="auto"/>
              <w:left w:val="nil"/>
              <w:bottom w:val="single" w:sz="4"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c>
          <w:tcPr>
            <w:tcW w:w="2573" w:type="dxa"/>
            <w:gridSpan w:val="2"/>
            <w:tcBorders>
              <w:top w:val="single" w:sz="4" w:space="0" w:color="auto"/>
              <w:left w:val="nil"/>
              <w:bottom w:val="single" w:sz="4"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c>
          <w:tcPr>
            <w:tcW w:w="1474" w:type="dxa"/>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2</w:t>
            </w:r>
          </w:p>
        </w:tc>
      </w:tr>
      <w:tr w:rsidR="00CC3939" w:rsidRPr="00CC3939" w:rsidTr="007E5125">
        <w:trPr>
          <w:trHeight w:val="231"/>
        </w:trPr>
        <w:tc>
          <w:tcPr>
            <w:tcW w:w="2563" w:type="dxa"/>
            <w:tcBorders>
              <w:top w:val="single" w:sz="8" w:space="0" w:color="auto"/>
              <w:left w:val="single" w:sz="8" w:space="0" w:color="auto"/>
              <w:bottom w:val="single" w:sz="12" w:space="0" w:color="auto"/>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Надежда Чавић</w:t>
            </w:r>
          </w:p>
        </w:tc>
        <w:tc>
          <w:tcPr>
            <w:tcW w:w="3514" w:type="dxa"/>
            <w:gridSpan w:val="3"/>
            <w:tcBorders>
              <w:top w:val="single" w:sz="4" w:space="0" w:color="auto"/>
              <w:left w:val="nil"/>
              <w:bottom w:val="single" w:sz="12"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2573" w:type="dxa"/>
            <w:gridSpan w:val="2"/>
            <w:tcBorders>
              <w:top w:val="single" w:sz="4" w:space="0" w:color="auto"/>
              <w:left w:val="nil"/>
              <w:bottom w:val="single" w:sz="12"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c>
          <w:tcPr>
            <w:tcW w:w="1474" w:type="dxa"/>
            <w:tcBorders>
              <w:top w:val="single" w:sz="8" w:space="0" w:color="auto"/>
              <w:left w:val="nil"/>
              <w:bottom w:val="single" w:sz="12"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r>
      <w:tr w:rsidR="00CC3939" w:rsidRPr="00CC3939" w:rsidTr="007E5125">
        <w:trPr>
          <w:trHeight w:val="277"/>
        </w:trPr>
        <w:tc>
          <w:tcPr>
            <w:tcW w:w="2563" w:type="dxa"/>
            <w:tcBorders>
              <w:top w:val="single" w:sz="12" w:space="0" w:color="auto"/>
              <w:left w:val="single" w:sz="12" w:space="0" w:color="auto"/>
              <w:bottom w:val="single" w:sz="12" w:space="0" w:color="auto"/>
              <w:right w:val="single" w:sz="12"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УКУПНО</w:t>
            </w:r>
          </w:p>
        </w:tc>
        <w:tc>
          <w:tcPr>
            <w:tcW w:w="3514" w:type="dxa"/>
            <w:gridSpan w:val="3"/>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2</w:t>
            </w:r>
          </w:p>
        </w:tc>
        <w:tc>
          <w:tcPr>
            <w:tcW w:w="2573" w:type="dxa"/>
            <w:gridSpan w:val="2"/>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2</w:t>
            </w:r>
          </w:p>
        </w:tc>
        <w:tc>
          <w:tcPr>
            <w:tcW w:w="1474" w:type="dxa"/>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4</w:t>
            </w:r>
          </w:p>
        </w:tc>
      </w:tr>
      <w:tr w:rsidR="00CC3939" w:rsidRPr="00CC3939" w:rsidTr="007E5125">
        <w:trPr>
          <w:trHeight w:val="238"/>
        </w:trPr>
        <w:tc>
          <w:tcPr>
            <w:tcW w:w="10124" w:type="dxa"/>
            <w:gridSpan w:val="7"/>
            <w:tcBorders>
              <w:top w:val="single" w:sz="12" w:space="0" w:color="auto"/>
              <w:left w:val="single" w:sz="8" w:space="0" w:color="auto"/>
              <w:bottom w:val="single" w:sz="8" w:space="0" w:color="auto"/>
              <w:right w:val="single" w:sz="8" w:space="0" w:color="auto"/>
            </w:tcBorders>
            <w:shd w:val="clear" w:color="000000" w:fill="B1A0C7"/>
            <w:vAlign w:val="center"/>
          </w:tcPr>
          <w:p w:rsidR="00CC3939" w:rsidRPr="00CC3939" w:rsidRDefault="00CC3939" w:rsidP="001534FA">
            <w:pPr>
              <w:jc w:val="center"/>
              <w:rPr>
                <w:rFonts w:ascii="Calibri" w:hAnsi="Calibri" w:cs="Calibri"/>
                <w:b/>
                <w:bCs/>
                <w:color w:val="000000"/>
                <w:sz w:val="20"/>
                <w:szCs w:val="20"/>
                <w:lang w:val="en-US"/>
              </w:rPr>
            </w:pPr>
            <w:r w:rsidRPr="00CC3939">
              <w:rPr>
                <w:rFonts w:ascii="Calibri" w:hAnsi="Calibri" w:cs="Calibri"/>
                <w:b/>
                <w:bCs/>
                <w:color w:val="000000"/>
                <w:sz w:val="16"/>
                <w:szCs w:val="16"/>
                <w:lang w:val="en-US"/>
              </w:rPr>
              <w:t xml:space="preserve">                                     </w:t>
            </w:r>
            <w:r w:rsidRPr="00CC3939">
              <w:rPr>
                <w:rFonts w:ascii="Calibri" w:hAnsi="Calibri" w:cs="Calibri"/>
                <w:b/>
                <w:bCs/>
                <w:color w:val="000000"/>
                <w:sz w:val="20"/>
                <w:szCs w:val="20"/>
                <w:lang w:val="en-US"/>
              </w:rPr>
              <w:t>ШЕСТИ РАЗРЕД</w:t>
            </w:r>
          </w:p>
        </w:tc>
      </w:tr>
      <w:tr w:rsidR="00CC3939" w:rsidRPr="00CC3939" w:rsidTr="007E5125">
        <w:trPr>
          <w:trHeight w:val="238"/>
        </w:trPr>
        <w:tc>
          <w:tcPr>
            <w:tcW w:w="3050" w:type="dxa"/>
            <w:gridSpan w:val="3"/>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p>
        </w:tc>
        <w:tc>
          <w:tcPr>
            <w:tcW w:w="3027" w:type="dxa"/>
            <w:tcBorders>
              <w:top w:val="single" w:sz="8" w:space="0" w:color="auto"/>
              <w:left w:val="nil"/>
              <w:bottom w:val="single" w:sz="8"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ДОШЛИ</w:t>
            </w:r>
          </w:p>
        </w:tc>
        <w:tc>
          <w:tcPr>
            <w:tcW w:w="2573" w:type="dxa"/>
            <w:gridSpan w:val="2"/>
            <w:tcBorders>
              <w:top w:val="single" w:sz="8" w:space="0" w:color="auto"/>
              <w:left w:val="nil"/>
              <w:bottom w:val="single" w:sz="8"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ОТИШЛИ</w:t>
            </w:r>
          </w:p>
        </w:tc>
        <w:tc>
          <w:tcPr>
            <w:tcW w:w="1474" w:type="dxa"/>
            <w:tcBorders>
              <w:top w:val="single" w:sz="8" w:space="0" w:color="auto"/>
              <w:left w:val="nil"/>
              <w:bottom w:val="single" w:sz="8" w:space="0" w:color="auto"/>
              <w:right w:val="single" w:sz="8" w:space="0" w:color="auto"/>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УКУПНО</w:t>
            </w:r>
          </w:p>
        </w:tc>
      </w:tr>
      <w:tr w:rsidR="00CC3939" w:rsidRPr="00CC3939" w:rsidTr="007E5125">
        <w:trPr>
          <w:trHeight w:val="139"/>
        </w:trPr>
        <w:tc>
          <w:tcPr>
            <w:tcW w:w="3050" w:type="dxa"/>
            <w:gridSpan w:val="3"/>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Татјана Тешмановић</w:t>
            </w:r>
          </w:p>
        </w:tc>
        <w:tc>
          <w:tcPr>
            <w:tcW w:w="3027" w:type="dxa"/>
            <w:tcBorders>
              <w:top w:val="single" w:sz="8" w:space="0" w:color="auto"/>
              <w:left w:val="nil"/>
              <w:bottom w:val="single" w:sz="4"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2573" w:type="dxa"/>
            <w:gridSpan w:val="2"/>
            <w:tcBorders>
              <w:top w:val="single" w:sz="8" w:space="0" w:color="auto"/>
              <w:left w:val="nil"/>
              <w:bottom w:val="single" w:sz="4"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1474"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7E5125">
        <w:trPr>
          <w:trHeight w:val="60"/>
        </w:trPr>
        <w:tc>
          <w:tcPr>
            <w:tcW w:w="3050" w:type="dxa"/>
            <w:gridSpan w:val="3"/>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Маја Тркуља Максимовић</w:t>
            </w:r>
          </w:p>
        </w:tc>
        <w:tc>
          <w:tcPr>
            <w:tcW w:w="3027" w:type="dxa"/>
            <w:tcBorders>
              <w:top w:val="single" w:sz="4" w:space="0" w:color="auto"/>
              <w:left w:val="nil"/>
              <w:bottom w:val="single" w:sz="4"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2573" w:type="dxa"/>
            <w:gridSpan w:val="2"/>
            <w:tcBorders>
              <w:top w:val="single" w:sz="4" w:space="0" w:color="auto"/>
              <w:left w:val="nil"/>
              <w:bottom w:val="single" w:sz="4"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1474" w:type="dxa"/>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7E5125">
        <w:trPr>
          <w:trHeight w:val="60"/>
        </w:trPr>
        <w:tc>
          <w:tcPr>
            <w:tcW w:w="3050" w:type="dxa"/>
            <w:gridSpan w:val="3"/>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Марко Спасојевић</w:t>
            </w:r>
          </w:p>
        </w:tc>
        <w:tc>
          <w:tcPr>
            <w:tcW w:w="3027" w:type="dxa"/>
            <w:tcBorders>
              <w:top w:val="single" w:sz="4" w:space="0" w:color="auto"/>
              <w:left w:val="nil"/>
              <w:bottom w:val="single" w:sz="4"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2573" w:type="dxa"/>
            <w:gridSpan w:val="2"/>
            <w:tcBorders>
              <w:top w:val="single" w:sz="4" w:space="0" w:color="auto"/>
              <w:left w:val="nil"/>
              <w:bottom w:val="single" w:sz="4"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1474" w:type="dxa"/>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7E5125">
        <w:trPr>
          <w:trHeight w:val="60"/>
        </w:trPr>
        <w:tc>
          <w:tcPr>
            <w:tcW w:w="3050" w:type="dxa"/>
            <w:gridSpan w:val="3"/>
            <w:tcBorders>
              <w:top w:val="single" w:sz="8" w:space="0" w:color="auto"/>
              <w:left w:val="single" w:sz="8" w:space="0" w:color="auto"/>
              <w:bottom w:val="single" w:sz="12" w:space="0" w:color="auto"/>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Јелена Дубајић</w:t>
            </w:r>
          </w:p>
        </w:tc>
        <w:tc>
          <w:tcPr>
            <w:tcW w:w="3027" w:type="dxa"/>
            <w:tcBorders>
              <w:top w:val="single" w:sz="4" w:space="0" w:color="auto"/>
              <w:left w:val="nil"/>
              <w:bottom w:val="single" w:sz="12"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c>
          <w:tcPr>
            <w:tcW w:w="2573" w:type="dxa"/>
            <w:gridSpan w:val="2"/>
            <w:tcBorders>
              <w:top w:val="single" w:sz="4" w:space="0" w:color="auto"/>
              <w:left w:val="nil"/>
              <w:bottom w:val="single" w:sz="12"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c>
          <w:tcPr>
            <w:tcW w:w="1474" w:type="dxa"/>
            <w:tcBorders>
              <w:top w:val="single" w:sz="8" w:space="0" w:color="auto"/>
              <w:left w:val="nil"/>
              <w:bottom w:val="single" w:sz="12"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2</w:t>
            </w:r>
          </w:p>
        </w:tc>
      </w:tr>
      <w:tr w:rsidR="00CC3939" w:rsidRPr="00CC3939" w:rsidTr="007E5125">
        <w:trPr>
          <w:trHeight w:val="171"/>
        </w:trPr>
        <w:tc>
          <w:tcPr>
            <w:tcW w:w="3050" w:type="dxa"/>
            <w:gridSpan w:val="3"/>
            <w:tcBorders>
              <w:top w:val="single" w:sz="12" w:space="0" w:color="auto"/>
              <w:left w:val="single" w:sz="12" w:space="0" w:color="auto"/>
              <w:bottom w:val="single" w:sz="12" w:space="0" w:color="auto"/>
              <w:right w:val="single" w:sz="12"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УКУПНО</w:t>
            </w:r>
          </w:p>
        </w:tc>
        <w:tc>
          <w:tcPr>
            <w:tcW w:w="3027" w:type="dxa"/>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c>
          <w:tcPr>
            <w:tcW w:w="2573" w:type="dxa"/>
            <w:gridSpan w:val="2"/>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c>
          <w:tcPr>
            <w:tcW w:w="1474" w:type="dxa"/>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2</w:t>
            </w:r>
          </w:p>
        </w:tc>
      </w:tr>
      <w:tr w:rsidR="00CC3939" w:rsidRPr="00CC3939" w:rsidTr="007E5125">
        <w:trPr>
          <w:trHeight w:val="281"/>
        </w:trPr>
        <w:tc>
          <w:tcPr>
            <w:tcW w:w="3050" w:type="dxa"/>
            <w:gridSpan w:val="3"/>
            <w:tcBorders>
              <w:top w:val="single" w:sz="12" w:space="0" w:color="auto"/>
              <w:left w:val="single" w:sz="8" w:space="0" w:color="auto"/>
              <w:bottom w:val="single" w:sz="12" w:space="0" w:color="auto"/>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p>
        </w:tc>
        <w:tc>
          <w:tcPr>
            <w:tcW w:w="3027" w:type="dxa"/>
            <w:tcBorders>
              <w:top w:val="single" w:sz="12" w:space="0" w:color="auto"/>
              <w:left w:val="single" w:sz="8" w:space="0" w:color="auto"/>
              <w:bottom w:val="single" w:sz="12"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ДОШЛИ</w:t>
            </w:r>
          </w:p>
        </w:tc>
        <w:tc>
          <w:tcPr>
            <w:tcW w:w="2573" w:type="dxa"/>
            <w:gridSpan w:val="2"/>
            <w:tcBorders>
              <w:top w:val="single" w:sz="12" w:space="0" w:color="auto"/>
              <w:left w:val="single" w:sz="8" w:space="0" w:color="auto"/>
              <w:bottom w:val="single" w:sz="12" w:space="0" w:color="auto"/>
              <w:right w:val="single" w:sz="8" w:space="0" w:color="000000"/>
            </w:tcBorders>
            <w:shd w:val="clear" w:color="000000" w:fill="B1A0C7"/>
            <w:vAlign w:val="center"/>
            <w:hideMark/>
          </w:tcPr>
          <w:p w:rsidR="00CC3939" w:rsidRPr="00CC3939" w:rsidRDefault="00CC3939" w:rsidP="001534FA">
            <w:pPr>
              <w:contextualSpacing/>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ОТИШЛИ</w:t>
            </w:r>
          </w:p>
        </w:tc>
        <w:tc>
          <w:tcPr>
            <w:tcW w:w="1474" w:type="dxa"/>
            <w:tcBorders>
              <w:top w:val="single" w:sz="12" w:space="0" w:color="auto"/>
              <w:left w:val="nil"/>
              <w:bottom w:val="single" w:sz="12" w:space="0" w:color="auto"/>
              <w:right w:val="single" w:sz="8" w:space="0" w:color="auto"/>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УКУПНО</w:t>
            </w:r>
          </w:p>
        </w:tc>
      </w:tr>
      <w:tr w:rsidR="00CC3939" w:rsidRPr="00CC3939" w:rsidTr="007E5125">
        <w:trPr>
          <w:trHeight w:val="281"/>
        </w:trPr>
        <w:tc>
          <w:tcPr>
            <w:tcW w:w="10124" w:type="dxa"/>
            <w:gridSpan w:val="7"/>
            <w:tcBorders>
              <w:top w:val="single" w:sz="8" w:space="0" w:color="auto"/>
              <w:left w:val="single" w:sz="8" w:space="0" w:color="auto"/>
              <w:bottom w:val="single" w:sz="12" w:space="0" w:color="auto"/>
              <w:right w:val="single" w:sz="8" w:space="0" w:color="auto"/>
            </w:tcBorders>
            <w:shd w:val="clear" w:color="000000" w:fill="B1A0C7"/>
            <w:vAlign w:val="center"/>
          </w:tcPr>
          <w:p w:rsidR="00CC3939" w:rsidRPr="00CC3939" w:rsidRDefault="00CC3939" w:rsidP="001534FA">
            <w:pPr>
              <w:jc w:val="center"/>
              <w:rPr>
                <w:rFonts w:ascii="Calibri" w:hAnsi="Calibri" w:cs="Calibri"/>
                <w:b/>
                <w:bCs/>
                <w:color w:val="000000"/>
                <w:sz w:val="20"/>
                <w:szCs w:val="20"/>
                <w:lang w:val="en-US"/>
              </w:rPr>
            </w:pPr>
            <w:r w:rsidRPr="00CC3939">
              <w:rPr>
                <w:rFonts w:ascii="Calibri" w:hAnsi="Calibri" w:cs="Calibri"/>
                <w:b/>
                <w:bCs/>
                <w:color w:val="000000"/>
                <w:sz w:val="16"/>
                <w:szCs w:val="16"/>
                <w:lang w:val="en-US"/>
              </w:rPr>
              <w:t xml:space="preserve">                                      </w:t>
            </w:r>
            <w:r w:rsidRPr="00CC3939">
              <w:rPr>
                <w:rFonts w:ascii="Calibri" w:hAnsi="Calibri" w:cs="Calibri"/>
                <w:b/>
                <w:bCs/>
                <w:color w:val="000000"/>
                <w:sz w:val="20"/>
                <w:szCs w:val="20"/>
                <w:lang w:val="en-US"/>
              </w:rPr>
              <w:t>СЕДМИ РАЗРЕД</w:t>
            </w:r>
          </w:p>
        </w:tc>
      </w:tr>
      <w:tr w:rsidR="00CC3939" w:rsidRPr="00CC3939" w:rsidTr="007E5125">
        <w:trPr>
          <w:trHeight w:val="50"/>
        </w:trPr>
        <w:tc>
          <w:tcPr>
            <w:tcW w:w="3050" w:type="dxa"/>
            <w:gridSpan w:val="3"/>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Дарија Швоња</w:t>
            </w:r>
          </w:p>
        </w:tc>
        <w:tc>
          <w:tcPr>
            <w:tcW w:w="3027" w:type="dxa"/>
            <w:tcBorders>
              <w:top w:val="single" w:sz="8" w:space="0" w:color="auto"/>
              <w:left w:val="nil"/>
              <w:bottom w:val="single" w:sz="4"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2</w:t>
            </w:r>
          </w:p>
        </w:tc>
        <w:tc>
          <w:tcPr>
            <w:tcW w:w="2573" w:type="dxa"/>
            <w:gridSpan w:val="2"/>
            <w:tcBorders>
              <w:top w:val="single" w:sz="8" w:space="0" w:color="auto"/>
              <w:left w:val="nil"/>
              <w:bottom w:val="single" w:sz="4"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c>
          <w:tcPr>
            <w:tcW w:w="1474" w:type="dxa"/>
            <w:tcBorders>
              <w:top w:val="nil"/>
              <w:left w:val="nil"/>
              <w:bottom w:val="single" w:sz="4" w:space="0" w:color="auto"/>
              <w:right w:val="single" w:sz="8" w:space="0" w:color="auto"/>
            </w:tcBorders>
            <w:shd w:val="clear" w:color="000000" w:fill="00B0F0"/>
            <w:vAlign w:val="center"/>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3</w:t>
            </w:r>
          </w:p>
        </w:tc>
      </w:tr>
      <w:tr w:rsidR="00CC3939" w:rsidRPr="00CC3939" w:rsidTr="007E5125">
        <w:trPr>
          <w:trHeight w:val="60"/>
        </w:trPr>
        <w:tc>
          <w:tcPr>
            <w:tcW w:w="3050" w:type="dxa"/>
            <w:gridSpan w:val="3"/>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Ирена Радивојевић</w:t>
            </w:r>
          </w:p>
        </w:tc>
        <w:tc>
          <w:tcPr>
            <w:tcW w:w="3027" w:type="dxa"/>
            <w:tcBorders>
              <w:top w:val="single" w:sz="4" w:space="0" w:color="auto"/>
              <w:left w:val="nil"/>
              <w:bottom w:val="single" w:sz="4"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c>
          <w:tcPr>
            <w:tcW w:w="2573" w:type="dxa"/>
            <w:gridSpan w:val="2"/>
            <w:tcBorders>
              <w:top w:val="single" w:sz="4" w:space="0" w:color="auto"/>
              <w:left w:val="nil"/>
              <w:bottom w:val="single" w:sz="4"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0 </w:t>
            </w:r>
          </w:p>
        </w:tc>
        <w:tc>
          <w:tcPr>
            <w:tcW w:w="1474" w:type="dxa"/>
            <w:tcBorders>
              <w:top w:val="single" w:sz="8" w:space="0" w:color="auto"/>
              <w:left w:val="nil"/>
              <w:bottom w:val="single" w:sz="4" w:space="0" w:color="auto"/>
              <w:right w:val="single" w:sz="8" w:space="0" w:color="auto"/>
            </w:tcBorders>
            <w:shd w:val="clear" w:color="000000" w:fill="00B0F0"/>
            <w:vAlign w:val="center"/>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r>
      <w:tr w:rsidR="00CC3939" w:rsidRPr="00CC3939" w:rsidTr="007E5125">
        <w:trPr>
          <w:trHeight w:val="60"/>
        </w:trPr>
        <w:tc>
          <w:tcPr>
            <w:tcW w:w="3050" w:type="dxa"/>
            <w:gridSpan w:val="3"/>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Весна М. Луковић</w:t>
            </w:r>
          </w:p>
        </w:tc>
        <w:tc>
          <w:tcPr>
            <w:tcW w:w="3027" w:type="dxa"/>
            <w:tcBorders>
              <w:top w:val="single" w:sz="4" w:space="0" w:color="auto"/>
              <w:left w:val="nil"/>
              <w:bottom w:val="single" w:sz="4"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c>
          <w:tcPr>
            <w:tcW w:w="2573" w:type="dxa"/>
            <w:gridSpan w:val="2"/>
            <w:tcBorders>
              <w:top w:val="single" w:sz="4" w:space="0" w:color="auto"/>
              <w:left w:val="nil"/>
              <w:bottom w:val="single" w:sz="4"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c>
          <w:tcPr>
            <w:tcW w:w="1474" w:type="dxa"/>
            <w:tcBorders>
              <w:top w:val="single" w:sz="8" w:space="0" w:color="auto"/>
              <w:left w:val="nil"/>
              <w:bottom w:val="single" w:sz="4" w:space="0" w:color="auto"/>
              <w:right w:val="single" w:sz="8" w:space="0" w:color="auto"/>
            </w:tcBorders>
            <w:shd w:val="clear" w:color="000000" w:fill="00B0F0"/>
            <w:vAlign w:val="center"/>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2</w:t>
            </w:r>
          </w:p>
        </w:tc>
      </w:tr>
      <w:tr w:rsidR="00CC3939" w:rsidRPr="00CC3939" w:rsidTr="007E5125">
        <w:trPr>
          <w:trHeight w:val="60"/>
        </w:trPr>
        <w:tc>
          <w:tcPr>
            <w:tcW w:w="3050" w:type="dxa"/>
            <w:gridSpan w:val="3"/>
            <w:tcBorders>
              <w:top w:val="single" w:sz="8" w:space="0" w:color="auto"/>
              <w:left w:val="single" w:sz="8" w:space="0" w:color="auto"/>
              <w:bottom w:val="single" w:sz="12" w:space="0" w:color="auto"/>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Милица Пекић</w:t>
            </w:r>
          </w:p>
        </w:tc>
        <w:tc>
          <w:tcPr>
            <w:tcW w:w="3027" w:type="dxa"/>
            <w:tcBorders>
              <w:top w:val="single" w:sz="4" w:space="0" w:color="auto"/>
              <w:left w:val="nil"/>
              <w:bottom w:val="single" w:sz="12"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 0</w:t>
            </w:r>
          </w:p>
        </w:tc>
        <w:tc>
          <w:tcPr>
            <w:tcW w:w="2573" w:type="dxa"/>
            <w:gridSpan w:val="2"/>
            <w:tcBorders>
              <w:top w:val="single" w:sz="4" w:space="0" w:color="auto"/>
              <w:left w:val="nil"/>
              <w:bottom w:val="single" w:sz="12"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c>
          <w:tcPr>
            <w:tcW w:w="1474" w:type="dxa"/>
            <w:tcBorders>
              <w:top w:val="single" w:sz="8" w:space="0" w:color="auto"/>
              <w:left w:val="nil"/>
              <w:bottom w:val="single" w:sz="12" w:space="0" w:color="auto"/>
              <w:right w:val="single" w:sz="8" w:space="0" w:color="auto"/>
            </w:tcBorders>
            <w:shd w:val="clear" w:color="000000" w:fill="00B0F0"/>
            <w:vAlign w:val="center"/>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r>
      <w:tr w:rsidR="00CC3939" w:rsidRPr="00CC3939" w:rsidTr="007E5125">
        <w:trPr>
          <w:trHeight w:val="50"/>
        </w:trPr>
        <w:tc>
          <w:tcPr>
            <w:tcW w:w="3050" w:type="dxa"/>
            <w:gridSpan w:val="3"/>
            <w:tcBorders>
              <w:top w:val="single" w:sz="12" w:space="0" w:color="auto"/>
              <w:left w:val="single" w:sz="12" w:space="0" w:color="auto"/>
              <w:bottom w:val="single" w:sz="12" w:space="0" w:color="auto"/>
              <w:right w:val="single" w:sz="12"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УКУПНО</w:t>
            </w:r>
          </w:p>
        </w:tc>
        <w:tc>
          <w:tcPr>
            <w:tcW w:w="3027" w:type="dxa"/>
            <w:tcBorders>
              <w:top w:val="single" w:sz="12" w:space="0" w:color="auto"/>
              <w:left w:val="single" w:sz="12" w:space="0" w:color="auto"/>
              <w:bottom w:val="single" w:sz="12" w:space="0" w:color="auto"/>
              <w:right w:val="single" w:sz="12" w:space="0" w:color="auto"/>
            </w:tcBorders>
            <w:shd w:val="clear" w:color="000000" w:fill="00B0F0"/>
            <w:vAlign w:val="center"/>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4</w:t>
            </w:r>
          </w:p>
        </w:tc>
        <w:tc>
          <w:tcPr>
            <w:tcW w:w="2573" w:type="dxa"/>
            <w:gridSpan w:val="2"/>
            <w:tcBorders>
              <w:top w:val="single" w:sz="12" w:space="0" w:color="auto"/>
              <w:left w:val="single" w:sz="12" w:space="0" w:color="auto"/>
              <w:bottom w:val="single" w:sz="12" w:space="0" w:color="auto"/>
              <w:right w:val="single" w:sz="12" w:space="0" w:color="auto"/>
            </w:tcBorders>
            <w:shd w:val="clear" w:color="000000" w:fill="00B0F0"/>
            <w:vAlign w:val="center"/>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3</w:t>
            </w:r>
          </w:p>
        </w:tc>
        <w:tc>
          <w:tcPr>
            <w:tcW w:w="1474" w:type="dxa"/>
            <w:tcBorders>
              <w:top w:val="single" w:sz="12" w:space="0" w:color="auto"/>
              <w:left w:val="single" w:sz="12" w:space="0" w:color="auto"/>
              <w:bottom w:val="single" w:sz="12" w:space="0" w:color="auto"/>
              <w:right w:val="single" w:sz="12" w:space="0" w:color="auto"/>
            </w:tcBorders>
            <w:shd w:val="clear" w:color="000000" w:fill="00B0F0"/>
            <w:vAlign w:val="center"/>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7</w:t>
            </w:r>
          </w:p>
        </w:tc>
      </w:tr>
      <w:tr w:rsidR="00CC3939" w:rsidRPr="00CC3939" w:rsidTr="007E5125">
        <w:trPr>
          <w:trHeight w:val="225"/>
        </w:trPr>
        <w:tc>
          <w:tcPr>
            <w:tcW w:w="3044" w:type="dxa"/>
            <w:gridSpan w:val="2"/>
            <w:tcBorders>
              <w:top w:val="single" w:sz="12" w:space="0" w:color="auto"/>
              <w:left w:val="single" w:sz="8" w:space="0" w:color="auto"/>
              <w:bottom w:val="single" w:sz="12" w:space="0" w:color="auto"/>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p>
        </w:tc>
        <w:tc>
          <w:tcPr>
            <w:tcW w:w="3033" w:type="dxa"/>
            <w:gridSpan w:val="2"/>
            <w:tcBorders>
              <w:top w:val="single" w:sz="12" w:space="0" w:color="auto"/>
              <w:left w:val="single" w:sz="8" w:space="0" w:color="auto"/>
              <w:bottom w:val="single" w:sz="12"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ДОШЛИ</w:t>
            </w:r>
          </w:p>
        </w:tc>
        <w:tc>
          <w:tcPr>
            <w:tcW w:w="2573" w:type="dxa"/>
            <w:gridSpan w:val="2"/>
            <w:tcBorders>
              <w:top w:val="single" w:sz="12" w:space="0" w:color="auto"/>
              <w:left w:val="single" w:sz="8" w:space="0" w:color="auto"/>
              <w:bottom w:val="single" w:sz="12"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ОТИШЛИ</w:t>
            </w:r>
          </w:p>
        </w:tc>
        <w:tc>
          <w:tcPr>
            <w:tcW w:w="1474" w:type="dxa"/>
            <w:tcBorders>
              <w:top w:val="single" w:sz="12" w:space="0" w:color="auto"/>
              <w:left w:val="nil"/>
              <w:bottom w:val="single" w:sz="12" w:space="0" w:color="auto"/>
              <w:right w:val="single" w:sz="8" w:space="0" w:color="auto"/>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УКУПНО</w:t>
            </w:r>
          </w:p>
        </w:tc>
      </w:tr>
      <w:tr w:rsidR="00CC3939" w:rsidRPr="00CC3939" w:rsidTr="007E5125">
        <w:trPr>
          <w:trHeight w:val="225"/>
        </w:trPr>
        <w:tc>
          <w:tcPr>
            <w:tcW w:w="10124" w:type="dxa"/>
            <w:gridSpan w:val="7"/>
            <w:tcBorders>
              <w:top w:val="single" w:sz="8" w:space="0" w:color="auto"/>
              <w:bottom w:val="single" w:sz="12" w:space="0" w:color="auto"/>
            </w:tcBorders>
            <w:shd w:val="clear" w:color="000000" w:fill="B1A0C7"/>
            <w:vAlign w:val="center"/>
          </w:tcPr>
          <w:p w:rsidR="00CC3939" w:rsidRPr="00CC3939" w:rsidRDefault="00CC3939" w:rsidP="001534FA">
            <w:pPr>
              <w:jc w:val="center"/>
              <w:rPr>
                <w:rFonts w:ascii="Calibri" w:hAnsi="Calibri" w:cs="Calibri"/>
                <w:b/>
                <w:bCs/>
                <w:color w:val="000000"/>
                <w:sz w:val="20"/>
                <w:szCs w:val="20"/>
                <w:lang w:val="en-US"/>
              </w:rPr>
            </w:pPr>
            <w:r w:rsidRPr="00CC3939">
              <w:rPr>
                <w:rFonts w:ascii="Calibri" w:hAnsi="Calibri" w:cs="Calibri"/>
                <w:b/>
                <w:bCs/>
                <w:color w:val="000000"/>
                <w:sz w:val="16"/>
                <w:szCs w:val="16"/>
                <w:lang w:val="en-US"/>
              </w:rPr>
              <w:t xml:space="preserve">                                       </w:t>
            </w:r>
            <w:r w:rsidRPr="00CC3939">
              <w:rPr>
                <w:rFonts w:ascii="Calibri" w:hAnsi="Calibri" w:cs="Calibri"/>
                <w:b/>
                <w:bCs/>
                <w:color w:val="000000"/>
                <w:sz w:val="20"/>
                <w:szCs w:val="20"/>
                <w:lang w:val="en-US"/>
              </w:rPr>
              <w:t>ОСМИ РАЗРЕД</w:t>
            </w:r>
          </w:p>
        </w:tc>
      </w:tr>
      <w:tr w:rsidR="00CC3939" w:rsidRPr="00CC3939" w:rsidTr="007E5125">
        <w:trPr>
          <w:trHeight w:val="50"/>
        </w:trPr>
        <w:tc>
          <w:tcPr>
            <w:tcW w:w="3044" w:type="dxa"/>
            <w:gridSpan w:val="2"/>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Маја Бисерчић</w:t>
            </w:r>
          </w:p>
        </w:tc>
        <w:tc>
          <w:tcPr>
            <w:tcW w:w="3033" w:type="dxa"/>
            <w:gridSpan w:val="2"/>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2573" w:type="dxa"/>
            <w:gridSpan w:val="2"/>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1474" w:type="dxa"/>
            <w:tcBorders>
              <w:top w:val="nil"/>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7E5125">
        <w:trPr>
          <w:trHeight w:val="60"/>
        </w:trPr>
        <w:tc>
          <w:tcPr>
            <w:tcW w:w="3044" w:type="dxa"/>
            <w:gridSpan w:val="2"/>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Бојан Алексов</w:t>
            </w:r>
          </w:p>
        </w:tc>
        <w:tc>
          <w:tcPr>
            <w:tcW w:w="3033" w:type="dxa"/>
            <w:gridSpan w:val="2"/>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2573" w:type="dxa"/>
            <w:gridSpan w:val="2"/>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1474" w:type="dxa"/>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7E5125">
        <w:trPr>
          <w:trHeight w:val="60"/>
        </w:trPr>
        <w:tc>
          <w:tcPr>
            <w:tcW w:w="3044" w:type="dxa"/>
            <w:gridSpan w:val="2"/>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Иван Стојаковић</w:t>
            </w:r>
          </w:p>
        </w:tc>
        <w:tc>
          <w:tcPr>
            <w:tcW w:w="3033" w:type="dxa"/>
            <w:gridSpan w:val="2"/>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2573" w:type="dxa"/>
            <w:gridSpan w:val="2"/>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1474" w:type="dxa"/>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7E5125">
        <w:trPr>
          <w:trHeight w:val="60"/>
        </w:trPr>
        <w:tc>
          <w:tcPr>
            <w:tcW w:w="3044" w:type="dxa"/>
            <w:gridSpan w:val="2"/>
            <w:tcBorders>
              <w:top w:val="single" w:sz="8" w:space="0" w:color="auto"/>
              <w:left w:val="single" w:sz="8" w:space="0" w:color="auto"/>
              <w:bottom w:val="nil"/>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Милица Ђурђевић</w:t>
            </w:r>
          </w:p>
        </w:tc>
        <w:tc>
          <w:tcPr>
            <w:tcW w:w="3033" w:type="dxa"/>
            <w:gridSpan w:val="2"/>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2573" w:type="dxa"/>
            <w:gridSpan w:val="2"/>
            <w:tcBorders>
              <w:top w:val="single" w:sz="8" w:space="0" w:color="auto"/>
              <w:left w:val="nil"/>
              <w:bottom w:val="single" w:sz="8"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1474" w:type="dxa"/>
            <w:tcBorders>
              <w:top w:val="single" w:sz="8" w:space="0" w:color="auto"/>
              <w:left w:val="nil"/>
              <w:bottom w:val="single" w:sz="4"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7E5125">
        <w:trPr>
          <w:trHeight w:val="60"/>
        </w:trPr>
        <w:tc>
          <w:tcPr>
            <w:tcW w:w="3044" w:type="dxa"/>
            <w:gridSpan w:val="2"/>
            <w:tcBorders>
              <w:top w:val="single" w:sz="8" w:space="0" w:color="auto"/>
              <w:left w:val="single" w:sz="8" w:space="0" w:color="auto"/>
              <w:bottom w:val="single" w:sz="12" w:space="0" w:color="auto"/>
              <w:right w:val="single" w:sz="8" w:space="0" w:color="000000"/>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Тања Малбашић</w:t>
            </w:r>
          </w:p>
        </w:tc>
        <w:tc>
          <w:tcPr>
            <w:tcW w:w="3033" w:type="dxa"/>
            <w:gridSpan w:val="2"/>
            <w:tcBorders>
              <w:top w:val="single" w:sz="8" w:space="0" w:color="auto"/>
              <w:left w:val="nil"/>
              <w:bottom w:val="single" w:sz="12"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2573" w:type="dxa"/>
            <w:gridSpan w:val="2"/>
            <w:tcBorders>
              <w:top w:val="single" w:sz="8" w:space="0" w:color="auto"/>
              <w:left w:val="nil"/>
              <w:bottom w:val="single" w:sz="12" w:space="0" w:color="auto"/>
              <w:right w:val="single" w:sz="8" w:space="0" w:color="000000"/>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1474" w:type="dxa"/>
            <w:tcBorders>
              <w:top w:val="single" w:sz="8" w:space="0" w:color="auto"/>
              <w:left w:val="nil"/>
              <w:bottom w:val="single" w:sz="12" w:space="0" w:color="auto"/>
              <w:right w:val="single" w:sz="8"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7E5125">
        <w:trPr>
          <w:trHeight w:val="50"/>
        </w:trPr>
        <w:tc>
          <w:tcPr>
            <w:tcW w:w="3044" w:type="dxa"/>
            <w:gridSpan w:val="2"/>
            <w:tcBorders>
              <w:top w:val="single" w:sz="12" w:space="0" w:color="auto"/>
              <w:left w:val="single" w:sz="12" w:space="0" w:color="auto"/>
              <w:bottom w:val="single" w:sz="12" w:space="0" w:color="auto"/>
              <w:right w:val="single" w:sz="12"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УКУПНО</w:t>
            </w:r>
          </w:p>
        </w:tc>
        <w:tc>
          <w:tcPr>
            <w:tcW w:w="3033" w:type="dxa"/>
            <w:gridSpan w:val="2"/>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2573" w:type="dxa"/>
            <w:gridSpan w:val="2"/>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1474" w:type="dxa"/>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bl>
    <w:p w:rsidR="00CC3939" w:rsidRDefault="00CC3939" w:rsidP="001534FA">
      <w:pPr>
        <w:rPr>
          <w:rFonts w:asciiTheme="minorHAnsi" w:eastAsiaTheme="minorHAnsi" w:hAnsiTheme="minorHAnsi" w:cstheme="minorBidi"/>
          <w:sz w:val="16"/>
          <w:szCs w:val="16"/>
          <w:lang w:val="en-US"/>
        </w:rPr>
      </w:pPr>
    </w:p>
    <w:p w:rsidR="0067718A" w:rsidRPr="00CC3939" w:rsidRDefault="0067718A" w:rsidP="001534FA">
      <w:pPr>
        <w:rPr>
          <w:rFonts w:asciiTheme="minorHAnsi" w:eastAsiaTheme="minorHAnsi" w:hAnsiTheme="minorHAnsi" w:cstheme="minorBidi"/>
          <w:sz w:val="16"/>
          <w:szCs w:val="16"/>
          <w:lang w:val="en-US"/>
        </w:rPr>
      </w:pPr>
    </w:p>
    <w:tbl>
      <w:tblPr>
        <w:tblpPr w:leftFromText="180" w:rightFromText="180" w:vertAnchor="text" w:tblpX="-68" w:tblpY="1"/>
        <w:tblOverlap w:val="never"/>
        <w:tblW w:w="10031" w:type="dxa"/>
        <w:tblLook w:val="04A0" w:firstRow="1" w:lastRow="0" w:firstColumn="1" w:lastColumn="0" w:noHBand="0" w:noVBand="1"/>
      </w:tblPr>
      <w:tblGrid>
        <w:gridCol w:w="3026"/>
        <w:gridCol w:w="2967"/>
        <w:gridCol w:w="4038"/>
      </w:tblGrid>
      <w:tr w:rsidR="00CC3939" w:rsidRPr="00CC3939" w:rsidTr="00CC3939">
        <w:trPr>
          <w:trHeight w:val="277"/>
        </w:trPr>
        <w:tc>
          <w:tcPr>
            <w:tcW w:w="10031" w:type="dxa"/>
            <w:gridSpan w:val="3"/>
            <w:tcBorders>
              <w:top w:val="single" w:sz="8" w:space="0" w:color="auto"/>
              <w:left w:val="single" w:sz="8" w:space="0" w:color="auto"/>
              <w:bottom w:val="single" w:sz="8" w:space="0" w:color="auto"/>
              <w:right w:val="single" w:sz="8" w:space="0" w:color="000000"/>
            </w:tcBorders>
            <w:shd w:val="clear" w:color="000000" w:fill="B1A0C7"/>
            <w:vAlign w:val="center"/>
            <w:hideMark/>
          </w:tcPr>
          <w:p w:rsidR="00CC3939" w:rsidRPr="00CC3939" w:rsidRDefault="00CC3939" w:rsidP="001534FA">
            <w:pPr>
              <w:jc w:val="center"/>
              <w:rPr>
                <w:rFonts w:ascii="Calibri" w:hAnsi="Calibri" w:cs="Calibri"/>
                <w:b/>
                <w:bCs/>
                <w:color w:val="000000"/>
                <w:sz w:val="22"/>
                <w:szCs w:val="22"/>
                <w:lang w:val="en-US"/>
              </w:rPr>
            </w:pPr>
            <w:r w:rsidRPr="00CC3939">
              <w:rPr>
                <w:rFonts w:ascii="Calibri" w:hAnsi="Calibri" w:cs="Calibri"/>
                <w:b/>
                <w:bCs/>
                <w:color w:val="000000"/>
                <w:sz w:val="22"/>
                <w:szCs w:val="22"/>
                <w:lang w:val="en-US"/>
              </w:rPr>
              <w:t>БРОЈ УЧЕНИКА У ТОКУ ШКОЛСКЕ 2019/2020. године</w:t>
            </w:r>
          </w:p>
        </w:tc>
      </w:tr>
      <w:tr w:rsidR="00CC3939" w:rsidRPr="00CC3939" w:rsidTr="00CC3939">
        <w:trPr>
          <w:trHeight w:val="463"/>
        </w:trPr>
        <w:tc>
          <w:tcPr>
            <w:tcW w:w="3026" w:type="dxa"/>
            <w:tcBorders>
              <w:top w:val="nil"/>
              <w:left w:val="single" w:sz="8" w:space="0" w:color="auto"/>
              <w:bottom w:val="single" w:sz="8" w:space="0" w:color="auto"/>
              <w:right w:val="single" w:sz="4" w:space="0" w:color="auto"/>
            </w:tcBorders>
            <w:shd w:val="clear" w:color="000000" w:fill="B1A0C7"/>
            <w:vAlign w:val="center"/>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РУКОВОДИЛАЦ ВЕЋА</w:t>
            </w:r>
          </w:p>
        </w:tc>
        <w:tc>
          <w:tcPr>
            <w:tcW w:w="2967" w:type="dxa"/>
            <w:tcBorders>
              <w:top w:val="nil"/>
              <w:left w:val="nil"/>
              <w:bottom w:val="single" w:sz="8" w:space="0" w:color="auto"/>
              <w:right w:val="single" w:sz="4" w:space="0" w:color="auto"/>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ДОШЛИ</w:t>
            </w:r>
          </w:p>
        </w:tc>
        <w:tc>
          <w:tcPr>
            <w:tcW w:w="4038" w:type="dxa"/>
            <w:tcBorders>
              <w:top w:val="nil"/>
              <w:left w:val="nil"/>
              <w:bottom w:val="single" w:sz="8" w:space="0" w:color="auto"/>
              <w:right w:val="single" w:sz="8" w:space="0" w:color="auto"/>
            </w:tcBorders>
            <w:shd w:val="clear" w:color="000000" w:fill="B1A0C7"/>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ОТИШЛИ</w:t>
            </w:r>
          </w:p>
        </w:tc>
      </w:tr>
      <w:tr w:rsidR="00CC3939" w:rsidRPr="00CC3939" w:rsidTr="00CC3939">
        <w:trPr>
          <w:trHeight w:val="60"/>
        </w:trPr>
        <w:tc>
          <w:tcPr>
            <w:tcW w:w="3026" w:type="dxa"/>
            <w:tcBorders>
              <w:top w:val="nil"/>
              <w:left w:val="single" w:sz="8" w:space="0" w:color="auto"/>
              <w:bottom w:val="single" w:sz="4"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Весна Ковачевић</w:t>
            </w:r>
          </w:p>
        </w:tc>
        <w:tc>
          <w:tcPr>
            <w:tcW w:w="296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6</w:t>
            </w:r>
          </w:p>
        </w:tc>
        <w:tc>
          <w:tcPr>
            <w:tcW w:w="4038"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4</w:t>
            </w:r>
          </w:p>
        </w:tc>
      </w:tr>
      <w:tr w:rsidR="00CC3939" w:rsidRPr="00CC3939" w:rsidTr="00CC3939">
        <w:trPr>
          <w:trHeight w:val="70"/>
        </w:trPr>
        <w:tc>
          <w:tcPr>
            <w:tcW w:w="3026" w:type="dxa"/>
            <w:tcBorders>
              <w:top w:val="nil"/>
              <w:left w:val="single" w:sz="8" w:space="0" w:color="auto"/>
              <w:bottom w:val="single" w:sz="4"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Мирјана Пераћ</w:t>
            </w:r>
          </w:p>
        </w:tc>
        <w:tc>
          <w:tcPr>
            <w:tcW w:w="296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c>
          <w:tcPr>
            <w:tcW w:w="4038"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CC3939">
        <w:trPr>
          <w:trHeight w:val="70"/>
        </w:trPr>
        <w:tc>
          <w:tcPr>
            <w:tcW w:w="3026" w:type="dxa"/>
            <w:tcBorders>
              <w:top w:val="nil"/>
              <w:left w:val="single" w:sz="8" w:space="0" w:color="auto"/>
              <w:bottom w:val="single" w:sz="4"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Дубравка Козарев</w:t>
            </w:r>
          </w:p>
        </w:tc>
        <w:tc>
          <w:tcPr>
            <w:tcW w:w="296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3</w:t>
            </w:r>
          </w:p>
        </w:tc>
        <w:tc>
          <w:tcPr>
            <w:tcW w:w="4038"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2</w:t>
            </w:r>
          </w:p>
        </w:tc>
      </w:tr>
      <w:tr w:rsidR="00CC3939" w:rsidRPr="00CC3939" w:rsidTr="00CC3939">
        <w:trPr>
          <w:trHeight w:val="70"/>
        </w:trPr>
        <w:tc>
          <w:tcPr>
            <w:tcW w:w="3026" w:type="dxa"/>
            <w:tcBorders>
              <w:top w:val="nil"/>
              <w:left w:val="single" w:sz="8" w:space="0" w:color="auto"/>
              <w:bottom w:val="single" w:sz="12"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Милица Миловановић</w:t>
            </w:r>
          </w:p>
        </w:tc>
        <w:tc>
          <w:tcPr>
            <w:tcW w:w="2967" w:type="dxa"/>
            <w:tcBorders>
              <w:top w:val="nil"/>
              <w:left w:val="nil"/>
              <w:bottom w:val="single" w:sz="12"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4038" w:type="dxa"/>
            <w:tcBorders>
              <w:top w:val="nil"/>
              <w:left w:val="nil"/>
              <w:bottom w:val="single" w:sz="12"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CC3939">
        <w:trPr>
          <w:trHeight w:val="72"/>
        </w:trPr>
        <w:tc>
          <w:tcPr>
            <w:tcW w:w="3026" w:type="dxa"/>
            <w:tcBorders>
              <w:top w:val="single" w:sz="12" w:space="0" w:color="auto"/>
              <w:left w:val="single" w:sz="12" w:space="0" w:color="auto"/>
              <w:bottom w:val="single" w:sz="12" w:space="0" w:color="auto"/>
              <w:right w:val="single" w:sz="12"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УКУПНО ЗА НИЖЕ РАЗРЕДЕ</w:t>
            </w:r>
          </w:p>
        </w:tc>
        <w:tc>
          <w:tcPr>
            <w:tcW w:w="2967" w:type="dxa"/>
            <w:tcBorders>
              <w:top w:val="single" w:sz="12" w:space="0" w:color="auto"/>
              <w:left w:val="single" w:sz="12" w:space="0" w:color="auto"/>
              <w:bottom w:val="single" w:sz="12" w:space="0" w:color="auto"/>
              <w:right w:val="single" w:sz="12" w:space="0" w:color="auto"/>
            </w:tcBorders>
            <w:shd w:val="clear" w:color="auto"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10</w:t>
            </w:r>
          </w:p>
        </w:tc>
        <w:tc>
          <w:tcPr>
            <w:tcW w:w="4038" w:type="dxa"/>
            <w:tcBorders>
              <w:top w:val="single" w:sz="12" w:space="0" w:color="auto"/>
              <w:left w:val="single" w:sz="12" w:space="0" w:color="auto"/>
              <w:bottom w:val="single" w:sz="12" w:space="0" w:color="auto"/>
              <w:right w:val="single" w:sz="12" w:space="0" w:color="auto"/>
            </w:tcBorders>
            <w:shd w:val="clear" w:color="auto"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6</w:t>
            </w:r>
          </w:p>
        </w:tc>
      </w:tr>
      <w:tr w:rsidR="00CC3939" w:rsidRPr="00CC3939" w:rsidTr="00CC3939">
        <w:trPr>
          <w:trHeight w:val="50"/>
        </w:trPr>
        <w:tc>
          <w:tcPr>
            <w:tcW w:w="3026" w:type="dxa"/>
            <w:tcBorders>
              <w:top w:val="single" w:sz="12" w:space="0" w:color="auto"/>
              <w:left w:val="single" w:sz="8" w:space="0" w:color="auto"/>
              <w:bottom w:val="single" w:sz="4"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Милан Наумов</w:t>
            </w:r>
          </w:p>
        </w:tc>
        <w:tc>
          <w:tcPr>
            <w:tcW w:w="2967" w:type="dxa"/>
            <w:tcBorders>
              <w:top w:val="single" w:sz="12" w:space="0" w:color="auto"/>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2</w:t>
            </w:r>
          </w:p>
        </w:tc>
        <w:tc>
          <w:tcPr>
            <w:tcW w:w="4038" w:type="dxa"/>
            <w:tcBorders>
              <w:top w:val="single" w:sz="12" w:space="0" w:color="auto"/>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2</w:t>
            </w:r>
          </w:p>
        </w:tc>
      </w:tr>
      <w:tr w:rsidR="00CC3939" w:rsidRPr="00CC3939" w:rsidTr="00CC3939">
        <w:trPr>
          <w:trHeight w:val="70"/>
        </w:trPr>
        <w:tc>
          <w:tcPr>
            <w:tcW w:w="3026" w:type="dxa"/>
            <w:tcBorders>
              <w:top w:val="nil"/>
              <w:left w:val="single" w:sz="8" w:space="0" w:color="auto"/>
              <w:bottom w:val="single" w:sz="4"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Татјана Тешмановић</w:t>
            </w:r>
          </w:p>
        </w:tc>
        <w:tc>
          <w:tcPr>
            <w:tcW w:w="296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c>
          <w:tcPr>
            <w:tcW w:w="4038"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w:t>
            </w:r>
          </w:p>
        </w:tc>
      </w:tr>
      <w:tr w:rsidR="00CC3939" w:rsidRPr="00CC3939" w:rsidTr="00CC3939">
        <w:trPr>
          <w:trHeight w:val="70"/>
        </w:trPr>
        <w:tc>
          <w:tcPr>
            <w:tcW w:w="3026" w:type="dxa"/>
            <w:tcBorders>
              <w:top w:val="nil"/>
              <w:left w:val="single" w:sz="8" w:space="0" w:color="auto"/>
              <w:bottom w:val="nil"/>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Милица Пекић</w:t>
            </w:r>
          </w:p>
        </w:tc>
        <w:tc>
          <w:tcPr>
            <w:tcW w:w="2967" w:type="dxa"/>
            <w:tcBorders>
              <w:top w:val="nil"/>
              <w:left w:val="nil"/>
              <w:bottom w:val="single" w:sz="4"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4</w:t>
            </w:r>
          </w:p>
        </w:tc>
        <w:tc>
          <w:tcPr>
            <w:tcW w:w="4038" w:type="dxa"/>
            <w:tcBorders>
              <w:top w:val="nil"/>
              <w:left w:val="nil"/>
              <w:bottom w:val="single" w:sz="4"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3</w:t>
            </w:r>
          </w:p>
        </w:tc>
      </w:tr>
      <w:tr w:rsidR="00CC3939" w:rsidRPr="00CC3939" w:rsidTr="00CC3939">
        <w:trPr>
          <w:trHeight w:val="70"/>
        </w:trPr>
        <w:tc>
          <w:tcPr>
            <w:tcW w:w="3026" w:type="dxa"/>
            <w:tcBorders>
              <w:top w:val="single" w:sz="4" w:space="0" w:color="auto"/>
              <w:left w:val="single" w:sz="8" w:space="0" w:color="auto"/>
              <w:bottom w:val="single" w:sz="12" w:space="0" w:color="auto"/>
              <w:right w:val="single" w:sz="8"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Маја Бисерчић</w:t>
            </w:r>
          </w:p>
        </w:tc>
        <w:tc>
          <w:tcPr>
            <w:tcW w:w="2967" w:type="dxa"/>
            <w:tcBorders>
              <w:top w:val="nil"/>
              <w:left w:val="nil"/>
              <w:bottom w:val="single" w:sz="12" w:space="0" w:color="auto"/>
              <w:right w:val="single" w:sz="4"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c>
          <w:tcPr>
            <w:tcW w:w="4038" w:type="dxa"/>
            <w:tcBorders>
              <w:top w:val="nil"/>
              <w:left w:val="nil"/>
              <w:bottom w:val="single" w:sz="12" w:space="0" w:color="auto"/>
              <w:right w:val="single" w:sz="8" w:space="0" w:color="auto"/>
            </w:tcBorders>
            <w:shd w:val="clear" w:color="000000" w:fill="FFFF0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0</w:t>
            </w:r>
          </w:p>
        </w:tc>
      </w:tr>
      <w:tr w:rsidR="00CC3939" w:rsidRPr="00CC3939" w:rsidTr="00CC3939">
        <w:trPr>
          <w:trHeight w:val="50"/>
        </w:trPr>
        <w:tc>
          <w:tcPr>
            <w:tcW w:w="3026" w:type="dxa"/>
            <w:tcBorders>
              <w:top w:val="single" w:sz="12" w:space="0" w:color="auto"/>
              <w:left w:val="single" w:sz="12" w:space="0" w:color="auto"/>
              <w:bottom w:val="single" w:sz="12" w:space="0" w:color="auto"/>
              <w:right w:val="single" w:sz="12"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УКУПНО ЗА ВИШЕ РАЗРЕДЕ</w:t>
            </w:r>
          </w:p>
        </w:tc>
        <w:tc>
          <w:tcPr>
            <w:tcW w:w="2967" w:type="dxa"/>
            <w:tcBorders>
              <w:top w:val="single" w:sz="12" w:space="0" w:color="auto"/>
              <w:left w:val="single" w:sz="12" w:space="0" w:color="auto"/>
              <w:bottom w:val="single" w:sz="12" w:space="0" w:color="auto"/>
              <w:right w:val="single" w:sz="12" w:space="0" w:color="auto"/>
            </w:tcBorders>
            <w:shd w:val="clear" w:color="auto"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7</w:t>
            </w:r>
          </w:p>
        </w:tc>
        <w:tc>
          <w:tcPr>
            <w:tcW w:w="4038" w:type="dxa"/>
            <w:tcBorders>
              <w:top w:val="single" w:sz="12" w:space="0" w:color="auto"/>
              <w:left w:val="single" w:sz="12" w:space="0" w:color="auto"/>
              <w:bottom w:val="single" w:sz="12" w:space="0" w:color="auto"/>
              <w:right w:val="single" w:sz="12" w:space="0" w:color="auto"/>
            </w:tcBorders>
            <w:shd w:val="clear" w:color="auto"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6</w:t>
            </w:r>
          </w:p>
        </w:tc>
      </w:tr>
      <w:tr w:rsidR="00CC3939" w:rsidRPr="00CC3939" w:rsidTr="00CC3939">
        <w:trPr>
          <w:trHeight w:val="50"/>
        </w:trPr>
        <w:tc>
          <w:tcPr>
            <w:tcW w:w="3026" w:type="dxa"/>
            <w:tcBorders>
              <w:top w:val="single" w:sz="12" w:space="0" w:color="auto"/>
              <w:left w:val="single" w:sz="12" w:space="0" w:color="auto"/>
              <w:bottom w:val="single" w:sz="12" w:space="0" w:color="auto"/>
              <w:right w:val="single" w:sz="12" w:space="0" w:color="auto"/>
            </w:tcBorders>
            <w:shd w:val="clear" w:color="000000" w:fill="B1A0C7"/>
            <w:vAlign w:val="bottom"/>
            <w:hideMark/>
          </w:tcPr>
          <w:p w:rsidR="00CC3939" w:rsidRPr="00CC3939" w:rsidRDefault="00CC3939" w:rsidP="001534FA">
            <w:pPr>
              <w:jc w:val="right"/>
              <w:rPr>
                <w:rFonts w:ascii="Calibri" w:hAnsi="Calibri" w:cs="Calibri"/>
                <w:b/>
                <w:bCs/>
                <w:color w:val="000000"/>
                <w:sz w:val="16"/>
                <w:szCs w:val="16"/>
                <w:lang w:val="en-US"/>
              </w:rPr>
            </w:pPr>
            <w:r w:rsidRPr="00CC3939">
              <w:rPr>
                <w:rFonts w:ascii="Calibri" w:hAnsi="Calibri" w:cs="Calibri"/>
                <w:b/>
                <w:bCs/>
                <w:color w:val="000000"/>
                <w:sz w:val="16"/>
                <w:szCs w:val="16"/>
                <w:lang w:val="en-US"/>
              </w:rPr>
              <w:t>УКУПНО</w:t>
            </w:r>
          </w:p>
        </w:tc>
        <w:tc>
          <w:tcPr>
            <w:tcW w:w="2967" w:type="dxa"/>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17</w:t>
            </w:r>
          </w:p>
        </w:tc>
        <w:tc>
          <w:tcPr>
            <w:tcW w:w="4038" w:type="dxa"/>
            <w:tcBorders>
              <w:top w:val="single" w:sz="12" w:space="0" w:color="auto"/>
              <w:left w:val="single" w:sz="12" w:space="0" w:color="auto"/>
              <w:bottom w:val="single" w:sz="12" w:space="0" w:color="auto"/>
              <w:right w:val="single" w:sz="12" w:space="0" w:color="auto"/>
            </w:tcBorders>
            <w:shd w:val="clear" w:color="000000" w:fill="00B0F0"/>
            <w:vAlign w:val="center"/>
            <w:hideMark/>
          </w:tcPr>
          <w:p w:rsidR="00CC3939" w:rsidRPr="00CC3939" w:rsidRDefault="00CC3939" w:rsidP="001534FA">
            <w:pPr>
              <w:jc w:val="center"/>
              <w:rPr>
                <w:rFonts w:ascii="Calibri" w:hAnsi="Calibri" w:cs="Calibri"/>
                <w:b/>
                <w:bCs/>
                <w:color w:val="000000"/>
                <w:sz w:val="16"/>
                <w:szCs w:val="16"/>
                <w:lang w:val="en-US"/>
              </w:rPr>
            </w:pPr>
            <w:r w:rsidRPr="00CC3939">
              <w:rPr>
                <w:rFonts w:ascii="Calibri" w:hAnsi="Calibri" w:cs="Calibri"/>
                <w:b/>
                <w:bCs/>
                <w:color w:val="000000"/>
                <w:sz w:val="16"/>
                <w:szCs w:val="16"/>
                <w:lang w:val="en-US"/>
              </w:rPr>
              <w:t>12</w:t>
            </w:r>
          </w:p>
        </w:tc>
      </w:tr>
    </w:tbl>
    <w:p w:rsidR="00CC3939" w:rsidRPr="00CC3939" w:rsidRDefault="00CC3939" w:rsidP="001534FA">
      <w:pPr>
        <w:rPr>
          <w:rFonts w:asciiTheme="minorHAnsi" w:eastAsiaTheme="minorHAnsi" w:hAnsiTheme="minorHAnsi" w:cstheme="minorBidi"/>
          <w:sz w:val="16"/>
          <w:szCs w:val="16"/>
          <w:lang w:val="en-US"/>
        </w:rPr>
      </w:pPr>
      <w:r w:rsidRPr="00CC3939">
        <w:rPr>
          <w:rFonts w:asciiTheme="minorHAnsi" w:eastAsiaTheme="minorHAnsi" w:hAnsiTheme="minorHAnsi" w:cstheme="minorBidi"/>
          <w:sz w:val="16"/>
          <w:szCs w:val="16"/>
          <w:lang w:val="en-US"/>
        </w:rPr>
        <w:br w:type="textWrapping" w:clear="all"/>
      </w:r>
    </w:p>
    <w:p w:rsidR="001E24EE" w:rsidRDefault="00CC3939" w:rsidP="001534FA">
      <w:pPr>
        <w:jc w:val="right"/>
        <w:rPr>
          <w:rFonts w:eastAsiaTheme="minorHAnsi"/>
          <w:b/>
        </w:rPr>
      </w:pPr>
      <w:r w:rsidRPr="00CC3939">
        <w:rPr>
          <w:rFonts w:eastAsiaTheme="minorHAnsi"/>
          <w:b/>
          <w:lang w:val="en-US"/>
        </w:rPr>
        <w:t xml:space="preserve">Марија </w:t>
      </w:r>
      <w:r>
        <w:rPr>
          <w:rFonts w:eastAsiaTheme="minorHAnsi"/>
          <w:b/>
          <w:lang w:val="en-US"/>
        </w:rPr>
        <w:t>Малешевић, педаго</w:t>
      </w:r>
      <w:r w:rsidR="001534FA">
        <w:rPr>
          <w:rFonts w:eastAsiaTheme="minorHAnsi"/>
          <w:b/>
        </w:rPr>
        <w:t>г</w:t>
      </w:r>
    </w:p>
    <w:p w:rsidR="001E24EE" w:rsidRDefault="001E24EE" w:rsidP="001534FA">
      <w:pPr>
        <w:jc w:val="right"/>
        <w:rPr>
          <w:rFonts w:eastAsiaTheme="minorHAnsi"/>
          <w:b/>
        </w:rPr>
      </w:pPr>
    </w:p>
    <w:p w:rsidR="001E24EE" w:rsidRDefault="001E24EE" w:rsidP="001534FA">
      <w:pPr>
        <w:jc w:val="right"/>
        <w:rPr>
          <w:rFonts w:eastAsiaTheme="minorHAnsi"/>
          <w:b/>
        </w:rPr>
      </w:pPr>
    </w:p>
    <w:p w:rsidR="001E24EE" w:rsidRPr="007110AF" w:rsidRDefault="001E24EE" w:rsidP="001534FA">
      <w:pPr>
        <w:pStyle w:val="Heading2"/>
        <w:jc w:val="center"/>
        <w:rPr>
          <w:b/>
          <w:sz w:val="24"/>
        </w:rPr>
      </w:pPr>
      <w:bookmarkStart w:id="6" w:name="_Toc50462619"/>
      <w:r w:rsidRPr="007110AF">
        <w:rPr>
          <w:b/>
          <w:sz w:val="24"/>
        </w:rPr>
        <w:t>1.2</w:t>
      </w:r>
      <w:r>
        <w:rPr>
          <w:b/>
          <w:sz w:val="24"/>
        </w:rPr>
        <w:t>.</w:t>
      </w:r>
      <w:r w:rsidRPr="007110AF">
        <w:rPr>
          <w:b/>
          <w:sz w:val="24"/>
        </w:rPr>
        <w:t xml:space="preserve"> ИЗВЕШТАЈ О СПРОВЕДЕНОМ ЗАВРШНОМ ИСПИТУ</w:t>
      </w:r>
      <w:bookmarkEnd w:id="6"/>
    </w:p>
    <w:p w:rsidR="001E24EE" w:rsidRDefault="001E24EE" w:rsidP="001534FA">
      <w:pPr>
        <w:jc w:val="right"/>
        <w:rPr>
          <w:rFonts w:eastAsiaTheme="minorHAnsi"/>
          <w:b/>
        </w:rPr>
      </w:pPr>
    </w:p>
    <w:p w:rsidR="001E24EE" w:rsidRDefault="001E24EE" w:rsidP="001534FA">
      <w:pPr>
        <w:jc w:val="right"/>
        <w:rPr>
          <w:rFonts w:eastAsiaTheme="minorHAnsi"/>
          <w:b/>
        </w:rPr>
      </w:pPr>
    </w:p>
    <w:p w:rsidR="001E24EE" w:rsidRPr="001E24EE" w:rsidRDefault="001E24EE" w:rsidP="001534FA">
      <w:pPr>
        <w:ind w:firstLine="720"/>
        <w:jc w:val="both"/>
      </w:pPr>
      <w:r w:rsidRPr="001E24EE">
        <w:t>У матичној школи у Пећинцима 17</w:t>
      </w:r>
      <w:r w:rsidR="0093274B">
        <w:t>.</w:t>
      </w:r>
      <w:r w:rsidRPr="001E24EE">
        <w:t>,18</w:t>
      </w:r>
      <w:r w:rsidR="0093274B">
        <w:t>.</w:t>
      </w:r>
      <w:r w:rsidRPr="001E24EE">
        <w:t xml:space="preserve"> и 19. јуна ученици осмог разреда су п</w:t>
      </w:r>
      <w:r w:rsidRPr="001E24EE">
        <w:rPr>
          <w:lang w:val="sr-Cyrl-CS"/>
        </w:rPr>
        <w:t xml:space="preserve">олагали </w:t>
      </w:r>
      <w:r w:rsidRPr="001E24EE">
        <w:t>завршн</w:t>
      </w:r>
      <w:r w:rsidRPr="001E24EE">
        <w:rPr>
          <w:lang w:val="sr-Cyrl-CS"/>
        </w:rPr>
        <w:t>и</w:t>
      </w:r>
      <w:r w:rsidRPr="001E24EE">
        <w:t xml:space="preserve"> испит</w:t>
      </w:r>
      <w:r w:rsidRPr="001E24EE">
        <w:rPr>
          <w:lang w:val="sr-Cyrl-CS"/>
        </w:rPr>
        <w:t xml:space="preserve">. </w:t>
      </w:r>
      <w:r w:rsidRPr="001E24EE">
        <w:t xml:space="preserve">Укупно је изашло  95 ученика. </w:t>
      </w:r>
    </w:p>
    <w:p w:rsidR="001E24EE" w:rsidRPr="001E24EE" w:rsidRDefault="001E24EE" w:rsidP="001534FA">
      <w:pPr>
        <w:ind w:firstLine="720"/>
        <w:jc w:val="both"/>
        <w:rPr>
          <w:b/>
        </w:rPr>
      </w:pPr>
      <w:r w:rsidRPr="001E24EE">
        <w:t>Просечан број бодова на</w:t>
      </w:r>
      <w:r w:rsidRPr="001E24EE">
        <w:rPr>
          <w:lang w:val="sr-Cyrl-CS"/>
        </w:rPr>
        <w:t xml:space="preserve"> завршном испиту </w:t>
      </w:r>
      <w:r w:rsidRPr="001E24EE">
        <w:t xml:space="preserve"> на нивоу школе је </w:t>
      </w:r>
      <w:r w:rsidRPr="001E24EE">
        <w:rPr>
          <w:b/>
        </w:rPr>
        <w:t xml:space="preserve"> 21,90</w:t>
      </w:r>
    </w:p>
    <w:p w:rsidR="001E24EE" w:rsidRPr="001E24EE" w:rsidRDefault="001E24EE" w:rsidP="001534FA">
      <w:pPr>
        <w:ind w:firstLine="720"/>
        <w:jc w:val="both"/>
        <w:rPr>
          <w:lang w:val="sr-Cyrl-CS"/>
        </w:rPr>
      </w:pPr>
      <w:r w:rsidRPr="001E24EE">
        <w:rPr>
          <w:lang w:val="sr-Cyrl-CS"/>
        </w:rPr>
        <w:t xml:space="preserve">матерњијезик </w:t>
      </w:r>
      <w:r w:rsidRPr="001E24EE">
        <w:rPr>
          <w:b/>
          <w:lang w:val="sr-Cyrl-CS"/>
        </w:rPr>
        <w:t>6,02 ,</w:t>
      </w:r>
      <w:r w:rsidRPr="001E24EE">
        <w:t>математик</w:t>
      </w:r>
      <w:r w:rsidRPr="001E24EE">
        <w:rPr>
          <w:lang w:val="sr-Cyrl-CS"/>
        </w:rPr>
        <w:t>а</w:t>
      </w:r>
      <w:r w:rsidRPr="001E24EE">
        <w:rPr>
          <w:b/>
        </w:rPr>
        <w:t xml:space="preserve"> 5,94  </w:t>
      </w:r>
      <w:r w:rsidRPr="001E24EE">
        <w:t xml:space="preserve">и </w:t>
      </w:r>
      <w:r w:rsidRPr="001E24EE">
        <w:rPr>
          <w:lang w:val="sr-Cyrl-CS"/>
        </w:rPr>
        <w:t>комбиновани тест</w:t>
      </w:r>
      <w:r w:rsidRPr="001E24EE">
        <w:rPr>
          <w:b/>
        </w:rPr>
        <w:t xml:space="preserve"> 9,94</w:t>
      </w:r>
      <w:r w:rsidRPr="001E24EE">
        <w:t>.</w:t>
      </w:r>
    </w:p>
    <w:p w:rsidR="001E24EE" w:rsidRPr="001E24EE" w:rsidRDefault="001E24EE" w:rsidP="001534FA">
      <w:pPr>
        <w:ind w:firstLine="720"/>
        <w:jc w:val="both"/>
      </w:pPr>
      <w:r w:rsidRPr="001E24EE">
        <w:t xml:space="preserve">Резултати анализе завршног испита ће послужити као основа за </w:t>
      </w:r>
      <w:r w:rsidRPr="001E24EE">
        <w:rPr>
          <w:lang w:val="sr-Cyrl-CS"/>
        </w:rPr>
        <w:t>израду новог школског програма</w:t>
      </w:r>
      <w:r w:rsidRPr="001E24EE">
        <w:t xml:space="preserve"> и плана припремне наставе </w:t>
      </w:r>
      <w:r w:rsidRPr="001E24EE">
        <w:rPr>
          <w:lang w:val="sr-Cyrl-CS"/>
        </w:rPr>
        <w:t>за</w:t>
      </w:r>
      <w:r w:rsidRPr="001E24EE">
        <w:t xml:space="preserve"> учени</w:t>
      </w:r>
      <w:r w:rsidRPr="001E24EE">
        <w:rPr>
          <w:lang w:val="sr-Cyrl-CS"/>
        </w:rPr>
        <w:t xml:space="preserve">ке </w:t>
      </w:r>
      <w:r w:rsidRPr="001E24EE">
        <w:t>осмог разреда наредне школске године.</w:t>
      </w:r>
    </w:p>
    <w:p w:rsidR="001E24EE" w:rsidRPr="001E24EE" w:rsidRDefault="001E24EE" w:rsidP="001534FA">
      <w:pPr>
        <w:ind w:firstLine="720"/>
        <w:jc w:val="both"/>
        <w:rPr>
          <w:noProof/>
          <w:lang w:val="sr-Cyrl-CS"/>
        </w:rPr>
      </w:pPr>
    </w:p>
    <w:p w:rsidR="001E24EE" w:rsidRPr="001E24EE" w:rsidRDefault="001E24EE" w:rsidP="001534FA">
      <w:pPr>
        <w:ind w:firstLine="720"/>
        <w:jc w:val="both"/>
      </w:pPr>
      <w:r w:rsidRPr="001E24EE">
        <w:t xml:space="preserve">Од 95 ученика који су изашли на полагање завршног испита, сви су распоређени у првом уписном кругу (100%), 82 ученикa је распоређенo у прву жељу са листе (84,54%), </w:t>
      </w:r>
    </w:p>
    <w:p w:rsidR="001E24EE" w:rsidRPr="0093274B" w:rsidRDefault="001E24EE" w:rsidP="001534FA">
      <w:pPr>
        <w:jc w:val="both"/>
      </w:pPr>
      <w:r w:rsidRPr="001E24EE">
        <w:t>6 ученика у другу жељу (6,18%), a 9 ученика у неку од следећих жеља (9,2%)</w:t>
      </w:r>
      <w:r w:rsidR="0093274B">
        <w:t>.</w:t>
      </w:r>
    </w:p>
    <w:p w:rsidR="001E24EE" w:rsidRPr="001E24EE" w:rsidRDefault="001E24EE" w:rsidP="001534FA">
      <w:pPr>
        <w:jc w:val="both"/>
        <w:rPr>
          <w:noProof/>
        </w:rPr>
      </w:pPr>
    </w:p>
    <w:p w:rsidR="001E24EE" w:rsidRPr="001E24EE" w:rsidRDefault="001E24EE" w:rsidP="001534FA">
      <w:pPr>
        <w:jc w:val="both"/>
        <w:rPr>
          <w:noProof/>
          <w:lang w:val="sr-Cyrl-CS"/>
        </w:rPr>
      </w:pPr>
    </w:p>
    <w:p w:rsidR="001E24EE" w:rsidRPr="001E24EE" w:rsidRDefault="001E24EE" w:rsidP="001534FA">
      <w:pPr>
        <w:ind w:firstLine="720"/>
        <w:jc w:val="both"/>
        <w:rPr>
          <w:bCs/>
          <w:noProof/>
        </w:rPr>
      </w:pPr>
      <w:r w:rsidRPr="001E24EE">
        <w:rPr>
          <w:bCs/>
          <w:noProof/>
          <w:lang w:val="sr-Cyrl-CS"/>
        </w:rPr>
        <w:t>Ђак генерације је:</w:t>
      </w:r>
      <w:r w:rsidRPr="001E24EE">
        <w:rPr>
          <w:bCs/>
          <w:noProof/>
        </w:rPr>
        <w:t xml:space="preserve"> Бранислав Алчаков</w:t>
      </w:r>
    </w:p>
    <w:p w:rsidR="001E24EE" w:rsidRPr="001E24EE" w:rsidRDefault="001E24EE" w:rsidP="001534FA">
      <w:pPr>
        <w:ind w:firstLine="720"/>
        <w:jc w:val="both"/>
        <w:rPr>
          <w:noProof/>
          <w:lang w:val="sr-Cyrl-CS"/>
        </w:rPr>
      </w:pPr>
    </w:p>
    <w:p w:rsidR="001E24EE" w:rsidRPr="001E24EE" w:rsidRDefault="001E24EE" w:rsidP="001534FA">
      <w:pPr>
        <w:ind w:firstLine="720"/>
        <w:jc w:val="both"/>
        <w:rPr>
          <w:noProof/>
          <w:lang w:val="sr-Cyrl-CS"/>
        </w:rPr>
      </w:pPr>
      <w:r w:rsidRPr="001E24EE">
        <w:rPr>
          <w:noProof/>
          <w:lang w:val="sr-Cyrl-CS"/>
        </w:rPr>
        <w:t>Носиоци дипломе“ВукКараџић'' су следећи ученици:</w:t>
      </w:r>
    </w:p>
    <w:p w:rsidR="001E24EE" w:rsidRPr="001E24EE" w:rsidRDefault="001E24EE" w:rsidP="001534FA">
      <w:pPr>
        <w:ind w:left="1211"/>
        <w:contextualSpacing/>
        <w:rPr>
          <w:lang w:val="en-US"/>
        </w:rPr>
      </w:pPr>
    </w:p>
    <w:p w:rsidR="001E24EE" w:rsidRPr="001E24EE" w:rsidRDefault="001E24EE" w:rsidP="001534FA">
      <w:pPr>
        <w:numPr>
          <w:ilvl w:val="0"/>
          <w:numId w:val="5"/>
        </w:numPr>
        <w:contextualSpacing/>
        <w:rPr>
          <w:lang w:val="en-US"/>
        </w:rPr>
      </w:pPr>
      <w:r w:rsidRPr="001E24EE">
        <w:rPr>
          <w:lang w:val="sr-Cyrl-CS"/>
        </w:rPr>
        <w:t xml:space="preserve"> Никола Томић</w:t>
      </w:r>
      <w:r w:rsidRPr="001E24EE">
        <w:rPr>
          <w:lang w:val="en-US"/>
        </w:rPr>
        <w:t xml:space="preserve"> – VIII </w:t>
      </w:r>
      <w:r w:rsidRPr="001E24EE">
        <w:rPr>
          <w:lang w:val="sr-Cyrl-CS"/>
        </w:rPr>
        <w:t>1</w:t>
      </w:r>
    </w:p>
    <w:p w:rsidR="001E24EE" w:rsidRPr="001E24EE" w:rsidRDefault="001E24EE" w:rsidP="001534FA">
      <w:pPr>
        <w:numPr>
          <w:ilvl w:val="0"/>
          <w:numId w:val="5"/>
        </w:numPr>
        <w:contextualSpacing/>
        <w:rPr>
          <w:lang w:val="en-US"/>
        </w:rPr>
      </w:pPr>
      <w:r w:rsidRPr="001E24EE">
        <w:rPr>
          <w:lang w:val="sr-Cyrl-CS"/>
        </w:rPr>
        <w:t xml:space="preserve"> Бранислав Алчаков </w:t>
      </w:r>
      <w:r w:rsidRPr="001E24EE">
        <w:rPr>
          <w:lang w:val="en-US"/>
        </w:rPr>
        <w:t xml:space="preserve">– VIII </w:t>
      </w:r>
      <w:r w:rsidRPr="001E24EE">
        <w:rPr>
          <w:lang w:val="sr-Cyrl-CS"/>
        </w:rPr>
        <w:t>2</w:t>
      </w:r>
    </w:p>
    <w:p w:rsidR="001E24EE" w:rsidRPr="001E24EE" w:rsidRDefault="001E24EE" w:rsidP="001534FA">
      <w:pPr>
        <w:numPr>
          <w:ilvl w:val="0"/>
          <w:numId w:val="5"/>
        </w:numPr>
        <w:contextualSpacing/>
        <w:rPr>
          <w:lang w:val="en-US"/>
        </w:rPr>
      </w:pPr>
      <w:r w:rsidRPr="001E24EE">
        <w:rPr>
          <w:lang w:val="sr-Cyrl-CS"/>
        </w:rPr>
        <w:t xml:space="preserve"> Вања Игњатовић </w:t>
      </w:r>
      <w:r w:rsidRPr="001E24EE">
        <w:rPr>
          <w:lang w:val="en-US"/>
        </w:rPr>
        <w:t xml:space="preserve"> – VIII </w:t>
      </w:r>
      <w:r w:rsidRPr="001E24EE">
        <w:rPr>
          <w:lang w:val="sr-Cyrl-CS"/>
        </w:rPr>
        <w:t>2</w:t>
      </w:r>
    </w:p>
    <w:p w:rsidR="001E24EE" w:rsidRPr="001E24EE" w:rsidRDefault="001E24EE" w:rsidP="001534FA">
      <w:pPr>
        <w:numPr>
          <w:ilvl w:val="0"/>
          <w:numId w:val="5"/>
        </w:numPr>
        <w:contextualSpacing/>
        <w:rPr>
          <w:lang w:val="en-US"/>
        </w:rPr>
      </w:pPr>
      <w:r w:rsidRPr="001E24EE">
        <w:rPr>
          <w:lang w:val="sr-Cyrl-CS"/>
        </w:rPr>
        <w:t xml:space="preserve"> Андреј Бунчић </w:t>
      </w:r>
      <w:r w:rsidRPr="001E24EE">
        <w:rPr>
          <w:lang w:val="en-US"/>
        </w:rPr>
        <w:t xml:space="preserve"> – VIII </w:t>
      </w:r>
      <w:r w:rsidRPr="001E24EE">
        <w:rPr>
          <w:lang w:val="sr-Cyrl-CS"/>
        </w:rPr>
        <w:t>3</w:t>
      </w:r>
    </w:p>
    <w:p w:rsidR="001E24EE" w:rsidRPr="001E24EE" w:rsidRDefault="001E24EE" w:rsidP="001534FA">
      <w:pPr>
        <w:numPr>
          <w:ilvl w:val="0"/>
          <w:numId w:val="5"/>
        </w:numPr>
        <w:pBdr>
          <w:bottom w:val="single" w:sz="12" w:space="1" w:color="auto"/>
        </w:pBdr>
        <w:contextualSpacing/>
        <w:rPr>
          <w:lang w:val="en-US"/>
        </w:rPr>
      </w:pPr>
      <w:r w:rsidRPr="001E24EE">
        <w:rPr>
          <w:lang w:val="sr-Cyrl-CS"/>
        </w:rPr>
        <w:t xml:space="preserve">  Неда Костић </w:t>
      </w:r>
      <w:r w:rsidRPr="001E24EE">
        <w:rPr>
          <w:lang w:val="en-US"/>
        </w:rPr>
        <w:t xml:space="preserve"> – VIII </w:t>
      </w:r>
      <w:r w:rsidRPr="001E24EE">
        <w:rPr>
          <w:lang w:val="sr-Cyrl-CS"/>
        </w:rPr>
        <w:t>4</w:t>
      </w:r>
    </w:p>
    <w:p w:rsidR="001E24EE" w:rsidRPr="001E24EE" w:rsidRDefault="001E24EE" w:rsidP="001534FA">
      <w:pPr>
        <w:numPr>
          <w:ilvl w:val="0"/>
          <w:numId w:val="5"/>
        </w:numPr>
        <w:pBdr>
          <w:bottom w:val="single" w:sz="12" w:space="1" w:color="auto"/>
        </w:pBdr>
        <w:contextualSpacing/>
        <w:rPr>
          <w:lang w:val="en-US"/>
        </w:rPr>
      </w:pPr>
      <w:r w:rsidRPr="001E24EE">
        <w:rPr>
          <w:lang w:val="sr-Cyrl-CS"/>
        </w:rPr>
        <w:t xml:space="preserve"> Ева Митровић </w:t>
      </w:r>
      <w:r w:rsidRPr="001E24EE">
        <w:rPr>
          <w:lang w:val="en-US"/>
        </w:rPr>
        <w:t xml:space="preserve"> – VIII </w:t>
      </w:r>
      <w:r w:rsidRPr="001E24EE">
        <w:rPr>
          <w:lang w:val="sr-Cyrl-CS"/>
        </w:rPr>
        <w:t>5</w:t>
      </w:r>
    </w:p>
    <w:p w:rsidR="001E24EE" w:rsidRPr="001E24EE" w:rsidRDefault="001E24EE" w:rsidP="001534FA">
      <w:pPr>
        <w:numPr>
          <w:ilvl w:val="0"/>
          <w:numId w:val="5"/>
        </w:numPr>
        <w:pBdr>
          <w:bottom w:val="single" w:sz="12" w:space="1" w:color="auto"/>
        </w:pBdr>
        <w:contextualSpacing/>
        <w:rPr>
          <w:lang w:val="en-US"/>
        </w:rPr>
      </w:pPr>
      <w:r w:rsidRPr="001E24EE">
        <w:rPr>
          <w:lang w:val="sr-Cyrl-CS"/>
        </w:rPr>
        <w:t xml:space="preserve">Тара Цветиновић - </w:t>
      </w:r>
      <w:r w:rsidRPr="001E24EE">
        <w:rPr>
          <w:lang w:val="en-US"/>
        </w:rPr>
        <w:t xml:space="preserve">VIII </w:t>
      </w:r>
      <w:r w:rsidRPr="001E24EE">
        <w:rPr>
          <w:lang w:val="sr-Cyrl-CS"/>
        </w:rPr>
        <w:t>5</w:t>
      </w:r>
    </w:p>
    <w:p w:rsidR="001E24EE" w:rsidRPr="0093274B" w:rsidRDefault="001E24EE" w:rsidP="001534FA">
      <w:pPr>
        <w:numPr>
          <w:ilvl w:val="0"/>
          <w:numId w:val="5"/>
        </w:numPr>
        <w:pBdr>
          <w:bottom w:val="single" w:sz="12" w:space="1" w:color="auto"/>
        </w:pBdr>
        <w:contextualSpacing/>
        <w:rPr>
          <w:lang w:val="en-US"/>
        </w:rPr>
      </w:pPr>
      <w:r w:rsidRPr="001E24EE">
        <w:rPr>
          <w:lang w:val="sr-Cyrl-CS"/>
        </w:rPr>
        <w:t xml:space="preserve"> Стефан Цвјетиновић</w:t>
      </w:r>
      <w:r w:rsidRPr="001E24EE">
        <w:rPr>
          <w:lang w:val="en-US"/>
        </w:rPr>
        <w:t xml:space="preserve"> – VIII </w:t>
      </w:r>
      <w:r w:rsidRPr="001E24EE">
        <w:rPr>
          <w:lang w:val="sr-Cyrl-CS"/>
        </w:rPr>
        <w:t>5</w:t>
      </w:r>
    </w:p>
    <w:p w:rsidR="0093274B" w:rsidRPr="001E24EE" w:rsidRDefault="0093274B" w:rsidP="0093274B">
      <w:pPr>
        <w:pBdr>
          <w:bottom w:val="single" w:sz="12" w:space="1" w:color="auto"/>
        </w:pBdr>
        <w:ind w:left="851"/>
        <w:contextualSpacing/>
        <w:rPr>
          <w:lang w:val="en-US"/>
        </w:rPr>
      </w:pPr>
    </w:p>
    <w:p w:rsidR="0067718A" w:rsidRDefault="0067718A" w:rsidP="001534FA">
      <w:pPr>
        <w:jc w:val="both"/>
        <w:rPr>
          <w:noProof/>
          <w:lang w:val="sr-Cyrl-CS"/>
        </w:rPr>
      </w:pPr>
    </w:p>
    <w:p w:rsidR="0067718A" w:rsidRPr="001E24EE" w:rsidRDefault="0067718A" w:rsidP="001534FA">
      <w:pPr>
        <w:jc w:val="both"/>
        <w:rPr>
          <w:noProof/>
          <w:lang w:val="sr-Cyrl-CS"/>
        </w:rPr>
      </w:pPr>
    </w:p>
    <w:p w:rsidR="001E24EE" w:rsidRDefault="001E24EE" w:rsidP="001534FA">
      <w:pPr>
        <w:jc w:val="both"/>
        <w:rPr>
          <w:bCs/>
          <w:noProof/>
          <w:lang w:val="sr-Cyrl-CS"/>
        </w:rPr>
      </w:pPr>
      <w:r w:rsidRPr="001E24EE">
        <w:rPr>
          <w:bCs/>
          <w:noProof/>
          <w:lang w:val="sr-Cyrl-CS"/>
        </w:rPr>
        <w:t>Посебне дипломе су добили:</w:t>
      </w:r>
    </w:p>
    <w:p w:rsidR="0093274B" w:rsidRDefault="0093274B" w:rsidP="001534FA">
      <w:pPr>
        <w:jc w:val="both"/>
        <w:rPr>
          <w:bCs/>
          <w:noProof/>
          <w:lang w:val="sr-Cyrl-CS"/>
        </w:rPr>
      </w:pPr>
    </w:p>
    <w:p w:rsidR="0093274B" w:rsidRPr="001E24EE" w:rsidRDefault="0093274B" w:rsidP="001534FA">
      <w:pPr>
        <w:jc w:val="both"/>
        <w:rPr>
          <w:bCs/>
          <w:noProof/>
          <w:lang w:val="sr-Cyrl-CS"/>
        </w:rPr>
      </w:pPr>
    </w:p>
    <w:p w:rsidR="001E24EE" w:rsidRPr="0093274B" w:rsidRDefault="001E24EE" w:rsidP="0093274B">
      <w:pPr>
        <w:rPr>
          <w:b/>
          <w:bCs/>
          <w:noProof/>
        </w:rPr>
      </w:pPr>
    </w:p>
    <w:p w:rsidR="001E24EE" w:rsidRPr="001E24EE" w:rsidRDefault="001E24EE" w:rsidP="001534FA">
      <w:r w:rsidRPr="001E24EE">
        <w:t>8-1</w:t>
      </w:r>
    </w:p>
    <w:p w:rsidR="001E24EE" w:rsidRPr="001E24EE" w:rsidRDefault="001E24EE" w:rsidP="001534FA">
      <w:pPr>
        <w:numPr>
          <w:ilvl w:val="0"/>
          <w:numId w:val="39"/>
        </w:numPr>
        <w:contextualSpacing/>
        <w:rPr>
          <w:lang w:val="en-US"/>
        </w:rPr>
      </w:pPr>
      <w:r w:rsidRPr="001E24EE">
        <w:rPr>
          <w:lang w:val="en-US"/>
        </w:rPr>
        <w:t>Никола Томић  – биологија, математика, ТИО</w:t>
      </w:r>
    </w:p>
    <w:p w:rsidR="001E24EE" w:rsidRPr="001E24EE" w:rsidRDefault="001E24EE" w:rsidP="001534FA">
      <w:pPr>
        <w:numPr>
          <w:ilvl w:val="0"/>
          <w:numId w:val="39"/>
        </w:numPr>
        <w:contextualSpacing/>
        <w:rPr>
          <w:lang w:val="en-US"/>
        </w:rPr>
      </w:pPr>
      <w:r w:rsidRPr="001E24EE">
        <w:rPr>
          <w:lang w:val="en-US"/>
        </w:rPr>
        <w:t>Јован Панић  – биологија, ТИО</w:t>
      </w:r>
    </w:p>
    <w:p w:rsidR="001E24EE" w:rsidRPr="001E24EE" w:rsidRDefault="001E24EE" w:rsidP="001534FA">
      <w:pPr>
        <w:numPr>
          <w:ilvl w:val="0"/>
          <w:numId w:val="39"/>
        </w:numPr>
        <w:contextualSpacing/>
        <w:rPr>
          <w:lang w:val="en-US"/>
        </w:rPr>
      </w:pPr>
      <w:r w:rsidRPr="001E24EE">
        <w:rPr>
          <w:lang w:val="en-US"/>
        </w:rPr>
        <w:t>Жарко Стојановић – географија</w:t>
      </w:r>
    </w:p>
    <w:p w:rsidR="001E24EE" w:rsidRPr="001E24EE" w:rsidRDefault="001E24EE" w:rsidP="001534FA">
      <w:pPr>
        <w:numPr>
          <w:ilvl w:val="0"/>
          <w:numId w:val="39"/>
        </w:numPr>
        <w:contextualSpacing/>
        <w:rPr>
          <w:lang w:val="en-US"/>
        </w:rPr>
      </w:pPr>
      <w:r w:rsidRPr="001E24EE">
        <w:rPr>
          <w:lang w:val="en-US"/>
        </w:rPr>
        <w:t>Урош Опачић – физичко васпитање</w:t>
      </w:r>
    </w:p>
    <w:p w:rsidR="001E24EE" w:rsidRPr="001E24EE" w:rsidRDefault="001E24EE" w:rsidP="001534FA">
      <w:pPr>
        <w:numPr>
          <w:ilvl w:val="0"/>
          <w:numId w:val="39"/>
        </w:numPr>
        <w:contextualSpacing/>
        <w:rPr>
          <w:lang w:val="en-US"/>
        </w:rPr>
      </w:pPr>
      <w:r w:rsidRPr="001E24EE">
        <w:rPr>
          <w:lang w:val="en-US"/>
        </w:rPr>
        <w:t>Тамара Судетић – физичко васпитање</w:t>
      </w:r>
    </w:p>
    <w:p w:rsidR="001E24EE" w:rsidRPr="001E24EE" w:rsidRDefault="001E24EE" w:rsidP="001534FA">
      <w:pPr>
        <w:numPr>
          <w:ilvl w:val="0"/>
          <w:numId w:val="39"/>
        </w:numPr>
        <w:contextualSpacing/>
        <w:rPr>
          <w:lang w:val="en-US"/>
        </w:rPr>
      </w:pPr>
      <w:r w:rsidRPr="001E24EE">
        <w:rPr>
          <w:lang w:val="en-US"/>
        </w:rPr>
        <w:t>Тадија  Вукмановић – физичко васпитање</w:t>
      </w:r>
    </w:p>
    <w:p w:rsidR="0093274B" w:rsidRDefault="0093274B" w:rsidP="001534FA"/>
    <w:p w:rsidR="0093274B" w:rsidRDefault="0093274B" w:rsidP="001534FA"/>
    <w:p w:rsidR="001E24EE" w:rsidRPr="001E24EE" w:rsidRDefault="001E24EE" w:rsidP="001534FA">
      <w:r w:rsidRPr="001E24EE">
        <w:t>8 – 2</w:t>
      </w:r>
    </w:p>
    <w:p w:rsidR="001E24EE" w:rsidRPr="001E24EE" w:rsidRDefault="001E24EE" w:rsidP="001534FA">
      <w:pPr>
        <w:numPr>
          <w:ilvl w:val="0"/>
          <w:numId w:val="40"/>
        </w:numPr>
        <w:contextualSpacing/>
        <w:rPr>
          <w:lang w:val="en-US"/>
        </w:rPr>
      </w:pPr>
      <w:r w:rsidRPr="001E24EE">
        <w:rPr>
          <w:lang w:val="en-US"/>
        </w:rPr>
        <w:t>Бранислав Алчаков – ликовна култура, српски језик, историја, хемија, географија</w:t>
      </w:r>
    </w:p>
    <w:p w:rsidR="001E24EE" w:rsidRPr="001E24EE" w:rsidRDefault="001E24EE" w:rsidP="001534FA">
      <w:pPr>
        <w:numPr>
          <w:ilvl w:val="0"/>
          <w:numId w:val="40"/>
        </w:numPr>
        <w:contextualSpacing/>
        <w:rPr>
          <w:lang w:val="en-US"/>
        </w:rPr>
      </w:pPr>
      <w:r w:rsidRPr="001E24EE">
        <w:rPr>
          <w:lang w:val="en-US"/>
        </w:rPr>
        <w:t>Вања Игњатовић   - ликовна култура, физичко васпитање</w:t>
      </w:r>
    </w:p>
    <w:p w:rsidR="001E24EE" w:rsidRPr="001E24EE" w:rsidRDefault="001E24EE" w:rsidP="001534FA">
      <w:pPr>
        <w:numPr>
          <w:ilvl w:val="0"/>
          <w:numId w:val="40"/>
        </w:numPr>
        <w:contextualSpacing/>
        <w:rPr>
          <w:lang w:val="en-US"/>
        </w:rPr>
      </w:pPr>
      <w:r w:rsidRPr="001E24EE">
        <w:rPr>
          <w:lang w:val="en-US"/>
        </w:rPr>
        <w:t>Јована Петковић   - енглески језик, ликовна култура</w:t>
      </w:r>
    </w:p>
    <w:p w:rsidR="001E24EE" w:rsidRPr="001E24EE" w:rsidRDefault="001E24EE" w:rsidP="001534FA">
      <w:pPr>
        <w:numPr>
          <w:ilvl w:val="0"/>
          <w:numId w:val="40"/>
        </w:numPr>
        <w:contextualSpacing/>
        <w:rPr>
          <w:lang w:val="en-US"/>
        </w:rPr>
      </w:pPr>
      <w:r w:rsidRPr="001E24EE">
        <w:rPr>
          <w:lang w:val="en-US"/>
        </w:rPr>
        <w:t>Будимирка Глигоријевић –  физичко васпитање</w:t>
      </w:r>
    </w:p>
    <w:p w:rsidR="0093274B" w:rsidRDefault="0093274B" w:rsidP="001534FA"/>
    <w:p w:rsidR="001E24EE" w:rsidRPr="001E24EE" w:rsidRDefault="001E24EE" w:rsidP="001534FA">
      <w:r w:rsidRPr="001E24EE">
        <w:lastRenderedPageBreak/>
        <w:t>8  - 3</w:t>
      </w:r>
    </w:p>
    <w:p w:rsidR="001E24EE" w:rsidRPr="001E24EE" w:rsidRDefault="001E24EE" w:rsidP="001534FA">
      <w:pPr>
        <w:numPr>
          <w:ilvl w:val="0"/>
          <w:numId w:val="41"/>
        </w:numPr>
        <w:contextualSpacing/>
        <w:rPr>
          <w:lang w:val="en-US"/>
        </w:rPr>
      </w:pPr>
      <w:r w:rsidRPr="001E24EE">
        <w:rPr>
          <w:lang w:val="en-US"/>
        </w:rPr>
        <w:t>Андреј Бунчић – српски језик, историја, ликовна култура, ТИО</w:t>
      </w:r>
    </w:p>
    <w:p w:rsidR="001E24EE" w:rsidRPr="001E24EE" w:rsidRDefault="001E24EE" w:rsidP="001534FA">
      <w:pPr>
        <w:numPr>
          <w:ilvl w:val="0"/>
          <w:numId w:val="41"/>
        </w:numPr>
        <w:contextualSpacing/>
        <w:rPr>
          <w:lang w:val="en-US"/>
        </w:rPr>
      </w:pPr>
      <w:r w:rsidRPr="001E24EE">
        <w:rPr>
          <w:lang w:val="en-US"/>
        </w:rPr>
        <w:t>Милош Ђукић  - српски језик, енглески језик</w:t>
      </w:r>
    </w:p>
    <w:p w:rsidR="001E24EE" w:rsidRPr="001E24EE" w:rsidRDefault="001E24EE" w:rsidP="001534FA">
      <w:pPr>
        <w:numPr>
          <w:ilvl w:val="0"/>
          <w:numId w:val="41"/>
        </w:numPr>
        <w:contextualSpacing/>
        <w:rPr>
          <w:lang w:val="en-US"/>
        </w:rPr>
      </w:pPr>
      <w:r w:rsidRPr="001E24EE">
        <w:rPr>
          <w:lang w:val="en-US"/>
        </w:rPr>
        <w:t>Ивана Ђукић  - српски језик</w:t>
      </w:r>
    </w:p>
    <w:p w:rsidR="001E24EE" w:rsidRPr="001E24EE" w:rsidRDefault="001E24EE" w:rsidP="001534FA">
      <w:pPr>
        <w:numPr>
          <w:ilvl w:val="0"/>
          <w:numId w:val="41"/>
        </w:numPr>
        <w:contextualSpacing/>
        <w:rPr>
          <w:lang w:val="en-US"/>
        </w:rPr>
      </w:pPr>
      <w:r w:rsidRPr="001E24EE">
        <w:rPr>
          <w:lang w:val="en-US"/>
        </w:rPr>
        <w:t>Анастасија Глумац - ликовна култура</w:t>
      </w:r>
    </w:p>
    <w:p w:rsidR="0093274B" w:rsidRDefault="0093274B" w:rsidP="001534FA"/>
    <w:p w:rsidR="001E24EE" w:rsidRPr="001E24EE" w:rsidRDefault="001E24EE" w:rsidP="001534FA">
      <w:r w:rsidRPr="001E24EE">
        <w:t>8  - 4</w:t>
      </w:r>
    </w:p>
    <w:p w:rsidR="001E24EE" w:rsidRPr="001E24EE" w:rsidRDefault="001E24EE" w:rsidP="001534FA">
      <w:pPr>
        <w:numPr>
          <w:ilvl w:val="0"/>
          <w:numId w:val="42"/>
        </w:numPr>
        <w:contextualSpacing/>
        <w:rPr>
          <w:lang w:val="en-US"/>
        </w:rPr>
      </w:pPr>
      <w:r w:rsidRPr="001E24EE">
        <w:rPr>
          <w:lang w:val="en-US"/>
        </w:rPr>
        <w:t>Неда Костић  - географија, историја</w:t>
      </w:r>
    </w:p>
    <w:p w:rsidR="001E24EE" w:rsidRPr="001E24EE" w:rsidRDefault="001E24EE" w:rsidP="001534FA">
      <w:pPr>
        <w:numPr>
          <w:ilvl w:val="0"/>
          <w:numId w:val="42"/>
        </w:numPr>
        <w:contextualSpacing/>
        <w:rPr>
          <w:lang w:val="en-US"/>
        </w:rPr>
      </w:pPr>
      <w:r w:rsidRPr="001E24EE">
        <w:rPr>
          <w:lang w:val="en-US"/>
        </w:rPr>
        <w:t>Маша Веселиновић  - ликовна култура,матемтика, физичко васпитање</w:t>
      </w:r>
    </w:p>
    <w:p w:rsidR="001E24EE" w:rsidRPr="001E24EE" w:rsidRDefault="001E24EE" w:rsidP="001534FA">
      <w:pPr>
        <w:numPr>
          <w:ilvl w:val="0"/>
          <w:numId w:val="42"/>
        </w:numPr>
        <w:contextualSpacing/>
        <w:rPr>
          <w:lang w:val="en-US"/>
        </w:rPr>
      </w:pPr>
      <w:r w:rsidRPr="001E24EE">
        <w:rPr>
          <w:lang w:val="en-US"/>
        </w:rPr>
        <w:t>Исидора Млађеновић – ликовна култура, физичко васпитање</w:t>
      </w:r>
    </w:p>
    <w:p w:rsidR="0093274B" w:rsidRDefault="0093274B" w:rsidP="001534FA"/>
    <w:p w:rsidR="001E24EE" w:rsidRPr="001E24EE" w:rsidRDefault="0093274B" w:rsidP="0093274B">
      <w:r>
        <w:t xml:space="preserve"> 8 </w:t>
      </w:r>
      <w:r w:rsidR="001E24EE" w:rsidRPr="001E24EE">
        <w:t>- 5</w:t>
      </w:r>
    </w:p>
    <w:p w:rsidR="0093274B" w:rsidRPr="0093274B" w:rsidRDefault="001E24EE" w:rsidP="0093274B">
      <w:pPr>
        <w:pStyle w:val="ListParagraph"/>
        <w:numPr>
          <w:ilvl w:val="0"/>
          <w:numId w:val="88"/>
        </w:numPr>
      </w:pPr>
      <w:r w:rsidRPr="0093274B">
        <w:t>Тара Цветиновић – ликовна култура, историја, енглески језик</w:t>
      </w:r>
    </w:p>
    <w:p w:rsidR="0093274B" w:rsidRPr="0093274B" w:rsidRDefault="001E24EE" w:rsidP="0093274B">
      <w:pPr>
        <w:pStyle w:val="ListParagraph"/>
        <w:numPr>
          <w:ilvl w:val="0"/>
          <w:numId w:val="88"/>
        </w:numPr>
      </w:pPr>
      <w:r w:rsidRPr="0093274B">
        <w:t>Ева Митровић – ликовна култура, енглески језик</w:t>
      </w:r>
    </w:p>
    <w:p w:rsidR="0093274B" w:rsidRPr="0093274B" w:rsidRDefault="001E24EE" w:rsidP="0093274B">
      <w:pPr>
        <w:pStyle w:val="ListParagraph"/>
        <w:numPr>
          <w:ilvl w:val="0"/>
          <w:numId w:val="88"/>
        </w:numPr>
      </w:pPr>
      <w:r w:rsidRPr="0093274B">
        <w:t>Тања Пантић – ликовна култура</w:t>
      </w:r>
    </w:p>
    <w:p w:rsidR="001E24EE" w:rsidRPr="0093274B" w:rsidRDefault="001E24EE" w:rsidP="0093274B">
      <w:pPr>
        <w:pStyle w:val="ListParagraph"/>
        <w:numPr>
          <w:ilvl w:val="0"/>
          <w:numId w:val="88"/>
        </w:numPr>
      </w:pPr>
      <w:r w:rsidRPr="0093274B">
        <w:t>Стефан Цвјетиновић – историја, немачки језик</w:t>
      </w:r>
    </w:p>
    <w:p w:rsidR="00CC3939" w:rsidRPr="0093274B" w:rsidRDefault="00CC3939" w:rsidP="001534FA">
      <w:pPr>
        <w:jc w:val="both"/>
        <w:rPr>
          <w:rFonts w:eastAsiaTheme="minorHAnsi"/>
          <w:b/>
        </w:rPr>
      </w:pPr>
    </w:p>
    <w:p w:rsidR="00EB46CF" w:rsidRDefault="00EB46CF" w:rsidP="001534FA">
      <w:pPr>
        <w:jc w:val="both"/>
        <w:rPr>
          <w:rFonts w:eastAsiaTheme="minorHAnsi"/>
          <w:b/>
        </w:rPr>
      </w:pPr>
    </w:p>
    <w:p w:rsidR="007E5125" w:rsidRDefault="001E24EE" w:rsidP="001534FA">
      <w:pPr>
        <w:pStyle w:val="Heading2"/>
        <w:jc w:val="center"/>
        <w:rPr>
          <w:b/>
          <w:sz w:val="24"/>
        </w:rPr>
      </w:pPr>
      <w:bookmarkStart w:id="7" w:name="_Toc50459455"/>
      <w:bookmarkStart w:id="8" w:name="_Toc50462620"/>
      <w:r>
        <w:rPr>
          <w:b/>
          <w:sz w:val="24"/>
        </w:rPr>
        <w:t>2.</w:t>
      </w:r>
      <w:r w:rsidRPr="002950F9">
        <w:rPr>
          <w:b/>
          <w:sz w:val="24"/>
        </w:rPr>
        <w:t xml:space="preserve"> ПОСТАВЉЕНИ ЦИЉЕВИ РЕАЛИЗАЦИЈЕ ПРОГРАМА</w:t>
      </w:r>
    </w:p>
    <w:p w:rsidR="001E24EE" w:rsidRPr="002950F9" w:rsidRDefault="001E24EE" w:rsidP="001534FA">
      <w:pPr>
        <w:pStyle w:val="Heading2"/>
        <w:jc w:val="center"/>
        <w:rPr>
          <w:b/>
          <w:sz w:val="24"/>
        </w:rPr>
      </w:pPr>
      <w:r w:rsidRPr="002950F9">
        <w:rPr>
          <w:b/>
          <w:sz w:val="24"/>
        </w:rPr>
        <w:t xml:space="preserve"> ВАСПИТНО-ОБРАЗОВНОГ РАДА</w:t>
      </w:r>
      <w:bookmarkEnd w:id="7"/>
      <w:bookmarkEnd w:id="8"/>
    </w:p>
    <w:p w:rsidR="002950F9" w:rsidRDefault="002950F9" w:rsidP="001534FA">
      <w:pPr>
        <w:pStyle w:val="BodyText3"/>
        <w:rPr>
          <w:rFonts w:ascii="Times New Roman" w:hAnsi="Times New Roman" w:cs="Times New Roman"/>
          <w:noProof/>
          <w:sz w:val="24"/>
          <w:lang w:val="sr-Cyrl-CS"/>
        </w:rPr>
      </w:pPr>
    </w:p>
    <w:p w:rsidR="0033580A" w:rsidRPr="0033580A" w:rsidRDefault="0033580A" w:rsidP="001534FA">
      <w:pPr>
        <w:ind w:firstLine="720"/>
        <w:contextualSpacing/>
        <w:jc w:val="both"/>
        <w:rPr>
          <w:noProof/>
          <w:lang w:val="sr-Cyrl-CS"/>
        </w:rPr>
      </w:pPr>
      <w:r w:rsidRPr="0033580A">
        <w:rPr>
          <w:noProof/>
          <w:lang w:val="sr-Cyrl-CS"/>
        </w:rPr>
        <w:t>У оквиру постављених циљева радило се на планирању и програмирању рада, праћењу реализације програма и унапређењу наставног процеса. У оквиру педагошко – инструктивног рада, организоване су редовне посете часовима наставе у матичној школи и по свим подручним одељењима.</w:t>
      </w:r>
    </w:p>
    <w:p w:rsidR="0033580A" w:rsidRPr="0033580A" w:rsidRDefault="0033580A" w:rsidP="001534FA">
      <w:pPr>
        <w:ind w:firstLine="720"/>
        <w:contextualSpacing/>
        <w:jc w:val="both"/>
      </w:pPr>
      <w:r w:rsidRPr="0033580A">
        <w:t>У оквиру педагошко-инструктивног рада, директор, помоћник директора, педагог, психолог и дефектолог школе, у периоду од 16.10.2019 - 26.2.2020. године, посетили су 40 часова редовне наставе и изборних предмета. Од тога посећено је: 5 угледних часова, 2 часа за лиценцу, часови Грађанског васпитања у другом разреду на тему „Пријатељство је наше богатство“, тематски дан у Доњем Товарнику и 30 часова редовне наставе: 23 часа разредне наставе и 15 часова предметне наставе.  У нижим разредима, реализовано је 4 часа пројектне наставе, која је настала као резултат вишенедељних активности ученика и наставника. Посећени су следећи часови: час српског језика (12), математике (7), физичког и здравственог васпитања (1), технике и технологије (2), енглеског језика (4), историје (1), природе и друштва (1), биологије (1), немачког језика (1), хемије (1), пројектна настава (5), грађанско васпитање (2). Најзаступљенији су били часови обраде новог градива (26 часова, или 65% ), а осталих 14 или 35% су проверавали ефекте наставног рада.</w:t>
      </w:r>
    </w:p>
    <w:p w:rsidR="0033580A" w:rsidRPr="0033580A" w:rsidRDefault="0033580A" w:rsidP="001534FA">
      <w:pPr>
        <w:ind w:firstLine="720"/>
        <w:contextualSpacing/>
        <w:jc w:val="both"/>
      </w:pPr>
      <w:r w:rsidRPr="0033580A">
        <w:t xml:space="preserve">У току школске 2019/2020. године, посматрани су часови током којих су праћени следећи елементи: </w:t>
      </w:r>
    </w:p>
    <w:p w:rsidR="0033580A" w:rsidRPr="0033580A" w:rsidRDefault="0033580A" w:rsidP="001534FA">
      <w:pPr>
        <w:numPr>
          <w:ilvl w:val="0"/>
          <w:numId w:val="43"/>
        </w:numPr>
        <w:contextualSpacing/>
        <w:jc w:val="both"/>
        <w:rPr>
          <w:rFonts w:eastAsiaTheme="minorHAnsi"/>
          <w:lang w:val="en-US"/>
        </w:rPr>
      </w:pPr>
      <w:r w:rsidRPr="0033580A">
        <w:rPr>
          <w:rFonts w:eastAsiaTheme="minorHAnsi"/>
          <w:lang w:val="en-US"/>
        </w:rPr>
        <w:t>праћење рада наставника и напредовања ученика;</w:t>
      </w:r>
    </w:p>
    <w:p w:rsidR="0033580A" w:rsidRPr="0033580A" w:rsidRDefault="0033580A" w:rsidP="001534FA">
      <w:pPr>
        <w:numPr>
          <w:ilvl w:val="0"/>
          <w:numId w:val="43"/>
        </w:numPr>
        <w:contextualSpacing/>
        <w:jc w:val="both"/>
        <w:rPr>
          <w:rFonts w:eastAsiaTheme="minorHAnsi"/>
          <w:lang w:val="en-US"/>
        </w:rPr>
      </w:pPr>
      <w:r w:rsidRPr="0033580A">
        <w:rPr>
          <w:rFonts w:eastAsiaTheme="minorHAnsi"/>
          <w:lang w:val="en-US"/>
        </w:rPr>
        <w:t>праћење иновација у настави;</w:t>
      </w:r>
    </w:p>
    <w:p w:rsidR="0033580A" w:rsidRPr="0033580A" w:rsidRDefault="0033580A" w:rsidP="001534FA">
      <w:pPr>
        <w:numPr>
          <w:ilvl w:val="0"/>
          <w:numId w:val="43"/>
        </w:numPr>
        <w:contextualSpacing/>
        <w:jc w:val="both"/>
        <w:rPr>
          <w:rFonts w:eastAsiaTheme="minorHAnsi"/>
          <w:lang w:val="en-US"/>
        </w:rPr>
      </w:pPr>
      <w:r w:rsidRPr="0033580A">
        <w:rPr>
          <w:rFonts w:eastAsiaTheme="minorHAnsi"/>
          <w:lang w:val="en-US"/>
        </w:rPr>
        <w:t>праћење адаптације ученика са разредне на предметну наставу;</w:t>
      </w:r>
    </w:p>
    <w:p w:rsidR="0033580A" w:rsidRPr="0033580A" w:rsidRDefault="0033580A" w:rsidP="001534FA">
      <w:pPr>
        <w:numPr>
          <w:ilvl w:val="0"/>
          <w:numId w:val="43"/>
        </w:numPr>
        <w:contextualSpacing/>
        <w:jc w:val="both"/>
        <w:rPr>
          <w:rFonts w:eastAsiaTheme="minorHAnsi"/>
          <w:lang w:val="en-US"/>
        </w:rPr>
      </w:pPr>
      <w:r w:rsidRPr="0033580A">
        <w:rPr>
          <w:rFonts w:eastAsiaTheme="minorHAnsi"/>
          <w:lang w:val="en-US"/>
        </w:rPr>
        <w:t>праћење адаптације новодосељених ученика;</w:t>
      </w:r>
    </w:p>
    <w:p w:rsidR="0033580A" w:rsidRPr="0033580A" w:rsidRDefault="0033580A" w:rsidP="001534FA">
      <w:pPr>
        <w:numPr>
          <w:ilvl w:val="0"/>
          <w:numId w:val="43"/>
        </w:numPr>
        <w:contextualSpacing/>
        <w:jc w:val="both"/>
        <w:rPr>
          <w:rFonts w:eastAsiaTheme="minorHAnsi"/>
          <w:lang w:val="en-US"/>
        </w:rPr>
      </w:pPr>
      <w:r w:rsidRPr="0033580A">
        <w:rPr>
          <w:rFonts w:eastAsiaTheme="minorHAnsi"/>
          <w:lang w:val="en-US"/>
        </w:rPr>
        <w:t>праћење адаптације ученика 1. разреда на школску средину;</w:t>
      </w:r>
    </w:p>
    <w:p w:rsidR="0033580A" w:rsidRPr="0033580A" w:rsidRDefault="0033580A" w:rsidP="001534FA">
      <w:pPr>
        <w:numPr>
          <w:ilvl w:val="0"/>
          <w:numId w:val="43"/>
        </w:numPr>
        <w:contextualSpacing/>
        <w:jc w:val="both"/>
        <w:rPr>
          <w:rFonts w:eastAsiaTheme="minorHAnsi"/>
          <w:lang w:val="en-US"/>
        </w:rPr>
      </w:pPr>
      <w:r w:rsidRPr="0033580A">
        <w:rPr>
          <w:rFonts w:eastAsiaTheme="minorHAnsi"/>
          <w:lang w:val="en-US"/>
        </w:rPr>
        <w:t>праћење рада наставника приправника</w:t>
      </w:r>
    </w:p>
    <w:p w:rsidR="0033580A" w:rsidRPr="0033580A" w:rsidRDefault="0033580A" w:rsidP="001534FA">
      <w:pPr>
        <w:numPr>
          <w:ilvl w:val="0"/>
          <w:numId w:val="43"/>
        </w:numPr>
        <w:contextualSpacing/>
        <w:jc w:val="both"/>
        <w:rPr>
          <w:rFonts w:eastAsiaTheme="minorHAnsi"/>
          <w:lang w:val="en-US"/>
        </w:rPr>
      </w:pPr>
      <w:r w:rsidRPr="0033580A">
        <w:rPr>
          <w:rFonts w:eastAsiaTheme="minorHAnsi"/>
          <w:lang w:val="en-US"/>
        </w:rPr>
        <w:t>праћење имплементације нових наставних предмета;</w:t>
      </w:r>
    </w:p>
    <w:p w:rsidR="0033580A" w:rsidRPr="0033580A" w:rsidRDefault="0033580A" w:rsidP="001534FA">
      <w:pPr>
        <w:numPr>
          <w:ilvl w:val="0"/>
          <w:numId w:val="43"/>
        </w:numPr>
        <w:contextualSpacing/>
        <w:jc w:val="both"/>
        <w:rPr>
          <w:rFonts w:eastAsiaTheme="minorHAnsi"/>
          <w:lang w:val="en-US"/>
        </w:rPr>
      </w:pPr>
      <w:r w:rsidRPr="0033580A">
        <w:rPr>
          <w:rFonts w:eastAsiaTheme="minorHAnsi"/>
          <w:lang w:val="en-US"/>
        </w:rPr>
        <w:t>праћење ученика 8. разреда, транзиција;</w:t>
      </w:r>
    </w:p>
    <w:p w:rsidR="0033580A" w:rsidRPr="0033580A" w:rsidRDefault="0033580A" w:rsidP="001534FA">
      <w:pPr>
        <w:numPr>
          <w:ilvl w:val="0"/>
          <w:numId w:val="43"/>
        </w:numPr>
        <w:contextualSpacing/>
        <w:jc w:val="both"/>
        <w:rPr>
          <w:rFonts w:eastAsiaTheme="minorHAnsi"/>
          <w:lang w:val="en-US"/>
        </w:rPr>
      </w:pPr>
      <w:r w:rsidRPr="0033580A">
        <w:rPr>
          <w:rFonts w:eastAsiaTheme="minorHAnsi"/>
          <w:lang w:val="en-US"/>
        </w:rPr>
        <w:t>праћење ученика који спорије напредују и наставу прате по ИОП-у,</w:t>
      </w:r>
    </w:p>
    <w:p w:rsidR="0033580A" w:rsidRPr="0033580A" w:rsidRDefault="0033580A" w:rsidP="001534FA">
      <w:pPr>
        <w:numPr>
          <w:ilvl w:val="0"/>
          <w:numId w:val="43"/>
        </w:numPr>
        <w:contextualSpacing/>
        <w:jc w:val="both"/>
        <w:rPr>
          <w:rFonts w:eastAsiaTheme="minorHAnsi"/>
          <w:lang w:val="en-US"/>
        </w:rPr>
      </w:pPr>
      <w:r w:rsidRPr="0033580A">
        <w:rPr>
          <w:rFonts w:eastAsiaTheme="minorHAnsi"/>
          <w:lang w:val="en-US"/>
        </w:rPr>
        <w:t>праћење рада наставника са ученицима којима је потребна додатна подршка.</w:t>
      </w:r>
    </w:p>
    <w:p w:rsidR="00F418AC" w:rsidRDefault="0033580A" w:rsidP="001534FA">
      <w:pPr>
        <w:ind w:firstLine="720"/>
        <w:contextualSpacing/>
        <w:jc w:val="both"/>
      </w:pPr>
      <w:r w:rsidRPr="0033580A">
        <w:t xml:space="preserve">Анализирајући постављене циљеве часа, може се закључити да су циљеви у већој мери јасно дефинисани, тј. да су довољно конкретизовани и да је углавном планирана провера остварености постављених циљева. </w:t>
      </w:r>
    </w:p>
    <w:p w:rsidR="0033580A" w:rsidRPr="0033580A" w:rsidRDefault="0033580A" w:rsidP="001534FA">
      <w:pPr>
        <w:ind w:firstLine="720"/>
        <w:contextualSpacing/>
        <w:jc w:val="both"/>
      </w:pPr>
      <w:r w:rsidRPr="0033580A">
        <w:lastRenderedPageBreak/>
        <w:t>Методе се најчешће односе на рад наставника, најзаступљенија је вербално-текстуална метода, а затим илустративно-демонстративна, а метода истраживања и откривања је присутна је у мањој мери.</w:t>
      </w:r>
    </w:p>
    <w:p w:rsidR="0033580A" w:rsidRPr="0033580A" w:rsidRDefault="0033580A" w:rsidP="001534FA">
      <w:pPr>
        <w:ind w:firstLine="720"/>
        <w:contextualSpacing/>
        <w:jc w:val="both"/>
      </w:pPr>
      <w:r w:rsidRPr="0033580A">
        <w:t>Посматране су следеће области у оквиру сваког часа:</w:t>
      </w:r>
    </w:p>
    <w:p w:rsidR="0033580A" w:rsidRPr="0033580A" w:rsidRDefault="0033580A" w:rsidP="001534FA">
      <w:pPr>
        <w:ind w:firstLine="720"/>
        <w:contextualSpacing/>
        <w:jc w:val="both"/>
      </w:pPr>
      <w:r w:rsidRPr="0033580A">
        <w:t>1. Атмосфера у одељењу</w:t>
      </w:r>
    </w:p>
    <w:p w:rsidR="0033580A" w:rsidRPr="0033580A" w:rsidRDefault="0033580A" w:rsidP="001534FA">
      <w:pPr>
        <w:ind w:firstLine="720"/>
        <w:contextualSpacing/>
        <w:jc w:val="both"/>
      </w:pPr>
      <w:r w:rsidRPr="0033580A">
        <w:t>2. Управљање наставним процесом</w:t>
      </w:r>
    </w:p>
    <w:p w:rsidR="0033580A" w:rsidRPr="0033580A" w:rsidRDefault="0033580A" w:rsidP="001534FA">
      <w:pPr>
        <w:ind w:firstLine="720"/>
        <w:contextualSpacing/>
        <w:jc w:val="both"/>
      </w:pPr>
      <w:r w:rsidRPr="0033580A">
        <w:t>3. Активност и мотивисаност ученика</w:t>
      </w:r>
    </w:p>
    <w:p w:rsidR="0033580A" w:rsidRPr="0033580A" w:rsidRDefault="0033580A" w:rsidP="001534FA">
      <w:pPr>
        <w:ind w:firstLine="720"/>
        <w:contextualSpacing/>
        <w:jc w:val="both"/>
      </w:pPr>
      <w:r w:rsidRPr="0033580A">
        <w:t>4. Индивидуализација/диференцијација подучавања</w:t>
      </w:r>
    </w:p>
    <w:p w:rsidR="0033580A" w:rsidRPr="0033580A" w:rsidRDefault="0033580A" w:rsidP="001534FA">
      <w:pPr>
        <w:ind w:firstLine="720"/>
        <w:contextualSpacing/>
        <w:jc w:val="both"/>
      </w:pPr>
      <w:r w:rsidRPr="0033580A">
        <w:t>5. Учење вештина и стратегија учења</w:t>
      </w:r>
    </w:p>
    <w:p w:rsidR="0033580A" w:rsidRPr="0033580A" w:rsidRDefault="0033580A" w:rsidP="001534FA">
      <w:pPr>
        <w:ind w:firstLine="720"/>
        <w:contextualSpacing/>
        <w:jc w:val="both"/>
      </w:pPr>
      <w:r w:rsidRPr="0033580A">
        <w:t>6. Повратна информација и формативно оцењивања</w:t>
      </w:r>
    </w:p>
    <w:p w:rsidR="0033580A" w:rsidRPr="0033580A" w:rsidRDefault="0033580A" w:rsidP="001534FA">
      <w:pPr>
        <w:ind w:firstLine="720"/>
        <w:contextualSpacing/>
        <w:jc w:val="both"/>
        <w:rPr>
          <w:sz w:val="28"/>
          <w:szCs w:val="28"/>
        </w:rPr>
      </w:pPr>
      <w:r w:rsidRPr="0033580A">
        <w:t>Најбоље вредноване области су – Управљање наставним процесом и Атмосфера у одељењу, док је најмање индикатора заступљено код - Учења вештина и стратегија учења, индивидуализације, диференцијације, повратне информације и формативног оцењивања ученика. У даљем раду потребно је ставити акценат на учење учења на часовима уз примену индивидуализације  и диференцијације у самом подучавању. Неке од важних препорука за даљи рад и унапређивање наставе, као битне секвенце наставног процеса су следеће:</w:t>
      </w:r>
      <w:r w:rsidRPr="0033580A">
        <w:rPr>
          <w:sz w:val="28"/>
          <w:szCs w:val="28"/>
        </w:rPr>
        <w:t xml:space="preserve"> </w:t>
      </w:r>
    </w:p>
    <w:p w:rsidR="0033580A" w:rsidRPr="0033580A" w:rsidRDefault="0033580A" w:rsidP="001534FA">
      <w:pPr>
        <w:ind w:firstLine="720"/>
        <w:contextualSpacing/>
        <w:jc w:val="both"/>
        <w:rPr>
          <w:sz w:val="28"/>
          <w:szCs w:val="28"/>
        </w:rPr>
      </w:pPr>
    </w:p>
    <w:p w:rsidR="0033580A" w:rsidRPr="0033580A" w:rsidRDefault="0033580A" w:rsidP="001534FA">
      <w:pPr>
        <w:numPr>
          <w:ilvl w:val="0"/>
          <w:numId w:val="45"/>
        </w:numPr>
        <w:contextualSpacing/>
        <w:jc w:val="both"/>
        <w:rPr>
          <w:rFonts w:ascii="Calibri" w:eastAsia="Calibri" w:hAnsi="Calibri"/>
          <w:lang w:val="en-US"/>
        </w:rPr>
      </w:pPr>
      <w:r w:rsidRPr="0033580A">
        <w:rPr>
          <w:rFonts w:eastAsia="Calibri"/>
          <w:lang w:val="en-US"/>
        </w:rPr>
        <w:t>чешће применити на часу индивидуалне и групне облике рада насупрот фронталним;</w:t>
      </w:r>
    </w:p>
    <w:p w:rsidR="0033580A" w:rsidRPr="0033580A" w:rsidRDefault="0033580A" w:rsidP="001534FA">
      <w:pPr>
        <w:numPr>
          <w:ilvl w:val="0"/>
          <w:numId w:val="45"/>
        </w:numPr>
        <w:contextualSpacing/>
        <w:jc w:val="both"/>
        <w:rPr>
          <w:rFonts w:eastAsiaTheme="minorHAnsi"/>
          <w:lang w:val="en-US"/>
        </w:rPr>
      </w:pPr>
      <w:r w:rsidRPr="0033580A">
        <w:rPr>
          <w:rFonts w:eastAsia="Calibri"/>
          <w:lang w:val="en-US"/>
        </w:rPr>
        <w:t>увођење и већа примена дидактичких средстава као и различитих облика учења, нпр.: рад у групама, самостални задаци ученика, реферати, мали истраживачки радови, практични радови на часу, експерименти и сл.;</w:t>
      </w:r>
    </w:p>
    <w:p w:rsidR="0033580A" w:rsidRPr="0033580A" w:rsidRDefault="0033580A" w:rsidP="001534FA">
      <w:pPr>
        <w:numPr>
          <w:ilvl w:val="0"/>
          <w:numId w:val="45"/>
        </w:numPr>
        <w:contextualSpacing/>
        <w:jc w:val="both"/>
        <w:rPr>
          <w:rFonts w:eastAsiaTheme="minorHAnsi"/>
          <w:lang w:val="en-US"/>
        </w:rPr>
      </w:pPr>
      <w:r w:rsidRPr="0033580A">
        <w:rPr>
          <w:rFonts w:eastAsia="Calibri"/>
          <w:lang w:val="en-US"/>
        </w:rPr>
        <w:t>навикавати и оспособљавати ученике за коришћење уџбеника, књига, енциклопедија, биографија, едиција, дечије штампе, ТВ-а, интернета и других извора знања;</w:t>
      </w:r>
    </w:p>
    <w:p w:rsidR="0033580A" w:rsidRPr="0033580A" w:rsidRDefault="0033580A" w:rsidP="001534FA">
      <w:pPr>
        <w:numPr>
          <w:ilvl w:val="0"/>
          <w:numId w:val="45"/>
        </w:numPr>
        <w:contextualSpacing/>
        <w:jc w:val="both"/>
        <w:rPr>
          <w:rFonts w:eastAsiaTheme="minorHAnsi"/>
          <w:lang w:val="en-US"/>
        </w:rPr>
      </w:pPr>
      <w:r w:rsidRPr="0033580A">
        <w:rPr>
          <w:rFonts w:eastAsia="Calibri"/>
          <w:lang w:val="en-US"/>
        </w:rPr>
        <w:t>у свим одељењима и на свим часовима говорити ученицима о специфичностима учења датог предмета;</w:t>
      </w:r>
    </w:p>
    <w:p w:rsidR="0033580A" w:rsidRPr="0033580A" w:rsidRDefault="0033580A" w:rsidP="001534FA">
      <w:pPr>
        <w:numPr>
          <w:ilvl w:val="0"/>
          <w:numId w:val="45"/>
        </w:numPr>
        <w:contextualSpacing/>
        <w:jc w:val="both"/>
        <w:rPr>
          <w:rFonts w:eastAsiaTheme="minorHAnsi"/>
          <w:lang w:val="en-US"/>
        </w:rPr>
      </w:pPr>
      <w:r w:rsidRPr="0033580A">
        <w:rPr>
          <w:rFonts w:eastAsia="Calibri"/>
          <w:lang w:val="en-US"/>
        </w:rPr>
        <w:t>наставне садржаје распоредити и количински дозирати у складу са узрасним могућностима ученика у сваком разреду;</w:t>
      </w:r>
    </w:p>
    <w:p w:rsidR="0033580A" w:rsidRPr="0033580A" w:rsidRDefault="0033580A" w:rsidP="001534FA">
      <w:pPr>
        <w:numPr>
          <w:ilvl w:val="0"/>
          <w:numId w:val="45"/>
        </w:numPr>
        <w:contextualSpacing/>
        <w:jc w:val="both"/>
        <w:rPr>
          <w:rFonts w:eastAsiaTheme="minorHAnsi"/>
          <w:lang w:val="en-US"/>
        </w:rPr>
      </w:pPr>
      <w:r w:rsidRPr="0033580A">
        <w:rPr>
          <w:rFonts w:eastAsia="Calibri"/>
          <w:lang w:val="en-US"/>
        </w:rPr>
        <w:t>истицати циљ учења и практичну применљивост знања;</w:t>
      </w:r>
    </w:p>
    <w:p w:rsidR="0033580A" w:rsidRPr="0033580A" w:rsidRDefault="0033580A" w:rsidP="001534FA">
      <w:pPr>
        <w:numPr>
          <w:ilvl w:val="0"/>
          <w:numId w:val="44"/>
        </w:numPr>
        <w:contextualSpacing/>
        <w:jc w:val="both"/>
        <w:rPr>
          <w:rFonts w:eastAsiaTheme="minorHAnsi"/>
          <w:lang w:val="en-US"/>
        </w:rPr>
      </w:pPr>
      <w:r w:rsidRPr="0033580A">
        <w:rPr>
          <w:rFonts w:eastAsiaTheme="minorHAnsi"/>
          <w:lang w:val="en-US"/>
        </w:rPr>
        <w:t>неопходно је више подстицати ученике да постављају себи циљеве у учењу, као и да самостално процењују свој напредак и напредак других ученика у раду;</w:t>
      </w:r>
    </w:p>
    <w:p w:rsidR="0033580A" w:rsidRPr="0033580A" w:rsidRDefault="0033580A" w:rsidP="001534FA">
      <w:pPr>
        <w:numPr>
          <w:ilvl w:val="0"/>
          <w:numId w:val="44"/>
        </w:numPr>
        <w:contextualSpacing/>
        <w:jc w:val="both"/>
        <w:rPr>
          <w:rFonts w:eastAsiaTheme="minorHAnsi"/>
          <w:lang w:val="en-US"/>
        </w:rPr>
      </w:pPr>
      <w:r w:rsidRPr="0033580A">
        <w:rPr>
          <w:rFonts w:eastAsiaTheme="minorHAnsi"/>
          <w:lang w:val="en-US"/>
        </w:rPr>
        <w:t>подстицати ученике да износе оригинална и креативна решења;</w:t>
      </w:r>
    </w:p>
    <w:p w:rsidR="0033580A" w:rsidRPr="0033580A" w:rsidRDefault="0033580A" w:rsidP="001534FA">
      <w:pPr>
        <w:numPr>
          <w:ilvl w:val="0"/>
          <w:numId w:val="44"/>
        </w:numPr>
        <w:contextualSpacing/>
        <w:jc w:val="both"/>
        <w:rPr>
          <w:rFonts w:eastAsiaTheme="minorHAnsi"/>
          <w:lang w:val="en-US"/>
        </w:rPr>
      </w:pPr>
      <w:r w:rsidRPr="0033580A">
        <w:rPr>
          <w:rFonts w:eastAsiaTheme="minorHAnsi"/>
          <w:lang w:val="en-US"/>
        </w:rPr>
        <w:t>ефикаснијем процесу наставе доприносе добро осмишљене и испланиране активности које се смењују, а чији су носиоци ученици (субјекатска позиција);</w:t>
      </w:r>
    </w:p>
    <w:p w:rsidR="0033580A" w:rsidRPr="0033580A" w:rsidRDefault="0033580A" w:rsidP="001534FA">
      <w:pPr>
        <w:numPr>
          <w:ilvl w:val="0"/>
          <w:numId w:val="44"/>
        </w:numPr>
        <w:contextualSpacing/>
        <w:jc w:val="both"/>
        <w:rPr>
          <w:rFonts w:eastAsiaTheme="minorHAnsi"/>
          <w:lang w:val="en-US"/>
        </w:rPr>
      </w:pPr>
      <w:r w:rsidRPr="0033580A">
        <w:rPr>
          <w:rFonts w:eastAsiaTheme="minorHAnsi"/>
          <w:lang w:val="en-US"/>
        </w:rPr>
        <w:t>свакодневно подсећати ученике на факторе успешног учења;</w:t>
      </w:r>
    </w:p>
    <w:p w:rsidR="0033580A" w:rsidRPr="0033580A" w:rsidRDefault="0033580A" w:rsidP="001534FA">
      <w:pPr>
        <w:numPr>
          <w:ilvl w:val="0"/>
          <w:numId w:val="44"/>
        </w:numPr>
        <w:contextualSpacing/>
        <w:jc w:val="both"/>
        <w:rPr>
          <w:rFonts w:eastAsiaTheme="minorHAnsi"/>
          <w:lang w:val="en-US"/>
        </w:rPr>
      </w:pPr>
      <w:r w:rsidRPr="0033580A">
        <w:rPr>
          <w:rFonts w:eastAsiaTheme="minorHAnsi"/>
          <w:lang w:val="en-US"/>
        </w:rPr>
        <w:t>омогућити ученицима да чешће доживе успех и радост у раду, јер тако стварају властите изворе поткрепљења;</w:t>
      </w:r>
    </w:p>
    <w:p w:rsidR="0033580A" w:rsidRPr="0033580A" w:rsidRDefault="0033580A" w:rsidP="001534FA">
      <w:pPr>
        <w:numPr>
          <w:ilvl w:val="0"/>
          <w:numId w:val="44"/>
        </w:numPr>
        <w:contextualSpacing/>
        <w:jc w:val="both"/>
        <w:rPr>
          <w:rFonts w:eastAsiaTheme="minorHAnsi"/>
          <w:lang w:val="en-US"/>
        </w:rPr>
      </w:pPr>
      <w:r w:rsidRPr="0033580A">
        <w:rPr>
          <w:rFonts w:eastAsiaTheme="minorHAnsi"/>
          <w:lang w:val="en-US"/>
        </w:rPr>
        <w:t>у наставном раду користити средства позитивне мотивације;</w:t>
      </w:r>
    </w:p>
    <w:p w:rsidR="0033580A" w:rsidRPr="0033580A" w:rsidRDefault="0033580A" w:rsidP="001534FA">
      <w:pPr>
        <w:numPr>
          <w:ilvl w:val="0"/>
          <w:numId w:val="44"/>
        </w:numPr>
        <w:contextualSpacing/>
        <w:jc w:val="both"/>
        <w:rPr>
          <w:rFonts w:eastAsiaTheme="minorHAnsi"/>
          <w:lang w:val="en-US"/>
        </w:rPr>
      </w:pPr>
      <w:r w:rsidRPr="0033580A">
        <w:rPr>
          <w:rFonts w:eastAsiaTheme="minorHAnsi"/>
          <w:lang w:val="en-US"/>
        </w:rPr>
        <w:t>инсистирати на тачности, уредности и самосталном раду;</w:t>
      </w:r>
    </w:p>
    <w:p w:rsidR="0033580A" w:rsidRPr="0033580A" w:rsidRDefault="0033580A" w:rsidP="001534FA">
      <w:pPr>
        <w:numPr>
          <w:ilvl w:val="0"/>
          <w:numId w:val="44"/>
        </w:numPr>
        <w:contextualSpacing/>
        <w:jc w:val="both"/>
        <w:rPr>
          <w:rFonts w:eastAsiaTheme="minorHAnsi"/>
          <w:lang w:val="en-US"/>
        </w:rPr>
      </w:pPr>
      <w:r w:rsidRPr="0033580A">
        <w:rPr>
          <w:rFonts w:eastAsiaTheme="minorHAnsi"/>
          <w:lang w:val="en-US"/>
        </w:rPr>
        <w:t>задаци би требали да се постављају у складу са зоном наредног развоја. Учење  увек треба да иде испред развоја тј., да буде подстицајна снага развоја ученика;</w:t>
      </w:r>
    </w:p>
    <w:p w:rsidR="0033580A" w:rsidRPr="0033580A" w:rsidRDefault="0033580A" w:rsidP="001534FA">
      <w:pPr>
        <w:numPr>
          <w:ilvl w:val="0"/>
          <w:numId w:val="44"/>
        </w:numPr>
        <w:contextualSpacing/>
        <w:jc w:val="both"/>
        <w:rPr>
          <w:rFonts w:eastAsiaTheme="minorHAnsi"/>
          <w:lang w:val="en-US"/>
        </w:rPr>
      </w:pPr>
      <w:r w:rsidRPr="0033580A">
        <w:rPr>
          <w:rFonts w:eastAsiaTheme="minorHAnsi"/>
          <w:lang w:val="en-US"/>
        </w:rPr>
        <w:t>диференцирати задатке и задатке;</w:t>
      </w:r>
    </w:p>
    <w:p w:rsidR="0033580A" w:rsidRPr="0033580A" w:rsidRDefault="0033580A" w:rsidP="001534FA">
      <w:pPr>
        <w:numPr>
          <w:ilvl w:val="0"/>
          <w:numId w:val="44"/>
        </w:numPr>
        <w:contextualSpacing/>
        <w:jc w:val="both"/>
        <w:rPr>
          <w:rFonts w:eastAsiaTheme="minorHAnsi"/>
          <w:lang w:val="en-US"/>
        </w:rPr>
      </w:pPr>
      <w:r w:rsidRPr="0033580A">
        <w:rPr>
          <w:rFonts w:eastAsiaTheme="minorHAnsi"/>
          <w:lang w:val="en-US"/>
        </w:rPr>
        <w:t xml:space="preserve">диктирање је један од облика рецептивности и треба га максимално избегавати.  Оправдано га је користити  уколико не постоји уџбеник, као и у настави страног и матерњег језика, а посебно у настави правописа и  граматике. </w:t>
      </w:r>
    </w:p>
    <w:p w:rsidR="0033580A" w:rsidRPr="0033580A" w:rsidRDefault="0033580A" w:rsidP="001534FA">
      <w:pPr>
        <w:numPr>
          <w:ilvl w:val="0"/>
          <w:numId w:val="44"/>
        </w:numPr>
        <w:contextualSpacing/>
        <w:jc w:val="both"/>
        <w:rPr>
          <w:rFonts w:eastAsiaTheme="minorHAnsi"/>
          <w:lang w:val="en-US"/>
        </w:rPr>
      </w:pPr>
      <w:r w:rsidRPr="0033580A">
        <w:rPr>
          <w:rFonts w:eastAsiaTheme="minorHAnsi"/>
          <w:lang w:val="en-US"/>
        </w:rPr>
        <w:t>не давати готова знања ученицима, него испровоцирати мишљење ученика и активирати их добро осмишљеним задацима;</w:t>
      </w:r>
    </w:p>
    <w:p w:rsidR="0033580A" w:rsidRPr="0033580A" w:rsidRDefault="0033580A" w:rsidP="001534FA">
      <w:pPr>
        <w:numPr>
          <w:ilvl w:val="0"/>
          <w:numId w:val="44"/>
        </w:numPr>
        <w:contextualSpacing/>
        <w:jc w:val="both"/>
        <w:rPr>
          <w:rFonts w:eastAsiaTheme="minorHAnsi"/>
          <w:lang w:val="en-US"/>
        </w:rPr>
      </w:pPr>
      <w:r w:rsidRPr="0033580A">
        <w:rPr>
          <w:rFonts w:eastAsiaTheme="minorHAnsi"/>
          <w:lang w:val="en-US"/>
        </w:rPr>
        <w:t xml:space="preserve">избегавати  псеудоактивност - активности у којима су се ученици ангажовали, али не мисаоно. Они се испољавају у различитим облицима нагађања одговора, </w:t>
      </w:r>
      <w:r w:rsidRPr="0033580A">
        <w:rPr>
          <w:rFonts w:eastAsiaTheme="minorHAnsi"/>
          <w:lang w:val="en-US"/>
        </w:rPr>
        <w:lastRenderedPageBreak/>
        <w:t>механичким допуњавањем започетих речи и реченица, сугерисањем одговора, као и активностима ради активности;</w:t>
      </w:r>
    </w:p>
    <w:p w:rsidR="0033580A" w:rsidRPr="0033580A" w:rsidRDefault="0033580A" w:rsidP="001534FA">
      <w:pPr>
        <w:numPr>
          <w:ilvl w:val="0"/>
          <w:numId w:val="44"/>
        </w:numPr>
        <w:contextualSpacing/>
        <w:jc w:val="both"/>
        <w:rPr>
          <w:rFonts w:eastAsiaTheme="minorHAnsi"/>
          <w:lang w:val="en-US"/>
        </w:rPr>
      </w:pPr>
      <w:r w:rsidRPr="0033580A">
        <w:rPr>
          <w:rFonts w:eastAsiaTheme="minorHAnsi"/>
          <w:lang w:val="en-US"/>
        </w:rPr>
        <w:t>водити рачуна о распореду седења ученика, ученици који имају одређених проблема са видом, дисциплином или физичким недостацима требало би да седе у првим клупама, како би лакше могли да прате наставу и да читају са табле.</w:t>
      </w:r>
    </w:p>
    <w:p w:rsidR="0033580A" w:rsidRPr="0033580A" w:rsidRDefault="0033580A" w:rsidP="001534FA">
      <w:pPr>
        <w:ind w:firstLine="720"/>
        <w:contextualSpacing/>
        <w:jc w:val="both"/>
        <w:rPr>
          <w:noProof/>
          <w:lang w:val="sr-Cyrl-CS"/>
        </w:rPr>
      </w:pPr>
      <w:r w:rsidRPr="0033580A">
        <w:rPr>
          <w:noProof/>
          <w:lang w:val="sr-Cyrl-CS"/>
        </w:rPr>
        <w:t>На почетку школске године донет је план одржавања угледних часова у разредној и предметној настави, који је делимично реализован кроз тимски рад учитеља и наставника. Разлог томе је ванредна ситуацију која је уведена у другом полугодишту школске 2019/2020. године, тачније 16. марта 2020. године, због  вируса КОВИД-19, када је требало реализовати већину планираних угледних часова.</w:t>
      </w:r>
    </w:p>
    <w:p w:rsidR="0033580A" w:rsidRPr="0033580A" w:rsidRDefault="0033580A" w:rsidP="001534FA">
      <w:pPr>
        <w:ind w:firstLine="720"/>
        <w:contextualSpacing/>
        <w:jc w:val="both"/>
        <w:rPr>
          <w:noProof/>
          <w:lang w:val="sr-Cyrl-CS"/>
        </w:rPr>
      </w:pPr>
      <w:r w:rsidRPr="0033580A">
        <w:rPr>
          <w:noProof/>
          <w:lang w:val="sr-Cyrl-CS"/>
        </w:rPr>
        <w:t>Одржно је 5 часова пројектне наставе, 2 часа за полагање стручног испита за лиценцу, тематски дан у Доњем Товарнику</w:t>
      </w:r>
      <w:r w:rsidRPr="0033580A">
        <w:rPr>
          <w:lang w:val="sr-Latn-CS"/>
        </w:rPr>
        <w:t xml:space="preserve"> под називом Путовање кроз ренесансу“ где су обједињени предмети: ликовна култура, немачки језик, математика, физика, физичко васпитање, хемија, као својеврсни пример међупредметних компетенција</w:t>
      </w:r>
      <w:r w:rsidRPr="0033580A">
        <w:rPr>
          <w:noProof/>
          <w:lang w:val="sr-Cyrl-CS"/>
        </w:rPr>
        <w:t>, као и осмомартовска приредба и томбола, која се традиционално одржава у подручном одељењу школе у Прхову. Часови су пажљиво испланирани у складу са методичко - дидактичким принципима и индивидуалним карактеристикама ученика. Такође, часови садрже иновативне елементе, који се могу примењивати у даљем раду. Одржаним часовима присуствовали су чланови стручних актива и одељењских већа, а након тога, вршене су анализе кроз дискусију и размену искустава. У планирању, припремању и евалуацији часова учествовала је п</w:t>
      </w:r>
      <w:r w:rsidRPr="0033580A">
        <w:rPr>
          <w:noProof/>
          <w:lang w:val="en-US"/>
        </w:rPr>
        <w:t>e</w:t>
      </w:r>
      <w:r w:rsidRPr="0033580A">
        <w:rPr>
          <w:noProof/>
          <w:lang w:val="sr-Cyrl-CS"/>
        </w:rPr>
        <w:t>дагошко - психолошка служба.</w:t>
      </w:r>
    </w:p>
    <w:p w:rsidR="0033580A" w:rsidRPr="0033580A" w:rsidRDefault="0033580A" w:rsidP="001534FA">
      <w:pPr>
        <w:ind w:firstLine="720"/>
        <w:contextualSpacing/>
        <w:jc w:val="both"/>
        <w:rPr>
          <w:lang w:val="ru-RU"/>
        </w:rPr>
      </w:pPr>
      <w:r w:rsidRPr="0033580A">
        <w:rPr>
          <w:lang w:val="ru-RU"/>
        </w:rPr>
        <w:t>Остваривање циљева и исхода образовања и васпитања обезбеђује се укупним образовно-васпитним процесом на свим нивоима образовања и васпитања, кроз све облике, начине и садржаје рада уз координацију свих актера образовања и васпитања.</w:t>
      </w:r>
    </w:p>
    <w:p w:rsidR="0033580A" w:rsidRDefault="0033580A" w:rsidP="001534FA">
      <w:pPr>
        <w:pStyle w:val="Heading2"/>
        <w:ind w:left="0"/>
        <w:rPr>
          <w:b/>
          <w:sz w:val="24"/>
        </w:rPr>
      </w:pPr>
      <w:bookmarkStart w:id="9" w:name="_Toc519152997"/>
    </w:p>
    <w:p w:rsidR="0033580A" w:rsidRDefault="0033580A" w:rsidP="001534FA">
      <w:pPr>
        <w:pStyle w:val="Heading2"/>
        <w:jc w:val="center"/>
        <w:rPr>
          <w:b/>
          <w:sz w:val="24"/>
        </w:rPr>
      </w:pPr>
    </w:p>
    <w:p w:rsidR="0033580A" w:rsidRPr="000A3B34" w:rsidRDefault="0033580A" w:rsidP="001534FA">
      <w:pPr>
        <w:pStyle w:val="Heading2"/>
        <w:jc w:val="center"/>
        <w:rPr>
          <w:b/>
          <w:sz w:val="24"/>
        </w:rPr>
      </w:pPr>
      <w:bookmarkStart w:id="10" w:name="_Toc50462621"/>
      <w:r w:rsidRPr="000A3B34">
        <w:rPr>
          <w:b/>
          <w:sz w:val="24"/>
        </w:rPr>
        <w:t>1.4. ПРАВЦИ РАЗВОЈА ШКОЛЕ  –  РЕАЛИЗАЦИЈА</w:t>
      </w:r>
      <w:bookmarkEnd w:id="9"/>
      <w:bookmarkEnd w:id="10"/>
    </w:p>
    <w:p w:rsidR="002950F9" w:rsidRDefault="002950F9" w:rsidP="001534FA">
      <w:pPr>
        <w:pStyle w:val="BodyText3"/>
        <w:rPr>
          <w:rFonts w:ascii="Times New Roman" w:hAnsi="Times New Roman" w:cs="Times New Roman"/>
          <w:noProof/>
          <w:sz w:val="24"/>
          <w:lang w:val="sr-Cyrl-CS"/>
        </w:rPr>
      </w:pPr>
    </w:p>
    <w:p w:rsidR="0033580A" w:rsidRPr="0033580A" w:rsidRDefault="0033580A" w:rsidP="001534FA">
      <w:pPr>
        <w:ind w:left="1080"/>
        <w:jc w:val="center"/>
        <w:rPr>
          <w:b/>
          <w:bCs/>
          <w:noProof/>
          <w:lang w:val="sr-Cyrl-CS"/>
        </w:rPr>
      </w:pPr>
      <w:r w:rsidRPr="0033580A">
        <w:rPr>
          <w:b/>
          <w:bCs/>
          <w:noProof/>
          <w:lang w:val="sr-Cyrl-CS"/>
        </w:rPr>
        <w:t>а)  Унапређење наставе</w:t>
      </w:r>
    </w:p>
    <w:p w:rsidR="0033580A" w:rsidRPr="0033580A" w:rsidRDefault="0033580A" w:rsidP="001534FA">
      <w:pPr>
        <w:jc w:val="both"/>
        <w:rPr>
          <w:bCs/>
          <w:noProof/>
          <w:lang w:val="sr-Cyrl-CS"/>
        </w:rPr>
      </w:pPr>
    </w:p>
    <w:p w:rsidR="0033580A" w:rsidRPr="0033580A" w:rsidRDefault="0033580A" w:rsidP="001534FA">
      <w:pPr>
        <w:ind w:firstLine="720"/>
        <w:jc w:val="both"/>
        <w:rPr>
          <w:noProof/>
          <w:lang w:val="sr-Cyrl-CS"/>
        </w:rPr>
      </w:pPr>
      <w:r w:rsidRPr="0033580A">
        <w:rPr>
          <w:noProof/>
          <w:lang w:val="sr-Cyrl-CS"/>
        </w:rPr>
        <w:t>На почетку школске године извршена је набавка наставних и техничких средстава према потребама стручних актива учитеља и наставника, а у складу са материјалним могућностима. Школска библиотека у Пећинцима и Доњем Товарнику  је обогатила свој фонд већим одређеним бројем наслова школске лектире и стручне литературе, као и приручницима и уџбеницима и лектиром за ученике.</w:t>
      </w:r>
    </w:p>
    <w:p w:rsidR="0033580A" w:rsidRPr="0033580A" w:rsidRDefault="0033580A" w:rsidP="001534FA">
      <w:pPr>
        <w:ind w:firstLine="720"/>
        <w:jc w:val="both"/>
        <w:rPr>
          <w:noProof/>
          <w:lang w:val="sr-Cyrl-CS"/>
        </w:rPr>
      </w:pPr>
      <w:r w:rsidRPr="0033580A">
        <w:rPr>
          <w:noProof/>
          <w:lang w:val="sr-Cyrl-CS"/>
        </w:rPr>
        <w:t xml:space="preserve">У сарадњи са менторима и педагошко-психолошком службом наставници приправници су савладали све предвиђене активности за полагање испита за лиценцу. Наставници су затим држали часове пред комисијом и закључено је да су спремни за полагање испита, што се и потврдило на испиту за лиценцу. Ове школске године, час за стручни испит за лиценцу, држали су следећи наставници: </w:t>
      </w:r>
    </w:p>
    <w:p w:rsidR="0033580A" w:rsidRPr="0033580A" w:rsidRDefault="0033580A" w:rsidP="001534FA">
      <w:pPr>
        <w:ind w:firstLine="720"/>
        <w:jc w:val="both"/>
        <w:rPr>
          <w:noProof/>
          <w:lang w:val="sr-Cyrl-CS"/>
        </w:rPr>
      </w:pPr>
      <w:r w:rsidRPr="0033580A">
        <w:rPr>
          <w:noProof/>
          <w:lang w:val="sr-Cyrl-CS"/>
        </w:rPr>
        <w:t>18.11.2019. године -  Весна Деврња, наставница српског језика и књижевности (час српског језика је одржан у матичној школи, у Пећинцима, у одељењу 5-2, а тема је била: Кратке фолклорне форме)</w:t>
      </w:r>
    </w:p>
    <w:p w:rsidR="0033580A" w:rsidRPr="0033580A" w:rsidRDefault="0033580A" w:rsidP="001534FA">
      <w:pPr>
        <w:ind w:firstLine="720"/>
        <w:jc w:val="both"/>
        <w:rPr>
          <w:noProof/>
          <w:lang w:val="sr-Cyrl-CS"/>
        </w:rPr>
      </w:pPr>
      <w:r w:rsidRPr="0033580A">
        <w:rPr>
          <w:noProof/>
          <w:lang w:val="sr-Cyrl-CS"/>
        </w:rPr>
        <w:t xml:space="preserve">19.11.2019. године -  Петар Стефањук, наставник разредне наставе (час српског језика је одржан у подручном одељењу 1-2 школе у Попинцима, а тема је била: „Првак“ - Десанка Максимовић). </w:t>
      </w:r>
    </w:p>
    <w:p w:rsidR="0033580A" w:rsidRPr="0033580A" w:rsidRDefault="0033580A" w:rsidP="001534FA">
      <w:pPr>
        <w:ind w:firstLine="720"/>
        <w:jc w:val="both"/>
        <w:rPr>
          <w:noProof/>
          <w:lang w:val="sr-Cyrl-CS"/>
        </w:rPr>
      </w:pPr>
      <w:r w:rsidRPr="0033580A">
        <w:rPr>
          <w:noProof/>
          <w:lang w:val="sr-Cyrl-CS"/>
        </w:rPr>
        <w:t>Испит за лиценцу положили су следећи наставници:</w:t>
      </w:r>
    </w:p>
    <w:p w:rsidR="0033580A" w:rsidRPr="0033580A" w:rsidRDefault="0033580A" w:rsidP="001534FA">
      <w:pPr>
        <w:ind w:firstLine="720"/>
        <w:jc w:val="both"/>
        <w:rPr>
          <w:noProof/>
          <w:lang w:val="sr-Cyrl-CS"/>
        </w:rPr>
      </w:pPr>
      <w:r w:rsidRPr="0033580A">
        <w:rPr>
          <w:noProof/>
          <w:lang w:val="sr-Cyrl-CS"/>
        </w:rPr>
        <w:t>Петар Стефањук, наставник разредне наставе, Милица Ђурђевић, наставница физичког и здравственог васпитања и Јелена Војимировић, наставница разредне наставе.</w:t>
      </w:r>
    </w:p>
    <w:p w:rsidR="0033580A" w:rsidRPr="0033580A" w:rsidRDefault="0033580A" w:rsidP="001534FA">
      <w:pPr>
        <w:shd w:val="clear" w:color="auto" w:fill="FFFFFF"/>
        <w:ind w:firstLine="720"/>
        <w:jc w:val="both"/>
        <w:rPr>
          <w:noProof/>
        </w:rPr>
      </w:pPr>
      <w:r w:rsidRPr="0033580A">
        <w:rPr>
          <w:noProof/>
          <w:lang w:val="sr-Cyrl-CS"/>
        </w:rPr>
        <w:t xml:space="preserve">Већина наставника, стручни сарадници и директор су похађали семинаре у циљу осавремењавања наставе и обезбеђивања квалитета у раду школе. У оквиру установе </w:t>
      </w:r>
      <w:r w:rsidRPr="0033580A">
        <w:rPr>
          <w:noProof/>
          <w:lang w:val="sr-Cyrl-CS"/>
        </w:rPr>
        <w:lastRenderedPageBreak/>
        <w:t xml:space="preserve">реализован низ угледних часова, промоције уџбеника од стране издавачких кућа, </w:t>
      </w:r>
      <w:r w:rsidRPr="0033580A">
        <w:rPr>
          <w:noProof/>
        </w:rPr>
        <w:t xml:space="preserve">округли сто са примерима добре праксе,амбијенталне радионице итд. </w:t>
      </w:r>
    </w:p>
    <w:p w:rsidR="0033580A" w:rsidRDefault="0033580A" w:rsidP="001534FA">
      <w:pPr>
        <w:shd w:val="clear" w:color="auto" w:fill="FFFFFF"/>
        <w:jc w:val="both"/>
        <w:rPr>
          <w:color w:val="050505"/>
        </w:rPr>
      </w:pPr>
      <w:r w:rsidRPr="0033580A">
        <w:rPr>
          <w:noProof/>
        </w:rPr>
        <w:t xml:space="preserve">У току школске 2019/2020. године, ОШ „Слободан Бајић Паја“ имала је прилику да учествује у два велика пројекта. Реч је о пројекту </w:t>
      </w:r>
      <w:r w:rsidRPr="0033580A">
        <w:rPr>
          <w:color w:val="050505"/>
        </w:rPr>
        <w:t>,,Интеркултуралност“, у оквиру ког смо осмислили бројне активности. Овом пројекту дали смо назив ,,Раширимо руке ка свету“, јер је циљ да се упознамо са културама, обичајима и језиком различитих националних мањина. Сваку активност, реализујемо у сарадњи са партнерском школом ,,Иво Лола Рибар“, из Сутјеске. Други велики и значајан пројекат у који смо укључени је „Подршка школи након екстерног вредновања“, који смо започели са просветном саветницом Верицом Протић. Циљ ове обуке је јачање капацитета школе на унапређивању квалитета рада у области наставе и учења кроз процес самовредновања. С обзиром на новонасталу ванредну ситуацију са вирусом Ковид 19, наше активности у оквиру оба пројекта су тренутно обустављене, али очекујемо наставак сарадње и реализације активности, предвиђених пројектима, у циљу неговања пријатељских и сарадничких односа и унапређивања даљег рада и напредовања наше школе и свих учесника образовно – васпитног процеса.</w:t>
      </w:r>
    </w:p>
    <w:p w:rsidR="00F418AC" w:rsidRPr="00F418AC" w:rsidRDefault="00F418AC" w:rsidP="001534FA">
      <w:pPr>
        <w:shd w:val="clear" w:color="auto" w:fill="FFFFFF"/>
        <w:jc w:val="both"/>
        <w:rPr>
          <w:color w:val="050505"/>
        </w:rPr>
      </w:pPr>
    </w:p>
    <w:p w:rsidR="0033580A" w:rsidRPr="0033580A" w:rsidRDefault="0033580A" w:rsidP="001534FA">
      <w:pPr>
        <w:ind w:left="1080"/>
        <w:jc w:val="center"/>
        <w:rPr>
          <w:b/>
          <w:bCs/>
          <w:noProof/>
          <w:lang w:val="sr-Cyrl-CS"/>
        </w:rPr>
      </w:pPr>
      <w:r w:rsidRPr="0033580A">
        <w:rPr>
          <w:b/>
          <w:bCs/>
          <w:noProof/>
          <w:lang w:val="sr-Cyrl-CS"/>
        </w:rPr>
        <w:t xml:space="preserve">б) Реконструкција и адаптација </w:t>
      </w:r>
    </w:p>
    <w:p w:rsidR="0033580A" w:rsidRPr="0033580A" w:rsidRDefault="0033580A" w:rsidP="001534FA">
      <w:pPr>
        <w:ind w:left="1080"/>
        <w:jc w:val="center"/>
        <w:rPr>
          <w:b/>
          <w:bCs/>
          <w:noProof/>
        </w:rPr>
      </w:pPr>
    </w:p>
    <w:p w:rsidR="0033580A" w:rsidRPr="0033580A" w:rsidRDefault="0033580A" w:rsidP="001534FA">
      <w:pPr>
        <w:ind w:firstLine="720"/>
        <w:jc w:val="both"/>
      </w:pPr>
      <w:r w:rsidRPr="0033580A">
        <w:t xml:space="preserve">У сарадњи са локалном самоуправом, а и путем конкурисања код Покрајинског секретаријата за енергетику, грађевинарство и саобраћај и Министарством просвете извршена је санација, реконструкција и адаптација  крова у Доњем Товарнику, </w:t>
      </w:r>
      <w:r w:rsidRPr="0033580A">
        <w:rPr>
          <w:bCs/>
          <w:noProof/>
          <w:lang w:val="sr-Cyrl-CS"/>
        </w:rPr>
        <w:t>од већих радова на капиталном одржавању, а на основу планираних Пројеката, у износу од 1.496 хиљада динара, урађен је Пројекат централног грејања у издвојеном одељењу школе у Брестачу</w:t>
      </w:r>
      <w:r w:rsidRPr="0033580A">
        <w:t xml:space="preserve">, реконструисана школа у Суботишту, окречена школа у Сибачу и Огару, а планира се комплетна реконструкција школске зграде у Пећинцима, као и грађевински радови у Прхову и Попинцима. Учионице су окречене и опремљене новим намештајем (скоро све), набављена је дигитална опрема за кабинетску наставу. </w:t>
      </w:r>
    </w:p>
    <w:p w:rsidR="0033580A" w:rsidRPr="0033580A" w:rsidRDefault="0033580A" w:rsidP="001534FA">
      <w:pPr>
        <w:ind w:firstLine="720"/>
        <w:jc w:val="both"/>
        <w:rPr>
          <w:bCs/>
          <w:noProof/>
          <w:lang w:val="sr-Cyrl-CS"/>
        </w:rPr>
      </w:pPr>
    </w:p>
    <w:p w:rsidR="0033580A" w:rsidRPr="0033580A" w:rsidRDefault="0033580A" w:rsidP="001534FA">
      <w:pPr>
        <w:ind w:left="1440" w:firstLine="720"/>
        <w:rPr>
          <w:b/>
          <w:bCs/>
          <w:noProof/>
          <w:lang w:val="sr-Cyrl-CS"/>
        </w:rPr>
      </w:pPr>
      <w:r w:rsidRPr="0033580A">
        <w:rPr>
          <w:b/>
          <w:bCs/>
          <w:noProof/>
          <w:lang w:val="sr-Cyrl-CS"/>
        </w:rPr>
        <w:t xml:space="preserve">в) Набавка стручне литературе и наставних средстава   </w:t>
      </w:r>
    </w:p>
    <w:p w:rsidR="0033580A" w:rsidRPr="0033580A" w:rsidRDefault="0033580A" w:rsidP="001534FA">
      <w:pPr>
        <w:ind w:firstLine="720"/>
        <w:jc w:val="both"/>
        <w:rPr>
          <w:noProof/>
          <w:lang w:val="sr-Cyrl-CS"/>
        </w:rPr>
      </w:pPr>
    </w:p>
    <w:p w:rsidR="0033580A" w:rsidRPr="0033580A" w:rsidRDefault="0033580A" w:rsidP="001534FA">
      <w:pPr>
        <w:ind w:firstLine="720"/>
        <w:contextualSpacing/>
        <w:jc w:val="both"/>
        <w:rPr>
          <w:lang w:val="en-US"/>
        </w:rPr>
      </w:pPr>
      <w:r w:rsidRPr="0033580A">
        <w:rPr>
          <w:bCs/>
          <w:noProof/>
          <w:lang w:val="sr-Cyrl-CS"/>
        </w:rPr>
        <w:t>Током ове школске године</w:t>
      </w:r>
      <w:r w:rsidRPr="0033580A">
        <w:rPr>
          <w:lang w:val="en-US"/>
        </w:rPr>
        <w:t xml:space="preserve"> основна средства набављена на терет буџетских прихода Општине су: </w:t>
      </w:r>
    </w:p>
    <w:p w:rsidR="0033580A" w:rsidRPr="0033580A" w:rsidRDefault="0033580A" w:rsidP="001534FA">
      <w:pPr>
        <w:numPr>
          <w:ilvl w:val="0"/>
          <w:numId w:val="2"/>
        </w:numPr>
        <w:contextualSpacing/>
        <w:jc w:val="both"/>
        <w:rPr>
          <w:lang w:val="en-US"/>
        </w:rPr>
      </w:pPr>
      <w:r w:rsidRPr="0033580A">
        <w:rPr>
          <w:lang w:val="en-US"/>
        </w:rPr>
        <w:t>израда Пројектне документације за школу у Пећинцима</w:t>
      </w:r>
    </w:p>
    <w:p w:rsidR="0033580A" w:rsidRPr="0033580A" w:rsidRDefault="0033580A" w:rsidP="001534FA">
      <w:pPr>
        <w:numPr>
          <w:ilvl w:val="0"/>
          <w:numId w:val="2"/>
        </w:numPr>
        <w:contextualSpacing/>
        <w:jc w:val="both"/>
        <w:rPr>
          <w:lang w:val="en-US"/>
        </w:rPr>
      </w:pPr>
      <w:r w:rsidRPr="0033580A">
        <w:rPr>
          <w:lang w:val="en-US"/>
        </w:rPr>
        <w:t>за школу у Пећинцима: рачунар (1 ком.), радна фотеља (1 ком.), историјске карте (3 ком.), библиотека (11 наслова), фрижидер (1 ком.);</w:t>
      </w:r>
    </w:p>
    <w:p w:rsidR="0033580A" w:rsidRPr="0033580A" w:rsidRDefault="0033580A" w:rsidP="001534FA">
      <w:pPr>
        <w:numPr>
          <w:ilvl w:val="0"/>
          <w:numId w:val="2"/>
        </w:numPr>
        <w:contextualSpacing/>
        <w:jc w:val="both"/>
        <w:rPr>
          <w:lang w:val="en-US"/>
        </w:rPr>
      </w:pPr>
      <w:r w:rsidRPr="0033580A">
        <w:rPr>
          <w:lang w:val="en-US"/>
        </w:rPr>
        <w:t>за школу у Доњем Товарнику: кухињски елементи, телевизор, телефон,</w:t>
      </w:r>
    </w:p>
    <w:p w:rsidR="0033580A" w:rsidRPr="0033580A" w:rsidRDefault="0033580A" w:rsidP="001534FA">
      <w:pPr>
        <w:numPr>
          <w:ilvl w:val="0"/>
          <w:numId w:val="2"/>
        </w:numPr>
        <w:contextualSpacing/>
        <w:jc w:val="both"/>
        <w:rPr>
          <w:lang w:val="en-US"/>
        </w:rPr>
      </w:pPr>
      <w:r w:rsidRPr="0033580A">
        <w:rPr>
          <w:lang w:val="en-US"/>
        </w:rPr>
        <w:t>за школу у Суботишту: телефон, кухињски елементи, школска клупа тросед;</w:t>
      </w:r>
    </w:p>
    <w:p w:rsidR="0033580A" w:rsidRPr="0033580A" w:rsidRDefault="0033580A" w:rsidP="001534FA">
      <w:pPr>
        <w:numPr>
          <w:ilvl w:val="0"/>
          <w:numId w:val="2"/>
        </w:numPr>
        <w:contextualSpacing/>
        <w:jc w:val="both"/>
        <w:rPr>
          <w:lang w:val="en-US"/>
        </w:rPr>
      </w:pPr>
      <w:r w:rsidRPr="0033580A">
        <w:rPr>
          <w:lang w:val="en-US"/>
        </w:rPr>
        <w:t>за школу у Прхову: кухињски елементи;</w:t>
      </w:r>
    </w:p>
    <w:p w:rsidR="0033580A" w:rsidRPr="0033580A" w:rsidRDefault="0033580A" w:rsidP="001534FA">
      <w:pPr>
        <w:numPr>
          <w:ilvl w:val="0"/>
          <w:numId w:val="2"/>
        </w:numPr>
        <w:contextualSpacing/>
        <w:jc w:val="both"/>
        <w:rPr>
          <w:lang w:val="en-US"/>
        </w:rPr>
      </w:pPr>
      <w:r w:rsidRPr="0033580A">
        <w:rPr>
          <w:lang w:val="en-US"/>
        </w:rPr>
        <w:t>за школу у Брестачу: електрични шпорет.</w:t>
      </w:r>
    </w:p>
    <w:p w:rsidR="0033580A" w:rsidRPr="0033580A" w:rsidRDefault="0033580A" w:rsidP="001534FA">
      <w:pPr>
        <w:ind w:firstLine="720"/>
        <w:jc w:val="both"/>
      </w:pPr>
      <w:r w:rsidRPr="0033580A">
        <w:t>Основна средства набављена на терет сопствених прихода: библиотека 68 наслова;</w:t>
      </w:r>
    </w:p>
    <w:p w:rsidR="0033580A" w:rsidRPr="0033580A" w:rsidRDefault="0033580A" w:rsidP="001534FA">
      <w:pPr>
        <w:ind w:firstLine="720"/>
        <w:jc w:val="both"/>
      </w:pPr>
      <w:r w:rsidRPr="0033580A">
        <w:t>Основна средства набављена на терет вишка прихода:</w:t>
      </w:r>
    </w:p>
    <w:p w:rsidR="0033580A" w:rsidRPr="0033580A" w:rsidRDefault="0033580A" w:rsidP="001534FA">
      <w:pPr>
        <w:numPr>
          <w:ilvl w:val="0"/>
          <w:numId w:val="2"/>
        </w:numPr>
        <w:contextualSpacing/>
        <w:jc w:val="both"/>
        <w:rPr>
          <w:lang w:val="en-US"/>
        </w:rPr>
      </w:pPr>
      <w:r w:rsidRPr="0033580A">
        <w:rPr>
          <w:lang w:val="en-US"/>
        </w:rPr>
        <w:t>за школу у Доњем Товарнику:  електрични шпорет;</w:t>
      </w:r>
    </w:p>
    <w:p w:rsidR="0033580A" w:rsidRPr="0033580A" w:rsidRDefault="0033580A" w:rsidP="001534FA">
      <w:pPr>
        <w:numPr>
          <w:ilvl w:val="0"/>
          <w:numId w:val="2"/>
        </w:numPr>
        <w:contextualSpacing/>
        <w:jc w:val="both"/>
        <w:rPr>
          <w:lang w:val="en-US"/>
        </w:rPr>
      </w:pPr>
      <w:r w:rsidRPr="0033580A">
        <w:rPr>
          <w:lang w:val="en-US"/>
        </w:rPr>
        <w:t>за школу у Суботишту: кухињски елементи;</w:t>
      </w:r>
    </w:p>
    <w:p w:rsidR="0033580A" w:rsidRPr="0033580A" w:rsidRDefault="0033580A" w:rsidP="001534FA">
      <w:pPr>
        <w:numPr>
          <w:ilvl w:val="0"/>
          <w:numId w:val="2"/>
        </w:numPr>
        <w:contextualSpacing/>
        <w:jc w:val="both"/>
        <w:rPr>
          <w:lang w:val="en-US"/>
        </w:rPr>
      </w:pPr>
      <w:r w:rsidRPr="0033580A">
        <w:rPr>
          <w:lang w:val="en-US"/>
        </w:rPr>
        <w:t>за школу у Пећинцима: клима уређаји</w:t>
      </w:r>
    </w:p>
    <w:p w:rsidR="0033580A" w:rsidRPr="0033580A" w:rsidRDefault="0033580A" w:rsidP="001534FA">
      <w:pPr>
        <w:ind w:firstLine="720"/>
        <w:jc w:val="both"/>
      </w:pPr>
      <w:r w:rsidRPr="0033580A">
        <w:t xml:space="preserve">Основна средства набављена на терет добијених прихода од Министарства просвете, науке и технолошког развоја у износу од 11 хиљада динара су: библиотека 38 наслова и за вредност 1.516 хиљада динара: добијена рачунарска опрема: </w:t>
      </w:r>
    </w:p>
    <w:p w:rsidR="0033580A" w:rsidRPr="0033580A" w:rsidRDefault="0033580A" w:rsidP="001534FA">
      <w:pPr>
        <w:numPr>
          <w:ilvl w:val="0"/>
          <w:numId w:val="2"/>
        </w:numPr>
        <w:contextualSpacing/>
        <w:jc w:val="both"/>
        <w:rPr>
          <w:bCs/>
          <w:noProof/>
          <w:lang w:val="sr-Cyrl-CS"/>
        </w:rPr>
      </w:pPr>
      <w:r w:rsidRPr="0033580A">
        <w:rPr>
          <w:bCs/>
          <w:noProof/>
          <w:lang w:val="sr-Cyrl-CS"/>
        </w:rPr>
        <w:t>10 Епсон пројектора</w:t>
      </w:r>
    </w:p>
    <w:p w:rsidR="0033580A" w:rsidRPr="0033580A" w:rsidRDefault="0033580A" w:rsidP="001534FA">
      <w:pPr>
        <w:numPr>
          <w:ilvl w:val="0"/>
          <w:numId w:val="2"/>
        </w:numPr>
        <w:contextualSpacing/>
        <w:jc w:val="both"/>
        <w:rPr>
          <w:bCs/>
          <w:noProof/>
          <w:lang w:val="sr-Cyrl-CS"/>
        </w:rPr>
      </w:pPr>
      <w:r w:rsidRPr="0033580A">
        <w:rPr>
          <w:bCs/>
          <w:noProof/>
          <w:lang w:val="sr-Cyrl-CS"/>
        </w:rPr>
        <w:t>10 Носача за пројекторе</w:t>
      </w:r>
    </w:p>
    <w:p w:rsidR="0033580A" w:rsidRPr="0033580A" w:rsidRDefault="0033580A" w:rsidP="001534FA">
      <w:pPr>
        <w:numPr>
          <w:ilvl w:val="0"/>
          <w:numId w:val="2"/>
        </w:numPr>
        <w:contextualSpacing/>
        <w:jc w:val="both"/>
        <w:rPr>
          <w:bCs/>
          <w:noProof/>
          <w:lang w:val="sr-Cyrl-CS"/>
        </w:rPr>
      </w:pPr>
      <w:r w:rsidRPr="0033580A">
        <w:rPr>
          <w:bCs/>
          <w:noProof/>
          <w:lang w:val="sr-Cyrl-CS"/>
        </w:rPr>
        <w:t>14 Тесла лаптоп рачунара</w:t>
      </w:r>
    </w:p>
    <w:p w:rsidR="0033580A" w:rsidRPr="0033580A" w:rsidRDefault="0033580A" w:rsidP="001534FA">
      <w:pPr>
        <w:ind w:firstLine="708"/>
        <w:jc w:val="both"/>
      </w:pPr>
      <w:r w:rsidRPr="0033580A">
        <w:t xml:space="preserve">Библиотечки фонд школске библиотеке је намењен ученицима, наставницима, стручним сарадницима и осталим запосленим у школи. Фонд наше библиотеке се формира </w:t>
      </w:r>
      <w:r w:rsidRPr="0033580A">
        <w:lastRenderedPageBreak/>
        <w:t>најчешће поклонима и куповином. Библиотечки фонд омогућава да школска библиотека одговори својој основној функцији, циљу и задацима и пружа стручну подршку целокупном наставном процесу. Рад школске библиотеке је био успешан захваљујући  брижљивом  и планском формирању библиотечког фонда усклађеног с наставним планом и програмом.</w:t>
      </w:r>
      <w:r w:rsidRPr="0033580A">
        <w:rPr>
          <w:lang w:val="sr-Cyrl-CS"/>
        </w:rPr>
        <w:t xml:space="preserve"> Ученици су имали могућност да усамој библиотеци проширују своја знања путем коришћења  разних енциклопедија ипрезентација и других публикација које поседује библиотека. У планирању библиотечког фонда учествовали су библиотекар, наставници, стручни</w:t>
      </w:r>
      <w:r w:rsidRPr="0033580A">
        <w:t xml:space="preserve"> </w:t>
      </w:r>
      <w:r w:rsidRPr="0033580A">
        <w:rPr>
          <w:lang w:val="sr-Cyrl-CS"/>
        </w:rPr>
        <w:t>сарадници, управа школе, као и представници ученика, односно ученичког</w:t>
      </w:r>
      <w:r w:rsidRPr="0033580A">
        <w:t xml:space="preserve"> </w:t>
      </w:r>
      <w:r w:rsidRPr="0033580A">
        <w:rPr>
          <w:lang w:val="sr-Cyrl-CS"/>
        </w:rPr>
        <w:t>парламента. У школској библиотеци је евидентирана сва библиотечко-информациона грађа и извори које поседује школа, у складу с прописима из области библиотечко-информационе делатности. Библиотечки фонд школске библиотеке чине различите врсте и облици библиотечко-информационе грађе и извора: књиге, брошуре, сепарати, часописи, новине и остале серијске публикације, музичка дела, картографска грађа, каталози, календари,умножени уметнички и сценски програми, фотографије, албуми, разгледнице и цртежи, плакати, Библиотечки фонд школске библиотеке садржи: 1</w:t>
      </w:r>
      <w:r w:rsidRPr="0033580A">
        <w:t xml:space="preserve">) </w:t>
      </w:r>
      <w:r w:rsidRPr="0033580A">
        <w:rPr>
          <w:lang w:val="sr-Cyrl-CS"/>
        </w:rPr>
        <w:t>лектиру за наставу српског, односно матерњег језика 2) лектиру за остале предмете (тј. публикације садржајно везане за наставне предмете који се изучавају у школи);</w:t>
      </w:r>
      <w:r w:rsidRPr="0033580A">
        <w:t xml:space="preserve"> </w:t>
      </w:r>
      <w:r w:rsidRPr="0033580A">
        <w:rPr>
          <w:lang w:val="sr-Cyrl-CS"/>
        </w:rPr>
        <w:t>3) класична дела књижевности; 4) уџбенике 5) стручну и научну литературу из различитих области; 6) референсну збирку (енциклопедије, лексиконе, речнике, библиографије); 7) психолошко-педагошку и методичку литературу;</w:t>
      </w:r>
      <w:r w:rsidRPr="0033580A">
        <w:t xml:space="preserve"> </w:t>
      </w:r>
      <w:r w:rsidRPr="0033580A">
        <w:rPr>
          <w:lang w:val="sr-Cyrl-CS"/>
        </w:rPr>
        <w:t>8) законе и подзаконска акта из области образовања и васпитања и из области</w:t>
      </w:r>
      <w:r w:rsidRPr="0033580A">
        <w:t xml:space="preserve"> </w:t>
      </w:r>
      <w:r w:rsidRPr="0033580A">
        <w:rPr>
          <w:lang w:val="sr-Cyrl-CS"/>
        </w:rPr>
        <w:t>библиотечко-информационе делатности;</w:t>
      </w:r>
      <w:r w:rsidRPr="0033580A">
        <w:t xml:space="preserve"> </w:t>
      </w:r>
      <w:r w:rsidRPr="0033580A">
        <w:rPr>
          <w:lang w:val="sr-Cyrl-CS"/>
        </w:rPr>
        <w:t>9) стручне и педагошке часописе и часописе за децу;</w:t>
      </w:r>
      <w:r w:rsidRPr="0033580A">
        <w:t xml:space="preserve"> </w:t>
      </w:r>
      <w:r w:rsidRPr="0033580A">
        <w:rPr>
          <w:lang w:val="sr-Cyrl-CS"/>
        </w:rPr>
        <w:t>10) научно популарну литературу за све научне области, примерену деци и младима; 11) белетристику за децу и младе која по својој литерарној и педагошкој вредности</w:t>
      </w:r>
      <w:r w:rsidRPr="0033580A">
        <w:t xml:space="preserve"> </w:t>
      </w:r>
      <w:r w:rsidRPr="0033580A">
        <w:rPr>
          <w:lang w:val="sr-Cyrl-CS"/>
        </w:rPr>
        <w:t>одговара ученицима,12) литературу на страним језицима.</w:t>
      </w:r>
      <w:r w:rsidRPr="0033580A">
        <w:t xml:space="preserve"> Школа је учествовала на конкурсима за доделу финансијских средстава за побољшање услова рада</w:t>
      </w:r>
      <w:r w:rsidRPr="0033580A">
        <w:rPr>
          <w:lang w:val="sr-Cyrl-CS"/>
        </w:rPr>
        <w:t xml:space="preserve"> и</w:t>
      </w:r>
      <w:r w:rsidRPr="0033580A">
        <w:t xml:space="preserve"> обезбедила финансијска средства за опремање путем донација.     Ове школске године, нашој школи су поклонили књиге Жељко Арсеновић (49 књига) и Мирјана Бела Павловић (29 књига) и овим путем им се захваљујемо на томе.</w:t>
      </w:r>
    </w:p>
    <w:p w:rsidR="0033580A" w:rsidRPr="0033580A" w:rsidRDefault="0033580A" w:rsidP="001534FA">
      <w:pPr>
        <w:jc w:val="both"/>
        <w:rPr>
          <w:bCs/>
          <w:noProof/>
          <w:lang w:val="sr-Cyrl-CS"/>
        </w:rPr>
      </w:pPr>
    </w:p>
    <w:p w:rsidR="0033580A" w:rsidRPr="00B43C56" w:rsidRDefault="0033580A" w:rsidP="001534FA">
      <w:pPr>
        <w:pStyle w:val="Heading2"/>
        <w:numPr>
          <w:ilvl w:val="0"/>
          <w:numId w:val="46"/>
        </w:numPr>
        <w:jc w:val="center"/>
        <w:rPr>
          <w:b/>
          <w:sz w:val="24"/>
        </w:rPr>
      </w:pPr>
      <w:bookmarkStart w:id="11" w:name="_Toc50462622"/>
      <w:r w:rsidRPr="00B43C56">
        <w:rPr>
          <w:b/>
          <w:sz w:val="24"/>
        </w:rPr>
        <w:t>ОБЈЕКТИ  НАСТАВНОГ  РАДА</w:t>
      </w:r>
      <w:bookmarkEnd w:id="11"/>
    </w:p>
    <w:p w:rsidR="007E2ACE" w:rsidRPr="00DE1CF8" w:rsidRDefault="007E2ACE" w:rsidP="001534FA">
      <w:pPr>
        <w:pStyle w:val="Heading2"/>
        <w:ind w:left="0"/>
        <w:rPr>
          <w:b/>
          <w:noProof/>
          <w:sz w:val="24"/>
        </w:rPr>
      </w:pPr>
    </w:p>
    <w:p w:rsidR="000837DB" w:rsidRPr="00DE1CF8" w:rsidRDefault="00412053" w:rsidP="001534FA">
      <w:pPr>
        <w:pStyle w:val="Heading2"/>
        <w:rPr>
          <w:b/>
          <w:noProof/>
          <w:sz w:val="24"/>
        </w:rPr>
      </w:pPr>
      <w:bookmarkStart w:id="12" w:name="_Toc519152999"/>
      <w:bookmarkStart w:id="13" w:name="_Toc50462623"/>
      <w:r>
        <w:rPr>
          <w:b/>
          <w:noProof/>
          <w:sz w:val="24"/>
        </w:rPr>
        <w:t>2.</w:t>
      </w:r>
      <w:r w:rsidR="000837DB" w:rsidRPr="00DE1CF8">
        <w:rPr>
          <w:b/>
          <w:noProof/>
          <w:sz w:val="24"/>
        </w:rPr>
        <w:t>1.   СПОРТСКЕ САЛЕ, ТЕРЕНИ И ОПРЕМЉЕНОСТ</w:t>
      </w:r>
      <w:bookmarkEnd w:id="12"/>
      <w:bookmarkEnd w:id="13"/>
    </w:p>
    <w:p w:rsidR="00AC7BB3" w:rsidRPr="0083433E" w:rsidRDefault="00AC7BB3" w:rsidP="001534FA">
      <w:pPr>
        <w:pStyle w:val="ListParagraph"/>
        <w:rPr>
          <w:b/>
          <w:bCs/>
          <w:noProof/>
          <w:lang w:val="sr-Latn-CS"/>
        </w:rPr>
      </w:pPr>
    </w:p>
    <w:p w:rsidR="00AC7BB3" w:rsidRPr="0083433E" w:rsidRDefault="00AC7BB3" w:rsidP="001534FA">
      <w:pPr>
        <w:rPr>
          <w:b/>
          <w:bCs/>
          <w:noProof/>
        </w:rPr>
      </w:pPr>
    </w:p>
    <w:p w:rsidR="000837DB" w:rsidRPr="0083433E" w:rsidRDefault="007E2ACE" w:rsidP="001534FA">
      <w:pPr>
        <w:ind w:firstLine="720"/>
        <w:jc w:val="both"/>
        <w:rPr>
          <w:bCs/>
          <w:noProof/>
          <w:lang w:val="sr-Cyrl-CS"/>
        </w:rPr>
      </w:pPr>
      <w:r w:rsidRPr="0083433E">
        <w:rPr>
          <w:bCs/>
          <w:noProof/>
          <w:lang w:val="sr-Cyrl-CS"/>
        </w:rPr>
        <w:t xml:space="preserve"> Настава физичке културе и остале спортске активности изводе се у отежаним условима због недостатка фискултурних сала, адекватних спортских терена. Фискултурне сале поседују ма</w:t>
      </w:r>
      <w:r w:rsidR="00FC29DB" w:rsidRPr="0083433E">
        <w:rPr>
          <w:bCs/>
          <w:noProof/>
          <w:lang w:val="sr-Cyrl-CS"/>
        </w:rPr>
        <w:t xml:space="preserve">тична школа и школа у Брестачу, </w:t>
      </w:r>
      <w:r w:rsidRPr="0083433E">
        <w:rPr>
          <w:bCs/>
          <w:noProof/>
          <w:lang w:val="sr-Cyrl-CS"/>
        </w:rPr>
        <w:t xml:space="preserve">а спортске терене поред матичне школе имају </w:t>
      </w:r>
      <w:r w:rsidR="00014CCF" w:rsidRPr="0083433E">
        <w:rPr>
          <w:bCs/>
          <w:noProof/>
          <w:lang w:val="sr-Cyrl-CS"/>
        </w:rPr>
        <w:t>и следећа издвојена одељења: По</w:t>
      </w:r>
      <w:r w:rsidRPr="0083433E">
        <w:rPr>
          <w:bCs/>
          <w:noProof/>
          <w:lang w:val="sr-Cyrl-CS"/>
        </w:rPr>
        <w:t>пинци, Суботиште, Прхово, Огар и Доњи Товарник.</w:t>
      </w:r>
    </w:p>
    <w:p w:rsidR="000837DB" w:rsidRDefault="00A11E07" w:rsidP="001534FA">
      <w:pPr>
        <w:ind w:firstLine="720"/>
        <w:jc w:val="both"/>
        <w:rPr>
          <w:bCs/>
          <w:noProof/>
          <w:lang w:val="sr-Cyrl-CS"/>
        </w:rPr>
      </w:pPr>
      <w:r>
        <w:rPr>
          <w:noProof/>
          <w:lang w:val="sr-Cyrl-CS"/>
        </w:rPr>
        <w:t xml:space="preserve"> </w:t>
      </w:r>
      <w:r w:rsidR="000837DB" w:rsidRPr="0083433E">
        <w:rPr>
          <w:noProof/>
          <w:lang w:val="sr-Cyrl-CS"/>
        </w:rPr>
        <w:t xml:space="preserve"> Фискултурна сала у Огару, због недостатка адекватног простора није кориштена у својој основној намени већ као учионица.</w:t>
      </w:r>
      <w:r w:rsidR="000837DB" w:rsidRPr="0083433E">
        <w:rPr>
          <w:bCs/>
          <w:noProof/>
          <w:lang w:val="sr-Cyrl-CS"/>
        </w:rPr>
        <w:t xml:space="preserve"> Фискултурна сала у Доњем Товарнику више није у функцији, у зимском периоду настава се изводила у спортској хали. </w:t>
      </w:r>
      <w:r>
        <w:rPr>
          <w:bCs/>
          <w:noProof/>
          <w:lang w:val="sr-Cyrl-CS"/>
        </w:rPr>
        <w:t xml:space="preserve"> </w:t>
      </w:r>
    </w:p>
    <w:p w:rsidR="0033580A" w:rsidRDefault="0033580A" w:rsidP="001534FA">
      <w:pPr>
        <w:jc w:val="both"/>
        <w:rPr>
          <w:bCs/>
          <w:noProof/>
          <w:lang w:val="sr-Cyrl-CS"/>
        </w:rPr>
      </w:pPr>
    </w:p>
    <w:p w:rsidR="00302AFC" w:rsidRDefault="00302AFC" w:rsidP="001534FA">
      <w:pPr>
        <w:jc w:val="both"/>
        <w:rPr>
          <w:bCs/>
          <w:noProof/>
          <w:lang w:val="sr-Cyrl-CS"/>
        </w:rPr>
      </w:pPr>
    </w:p>
    <w:p w:rsidR="00302AFC" w:rsidRDefault="00302AFC" w:rsidP="001534FA">
      <w:pPr>
        <w:jc w:val="both"/>
        <w:rPr>
          <w:bCs/>
          <w:noProof/>
          <w:lang w:val="sr-Cyrl-CS"/>
        </w:rPr>
      </w:pPr>
    </w:p>
    <w:p w:rsidR="00302AFC" w:rsidRDefault="00302AFC" w:rsidP="001534FA">
      <w:pPr>
        <w:jc w:val="both"/>
        <w:rPr>
          <w:bCs/>
          <w:noProof/>
          <w:lang w:val="sr-Cyrl-CS"/>
        </w:rPr>
      </w:pPr>
    </w:p>
    <w:p w:rsidR="00302AFC" w:rsidRDefault="00302AFC" w:rsidP="001534FA">
      <w:pPr>
        <w:jc w:val="both"/>
        <w:rPr>
          <w:bCs/>
          <w:noProof/>
          <w:lang w:val="sr-Cyrl-CS"/>
        </w:rPr>
      </w:pPr>
    </w:p>
    <w:p w:rsidR="00302AFC" w:rsidRDefault="00302AFC" w:rsidP="001534FA">
      <w:pPr>
        <w:jc w:val="both"/>
        <w:rPr>
          <w:bCs/>
          <w:noProof/>
          <w:lang w:val="sr-Cyrl-CS"/>
        </w:rPr>
      </w:pPr>
    </w:p>
    <w:p w:rsidR="00302AFC" w:rsidRDefault="00302AFC" w:rsidP="001534FA">
      <w:pPr>
        <w:jc w:val="both"/>
        <w:rPr>
          <w:bCs/>
          <w:noProof/>
          <w:lang w:val="sr-Cyrl-CS"/>
        </w:rPr>
      </w:pPr>
    </w:p>
    <w:p w:rsidR="00302AFC" w:rsidRDefault="00302AFC" w:rsidP="001534FA">
      <w:pPr>
        <w:jc w:val="both"/>
        <w:rPr>
          <w:bCs/>
          <w:noProof/>
          <w:lang w:val="sr-Cyrl-CS"/>
        </w:rPr>
      </w:pPr>
    </w:p>
    <w:p w:rsidR="00302AFC" w:rsidRDefault="00302AFC" w:rsidP="001534FA">
      <w:pPr>
        <w:jc w:val="both"/>
        <w:rPr>
          <w:bCs/>
          <w:noProof/>
          <w:lang w:val="sr-Cyrl-CS"/>
        </w:rPr>
      </w:pPr>
    </w:p>
    <w:p w:rsidR="00302AFC" w:rsidRDefault="00302AFC" w:rsidP="001534FA">
      <w:pPr>
        <w:jc w:val="both"/>
        <w:rPr>
          <w:bCs/>
          <w:noProof/>
          <w:lang w:val="sr-Cyrl-CS"/>
        </w:rPr>
      </w:pPr>
    </w:p>
    <w:p w:rsidR="004B32AD" w:rsidRDefault="0033580A" w:rsidP="001534FA">
      <w:pPr>
        <w:pStyle w:val="Heading2"/>
        <w:ind w:left="0"/>
        <w:jc w:val="center"/>
        <w:rPr>
          <w:b/>
        </w:rPr>
      </w:pPr>
      <w:bookmarkStart w:id="14" w:name="_Toc519153000"/>
      <w:bookmarkStart w:id="15" w:name="_Toc50462624"/>
      <w:r w:rsidRPr="000667D3">
        <w:rPr>
          <w:b/>
          <w:sz w:val="24"/>
        </w:rPr>
        <w:lastRenderedPageBreak/>
        <w:t>2.2. КАДРОВСКИ</w:t>
      </w:r>
      <w:r>
        <w:rPr>
          <w:b/>
        </w:rPr>
        <w:t xml:space="preserve"> </w:t>
      </w:r>
      <w:r w:rsidRPr="000667D3">
        <w:rPr>
          <w:b/>
          <w:sz w:val="24"/>
        </w:rPr>
        <w:t>УСЛОВИ</w:t>
      </w:r>
      <w:bookmarkEnd w:id="14"/>
      <w:bookmarkEnd w:id="15"/>
      <w:r w:rsidRPr="000667D3">
        <w:rPr>
          <w:b/>
          <w:sz w:val="24"/>
        </w:rPr>
        <w:t xml:space="preserve"> </w:t>
      </w:r>
      <w:r>
        <w:rPr>
          <w:b/>
        </w:rPr>
        <w:t xml:space="preserve"> </w:t>
      </w:r>
    </w:p>
    <w:p w:rsidR="00727358" w:rsidRPr="00727358" w:rsidRDefault="00727358" w:rsidP="001534FA">
      <w:pPr>
        <w:rPr>
          <w:lang w:val="sr-Latn-CS"/>
        </w:rPr>
      </w:pPr>
    </w:p>
    <w:p w:rsidR="006B6BA3" w:rsidRDefault="007F666A" w:rsidP="001534FA">
      <w:pPr>
        <w:jc w:val="both"/>
        <w:rPr>
          <w:noProof/>
          <w:lang w:val="sr-Cyrl-CS"/>
        </w:rPr>
      </w:pPr>
      <w:r>
        <w:rPr>
          <w:noProof/>
          <w:lang w:val="sr-Cyrl-CS"/>
        </w:rPr>
        <w:t>У току ове школске године,</w:t>
      </w:r>
      <w:r w:rsidR="008271D6" w:rsidRPr="0083433E">
        <w:rPr>
          <w:noProof/>
          <w:lang w:val="sr-Cyrl-CS"/>
        </w:rPr>
        <w:t xml:space="preserve"> била </w:t>
      </w:r>
      <w:r>
        <w:rPr>
          <w:noProof/>
          <w:lang w:val="sr-Cyrl-CS"/>
        </w:rPr>
        <w:t xml:space="preserve">је </w:t>
      </w:r>
      <w:r w:rsidR="007C03B5" w:rsidRPr="0083433E">
        <w:rPr>
          <w:noProof/>
          <w:lang w:val="sr-Cyrl-CS"/>
        </w:rPr>
        <w:t xml:space="preserve">нестручно заступљена настава из: </w:t>
      </w:r>
    </w:p>
    <w:p w:rsidR="00727358" w:rsidRPr="0083433E" w:rsidRDefault="00727358" w:rsidP="001534FA">
      <w:pPr>
        <w:jc w:val="both"/>
        <w:rPr>
          <w:noProof/>
          <w:lang w:val="sr-Cyrl-CS"/>
        </w:rPr>
      </w:pPr>
    </w:p>
    <w:p w:rsidR="00727358" w:rsidRPr="0083433E" w:rsidRDefault="007C03B5" w:rsidP="001534FA">
      <w:pPr>
        <w:jc w:val="both"/>
        <w:rPr>
          <w:noProof/>
          <w:lang w:val="sr-Cyrl-CS"/>
        </w:rPr>
      </w:pPr>
      <w:r w:rsidRPr="0083433E">
        <w:rPr>
          <w:noProof/>
          <w:lang w:val="sr-Cyrl-CS"/>
        </w:rPr>
        <w:t>-</w:t>
      </w:r>
      <w:r w:rsidR="007F666A">
        <w:rPr>
          <w:noProof/>
          <w:lang w:val="sr-Cyrl-CS"/>
        </w:rPr>
        <w:t xml:space="preserve"> </w:t>
      </w:r>
      <w:r w:rsidR="008271D6" w:rsidRPr="0083433E">
        <w:rPr>
          <w:noProof/>
          <w:lang w:val="sr-Cyrl-CS"/>
        </w:rPr>
        <w:t>немачког језика</w:t>
      </w:r>
      <w:r w:rsidR="007F666A">
        <w:rPr>
          <w:noProof/>
          <w:lang w:val="sr-Cyrl-CS"/>
        </w:rPr>
        <w:t>:</w:t>
      </w:r>
      <w:r w:rsidR="008271D6" w:rsidRPr="0083433E">
        <w:rPr>
          <w:noProof/>
          <w:lang w:val="sr-Cyrl-CS"/>
        </w:rPr>
        <w:t xml:space="preserve"> </w:t>
      </w:r>
      <w:r w:rsidR="00B665BC" w:rsidRPr="0083433E">
        <w:rPr>
          <w:noProof/>
          <w:lang w:val="sr-Cyrl-CS"/>
        </w:rPr>
        <w:t>32</w:t>
      </w:r>
      <w:r w:rsidRPr="0083433E">
        <w:rPr>
          <w:noProof/>
          <w:lang w:val="sr-Cyrl-CS"/>
        </w:rPr>
        <w:t xml:space="preserve"> часова</w:t>
      </w:r>
    </w:p>
    <w:p w:rsidR="00727358" w:rsidRPr="0083433E" w:rsidRDefault="00B665BC" w:rsidP="001534FA">
      <w:pPr>
        <w:jc w:val="both"/>
        <w:rPr>
          <w:noProof/>
          <w:lang w:val="sr-Cyrl-CS"/>
        </w:rPr>
      </w:pPr>
      <w:r w:rsidRPr="0083433E">
        <w:rPr>
          <w:noProof/>
          <w:lang w:val="sr-Cyrl-CS"/>
        </w:rPr>
        <w:t>- енглеског језика</w:t>
      </w:r>
      <w:r w:rsidR="007F666A">
        <w:rPr>
          <w:noProof/>
          <w:lang w:val="sr-Cyrl-CS"/>
        </w:rPr>
        <w:t xml:space="preserve">: </w:t>
      </w:r>
      <w:r w:rsidR="00014CCF" w:rsidRPr="0083433E">
        <w:rPr>
          <w:noProof/>
          <w:lang w:val="sr-Cyrl-CS"/>
        </w:rPr>
        <w:t>36</w:t>
      </w:r>
      <w:r w:rsidR="00AC7BB3" w:rsidRPr="0083433E">
        <w:rPr>
          <w:noProof/>
          <w:lang w:val="sr-Cyrl-CS"/>
        </w:rPr>
        <w:t xml:space="preserve"> часова</w:t>
      </w:r>
    </w:p>
    <w:p w:rsidR="004A685D" w:rsidRPr="0083433E" w:rsidRDefault="007C03B5" w:rsidP="001534FA">
      <w:pPr>
        <w:jc w:val="both"/>
        <w:rPr>
          <w:noProof/>
          <w:lang w:val="sr-Cyrl-CS"/>
        </w:rPr>
      </w:pPr>
      <w:r w:rsidRPr="0083433E">
        <w:rPr>
          <w:noProof/>
          <w:lang w:val="sr-Cyrl-CS"/>
        </w:rPr>
        <w:t>-</w:t>
      </w:r>
      <w:r w:rsidR="00014CCF" w:rsidRPr="0083433E">
        <w:rPr>
          <w:noProof/>
          <w:lang w:val="sr-Cyrl-CS"/>
        </w:rPr>
        <w:t xml:space="preserve"> математике</w:t>
      </w:r>
      <w:r w:rsidR="007F666A">
        <w:rPr>
          <w:noProof/>
          <w:lang w:val="sr-Cyrl-CS"/>
        </w:rPr>
        <w:t>:</w:t>
      </w:r>
      <w:r w:rsidR="00014CCF" w:rsidRPr="0083433E">
        <w:rPr>
          <w:noProof/>
          <w:lang w:val="sr-Cyrl-CS"/>
        </w:rPr>
        <w:t xml:space="preserve"> 32</w:t>
      </w:r>
      <w:r w:rsidRPr="0083433E">
        <w:rPr>
          <w:noProof/>
          <w:lang w:val="sr-Cyrl-CS"/>
        </w:rPr>
        <w:t xml:space="preserve"> часова</w:t>
      </w:r>
    </w:p>
    <w:p w:rsidR="00AC7BB3" w:rsidRPr="0083433E" w:rsidRDefault="00AC7BB3" w:rsidP="001534FA">
      <w:pPr>
        <w:jc w:val="both"/>
        <w:rPr>
          <w:noProof/>
          <w:lang w:val="sr-Cyrl-CS"/>
        </w:rPr>
      </w:pPr>
    </w:p>
    <w:p w:rsidR="00727358" w:rsidRPr="0083433E" w:rsidRDefault="00AC7BB3" w:rsidP="001534FA">
      <w:pPr>
        <w:jc w:val="both"/>
        <w:rPr>
          <w:noProof/>
          <w:lang w:val="sr-Cyrl-CS"/>
        </w:rPr>
      </w:pPr>
      <w:r w:rsidRPr="0083433E">
        <w:rPr>
          <w:noProof/>
          <w:lang w:val="sr-Cyrl-CS"/>
        </w:rPr>
        <w:t>У</w:t>
      </w:r>
      <w:r w:rsidR="00014CCF" w:rsidRPr="0083433E">
        <w:rPr>
          <w:noProof/>
          <w:lang w:val="sr-Cyrl-CS"/>
        </w:rPr>
        <w:t xml:space="preserve"> разредној настави радиле су две</w:t>
      </w:r>
      <w:r w:rsidRPr="0083433E">
        <w:rPr>
          <w:noProof/>
          <w:lang w:val="sr-Cyrl-CS"/>
        </w:rPr>
        <w:t xml:space="preserve"> учитељице са основн</w:t>
      </w:r>
      <w:r w:rsidR="00014CCF" w:rsidRPr="0083433E">
        <w:rPr>
          <w:noProof/>
          <w:lang w:val="sr-Cyrl-CS"/>
        </w:rPr>
        <w:t>им студијама, четири на слободним радним местима.</w:t>
      </w:r>
    </w:p>
    <w:p w:rsidR="007C03B5" w:rsidRPr="0083433E" w:rsidRDefault="007C03B5" w:rsidP="001534FA">
      <w:pPr>
        <w:jc w:val="both"/>
        <w:rPr>
          <w:noProof/>
          <w:lang w:val="sr-Cyrl-CS"/>
        </w:rPr>
      </w:pPr>
    </w:p>
    <w:tbl>
      <w:tblPr>
        <w:tblStyle w:val="TableGrid2"/>
        <w:tblW w:w="9930" w:type="dxa"/>
        <w:tblLook w:val="04A0" w:firstRow="1" w:lastRow="0" w:firstColumn="1" w:lastColumn="0" w:noHBand="0" w:noVBand="1"/>
      </w:tblPr>
      <w:tblGrid>
        <w:gridCol w:w="959"/>
        <w:gridCol w:w="2796"/>
        <w:gridCol w:w="2931"/>
        <w:gridCol w:w="1564"/>
        <w:gridCol w:w="1680"/>
      </w:tblGrid>
      <w:tr w:rsidR="0089095A" w:rsidRPr="0089095A" w:rsidTr="00302AFC">
        <w:trPr>
          <w:trHeight w:val="503"/>
        </w:trPr>
        <w:tc>
          <w:tcPr>
            <w:tcW w:w="9930" w:type="dxa"/>
            <w:gridSpan w:val="5"/>
            <w:shd w:val="clear" w:color="auto" w:fill="CCC0D9" w:themeFill="accent4" w:themeFillTint="66"/>
            <w:vAlign w:val="center"/>
          </w:tcPr>
          <w:p w:rsidR="0089095A" w:rsidRPr="0089095A" w:rsidRDefault="0089095A" w:rsidP="00302AFC">
            <w:pPr>
              <w:contextualSpacing/>
              <w:jc w:val="center"/>
              <w:rPr>
                <w:b/>
                <w:noProof/>
                <w:lang w:val="sr-Cyrl-CS"/>
              </w:rPr>
            </w:pPr>
            <w:r w:rsidRPr="0089095A">
              <w:rPr>
                <w:b/>
                <w:noProof/>
                <w:lang w:val="sr-Cyrl-CS"/>
              </w:rPr>
              <w:t>НАСТАВНИЦИ РАЗРЕДНЕ НАСТАВЕ</w:t>
            </w:r>
          </w:p>
        </w:tc>
      </w:tr>
      <w:tr w:rsidR="0089095A" w:rsidRPr="0089095A" w:rsidTr="00302AFC">
        <w:trPr>
          <w:trHeight w:val="704"/>
        </w:trPr>
        <w:tc>
          <w:tcPr>
            <w:tcW w:w="959" w:type="dxa"/>
            <w:shd w:val="clear" w:color="auto" w:fill="CCC0D9" w:themeFill="accent4" w:themeFillTint="66"/>
            <w:vAlign w:val="center"/>
          </w:tcPr>
          <w:p w:rsidR="0089095A" w:rsidRPr="0089095A" w:rsidRDefault="0089095A" w:rsidP="00302AFC">
            <w:pPr>
              <w:contextualSpacing/>
              <w:jc w:val="center"/>
              <w:rPr>
                <w:b/>
                <w:noProof/>
                <w:lang w:val="sr-Cyrl-CS"/>
              </w:rPr>
            </w:pPr>
            <w:r w:rsidRPr="0089095A">
              <w:rPr>
                <w:b/>
                <w:noProof/>
                <w:lang w:val="sr-Cyrl-CS"/>
              </w:rPr>
              <w:t>Редни. бр.</w:t>
            </w:r>
          </w:p>
        </w:tc>
        <w:tc>
          <w:tcPr>
            <w:tcW w:w="2796" w:type="dxa"/>
            <w:shd w:val="clear" w:color="auto" w:fill="CCC0D9" w:themeFill="accent4" w:themeFillTint="66"/>
            <w:vAlign w:val="center"/>
          </w:tcPr>
          <w:p w:rsidR="0089095A" w:rsidRPr="0089095A" w:rsidRDefault="0089095A" w:rsidP="00302AFC">
            <w:pPr>
              <w:contextualSpacing/>
              <w:jc w:val="center"/>
              <w:rPr>
                <w:b/>
                <w:noProof/>
                <w:lang w:val="sr-Cyrl-CS"/>
              </w:rPr>
            </w:pPr>
            <w:r w:rsidRPr="0089095A">
              <w:rPr>
                <w:b/>
                <w:noProof/>
                <w:lang w:val="sr-Cyrl-CS"/>
              </w:rPr>
              <w:t>Име и презиме</w:t>
            </w:r>
          </w:p>
        </w:tc>
        <w:tc>
          <w:tcPr>
            <w:tcW w:w="2931" w:type="dxa"/>
            <w:shd w:val="clear" w:color="auto" w:fill="CCC0D9" w:themeFill="accent4" w:themeFillTint="66"/>
            <w:vAlign w:val="center"/>
          </w:tcPr>
          <w:p w:rsidR="0089095A" w:rsidRPr="0089095A" w:rsidRDefault="0089095A" w:rsidP="00302AFC">
            <w:pPr>
              <w:contextualSpacing/>
              <w:jc w:val="center"/>
              <w:rPr>
                <w:b/>
                <w:noProof/>
                <w:lang w:val="sr-Cyrl-CS"/>
              </w:rPr>
            </w:pPr>
            <w:r w:rsidRPr="0089095A">
              <w:rPr>
                <w:b/>
                <w:noProof/>
                <w:lang w:val="sr-Cyrl-CS"/>
              </w:rPr>
              <w:t>Функција</w:t>
            </w:r>
          </w:p>
        </w:tc>
        <w:tc>
          <w:tcPr>
            <w:tcW w:w="1564" w:type="dxa"/>
            <w:shd w:val="clear" w:color="auto" w:fill="CCC0D9" w:themeFill="accent4" w:themeFillTint="66"/>
            <w:vAlign w:val="center"/>
          </w:tcPr>
          <w:p w:rsidR="0089095A" w:rsidRPr="0089095A" w:rsidRDefault="0089095A" w:rsidP="00302AFC">
            <w:pPr>
              <w:contextualSpacing/>
              <w:jc w:val="center"/>
              <w:rPr>
                <w:b/>
                <w:noProof/>
                <w:lang w:val="sr-Cyrl-CS"/>
              </w:rPr>
            </w:pPr>
            <w:r w:rsidRPr="0089095A">
              <w:rPr>
                <w:b/>
                <w:noProof/>
                <w:lang w:val="sr-Cyrl-CS"/>
              </w:rPr>
              <w:t>Проценат радног ангажовања</w:t>
            </w:r>
          </w:p>
        </w:tc>
        <w:tc>
          <w:tcPr>
            <w:tcW w:w="1680" w:type="dxa"/>
            <w:shd w:val="clear" w:color="auto" w:fill="CCC0D9" w:themeFill="accent4" w:themeFillTint="66"/>
          </w:tcPr>
          <w:p w:rsidR="0089095A" w:rsidRPr="0089095A" w:rsidRDefault="0089095A" w:rsidP="00302AFC">
            <w:pPr>
              <w:contextualSpacing/>
              <w:jc w:val="center"/>
              <w:rPr>
                <w:b/>
                <w:noProof/>
                <w:lang w:val="sr-Cyrl-CS"/>
              </w:rPr>
            </w:pPr>
            <w:r w:rsidRPr="0089095A">
              <w:rPr>
                <w:b/>
                <w:noProof/>
                <w:lang w:val="sr-Cyrl-CS"/>
              </w:rPr>
              <w:t>Стручна заступљеност</w:t>
            </w:r>
          </w:p>
        </w:tc>
      </w:tr>
      <w:tr w:rsidR="0089095A" w:rsidRPr="0089095A" w:rsidTr="00302AFC">
        <w:trPr>
          <w:trHeight w:val="415"/>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Нада Ћетковић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40"/>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Дијана Јовановић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40"/>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Весна Пештерац</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40"/>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 xml:space="preserve">Гордна Ракић </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40"/>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 xml:space="preserve">Сања Петровић </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не</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Драгана Станић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Мирјана Грубор</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Ана Петровић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Мирјана Јовичић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Зорица Стјепановић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Бранислава Марковиновић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Дубравка Козарев</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Зорица Дмитрашиновић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Јелена Војимировић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Весна Ковачевић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Драгана Опачић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 xml:space="preserve">Марина Лазић </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Бошко Марковић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Александра Ковачевић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Александра Бунчић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Маријана Јовичић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Милица Миловановић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Наташа Гојић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Сава Мијалчић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Мирјана Пераћ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Александра Божић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не</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Маја Мирковић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не</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Бојана Ђурђевић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не</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Наташа Јовановић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Петар Стефањук</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Јована Марић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не</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Тања Тојагић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разредне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Јован Стегњајић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верске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15%</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Милош Јефтић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верске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15%</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Милан Томашевић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верске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65%</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r w:rsidR="0089095A" w:rsidRPr="0089095A" w:rsidTr="00302AFC">
        <w:trPr>
          <w:trHeight w:val="466"/>
        </w:trPr>
        <w:tc>
          <w:tcPr>
            <w:tcW w:w="959" w:type="dxa"/>
          </w:tcPr>
          <w:p w:rsidR="0089095A" w:rsidRPr="0089095A" w:rsidRDefault="0089095A" w:rsidP="00302AFC">
            <w:pPr>
              <w:numPr>
                <w:ilvl w:val="0"/>
                <w:numId w:val="52"/>
              </w:numPr>
              <w:contextualSpacing/>
              <w:jc w:val="center"/>
              <w:rPr>
                <w:noProof/>
                <w:lang w:val="sr-Cyrl-CS"/>
              </w:rPr>
            </w:pPr>
          </w:p>
        </w:tc>
        <w:tc>
          <w:tcPr>
            <w:tcW w:w="2796" w:type="dxa"/>
          </w:tcPr>
          <w:p w:rsidR="0089095A" w:rsidRPr="0089095A" w:rsidRDefault="0089095A" w:rsidP="00302AFC">
            <w:pPr>
              <w:contextualSpacing/>
              <w:rPr>
                <w:noProof/>
                <w:lang w:val="sr-Cyrl-CS"/>
              </w:rPr>
            </w:pPr>
            <w:r w:rsidRPr="0089095A">
              <w:rPr>
                <w:noProof/>
                <w:lang w:val="sr-Cyrl-CS"/>
              </w:rPr>
              <w:t>Саша Милијашевић</w:t>
            </w:r>
          </w:p>
        </w:tc>
        <w:tc>
          <w:tcPr>
            <w:tcW w:w="2931" w:type="dxa"/>
          </w:tcPr>
          <w:p w:rsidR="0089095A" w:rsidRPr="0089095A" w:rsidRDefault="0089095A" w:rsidP="00302AFC">
            <w:pPr>
              <w:contextualSpacing/>
              <w:jc w:val="center"/>
              <w:rPr>
                <w:noProof/>
                <w:lang w:val="sr-Cyrl-CS"/>
              </w:rPr>
            </w:pPr>
            <w:r w:rsidRPr="0089095A">
              <w:rPr>
                <w:noProof/>
                <w:lang w:val="sr-Cyrl-CS"/>
              </w:rPr>
              <w:t>Наставник верске наставе</w:t>
            </w:r>
          </w:p>
        </w:tc>
        <w:tc>
          <w:tcPr>
            <w:tcW w:w="1564" w:type="dxa"/>
          </w:tcPr>
          <w:p w:rsidR="0089095A" w:rsidRPr="0089095A" w:rsidRDefault="0089095A" w:rsidP="00302AFC">
            <w:pPr>
              <w:contextualSpacing/>
              <w:jc w:val="center"/>
              <w:rPr>
                <w:noProof/>
                <w:lang w:val="sr-Cyrl-CS"/>
              </w:rPr>
            </w:pPr>
            <w:r w:rsidRPr="0089095A">
              <w:rPr>
                <w:noProof/>
                <w:lang w:val="sr-Cyrl-CS"/>
              </w:rPr>
              <w:t>100%</w:t>
            </w:r>
          </w:p>
        </w:tc>
        <w:tc>
          <w:tcPr>
            <w:tcW w:w="1680" w:type="dxa"/>
          </w:tcPr>
          <w:p w:rsidR="0089095A" w:rsidRPr="0089095A" w:rsidRDefault="0089095A" w:rsidP="00302AFC">
            <w:pPr>
              <w:contextualSpacing/>
              <w:jc w:val="center"/>
              <w:rPr>
                <w:noProof/>
                <w:lang w:val="sr-Cyrl-CS"/>
              </w:rPr>
            </w:pPr>
            <w:r w:rsidRPr="0089095A">
              <w:rPr>
                <w:noProof/>
                <w:lang w:val="sr-Cyrl-CS"/>
              </w:rPr>
              <w:t>да</w:t>
            </w:r>
          </w:p>
        </w:tc>
      </w:tr>
    </w:tbl>
    <w:tbl>
      <w:tblPr>
        <w:tblStyle w:val="TableGrid3"/>
        <w:tblpPr w:leftFromText="180" w:rightFromText="180" w:vertAnchor="page" w:horzAnchor="margin" w:tblpXSpec="center" w:tblpY="1381"/>
        <w:tblW w:w="10598" w:type="dxa"/>
        <w:tblLayout w:type="fixed"/>
        <w:tblLook w:val="04A0" w:firstRow="1" w:lastRow="0" w:firstColumn="1" w:lastColumn="0" w:noHBand="0" w:noVBand="1"/>
      </w:tblPr>
      <w:tblGrid>
        <w:gridCol w:w="868"/>
        <w:gridCol w:w="2926"/>
        <w:gridCol w:w="2977"/>
        <w:gridCol w:w="2693"/>
        <w:gridCol w:w="1134"/>
      </w:tblGrid>
      <w:tr w:rsidR="00BD1963" w:rsidRPr="0089095A" w:rsidTr="00E66829">
        <w:trPr>
          <w:trHeight w:val="297"/>
        </w:trPr>
        <w:tc>
          <w:tcPr>
            <w:tcW w:w="10598" w:type="dxa"/>
            <w:gridSpan w:val="5"/>
            <w:shd w:val="clear" w:color="auto" w:fill="CCC0D9" w:themeFill="accent4" w:themeFillTint="66"/>
            <w:vAlign w:val="center"/>
          </w:tcPr>
          <w:p w:rsidR="00BD1963" w:rsidRPr="0089095A" w:rsidRDefault="00BD1963" w:rsidP="00E66829">
            <w:pPr>
              <w:jc w:val="center"/>
              <w:rPr>
                <w:b/>
                <w:noProof/>
                <w:lang w:val="sr-Cyrl-CS"/>
              </w:rPr>
            </w:pPr>
            <w:r w:rsidRPr="0089095A">
              <w:rPr>
                <w:b/>
                <w:noProof/>
                <w:lang w:val="sr-Cyrl-CS"/>
              </w:rPr>
              <w:lastRenderedPageBreak/>
              <w:t>НАСТАВНИЦИ ПРЕДМЕТНЕ НАСТАВЕ</w:t>
            </w:r>
          </w:p>
        </w:tc>
      </w:tr>
      <w:tr w:rsidR="00BD1963" w:rsidRPr="0089095A" w:rsidTr="00E66829">
        <w:trPr>
          <w:trHeight w:val="416"/>
        </w:trPr>
        <w:tc>
          <w:tcPr>
            <w:tcW w:w="868" w:type="dxa"/>
            <w:shd w:val="clear" w:color="auto" w:fill="CCC0D9" w:themeFill="accent4" w:themeFillTint="66"/>
            <w:vAlign w:val="center"/>
          </w:tcPr>
          <w:p w:rsidR="00BD1963" w:rsidRPr="0089095A" w:rsidRDefault="00BD1963" w:rsidP="00E66829">
            <w:pPr>
              <w:jc w:val="center"/>
              <w:rPr>
                <w:b/>
                <w:noProof/>
                <w:lang w:val="sr-Cyrl-CS"/>
              </w:rPr>
            </w:pPr>
            <w:r w:rsidRPr="0089095A">
              <w:rPr>
                <w:b/>
                <w:noProof/>
                <w:lang w:val="sr-Cyrl-CS"/>
              </w:rPr>
              <w:t>Редни. бр.</w:t>
            </w:r>
          </w:p>
        </w:tc>
        <w:tc>
          <w:tcPr>
            <w:tcW w:w="2926" w:type="dxa"/>
            <w:shd w:val="clear" w:color="auto" w:fill="CCC0D9" w:themeFill="accent4" w:themeFillTint="66"/>
            <w:vAlign w:val="center"/>
          </w:tcPr>
          <w:p w:rsidR="00BD1963" w:rsidRPr="0089095A" w:rsidRDefault="00BD1963" w:rsidP="00E66829">
            <w:pPr>
              <w:jc w:val="center"/>
              <w:rPr>
                <w:b/>
                <w:noProof/>
                <w:lang w:val="sr-Cyrl-CS"/>
              </w:rPr>
            </w:pPr>
            <w:r w:rsidRPr="0089095A">
              <w:rPr>
                <w:b/>
                <w:noProof/>
                <w:lang w:val="sr-Cyrl-CS"/>
              </w:rPr>
              <w:t>Име и презиме</w:t>
            </w:r>
          </w:p>
        </w:tc>
        <w:tc>
          <w:tcPr>
            <w:tcW w:w="2977" w:type="dxa"/>
            <w:shd w:val="clear" w:color="auto" w:fill="CCC0D9" w:themeFill="accent4" w:themeFillTint="66"/>
            <w:vAlign w:val="center"/>
          </w:tcPr>
          <w:p w:rsidR="00BD1963" w:rsidRPr="0089095A" w:rsidRDefault="00BD1963" w:rsidP="00E66829">
            <w:pPr>
              <w:jc w:val="center"/>
              <w:rPr>
                <w:b/>
                <w:noProof/>
                <w:lang w:val="sr-Cyrl-CS"/>
              </w:rPr>
            </w:pPr>
            <w:r w:rsidRPr="0089095A">
              <w:rPr>
                <w:b/>
                <w:noProof/>
                <w:lang w:val="sr-Cyrl-CS"/>
              </w:rPr>
              <w:t>Функција</w:t>
            </w:r>
          </w:p>
        </w:tc>
        <w:tc>
          <w:tcPr>
            <w:tcW w:w="2693" w:type="dxa"/>
            <w:shd w:val="clear" w:color="auto" w:fill="CCC0D9" w:themeFill="accent4" w:themeFillTint="66"/>
            <w:vAlign w:val="center"/>
          </w:tcPr>
          <w:p w:rsidR="00BD1963" w:rsidRPr="0089095A" w:rsidRDefault="00BD1963" w:rsidP="00E66829">
            <w:pPr>
              <w:jc w:val="center"/>
              <w:rPr>
                <w:b/>
                <w:noProof/>
                <w:lang w:val="sr-Cyrl-CS"/>
              </w:rPr>
            </w:pPr>
            <w:r w:rsidRPr="0089095A">
              <w:rPr>
                <w:b/>
                <w:noProof/>
                <w:lang w:val="sr-Cyrl-CS"/>
              </w:rPr>
              <w:t>Проценат радног ангажовања</w:t>
            </w:r>
          </w:p>
        </w:tc>
        <w:tc>
          <w:tcPr>
            <w:tcW w:w="1134" w:type="dxa"/>
            <w:shd w:val="clear" w:color="auto" w:fill="CCC0D9" w:themeFill="accent4" w:themeFillTint="66"/>
          </w:tcPr>
          <w:p w:rsidR="00BD1963" w:rsidRPr="0089095A" w:rsidRDefault="00BD1963" w:rsidP="00E66829">
            <w:pPr>
              <w:jc w:val="center"/>
              <w:rPr>
                <w:b/>
                <w:noProof/>
                <w:sz w:val="14"/>
                <w:szCs w:val="14"/>
                <w:lang w:val="sr-Cyrl-CS"/>
              </w:rPr>
            </w:pPr>
            <w:r w:rsidRPr="0089095A">
              <w:rPr>
                <w:b/>
                <w:noProof/>
                <w:sz w:val="14"/>
                <w:szCs w:val="14"/>
                <w:lang w:val="sr-Cyrl-CS"/>
              </w:rPr>
              <w:t>Стручна заступљеност</w:t>
            </w:r>
          </w:p>
        </w:tc>
      </w:tr>
      <w:tr w:rsidR="00BD1963" w:rsidRPr="0089095A" w:rsidTr="00E66829">
        <w:trPr>
          <w:trHeight w:val="24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Дарија Швоња</w:t>
            </w:r>
          </w:p>
        </w:tc>
        <w:tc>
          <w:tcPr>
            <w:tcW w:w="2977" w:type="dxa"/>
          </w:tcPr>
          <w:p w:rsidR="00BD1963" w:rsidRPr="0089095A" w:rsidRDefault="00BD1963" w:rsidP="00E66829">
            <w:pPr>
              <w:rPr>
                <w:noProof/>
                <w:lang w:val="sr-Cyrl-CS"/>
              </w:rPr>
            </w:pPr>
            <w:r w:rsidRPr="0089095A">
              <w:rPr>
                <w:noProof/>
                <w:lang w:val="sr-Cyrl-CS"/>
              </w:rPr>
              <w:t>Наставница историје</w:t>
            </w:r>
          </w:p>
        </w:tc>
        <w:tc>
          <w:tcPr>
            <w:tcW w:w="2693" w:type="dxa"/>
          </w:tcPr>
          <w:p w:rsidR="00BD1963" w:rsidRPr="0089095A" w:rsidRDefault="00BD1963" w:rsidP="00E66829">
            <w:pPr>
              <w:jc w:val="center"/>
              <w:rPr>
                <w:noProof/>
                <w:lang w:val="sr-Cyrl-CS"/>
              </w:rPr>
            </w:pPr>
            <w:r w:rsidRPr="0089095A">
              <w:rPr>
                <w:noProof/>
                <w:lang w:val="sr-Cyrl-CS"/>
              </w:rPr>
              <w:t>105%</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60"/>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Невена Васић</w:t>
            </w:r>
          </w:p>
        </w:tc>
        <w:tc>
          <w:tcPr>
            <w:tcW w:w="2977" w:type="dxa"/>
          </w:tcPr>
          <w:p w:rsidR="00BD1963" w:rsidRPr="0089095A" w:rsidRDefault="00BD1963" w:rsidP="00E66829">
            <w:pPr>
              <w:rPr>
                <w:noProof/>
                <w:lang w:val="sr-Cyrl-CS"/>
              </w:rPr>
            </w:pPr>
            <w:r w:rsidRPr="0089095A">
              <w:rPr>
                <w:noProof/>
                <w:lang w:val="sr-Cyrl-CS"/>
              </w:rPr>
              <w:t>Наставница енглеског језика</w:t>
            </w:r>
          </w:p>
        </w:tc>
        <w:tc>
          <w:tcPr>
            <w:tcW w:w="2693" w:type="dxa"/>
          </w:tcPr>
          <w:p w:rsidR="00BD1963" w:rsidRPr="0089095A" w:rsidRDefault="00BD1963" w:rsidP="00E66829">
            <w:pPr>
              <w:jc w:val="center"/>
              <w:rPr>
                <w:noProof/>
                <w:lang w:val="sr-Cyrl-CS"/>
              </w:rPr>
            </w:pPr>
            <w:r w:rsidRPr="0089095A">
              <w:rPr>
                <w:noProof/>
                <w:lang w:val="sr-Cyrl-CS"/>
              </w:rPr>
              <w:t>100%</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60"/>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Наташа Златовић</w:t>
            </w:r>
          </w:p>
        </w:tc>
        <w:tc>
          <w:tcPr>
            <w:tcW w:w="2977" w:type="dxa"/>
          </w:tcPr>
          <w:p w:rsidR="00BD1963" w:rsidRPr="0089095A" w:rsidRDefault="00BD1963" w:rsidP="00E66829">
            <w:pPr>
              <w:rPr>
                <w:noProof/>
                <w:lang w:val="sr-Cyrl-CS"/>
              </w:rPr>
            </w:pPr>
            <w:r w:rsidRPr="0089095A">
              <w:rPr>
                <w:noProof/>
                <w:lang w:val="sr-Cyrl-CS"/>
              </w:rPr>
              <w:t>Наставница енглеског језика</w:t>
            </w:r>
          </w:p>
        </w:tc>
        <w:tc>
          <w:tcPr>
            <w:tcW w:w="2693" w:type="dxa"/>
          </w:tcPr>
          <w:p w:rsidR="00BD1963" w:rsidRPr="0089095A" w:rsidRDefault="00BD1963" w:rsidP="00E66829">
            <w:pPr>
              <w:jc w:val="center"/>
              <w:rPr>
                <w:noProof/>
                <w:lang w:val="sr-Cyrl-CS"/>
              </w:rPr>
            </w:pPr>
            <w:r w:rsidRPr="0089095A">
              <w:rPr>
                <w:noProof/>
                <w:lang w:val="sr-Cyrl-CS"/>
              </w:rPr>
              <w:t>90%</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60"/>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Дајана Кењић</w:t>
            </w:r>
          </w:p>
        </w:tc>
        <w:tc>
          <w:tcPr>
            <w:tcW w:w="2977" w:type="dxa"/>
          </w:tcPr>
          <w:p w:rsidR="00BD1963" w:rsidRPr="0089095A" w:rsidRDefault="00BD1963" w:rsidP="00E66829">
            <w:pPr>
              <w:rPr>
                <w:noProof/>
                <w:lang w:val="sr-Cyrl-CS"/>
              </w:rPr>
            </w:pPr>
            <w:r w:rsidRPr="0089095A">
              <w:rPr>
                <w:noProof/>
                <w:lang w:val="sr-Cyrl-CS"/>
              </w:rPr>
              <w:t>Наставница енглеског језика</w:t>
            </w:r>
          </w:p>
        </w:tc>
        <w:tc>
          <w:tcPr>
            <w:tcW w:w="2693" w:type="dxa"/>
          </w:tcPr>
          <w:p w:rsidR="00BD1963" w:rsidRPr="0089095A" w:rsidRDefault="00BD1963" w:rsidP="00E66829">
            <w:pPr>
              <w:jc w:val="center"/>
              <w:rPr>
                <w:noProof/>
                <w:lang w:val="sr-Cyrl-CS"/>
              </w:rPr>
            </w:pPr>
            <w:r w:rsidRPr="0089095A">
              <w:rPr>
                <w:noProof/>
                <w:lang w:val="sr-Cyrl-CS"/>
              </w:rPr>
              <w:t>70%</w:t>
            </w:r>
          </w:p>
        </w:tc>
        <w:tc>
          <w:tcPr>
            <w:tcW w:w="1134" w:type="dxa"/>
          </w:tcPr>
          <w:p w:rsidR="00BD1963" w:rsidRPr="0089095A" w:rsidRDefault="00BD1963" w:rsidP="00E66829">
            <w:pPr>
              <w:jc w:val="center"/>
              <w:rPr>
                <w:noProof/>
                <w:lang w:val="sr-Cyrl-CS"/>
              </w:rPr>
            </w:pPr>
            <w:r w:rsidRPr="0089095A">
              <w:rPr>
                <w:noProof/>
                <w:lang w:val="sr-Cyrl-CS"/>
              </w:rPr>
              <w:t>не</w:t>
            </w:r>
          </w:p>
        </w:tc>
      </w:tr>
      <w:tr w:rsidR="00BD1963" w:rsidRPr="0089095A" w:rsidTr="00E66829">
        <w:trPr>
          <w:trHeight w:val="260"/>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Александар Швоња</w:t>
            </w:r>
          </w:p>
        </w:tc>
        <w:tc>
          <w:tcPr>
            <w:tcW w:w="2977" w:type="dxa"/>
          </w:tcPr>
          <w:p w:rsidR="00BD1963" w:rsidRPr="0089095A" w:rsidRDefault="00BD1963" w:rsidP="00E66829">
            <w:pPr>
              <w:rPr>
                <w:noProof/>
                <w:lang w:val="sr-Cyrl-CS"/>
              </w:rPr>
            </w:pPr>
            <w:r w:rsidRPr="0089095A">
              <w:rPr>
                <w:noProof/>
                <w:lang w:val="sr-Cyrl-CS"/>
              </w:rPr>
              <w:t>Наставник немачког језика</w:t>
            </w:r>
          </w:p>
        </w:tc>
        <w:tc>
          <w:tcPr>
            <w:tcW w:w="2693" w:type="dxa"/>
          </w:tcPr>
          <w:p w:rsidR="00BD1963" w:rsidRPr="0089095A" w:rsidRDefault="00BD1963" w:rsidP="00E66829">
            <w:pPr>
              <w:jc w:val="center"/>
              <w:rPr>
                <w:noProof/>
                <w:lang w:val="sr-Cyrl-CS"/>
              </w:rPr>
            </w:pPr>
            <w:r w:rsidRPr="0089095A">
              <w:rPr>
                <w:noProof/>
                <w:lang w:val="sr-Cyrl-CS"/>
              </w:rPr>
              <w:t>100%</w:t>
            </w:r>
          </w:p>
        </w:tc>
        <w:tc>
          <w:tcPr>
            <w:tcW w:w="1134" w:type="dxa"/>
          </w:tcPr>
          <w:p w:rsidR="00BD1963" w:rsidRPr="0089095A" w:rsidRDefault="00BD1963" w:rsidP="00E66829">
            <w:pPr>
              <w:jc w:val="center"/>
              <w:rPr>
                <w:noProof/>
                <w:lang w:val="sr-Cyrl-CS"/>
              </w:rPr>
            </w:pPr>
            <w:r w:rsidRPr="0089095A">
              <w:rPr>
                <w:noProof/>
                <w:lang w:val="sr-Cyrl-CS"/>
              </w:rPr>
              <w:t>не</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Госпојинка Бакић</w:t>
            </w:r>
          </w:p>
        </w:tc>
        <w:tc>
          <w:tcPr>
            <w:tcW w:w="2977" w:type="dxa"/>
          </w:tcPr>
          <w:p w:rsidR="00BD1963" w:rsidRPr="0089095A" w:rsidRDefault="00BD1963" w:rsidP="00E66829">
            <w:pPr>
              <w:rPr>
                <w:noProof/>
                <w:lang w:val="sr-Cyrl-CS"/>
              </w:rPr>
            </w:pPr>
            <w:r w:rsidRPr="0089095A">
              <w:rPr>
                <w:noProof/>
                <w:lang w:val="sr-Cyrl-CS"/>
              </w:rPr>
              <w:t>Настаница физике</w:t>
            </w:r>
          </w:p>
        </w:tc>
        <w:tc>
          <w:tcPr>
            <w:tcW w:w="2693" w:type="dxa"/>
          </w:tcPr>
          <w:p w:rsidR="00BD1963" w:rsidRPr="0089095A" w:rsidRDefault="00BD1963" w:rsidP="00E66829">
            <w:pPr>
              <w:jc w:val="center"/>
              <w:rPr>
                <w:noProof/>
                <w:lang w:val="sr-Cyrl-CS"/>
              </w:rPr>
            </w:pPr>
            <w:r w:rsidRPr="0089095A">
              <w:rPr>
                <w:noProof/>
                <w:lang w:val="sr-Cyrl-CS"/>
              </w:rPr>
              <w:t>110%</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Јелена Дубајић</w:t>
            </w:r>
          </w:p>
        </w:tc>
        <w:tc>
          <w:tcPr>
            <w:tcW w:w="2977" w:type="dxa"/>
          </w:tcPr>
          <w:p w:rsidR="00BD1963" w:rsidRPr="0089095A" w:rsidRDefault="00BD1963" w:rsidP="00E66829">
            <w:pPr>
              <w:rPr>
                <w:noProof/>
                <w:lang w:val="sr-Cyrl-CS"/>
              </w:rPr>
            </w:pPr>
            <w:r w:rsidRPr="0089095A">
              <w:rPr>
                <w:noProof/>
                <w:lang w:val="sr-Cyrl-CS"/>
              </w:rPr>
              <w:t>Наставница немачког језика</w:t>
            </w:r>
          </w:p>
        </w:tc>
        <w:tc>
          <w:tcPr>
            <w:tcW w:w="2693" w:type="dxa"/>
          </w:tcPr>
          <w:p w:rsidR="00BD1963" w:rsidRPr="0089095A" w:rsidRDefault="00BD1963" w:rsidP="00E66829">
            <w:pPr>
              <w:jc w:val="center"/>
              <w:rPr>
                <w:noProof/>
                <w:lang w:val="sr-Cyrl-CS"/>
              </w:rPr>
            </w:pPr>
            <w:r w:rsidRPr="0089095A">
              <w:rPr>
                <w:noProof/>
                <w:lang w:val="sr-Cyrl-CS"/>
              </w:rPr>
              <w:t>89%+11% библиотека</w:t>
            </w:r>
          </w:p>
        </w:tc>
        <w:tc>
          <w:tcPr>
            <w:tcW w:w="1134" w:type="dxa"/>
          </w:tcPr>
          <w:p w:rsidR="00BD1963" w:rsidRPr="0089095A" w:rsidRDefault="00BD1963" w:rsidP="00E66829">
            <w:pPr>
              <w:jc w:val="center"/>
              <w:rPr>
                <w:noProof/>
                <w:lang w:val="sr-Cyrl-CS"/>
              </w:rPr>
            </w:pPr>
            <w:r w:rsidRPr="0089095A">
              <w:rPr>
                <w:noProof/>
                <w:lang w:val="sr-Cyrl-CS"/>
              </w:rPr>
              <w:t>не</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Милан Девић</w:t>
            </w:r>
          </w:p>
        </w:tc>
        <w:tc>
          <w:tcPr>
            <w:tcW w:w="2977" w:type="dxa"/>
          </w:tcPr>
          <w:p w:rsidR="00BD1963" w:rsidRPr="0089095A" w:rsidRDefault="00BD1963" w:rsidP="00E66829">
            <w:pPr>
              <w:rPr>
                <w:noProof/>
                <w:lang w:val="sr-Cyrl-CS"/>
              </w:rPr>
            </w:pPr>
            <w:r w:rsidRPr="0089095A">
              <w:rPr>
                <w:noProof/>
                <w:lang w:val="sr-Cyrl-CS"/>
              </w:rPr>
              <w:t>Наставник историје</w:t>
            </w:r>
          </w:p>
        </w:tc>
        <w:tc>
          <w:tcPr>
            <w:tcW w:w="2693" w:type="dxa"/>
          </w:tcPr>
          <w:p w:rsidR="00BD1963" w:rsidRPr="0089095A" w:rsidRDefault="00BD1963" w:rsidP="00E66829">
            <w:pPr>
              <w:jc w:val="center"/>
              <w:rPr>
                <w:noProof/>
                <w:lang w:val="sr-Cyrl-CS"/>
              </w:rPr>
            </w:pPr>
            <w:r w:rsidRPr="0089095A">
              <w:rPr>
                <w:noProof/>
                <w:lang w:val="sr-Cyrl-CS"/>
              </w:rPr>
              <w:t>45%</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Милица Ђурђевић</w:t>
            </w:r>
          </w:p>
        </w:tc>
        <w:tc>
          <w:tcPr>
            <w:tcW w:w="2977" w:type="dxa"/>
          </w:tcPr>
          <w:p w:rsidR="00BD1963" w:rsidRPr="0089095A" w:rsidRDefault="00BD1963" w:rsidP="00E66829">
            <w:pPr>
              <w:rPr>
                <w:noProof/>
                <w:lang w:val="sr-Cyrl-CS"/>
              </w:rPr>
            </w:pPr>
            <w:r w:rsidRPr="0089095A">
              <w:rPr>
                <w:noProof/>
                <w:lang w:val="sr-Cyrl-CS"/>
              </w:rPr>
              <w:t>Наставница физичког васп.</w:t>
            </w:r>
          </w:p>
        </w:tc>
        <w:tc>
          <w:tcPr>
            <w:tcW w:w="2693" w:type="dxa"/>
          </w:tcPr>
          <w:p w:rsidR="00BD1963" w:rsidRPr="0089095A" w:rsidRDefault="00BD1963" w:rsidP="00E66829">
            <w:pPr>
              <w:jc w:val="center"/>
              <w:rPr>
                <w:noProof/>
                <w:lang w:val="sr-Cyrl-CS"/>
              </w:rPr>
            </w:pPr>
            <w:r w:rsidRPr="0089095A">
              <w:rPr>
                <w:noProof/>
                <w:lang w:val="sr-Cyrl-CS"/>
              </w:rPr>
              <w:t>70%+</w:t>
            </w:r>
            <w:r w:rsidRPr="0089095A">
              <w:rPr>
                <w:noProof/>
                <w:sz w:val="18"/>
                <w:szCs w:val="18"/>
                <w:lang w:val="sr-Cyrl-CS"/>
              </w:rPr>
              <w:t>15%помоћник директора</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Милица Пекић</w:t>
            </w:r>
          </w:p>
        </w:tc>
        <w:tc>
          <w:tcPr>
            <w:tcW w:w="2977" w:type="dxa"/>
          </w:tcPr>
          <w:p w:rsidR="00BD1963" w:rsidRPr="0089095A" w:rsidRDefault="00BD1963" w:rsidP="00E66829">
            <w:pPr>
              <w:rPr>
                <w:noProof/>
                <w:lang w:val="sr-Cyrl-CS"/>
              </w:rPr>
            </w:pPr>
            <w:r w:rsidRPr="0089095A">
              <w:rPr>
                <w:noProof/>
                <w:lang w:val="sr-Cyrl-CS"/>
              </w:rPr>
              <w:t>Наставница српског језика</w:t>
            </w:r>
          </w:p>
        </w:tc>
        <w:tc>
          <w:tcPr>
            <w:tcW w:w="2693" w:type="dxa"/>
          </w:tcPr>
          <w:p w:rsidR="00BD1963" w:rsidRPr="0089095A" w:rsidRDefault="00BD1963" w:rsidP="00E66829">
            <w:pPr>
              <w:jc w:val="center"/>
              <w:rPr>
                <w:noProof/>
                <w:lang w:val="sr-Cyrl-CS"/>
              </w:rPr>
            </w:pPr>
            <w:r w:rsidRPr="0089095A">
              <w:rPr>
                <w:noProof/>
                <w:lang w:val="sr-Cyrl-CS"/>
              </w:rPr>
              <w:t>116%</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Крстиња Наић</w:t>
            </w:r>
          </w:p>
        </w:tc>
        <w:tc>
          <w:tcPr>
            <w:tcW w:w="2977" w:type="dxa"/>
          </w:tcPr>
          <w:p w:rsidR="00BD1963" w:rsidRPr="0089095A" w:rsidRDefault="00BD1963" w:rsidP="00E66829">
            <w:pPr>
              <w:rPr>
                <w:noProof/>
                <w:lang w:val="sr-Cyrl-CS"/>
              </w:rPr>
            </w:pPr>
            <w:r w:rsidRPr="0089095A">
              <w:rPr>
                <w:noProof/>
                <w:lang w:val="sr-Cyrl-CS"/>
              </w:rPr>
              <w:t>Наставница српског језика</w:t>
            </w:r>
          </w:p>
        </w:tc>
        <w:tc>
          <w:tcPr>
            <w:tcW w:w="2693" w:type="dxa"/>
          </w:tcPr>
          <w:p w:rsidR="00BD1963" w:rsidRPr="0089095A" w:rsidRDefault="00BD1963" w:rsidP="00E66829">
            <w:pPr>
              <w:jc w:val="center"/>
              <w:rPr>
                <w:noProof/>
                <w:lang w:val="sr-Cyrl-CS"/>
              </w:rPr>
            </w:pPr>
            <w:r w:rsidRPr="0089095A">
              <w:rPr>
                <w:noProof/>
                <w:lang w:val="sr-Cyrl-CS"/>
              </w:rPr>
              <w:t>100%</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Весна Деврња</w:t>
            </w:r>
          </w:p>
        </w:tc>
        <w:tc>
          <w:tcPr>
            <w:tcW w:w="2977" w:type="dxa"/>
          </w:tcPr>
          <w:p w:rsidR="00BD1963" w:rsidRPr="0089095A" w:rsidRDefault="00BD1963" w:rsidP="00E66829">
            <w:pPr>
              <w:rPr>
                <w:noProof/>
                <w:lang w:val="sr-Cyrl-CS"/>
              </w:rPr>
            </w:pPr>
            <w:r w:rsidRPr="0089095A">
              <w:rPr>
                <w:noProof/>
                <w:lang w:val="sr-Cyrl-CS"/>
              </w:rPr>
              <w:t>Наставница српског језика</w:t>
            </w:r>
          </w:p>
        </w:tc>
        <w:tc>
          <w:tcPr>
            <w:tcW w:w="2693" w:type="dxa"/>
          </w:tcPr>
          <w:p w:rsidR="00BD1963" w:rsidRPr="0089095A" w:rsidRDefault="00BD1963" w:rsidP="00E66829">
            <w:pPr>
              <w:jc w:val="center"/>
              <w:rPr>
                <w:noProof/>
                <w:lang w:val="sr-Cyrl-CS"/>
              </w:rPr>
            </w:pPr>
            <w:r w:rsidRPr="0089095A">
              <w:rPr>
                <w:noProof/>
                <w:lang w:val="sr-Cyrl-CS"/>
              </w:rPr>
              <w:t>100%</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Зорица Косанић Митровић</w:t>
            </w:r>
          </w:p>
        </w:tc>
        <w:tc>
          <w:tcPr>
            <w:tcW w:w="2977" w:type="dxa"/>
          </w:tcPr>
          <w:p w:rsidR="00BD1963" w:rsidRPr="0089095A" w:rsidRDefault="00BD1963" w:rsidP="00E66829">
            <w:pPr>
              <w:rPr>
                <w:noProof/>
                <w:lang w:val="sr-Cyrl-CS"/>
              </w:rPr>
            </w:pPr>
            <w:r w:rsidRPr="0089095A">
              <w:rPr>
                <w:noProof/>
                <w:lang w:val="sr-Cyrl-CS"/>
              </w:rPr>
              <w:t>Наставница хемије</w:t>
            </w:r>
          </w:p>
        </w:tc>
        <w:tc>
          <w:tcPr>
            <w:tcW w:w="2693" w:type="dxa"/>
          </w:tcPr>
          <w:p w:rsidR="00BD1963" w:rsidRPr="0089095A" w:rsidRDefault="00BD1963" w:rsidP="00E66829">
            <w:pPr>
              <w:jc w:val="center"/>
              <w:rPr>
                <w:noProof/>
                <w:lang w:val="sr-Cyrl-CS"/>
              </w:rPr>
            </w:pPr>
            <w:r w:rsidRPr="0089095A">
              <w:rPr>
                <w:noProof/>
                <w:lang w:val="sr-Cyrl-CS"/>
              </w:rPr>
              <w:t>100%</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Ирена Радивојевић</w:t>
            </w:r>
          </w:p>
        </w:tc>
        <w:tc>
          <w:tcPr>
            <w:tcW w:w="2977" w:type="dxa"/>
          </w:tcPr>
          <w:p w:rsidR="00BD1963" w:rsidRPr="0089095A" w:rsidRDefault="00BD1963" w:rsidP="00E66829">
            <w:pPr>
              <w:rPr>
                <w:noProof/>
                <w:lang w:val="sr-Cyrl-CS"/>
              </w:rPr>
            </w:pPr>
            <w:r w:rsidRPr="0089095A">
              <w:rPr>
                <w:noProof/>
                <w:lang w:val="sr-Cyrl-CS"/>
              </w:rPr>
              <w:t>Наставница биологије</w:t>
            </w:r>
          </w:p>
        </w:tc>
        <w:tc>
          <w:tcPr>
            <w:tcW w:w="2693" w:type="dxa"/>
          </w:tcPr>
          <w:p w:rsidR="00BD1963" w:rsidRPr="0089095A" w:rsidRDefault="00BD1963" w:rsidP="00E66829">
            <w:pPr>
              <w:jc w:val="center"/>
              <w:rPr>
                <w:noProof/>
                <w:lang w:val="sr-Cyrl-CS"/>
              </w:rPr>
            </w:pPr>
            <w:r w:rsidRPr="0089095A">
              <w:rPr>
                <w:noProof/>
                <w:lang w:val="sr-Cyrl-CS"/>
              </w:rPr>
              <w:t>100%</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Марија Зец</w:t>
            </w:r>
          </w:p>
        </w:tc>
        <w:tc>
          <w:tcPr>
            <w:tcW w:w="2977" w:type="dxa"/>
          </w:tcPr>
          <w:p w:rsidR="00BD1963" w:rsidRPr="0089095A" w:rsidRDefault="00BD1963" w:rsidP="00E66829">
            <w:pPr>
              <w:rPr>
                <w:noProof/>
                <w:lang w:val="sr-Cyrl-CS"/>
              </w:rPr>
            </w:pPr>
            <w:r w:rsidRPr="0089095A">
              <w:rPr>
                <w:noProof/>
                <w:lang w:val="sr-Cyrl-CS"/>
              </w:rPr>
              <w:t>Наставница енглеског језика</w:t>
            </w:r>
          </w:p>
        </w:tc>
        <w:tc>
          <w:tcPr>
            <w:tcW w:w="2693" w:type="dxa"/>
          </w:tcPr>
          <w:p w:rsidR="00BD1963" w:rsidRPr="0089095A" w:rsidRDefault="00BD1963" w:rsidP="00E66829">
            <w:pPr>
              <w:jc w:val="center"/>
              <w:rPr>
                <w:noProof/>
                <w:lang w:val="sr-Cyrl-CS"/>
              </w:rPr>
            </w:pPr>
            <w:r w:rsidRPr="0089095A">
              <w:rPr>
                <w:noProof/>
                <w:lang w:val="sr-Cyrl-CS"/>
              </w:rPr>
              <w:t>100%</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Зорица Сретковић Николић</w:t>
            </w:r>
          </w:p>
        </w:tc>
        <w:tc>
          <w:tcPr>
            <w:tcW w:w="2977" w:type="dxa"/>
          </w:tcPr>
          <w:p w:rsidR="00BD1963" w:rsidRPr="0089095A" w:rsidRDefault="00BD1963" w:rsidP="00E66829">
            <w:pPr>
              <w:rPr>
                <w:noProof/>
                <w:lang w:val="sr-Cyrl-CS"/>
              </w:rPr>
            </w:pPr>
            <w:r w:rsidRPr="0089095A">
              <w:rPr>
                <w:noProof/>
                <w:lang w:val="sr-Cyrl-CS"/>
              </w:rPr>
              <w:t>Наставница српског језика</w:t>
            </w:r>
          </w:p>
        </w:tc>
        <w:tc>
          <w:tcPr>
            <w:tcW w:w="2693" w:type="dxa"/>
          </w:tcPr>
          <w:p w:rsidR="00BD1963" w:rsidRPr="0089095A" w:rsidRDefault="00BD1963" w:rsidP="00E66829">
            <w:pPr>
              <w:jc w:val="center"/>
              <w:rPr>
                <w:noProof/>
                <w:lang w:val="sr-Cyrl-CS"/>
              </w:rPr>
            </w:pPr>
            <w:r w:rsidRPr="0089095A">
              <w:rPr>
                <w:noProof/>
                <w:lang w:val="sr-Cyrl-CS"/>
              </w:rPr>
              <w:t>89%+11% библиотека</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Весна Луковић</w:t>
            </w:r>
          </w:p>
        </w:tc>
        <w:tc>
          <w:tcPr>
            <w:tcW w:w="2977" w:type="dxa"/>
          </w:tcPr>
          <w:p w:rsidR="00BD1963" w:rsidRPr="0089095A" w:rsidRDefault="00BD1963" w:rsidP="00E66829">
            <w:pPr>
              <w:rPr>
                <w:noProof/>
                <w:lang w:val="sr-Cyrl-CS"/>
              </w:rPr>
            </w:pPr>
            <w:r w:rsidRPr="0089095A">
              <w:rPr>
                <w:noProof/>
                <w:lang w:val="sr-Cyrl-CS"/>
              </w:rPr>
              <w:t>Наставница ликовне културе</w:t>
            </w:r>
          </w:p>
        </w:tc>
        <w:tc>
          <w:tcPr>
            <w:tcW w:w="2693" w:type="dxa"/>
          </w:tcPr>
          <w:p w:rsidR="00BD1963" w:rsidRPr="0089095A" w:rsidRDefault="00BD1963" w:rsidP="00E66829">
            <w:pPr>
              <w:jc w:val="center"/>
              <w:rPr>
                <w:noProof/>
                <w:lang w:val="sr-Cyrl-CS"/>
              </w:rPr>
            </w:pPr>
            <w:r w:rsidRPr="0089095A">
              <w:rPr>
                <w:noProof/>
                <w:lang w:val="sr-Cyrl-CS"/>
              </w:rPr>
              <w:t>100%</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Милан Наумов</w:t>
            </w:r>
          </w:p>
        </w:tc>
        <w:tc>
          <w:tcPr>
            <w:tcW w:w="2977" w:type="dxa"/>
          </w:tcPr>
          <w:p w:rsidR="00BD1963" w:rsidRPr="0089095A" w:rsidRDefault="00BD1963" w:rsidP="00E66829">
            <w:pPr>
              <w:rPr>
                <w:noProof/>
                <w:lang w:val="sr-Cyrl-CS"/>
              </w:rPr>
            </w:pPr>
            <w:r w:rsidRPr="0089095A">
              <w:rPr>
                <w:noProof/>
                <w:lang w:val="sr-Cyrl-CS"/>
              </w:rPr>
              <w:t>Наставник техничког и инф.</w:t>
            </w:r>
          </w:p>
        </w:tc>
        <w:tc>
          <w:tcPr>
            <w:tcW w:w="2693" w:type="dxa"/>
          </w:tcPr>
          <w:p w:rsidR="00BD1963" w:rsidRPr="0089095A" w:rsidRDefault="00BD1963" w:rsidP="00E66829">
            <w:pPr>
              <w:jc w:val="center"/>
              <w:rPr>
                <w:noProof/>
                <w:lang w:val="sr-Cyrl-CS"/>
              </w:rPr>
            </w:pPr>
            <w:r w:rsidRPr="0089095A">
              <w:rPr>
                <w:noProof/>
                <w:lang w:val="sr-Cyrl-CS"/>
              </w:rPr>
              <w:t>120%</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Маја Тркуља Максимовић</w:t>
            </w:r>
          </w:p>
        </w:tc>
        <w:tc>
          <w:tcPr>
            <w:tcW w:w="2977" w:type="dxa"/>
          </w:tcPr>
          <w:p w:rsidR="00BD1963" w:rsidRPr="0089095A" w:rsidRDefault="00BD1963" w:rsidP="00E66829">
            <w:pPr>
              <w:rPr>
                <w:noProof/>
                <w:lang w:val="sr-Cyrl-CS"/>
              </w:rPr>
            </w:pPr>
            <w:r w:rsidRPr="0089095A">
              <w:rPr>
                <w:noProof/>
                <w:lang w:val="sr-Cyrl-CS"/>
              </w:rPr>
              <w:t>Наставница географије</w:t>
            </w:r>
          </w:p>
        </w:tc>
        <w:tc>
          <w:tcPr>
            <w:tcW w:w="2693" w:type="dxa"/>
          </w:tcPr>
          <w:p w:rsidR="00BD1963" w:rsidRPr="0089095A" w:rsidRDefault="00BD1963" w:rsidP="00E66829">
            <w:pPr>
              <w:jc w:val="center"/>
              <w:rPr>
                <w:noProof/>
                <w:lang w:val="sr-Cyrl-CS"/>
              </w:rPr>
            </w:pPr>
            <w:r w:rsidRPr="0089095A">
              <w:rPr>
                <w:noProof/>
                <w:lang w:val="sr-Cyrl-CS"/>
              </w:rPr>
              <w:t>105%</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Бојан Алексов</w:t>
            </w:r>
          </w:p>
        </w:tc>
        <w:tc>
          <w:tcPr>
            <w:tcW w:w="2977" w:type="dxa"/>
          </w:tcPr>
          <w:p w:rsidR="00BD1963" w:rsidRPr="0089095A" w:rsidRDefault="00BD1963" w:rsidP="00E66829">
            <w:pPr>
              <w:rPr>
                <w:noProof/>
                <w:lang w:val="sr-Cyrl-CS"/>
              </w:rPr>
            </w:pPr>
            <w:r w:rsidRPr="0089095A">
              <w:rPr>
                <w:noProof/>
                <w:lang w:val="sr-Cyrl-CS"/>
              </w:rPr>
              <w:t>Наставник физичког васпит.</w:t>
            </w:r>
          </w:p>
        </w:tc>
        <w:tc>
          <w:tcPr>
            <w:tcW w:w="2693" w:type="dxa"/>
          </w:tcPr>
          <w:p w:rsidR="00BD1963" w:rsidRPr="0089095A" w:rsidRDefault="00BD1963" w:rsidP="00E66829">
            <w:pPr>
              <w:jc w:val="center"/>
              <w:rPr>
                <w:noProof/>
                <w:lang w:val="sr-Cyrl-CS"/>
              </w:rPr>
            </w:pPr>
            <w:r w:rsidRPr="0089095A">
              <w:rPr>
                <w:noProof/>
                <w:lang w:val="sr-Cyrl-CS"/>
              </w:rPr>
              <w:t>100%</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Татјана Тешмановић</w:t>
            </w:r>
          </w:p>
        </w:tc>
        <w:tc>
          <w:tcPr>
            <w:tcW w:w="2977" w:type="dxa"/>
          </w:tcPr>
          <w:p w:rsidR="00BD1963" w:rsidRPr="0089095A" w:rsidRDefault="00BD1963" w:rsidP="00E66829">
            <w:pPr>
              <w:rPr>
                <w:noProof/>
                <w:lang w:val="sr-Cyrl-CS"/>
              </w:rPr>
            </w:pPr>
            <w:r w:rsidRPr="0089095A">
              <w:rPr>
                <w:noProof/>
                <w:lang w:val="sr-Cyrl-CS"/>
              </w:rPr>
              <w:t>Наставница математике</w:t>
            </w:r>
          </w:p>
        </w:tc>
        <w:tc>
          <w:tcPr>
            <w:tcW w:w="2693" w:type="dxa"/>
          </w:tcPr>
          <w:p w:rsidR="00BD1963" w:rsidRPr="0089095A" w:rsidRDefault="00BD1963" w:rsidP="00E66829">
            <w:pPr>
              <w:jc w:val="center"/>
              <w:rPr>
                <w:noProof/>
                <w:lang w:val="sr-Cyrl-CS"/>
              </w:rPr>
            </w:pPr>
            <w:r w:rsidRPr="0089095A">
              <w:rPr>
                <w:noProof/>
                <w:lang w:val="sr-Cyrl-CS"/>
              </w:rPr>
              <w:t>111,11%</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Душица Батиста</w:t>
            </w:r>
          </w:p>
        </w:tc>
        <w:tc>
          <w:tcPr>
            <w:tcW w:w="2977" w:type="dxa"/>
          </w:tcPr>
          <w:p w:rsidR="00BD1963" w:rsidRPr="0089095A" w:rsidRDefault="00BD1963" w:rsidP="00E66829">
            <w:pPr>
              <w:rPr>
                <w:noProof/>
                <w:lang w:val="sr-Cyrl-CS"/>
              </w:rPr>
            </w:pPr>
            <w:r w:rsidRPr="0089095A">
              <w:rPr>
                <w:noProof/>
                <w:lang w:val="sr-Cyrl-CS"/>
              </w:rPr>
              <w:t>Наставница биологије</w:t>
            </w:r>
          </w:p>
        </w:tc>
        <w:tc>
          <w:tcPr>
            <w:tcW w:w="2693" w:type="dxa"/>
          </w:tcPr>
          <w:p w:rsidR="00BD1963" w:rsidRPr="0089095A" w:rsidRDefault="00BD1963" w:rsidP="00E66829">
            <w:pPr>
              <w:jc w:val="center"/>
              <w:rPr>
                <w:noProof/>
                <w:lang w:val="sr-Cyrl-CS"/>
              </w:rPr>
            </w:pPr>
            <w:r w:rsidRPr="0089095A">
              <w:rPr>
                <w:noProof/>
                <w:lang w:val="sr-Cyrl-CS"/>
              </w:rPr>
              <w:t>70%</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Тања Малбашић</w:t>
            </w:r>
          </w:p>
        </w:tc>
        <w:tc>
          <w:tcPr>
            <w:tcW w:w="2977" w:type="dxa"/>
          </w:tcPr>
          <w:p w:rsidR="00BD1963" w:rsidRPr="0089095A" w:rsidRDefault="00BD1963" w:rsidP="00E66829">
            <w:pPr>
              <w:rPr>
                <w:noProof/>
                <w:lang w:val="sr-Cyrl-CS"/>
              </w:rPr>
            </w:pPr>
            <w:r w:rsidRPr="0089095A">
              <w:rPr>
                <w:noProof/>
                <w:lang w:val="sr-Cyrl-CS"/>
              </w:rPr>
              <w:t>Наставница биологије</w:t>
            </w:r>
          </w:p>
        </w:tc>
        <w:tc>
          <w:tcPr>
            <w:tcW w:w="2693" w:type="dxa"/>
          </w:tcPr>
          <w:p w:rsidR="00BD1963" w:rsidRPr="0089095A" w:rsidRDefault="00BD1963" w:rsidP="00E66829">
            <w:pPr>
              <w:jc w:val="center"/>
              <w:rPr>
                <w:noProof/>
                <w:lang w:val="sr-Cyrl-CS"/>
              </w:rPr>
            </w:pPr>
            <w:r w:rsidRPr="0089095A">
              <w:rPr>
                <w:noProof/>
                <w:lang w:val="sr-Cyrl-CS"/>
              </w:rPr>
              <w:t xml:space="preserve">70% </w:t>
            </w:r>
          </w:p>
        </w:tc>
        <w:tc>
          <w:tcPr>
            <w:tcW w:w="1134" w:type="dxa"/>
          </w:tcPr>
          <w:p w:rsidR="00BD1963" w:rsidRPr="0089095A" w:rsidRDefault="00BD1963" w:rsidP="00E66829">
            <w:pPr>
              <w:jc w:val="center"/>
              <w:rPr>
                <w:noProof/>
                <w:lang w:val="sr-Cyrl-CS"/>
              </w:rPr>
            </w:pPr>
            <w:r w:rsidRPr="0089095A">
              <w:rPr>
                <w:noProof/>
                <w:lang w:val="sr-Cyrl-CS"/>
              </w:rPr>
              <w:t>не</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Надежда Чавић</w:t>
            </w:r>
          </w:p>
        </w:tc>
        <w:tc>
          <w:tcPr>
            <w:tcW w:w="2977" w:type="dxa"/>
          </w:tcPr>
          <w:p w:rsidR="00BD1963" w:rsidRPr="0089095A" w:rsidRDefault="00BD1963" w:rsidP="00E66829">
            <w:pPr>
              <w:rPr>
                <w:noProof/>
                <w:lang w:val="sr-Cyrl-CS"/>
              </w:rPr>
            </w:pPr>
            <w:r w:rsidRPr="0089095A">
              <w:rPr>
                <w:noProof/>
                <w:lang w:val="sr-Cyrl-CS"/>
              </w:rPr>
              <w:t>Наставница математике</w:t>
            </w:r>
          </w:p>
        </w:tc>
        <w:tc>
          <w:tcPr>
            <w:tcW w:w="2693" w:type="dxa"/>
          </w:tcPr>
          <w:p w:rsidR="00BD1963" w:rsidRPr="0089095A" w:rsidRDefault="00BD1963" w:rsidP="00E66829">
            <w:pPr>
              <w:jc w:val="center"/>
              <w:rPr>
                <w:noProof/>
                <w:lang w:val="sr-Cyrl-CS"/>
              </w:rPr>
            </w:pPr>
            <w:r w:rsidRPr="0089095A">
              <w:rPr>
                <w:noProof/>
                <w:lang w:val="sr-Cyrl-CS"/>
              </w:rPr>
              <w:t>111%</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Марко Спасојевић</w:t>
            </w:r>
          </w:p>
        </w:tc>
        <w:tc>
          <w:tcPr>
            <w:tcW w:w="2977" w:type="dxa"/>
          </w:tcPr>
          <w:p w:rsidR="00BD1963" w:rsidRPr="0089095A" w:rsidRDefault="00BD1963" w:rsidP="00E66829">
            <w:pPr>
              <w:rPr>
                <w:noProof/>
                <w:lang w:val="sr-Cyrl-CS"/>
              </w:rPr>
            </w:pPr>
            <w:r w:rsidRPr="0089095A">
              <w:rPr>
                <w:noProof/>
                <w:lang w:val="sr-Cyrl-CS"/>
              </w:rPr>
              <w:t>Наставник математике</w:t>
            </w:r>
          </w:p>
        </w:tc>
        <w:tc>
          <w:tcPr>
            <w:tcW w:w="2693" w:type="dxa"/>
          </w:tcPr>
          <w:p w:rsidR="00BD1963" w:rsidRPr="0089095A" w:rsidRDefault="00BD1963" w:rsidP="00E66829">
            <w:pPr>
              <w:jc w:val="center"/>
              <w:rPr>
                <w:noProof/>
                <w:lang w:val="sr-Cyrl-CS"/>
              </w:rPr>
            </w:pPr>
            <w:r w:rsidRPr="0089095A">
              <w:rPr>
                <w:noProof/>
                <w:lang w:val="sr-Cyrl-CS"/>
              </w:rPr>
              <w:t>98,88%</w:t>
            </w:r>
          </w:p>
        </w:tc>
        <w:tc>
          <w:tcPr>
            <w:tcW w:w="1134" w:type="dxa"/>
          </w:tcPr>
          <w:p w:rsidR="00BD1963" w:rsidRPr="0089095A" w:rsidRDefault="00BD1963" w:rsidP="00E66829">
            <w:pPr>
              <w:jc w:val="center"/>
              <w:rPr>
                <w:noProof/>
                <w:lang w:val="sr-Cyrl-CS"/>
              </w:rPr>
            </w:pPr>
            <w:r w:rsidRPr="0089095A">
              <w:rPr>
                <w:noProof/>
                <w:lang w:val="sr-Cyrl-CS"/>
              </w:rPr>
              <w:t>не</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Иван Стојаковић</w:t>
            </w:r>
          </w:p>
        </w:tc>
        <w:tc>
          <w:tcPr>
            <w:tcW w:w="2977" w:type="dxa"/>
          </w:tcPr>
          <w:p w:rsidR="00BD1963" w:rsidRPr="0089095A" w:rsidRDefault="00BD1963" w:rsidP="00E66829">
            <w:pPr>
              <w:rPr>
                <w:noProof/>
                <w:lang w:val="sr-Cyrl-CS"/>
              </w:rPr>
            </w:pPr>
            <w:r w:rsidRPr="0089095A">
              <w:rPr>
                <w:noProof/>
                <w:lang w:val="sr-Cyrl-CS"/>
              </w:rPr>
              <w:t>Наставник физичког васпит.</w:t>
            </w:r>
          </w:p>
        </w:tc>
        <w:tc>
          <w:tcPr>
            <w:tcW w:w="2693" w:type="dxa"/>
          </w:tcPr>
          <w:p w:rsidR="00BD1963" w:rsidRPr="0089095A" w:rsidRDefault="00BD1963" w:rsidP="00E66829">
            <w:pPr>
              <w:jc w:val="center"/>
              <w:rPr>
                <w:noProof/>
                <w:lang w:val="sr-Cyrl-CS"/>
              </w:rPr>
            </w:pPr>
            <w:r w:rsidRPr="0089095A">
              <w:rPr>
                <w:noProof/>
                <w:lang w:val="sr-Cyrl-CS"/>
              </w:rPr>
              <w:t>100%</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Јелена Белић</w:t>
            </w:r>
          </w:p>
        </w:tc>
        <w:tc>
          <w:tcPr>
            <w:tcW w:w="2977" w:type="dxa"/>
          </w:tcPr>
          <w:p w:rsidR="00BD1963" w:rsidRPr="0089095A" w:rsidRDefault="00BD1963" w:rsidP="00E66829">
            <w:pPr>
              <w:rPr>
                <w:noProof/>
                <w:lang w:val="sr-Cyrl-CS"/>
              </w:rPr>
            </w:pPr>
            <w:r w:rsidRPr="0089095A">
              <w:rPr>
                <w:noProof/>
                <w:lang w:val="sr-Cyrl-CS"/>
              </w:rPr>
              <w:t>Наставница информатике</w:t>
            </w:r>
          </w:p>
        </w:tc>
        <w:tc>
          <w:tcPr>
            <w:tcW w:w="2693" w:type="dxa"/>
          </w:tcPr>
          <w:p w:rsidR="00BD1963" w:rsidRPr="0089095A" w:rsidRDefault="00BD1963" w:rsidP="00E66829">
            <w:pPr>
              <w:jc w:val="center"/>
              <w:rPr>
                <w:noProof/>
                <w:lang w:val="sr-Cyrl-CS"/>
              </w:rPr>
            </w:pPr>
            <w:r w:rsidRPr="0089095A">
              <w:rPr>
                <w:noProof/>
                <w:lang w:val="sr-Cyrl-CS"/>
              </w:rPr>
              <w:t>50%</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Маја Бисерчић</w:t>
            </w:r>
          </w:p>
        </w:tc>
        <w:tc>
          <w:tcPr>
            <w:tcW w:w="2977" w:type="dxa"/>
          </w:tcPr>
          <w:p w:rsidR="00BD1963" w:rsidRPr="0089095A" w:rsidRDefault="00BD1963" w:rsidP="00E66829">
            <w:pPr>
              <w:rPr>
                <w:noProof/>
                <w:lang w:val="sr-Cyrl-CS"/>
              </w:rPr>
            </w:pPr>
            <w:r w:rsidRPr="0089095A">
              <w:rPr>
                <w:noProof/>
                <w:lang w:val="sr-Cyrl-CS"/>
              </w:rPr>
              <w:t>Наставница енглеског језика</w:t>
            </w:r>
          </w:p>
        </w:tc>
        <w:tc>
          <w:tcPr>
            <w:tcW w:w="2693" w:type="dxa"/>
          </w:tcPr>
          <w:p w:rsidR="00BD1963" w:rsidRPr="0089095A" w:rsidRDefault="00BD1963" w:rsidP="00E66829">
            <w:pPr>
              <w:jc w:val="center"/>
              <w:rPr>
                <w:noProof/>
                <w:lang w:val="sr-Cyrl-CS"/>
              </w:rPr>
            </w:pPr>
            <w:r w:rsidRPr="0089095A">
              <w:rPr>
                <w:noProof/>
                <w:lang w:val="sr-Cyrl-CS"/>
              </w:rPr>
              <w:t>83,33%</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Ђура Трудић</w:t>
            </w:r>
          </w:p>
        </w:tc>
        <w:tc>
          <w:tcPr>
            <w:tcW w:w="2977" w:type="dxa"/>
          </w:tcPr>
          <w:p w:rsidR="00BD1963" w:rsidRPr="0089095A" w:rsidRDefault="00BD1963" w:rsidP="00E66829">
            <w:pPr>
              <w:rPr>
                <w:noProof/>
                <w:lang w:val="sr-Cyrl-CS"/>
              </w:rPr>
            </w:pPr>
            <w:r w:rsidRPr="0089095A">
              <w:rPr>
                <w:noProof/>
                <w:lang w:val="sr-Cyrl-CS"/>
              </w:rPr>
              <w:t>Наставник математике</w:t>
            </w:r>
          </w:p>
        </w:tc>
        <w:tc>
          <w:tcPr>
            <w:tcW w:w="2693" w:type="dxa"/>
          </w:tcPr>
          <w:p w:rsidR="00BD1963" w:rsidRPr="0089095A" w:rsidRDefault="00BD1963" w:rsidP="00E66829">
            <w:pPr>
              <w:jc w:val="center"/>
              <w:rPr>
                <w:noProof/>
                <w:lang w:val="sr-Cyrl-CS"/>
              </w:rPr>
            </w:pPr>
            <w:r w:rsidRPr="0089095A">
              <w:rPr>
                <w:noProof/>
                <w:lang w:val="sr-Cyrl-CS"/>
              </w:rPr>
              <w:t>76,78%</w:t>
            </w:r>
          </w:p>
        </w:tc>
        <w:tc>
          <w:tcPr>
            <w:tcW w:w="1134" w:type="dxa"/>
          </w:tcPr>
          <w:p w:rsidR="00BD1963" w:rsidRPr="0089095A" w:rsidRDefault="00BD1963" w:rsidP="00E66829">
            <w:pPr>
              <w:jc w:val="center"/>
              <w:rPr>
                <w:noProof/>
                <w:lang w:val="sr-Cyrl-CS"/>
              </w:rPr>
            </w:pPr>
            <w:r w:rsidRPr="0089095A">
              <w:rPr>
                <w:noProof/>
                <w:lang w:val="sr-Cyrl-CS"/>
              </w:rPr>
              <w:t>не</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Иван Макевић</w:t>
            </w:r>
          </w:p>
        </w:tc>
        <w:tc>
          <w:tcPr>
            <w:tcW w:w="2977" w:type="dxa"/>
          </w:tcPr>
          <w:p w:rsidR="00BD1963" w:rsidRPr="0089095A" w:rsidRDefault="00BD1963" w:rsidP="00E66829">
            <w:pPr>
              <w:rPr>
                <w:noProof/>
                <w:lang w:val="sr-Cyrl-CS"/>
              </w:rPr>
            </w:pPr>
            <w:r w:rsidRPr="0089095A">
              <w:rPr>
                <w:noProof/>
                <w:lang w:val="sr-Cyrl-CS"/>
              </w:rPr>
              <w:t>Наставник музичке културе</w:t>
            </w:r>
          </w:p>
        </w:tc>
        <w:tc>
          <w:tcPr>
            <w:tcW w:w="2693" w:type="dxa"/>
          </w:tcPr>
          <w:p w:rsidR="00BD1963" w:rsidRPr="0089095A" w:rsidRDefault="00BD1963" w:rsidP="00E66829">
            <w:pPr>
              <w:jc w:val="center"/>
              <w:rPr>
                <w:noProof/>
                <w:lang w:val="sr-Cyrl-CS"/>
              </w:rPr>
            </w:pPr>
            <w:r w:rsidRPr="0089095A">
              <w:rPr>
                <w:noProof/>
                <w:lang w:val="sr-Cyrl-CS"/>
              </w:rPr>
              <w:t>105%</w:t>
            </w:r>
          </w:p>
        </w:tc>
        <w:tc>
          <w:tcPr>
            <w:tcW w:w="1134" w:type="dxa"/>
          </w:tcPr>
          <w:p w:rsidR="00BD1963" w:rsidRPr="0089095A" w:rsidRDefault="00BD1963" w:rsidP="00E66829">
            <w:pPr>
              <w:jc w:val="center"/>
              <w:rPr>
                <w:noProof/>
                <w:lang w:val="sr-Cyrl-CS"/>
              </w:rPr>
            </w:pPr>
            <w:r w:rsidRPr="0089095A">
              <w:rPr>
                <w:noProof/>
                <w:lang w:val="sr-Cyrl-CS"/>
              </w:rPr>
              <w:t>да</w:t>
            </w:r>
          </w:p>
        </w:tc>
      </w:tr>
      <w:tr w:rsidR="00BD1963" w:rsidRPr="0089095A" w:rsidTr="00E66829">
        <w:trPr>
          <w:trHeight w:val="275"/>
        </w:trPr>
        <w:tc>
          <w:tcPr>
            <w:tcW w:w="868" w:type="dxa"/>
          </w:tcPr>
          <w:p w:rsidR="00BD1963" w:rsidRPr="0089095A" w:rsidRDefault="00BD1963" w:rsidP="00E66829">
            <w:pPr>
              <w:numPr>
                <w:ilvl w:val="0"/>
                <w:numId w:val="53"/>
              </w:numPr>
              <w:contextualSpacing/>
              <w:jc w:val="center"/>
              <w:rPr>
                <w:noProof/>
                <w:lang w:val="sr-Cyrl-CS"/>
              </w:rPr>
            </w:pPr>
          </w:p>
        </w:tc>
        <w:tc>
          <w:tcPr>
            <w:tcW w:w="2926" w:type="dxa"/>
          </w:tcPr>
          <w:p w:rsidR="00BD1963" w:rsidRPr="0089095A" w:rsidRDefault="00BD1963" w:rsidP="00E66829">
            <w:pPr>
              <w:rPr>
                <w:noProof/>
                <w:lang w:val="sr-Cyrl-CS"/>
              </w:rPr>
            </w:pPr>
            <w:r w:rsidRPr="0089095A">
              <w:rPr>
                <w:noProof/>
                <w:lang w:val="sr-Cyrl-CS"/>
              </w:rPr>
              <w:t>Виолета Васиљевић</w:t>
            </w:r>
          </w:p>
        </w:tc>
        <w:tc>
          <w:tcPr>
            <w:tcW w:w="2977" w:type="dxa"/>
          </w:tcPr>
          <w:p w:rsidR="00BD1963" w:rsidRPr="0089095A" w:rsidRDefault="00BD1963" w:rsidP="00E66829">
            <w:pPr>
              <w:rPr>
                <w:noProof/>
                <w:lang w:val="sr-Cyrl-CS"/>
              </w:rPr>
            </w:pPr>
            <w:r w:rsidRPr="0089095A">
              <w:rPr>
                <w:noProof/>
                <w:lang w:val="sr-Cyrl-CS"/>
              </w:rPr>
              <w:t>Наставница ликовне културе</w:t>
            </w:r>
          </w:p>
        </w:tc>
        <w:tc>
          <w:tcPr>
            <w:tcW w:w="2693" w:type="dxa"/>
          </w:tcPr>
          <w:p w:rsidR="00BD1963" w:rsidRPr="0089095A" w:rsidRDefault="00BD1963" w:rsidP="00E66829">
            <w:pPr>
              <w:jc w:val="center"/>
              <w:rPr>
                <w:noProof/>
                <w:lang w:val="sr-Cyrl-CS"/>
              </w:rPr>
            </w:pPr>
            <w:r w:rsidRPr="0089095A">
              <w:rPr>
                <w:noProof/>
                <w:lang w:val="sr-Cyrl-CS"/>
              </w:rPr>
              <w:t>5%</w:t>
            </w:r>
          </w:p>
        </w:tc>
        <w:tc>
          <w:tcPr>
            <w:tcW w:w="1134" w:type="dxa"/>
          </w:tcPr>
          <w:p w:rsidR="00BD1963" w:rsidRPr="0089095A" w:rsidRDefault="00BD1963" w:rsidP="00E66829">
            <w:pPr>
              <w:jc w:val="center"/>
              <w:rPr>
                <w:noProof/>
                <w:lang w:val="sr-Cyrl-CS"/>
              </w:rPr>
            </w:pPr>
            <w:r w:rsidRPr="0089095A">
              <w:rPr>
                <w:noProof/>
                <w:lang w:val="sr-Cyrl-CS"/>
              </w:rPr>
              <w:t>да</w:t>
            </w:r>
          </w:p>
        </w:tc>
      </w:tr>
    </w:tbl>
    <w:p w:rsidR="0067718A" w:rsidRPr="0067718A" w:rsidRDefault="0067718A" w:rsidP="001534FA">
      <w:pPr>
        <w:rPr>
          <w:lang w:val="sr-Latn-CS"/>
        </w:rPr>
      </w:pPr>
    </w:p>
    <w:p w:rsidR="00EC2BD1" w:rsidRPr="0083433E" w:rsidRDefault="00EC2BD1" w:rsidP="001534FA">
      <w:pPr>
        <w:jc w:val="center"/>
        <w:rPr>
          <w:b/>
          <w:bCs/>
          <w:noProof/>
          <w:lang w:val="sr-Cyrl-CS"/>
        </w:rPr>
      </w:pPr>
    </w:p>
    <w:p w:rsidR="0033580A" w:rsidRDefault="0033580A" w:rsidP="001534FA">
      <w:pPr>
        <w:pStyle w:val="Heading2"/>
        <w:numPr>
          <w:ilvl w:val="1"/>
          <w:numId w:val="46"/>
        </w:numPr>
        <w:jc w:val="center"/>
        <w:rPr>
          <w:b/>
          <w:sz w:val="24"/>
        </w:rPr>
      </w:pPr>
      <w:bookmarkStart w:id="16" w:name="_Toc50462625"/>
      <w:r w:rsidRPr="000667D3">
        <w:rPr>
          <w:b/>
          <w:sz w:val="24"/>
        </w:rPr>
        <w:t>ШКОЛСКИ  КАЛЕНДАР</w:t>
      </w:r>
      <w:bookmarkEnd w:id="16"/>
      <w:r w:rsidR="006E043B">
        <w:rPr>
          <w:b/>
          <w:sz w:val="24"/>
        </w:rPr>
        <w:t xml:space="preserve"> </w:t>
      </w:r>
    </w:p>
    <w:p w:rsidR="00EC2BD1" w:rsidRPr="00F418AC" w:rsidRDefault="00EC2BD1" w:rsidP="00F418AC">
      <w:pPr>
        <w:rPr>
          <w:b/>
          <w:bCs/>
          <w:noProof/>
        </w:rPr>
      </w:pPr>
    </w:p>
    <w:p w:rsidR="004B32AD" w:rsidRPr="00D910B9" w:rsidRDefault="00A95B0F" w:rsidP="001534FA">
      <w:pPr>
        <w:ind w:firstLine="720"/>
        <w:jc w:val="both"/>
        <w:rPr>
          <w:noProof/>
        </w:rPr>
      </w:pPr>
      <w:r>
        <w:rPr>
          <w:noProof/>
          <w:lang w:val="sr-Cyrl-CS"/>
        </w:rPr>
        <w:t>Школска година</w:t>
      </w:r>
      <w:r>
        <w:rPr>
          <w:noProof/>
          <w:lang w:val="en-US"/>
        </w:rPr>
        <w:t xml:space="preserve">, </w:t>
      </w:r>
      <w:r>
        <w:rPr>
          <w:noProof/>
        </w:rPr>
        <w:t>односно прво полугодиште</w:t>
      </w:r>
      <w:r>
        <w:rPr>
          <w:noProof/>
          <w:lang w:val="sr-Cyrl-CS"/>
        </w:rPr>
        <w:t xml:space="preserve"> је почело у понедељак, 2. септембра 2019</w:t>
      </w:r>
      <w:r w:rsidR="006D5339" w:rsidRPr="0083433E">
        <w:rPr>
          <w:noProof/>
          <w:lang w:val="sr-Cyrl-CS"/>
        </w:rPr>
        <w:t>.</w:t>
      </w:r>
      <w:r>
        <w:rPr>
          <w:noProof/>
          <w:lang w:val="sr-Cyrl-CS"/>
        </w:rPr>
        <w:t xml:space="preserve"> </w:t>
      </w:r>
      <w:r w:rsidR="006D5339" w:rsidRPr="0083433E">
        <w:rPr>
          <w:noProof/>
          <w:lang w:val="sr-Cyrl-CS"/>
        </w:rPr>
        <w:t>године</w:t>
      </w:r>
      <w:r>
        <w:rPr>
          <w:noProof/>
          <w:lang w:val="sr-Cyrl-CS"/>
        </w:rPr>
        <w:t xml:space="preserve">, а </w:t>
      </w:r>
      <w:r w:rsidR="007F3143">
        <w:rPr>
          <w:noProof/>
          <w:lang w:val="sr-Cyrl-CS"/>
        </w:rPr>
        <w:t xml:space="preserve">завршено </w:t>
      </w:r>
      <w:r>
        <w:rPr>
          <w:noProof/>
          <w:lang w:val="sr-Cyrl-CS"/>
        </w:rPr>
        <w:t>је у понедељак, 3</w:t>
      </w:r>
      <w:r w:rsidR="007F3143">
        <w:rPr>
          <w:noProof/>
          <w:lang w:val="sr-Cyrl-CS"/>
        </w:rPr>
        <w:t>1</w:t>
      </w:r>
      <w:r w:rsidR="006D5339" w:rsidRPr="0083433E">
        <w:rPr>
          <w:noProof/>
          <w:lang w:val="sr-Cyrl-CS"/>
        </w:rPr>
        <w:t>.12.2</w:t>
      </w:r>
      <w:r>
        <w:rPr>
          <w:noProof/>
          <w:lang w:val="sr-Cyrl-CS"/>
        </w:rPr>
        <w:t>019</w:t>
      </w:r>
      <w:r w:rsidR="006D5339" w:rsidRPr="0083433E">
        <w:rPr>
          <w:noProof/>
          <w:lang w:val="sr-Cyrl-CS"/>
        </w:rPr>
        <w:t>.</w:t>
      </w:r>
      <w:r w:rsidR="000667D3">
        <w:rPr>
          <w:noProof/>
          <w:lang w:val="sr-Cyrl-CS"/>
        </w:rPr>
        <w:t xml:space="preserve"> </w:t>
      </w:r>
      <w:r w:rsidR="00D910B9">
        <w:rPr>
          <w:noProof/>
        </w:rPr>
        <w:t>г</w:t>
      </w:r>
      <w:r w:rsidR="000667D3">
        <w:rPr>
          <w:noProof/>
        </w:rPr>
        <w:t>одине</w:t>
      </w:r>
      <w:r w:rsidR="00D910B9">
        <w:rPr>
          <w:noProof/>
        </w:rPr>
        <w:t>.</w:t>
      </w:r>
    </w:p>
    <w:p w:rsidR="006D5339" w:rsidRPr="0083433E" w:rsidRDefault="006D5339" w:rsidP="001534FA">
      <w:pPr>
        <w:ind w:firstLine="720"/>
        <w:jc w:val="both"/>
        <w:rPr>
          <w:noProof/>
          <w:lang w:val="sr-Cyrl-CS"/>
        </w:rPr>
      </w:pPr>
      <w:r w:rsidRPr="0083433E">
        <w:rPr>
          <w:noProof/>
          <w:lang w:val="sr-Cyrl-CS"/>
        </w:rPr>
        <w:t xml:space="preserve"> Друго </w:t>
      </w:r>
      <w:r w:rsidR="007F3143">
        <w:rPr>
          <w:noProof/>
          <w:lang w:val="sr-Cyrl-CS"/>
        </w:rPr>
        <w:t xml:space="preserve">полугодиште је почело </w:t>
      </w:r>
      <w:r w:rsidR="00A95B0F">
        <w:rPr>
          <w:noProof/>
          <w:lang w:val="sr-Cyrl-CS"/>
        </w:rPr>
        <w:t>у среду, 15. јануара</w:t>
      </w:r>
      <w:r w:rsidR="009D6B1E">
        <w:rPr>
          <w:noProof/>
          <w:lang w:val="sr-Cyrl-CS"/>
        </w:rPr>
        <w:t xml:space="preserve"> </w:t>
      </w:r>
      <w:r w:rsidR="00A95B0F">
        <w:rPr>
          <w:noProof/>
          <w:lang w:val="sr-Cyrl-CS"/>
        </w:rPr>
        <w:t>2020</w:t>
      </w:r>
      <w:r w:rsidRPr="0083433E">
        <w:rPr>
          <w:noProof/>
          <w:lang w:val="sr-Cyrl-CS"/>
        </w:rPr>
        <w:t>.</w:t>
      </w:r>
      <w:r w:rsidR="004841EC">
        <w:rPr>
          <w:noProof/>
          <w:lang w:val="sr-Cyrl-CS"/>
        </w:rPr>
        <w:t>г</w:t>
      </w:r>
      <w:r w:rsidR="009D6B1E">
        <w:rPr>
          <w:noProof/>
          <w:lang w:val="sr-Cyrl-CS"/>
        </w:rPr>
        <w:t>, а завршено 12.јуна 2020</w:t>
      </w:r>
      <w:r w:rsidRPr="0083433E">
        <w:rPr>
          <w:noProof/>
          <w:lang w:val="sr-Cyrl-CS"/>
        </w:rPr>
        <w:t>.</w:t>
      </w:r>
      <w:r w:rsidR="00A95B0F">
        <w:rPr>
          <w:noProof/>
          <w:lang w:val="sr-Cyrl-CS"/>
        </w:rPr>
        <w:t xml:space="preserve"> </w:t>
      </w:r>
      <w:r w:rsidR="004841EC">
        <w:rPr>
          <w:noProof/>
          <w:lang w:val="sr-Cyrl-CS"/>
        </w:rPr>
        <w:t>г</w:t>
      </w:r>
      <w:r w:rsidR="000667D3">
        <w:rPr>
          <w:noProof/>
          <w:lang w:val="sr-Cyrl-CS"/>
        </w:rPr>
        <w:t>одине</w:t>
      </w:r>
      <w:r w:rsidR="004841EC">
        <w:rPr>
          <w:noProof/>
          <w:lang w:val="sr-Cyrl-CS"/>
        </w:rPr>
        <w:t>.</w:t>
      </w:r>
    </w:p>
    <w:p w:rsidR="006D5339" w:rsidRPr="0083433E" w:rsidRDefault="006D5339" w:rsidP="001534FA">
      <w:pPr>
        <w:ind w:firstLine="720"/>
        <w:jc w:val="both"/>
        <w:rPr>
          <w:noProof/>
          <w:lang w:val="sr-Cyrl-CS"/>
        </w:rPr>
      </w:pPr>
      <w:r w:rsidRPr="0083433E">
        <w:rPr>
          <w:noProof/>
          <w:lang w:val="sr-Cyrl-CS"/>
        </w:rPr>
        <w:t xml:space="preserve"> За ученике осмог разреда, школс</w:t>
      </w:r>
      <w:r w:rsidR="009D6B1E">
        <w:rPr>
          <w:noProof/>
          <w:lang w:val="sr-Cyrl-CS"/>
        </w:rPr>
        <w:t>ка година се завршила 5. јуна2020</w:t>
      </w:r>
      <w:r w:rsidRPr="0083433E">
        <w:rPr>
          <w:noProof/>
          <w:lang w:val="sr-Cyrl-CS"/>
        </w:rPr>
        <w:t>.</w:t>
      </w:r>
      <w:r w:rsidR="004841EC">
        <w:rPr>
          <w:noProof/>
          <w:lang w:val="sr-Cyrl-CS"/>
        </w:rPr>
        <w:t>г</w:t>
      </w:r>
      <w:r w:rsidR="000667D3">
        <w:rPr>
          <w:noProof/>
          <w:lang w:val="sr-Cyrl-CS"/>
        </w:rPr>
        <w:t>одине</w:t>
      </w:r>
      <w:r w:rsidR="004841EC">
        <w:rPr>
          <w:noProof/>
          <w:lang w:val="sr-Cyrl-CS"/>
        </w:rPr>
        <w:t>.</w:t>
      </w:r>
    </w:p>
    <w:p w:rsidR="00276DEB" w:rsidRDefault="006D5339" w:rsidP="001534FA">
      <w:pPr>
        <w:ind w:firstLine="720"/>
        <w:jc w:val="both"/>
        <w:rPr>
          <w:noProof/>
          <w:lang w:val="sr-Cyrl-CS"/>
        </w:rPr>
      </w:pPr>
      <w:r w:rsidRPr="0083433E">
        <w:rPr>
          <w:noProof/>
          <w:lang w:val="sr-Cyrl-CS"/>
        </w:rPr>
        <w:t>Б</w:t>
      </w:r>
      <w:r w:rsidR="008C2646" w:rsidRPr="0083433E">
        <w:rPr>
          <w:noProof/>
          <w:lang w:val="sr-Cyrl-CS"/>
        </w:rPr>
        <w:t>ило</w:t>
      </w:r>
      <w:r w:rsidR="007F3143">
        <w:rPr>
          <w:noProof/>
          <w:lang w:val="sr-Cyrl-CS"/>
        </w:rPr>
        <w:t xml:space="preserve"> </w:t>
      </w:r>
      <w:r w:rsidRPr="0083433E">
        <w:rPr>
          <w:noProof/>
          <w:lang w:val="sr-Cyrl-CS"/>
        </w:rPr>
        <w:t xml:space="preserve">је </w:t>
      </w:r>
      <w:r w:rsidR="008C2646" w:rsidRPr="0083433E">
        <w:rPr>
          <w:noProof/>
          <w:lang w:val="sr-Cyrl-CS"/>
        </w:rPr>
        <w:t>одступања</w:t>
      </w:r>
      <w:r w:rsidR="007F3143">
        <w:rPr>
          <w:noProof/>
          <w:lang w:val="sr-Cyrl-CS"/>
        </w:rPr>
        <w:t xml:space="preserve"> </w:t>
      </w:r>
      <w:r w:rsidR="008C2646" w:rsidRPr="0083433E">
        <w:rPr>
          <w:noProof/>
          <w:lang w:val="sr-Cyrl-CS"/>
        </w:rPr>
        <w:t>од</w:t>
      </w:r>
      <w:r w:rsidR="007F3143">
        <w:rPr>
          <w:noProof/>
          <w:lang w:val="sr-Cyrl-CS"/>
        </w:rPr>
        <w:t xml:space="preserve"> </w:t>
      </w:r>
      <w:r w:rsidR="008C2646" w:rsidRPr="0083433E">
        <w:rPr>
          <w:noProof/>
          <w:lang w:val="sr-Cyrl-CS"/>
        </w:rPr>
        <w:t>школског</w:t>
      </w:r>
      <w:r w:rsidR="007F3143">
        <w:rPr>
          <w:noProof/>
          <w:lang w:val="sr-Cyrl-CS"/>
        </w:rPr>
        <w:t xml:space="preserve"> </w:t>
      </w:r>
      <w:r w:rsidR="008C2646" w:rsidRPr="0083433E">
        <w:rPr>
          <w:noProof/>
          <w:lang w:val="sr-Cyrl-CS"/>
        </w:rPr>
        <w:t>календара</w:t>
      </w:r>
      <w:r w:rsidR="00EC2BD1" w:rsidRPr="0083433E">
        <w:rPr>
          <w:noProof/>
          <w:lang w:val="sr-Cyrl-CS"/>
        </w:rPr>
        <w:t xml:space="preserve"> а по одлуци М</w:t>
      </w:r>
      <w:r w:rsidRPr="0083433E">
        <w:rPr>
          <w:noProof/>
          <w:lang w:val="sr-Cyrl-CS"/>
        </w:rPr>
        <w:t>инистра просвете</w:t>
      </w:r>
      <w:r w:rsidR="000667D3">
        <w:rPr>
          <w:noProof/>
          <w:lang w:val="sr-Cyrl-CS"/>
        </w:rPr>
        <w:t>м науке и технолошког развоја</w:t>
      </w:r>
      <w:r w:rsidR="00FD4B64" w:rsidRPr="0083433E">
        <w:rPr>
          <w:noProof/>
          <w:lang w:val="sr-Cyrl-CS"/>
        </w:rPr>
        <w:t>.</w:t>
      </w:r>
      <w:r w:rsidR="009D6B1E">
        <w:rPr>
          <w:noProof/>
          <w:lang w:val="sr-Cyrl-CS"/>
        </w:rPr>
        <w:t xml:space="preserve"> </w:t>
      </w:r>
    </w:p>
    <w:p w:rsidR="006D5339" w:rsidRPr="00CE2396" w:rsidRDefault="009D6B1E" w:rsidP="001534FA">
      <w:pPr>
        <w:ind w:firstLine="720"/>
        <w:jc w:val="both"/>
        <w:rPr>
          <w:shd w:val="clear" w:color="auto" w:fill="FFFFFF"/>
        </w:rPr>
      </w:pPr>
      <w:r>
        <w:rPr>
          <w:noProof/>
          <w:lang w:val="sr-Cyrl-CS"/>
        </w:rPr>
        <w:t>У периоду од 12. до 21. фебруара</w:t>
      </w:r>
      <w:r w:rsidR="00276DEB">
        <w:rPr>
          <w:noProof/>
          <w:lang w:val="sr-Cyrl-CS"/>
        </w:rPr>
        <w:t xml:space="preserve"> био је принудни прекид наставе због сезонског грипа. За тај период направљен је план надокнаде. </w:t>
      </w:r>
      <w:r w:rsidR="00276DEB" w:rsidRPr="00CE2396">
        <w:rPr>
          <w:shd w:val="clear" w:color="auto" w:fill="FFFFFF"/>
        </w:rPr>
        <w:t xml:space="preserve">Млађи разреди су надокнаду реализовали радним данима и то у седам радних недеља су продужити наставу за по један час од тридесет минута. Старији разреди због већег недељног фонда часова су надокнаду остварили </w:t>
      </w:r>
      <w:r w:rsidR="00276DEB" w:rsidRPr="00CE2396">
        <w:rPr>
          <w:shd w:val="clear" w:color="auto" w:fill="FFFFFF"/>
        </w:rPr>
        <w:lastRenderedPageBreak/>
        <w:t>комбиновано, продужењем наставе у току радних дана (нулти и седми час) као и наставним суботама - две наставне суботе 29.2. и 4.4.2020.</w:t>
      </w:r>
    </w:p>
    <w:p w:rsidR="00276DEB" w:rsidRPr="00CE2396" w:rsidRDefault="00276DEB" w:rsidP="001534FA">
      <w:pPr>
        <w:ind w:firstLine="720"/>
        <w:jc w:val="both"/>
        <w:rPr>
          <w:shd w:val="clear" w:color="auto" w:fill="FFFFFF"/>
        </w:rPr>
      </w:pPr>
      <w:r w:rsidRPr="00CE2396">
        <w:rPr>
          <w:shd w:val="clear" w:color="auto" w:fill="FFFFFF"/>
        </w:rPr>
        <w:t>Због пандемије КОВИД-ом 19 је 16. марта 2020. године проглашено ванредно стање у Републици Србији, тако да је од 17. марта започета настава на даљину. Настава се реализовала путем праћења наставних садржаја емитованих преко РТС-а и вибер група. За ученике лошијег материјалног стања и ученике за које су писани ИОП-и , наставници су припремали штампани материјал који је посредством педагога школе дистрибуиран.</w:t>
      </w:r>
    </w:p>
    <w:p w:rsidR="00727358" w:rsidRDefault="00CE2396" w:rsidP="00BD1963">
      <w:pPr>
        <w:ind w:firstLine="720"/>
        <w:jc w:val="both"/>
        <w:rPr>
          <w:shd w:val="clear" w:color="auto" w:fill="FFFFFF"/>
        </w:rPr>
      </w:pPr>
      <w:r w:rsidRPr="00CE2396">
        <w:rPr>
          <w:shd w:val="clear" w:color="auto" w:fill="FFFFFF"/>
        </w:rPr>
        <w:t>На основу дописа Покрајинског секретеријата дошло је до измене и у одвијању пролећног распуста. Нерадни и ненаставни дани били су у периодима од 10. до 13. марта и од 17. до 20. марта 2020. године.</w:t>
      </w:r>
    </w:p>
    <w:p w:rsidR="00727358" w:rsidRDefault="00727358" w:rsidP="001534FA">
      <w:pPr>
        <w:ind w:firstLine="720"/>
        <w:jc w:val="both"/>
        <w:rPr>
          <w:shd w:val="clear" w:color="auto" w:fill="FFFFFF"/>
        </w:rPr>
      </w:pPr>
      <w:r>
        <w:rPr>
          <w:shd w:val="clear" w:color="auto" w:fill="FFFFFF"/>
        </w:rPr>
        <w:t xml:space="preserve">До измена је дошло и у реализацији пробног завршног испита за ученике осмог разреда. Први пробни је реализован онлајн преко гугл учионице у периоду од 22. до 24. априла 2020. године. Други пробни завршни организован је у школи, где су ученици осмог разреда, подељени у мање групе 1. јуна дошли у школу и од одељенских старешина преузели пробне тестове из српској језика и комбиновани тест. У уторак 2. јуна 2020. године ученици су у школи имали симулацију завршног испиза из математике. То </w:t>
      </w:r>
    </w:p>
    <w:p w:rsidR="00CE2396" w:rsidRDefault="00297EFD" w:rsidP="001534FA">
      <w:pPr>
        <w:ind w:firstLine="720"/>
        <w:jc w:val="both"/>
        <w:rPr>
          <w:shd w:val="clear" w:color="auto" w:fill="FFFFFF"/>
        </w:rPr>
      </w:pPr>
      <w:r>
        <w:rPr>
          <w:shd w:val="clear" w:color="auto" w:fill="FFFFFF"/>
        </w:rPr>
        <w:t>приликом су одељенским старешинама вратили урађене тестове из српског језика и комбиновани тест.</w:t>
      </w:r>
    </w:p>
    <w:p w:rsidR="00297EFD" w:rsidRPr="00F27DD6" w:rsidRDefault="00297EFD" w:rsidP="001534FA">
      <w:pPr>
        <w:ind w:firstLine="720"/>
        <w:jc w:val="both"/>
        <w:rPr>
          <w:noProof/>
          <w:lang w:val="hr-HR"/>
        </w:rPr>
      </w:pPr>
      <w:r>
        <w:rPr>
          <w:shd w:val="clear" w:color="auto" w:fill="FFFFFF"/>
        </w:rPr>
        <w:t>Завршни испит за ученике осмог раз</w:t>
      </w:r>
      <w:r w:rsidR="00F27DD6">
        <w:rPr>
          <w:shd w:val="clear" w:color="auto" w:fill="FFFFFF"/>
        </w:rPr>
        <w:t xml:space="preserve">реда успешно је реализован </w:t>
      </w:r>
      <w:r>
        <w:rPr>
          <w:shd w:val="clear" w:color="auto" w:fill="FFFFFF"/>
        </w:rPr>
        <w:t xml:space="preserve"> у </w:t>
      </w:r>
      <w:r w:rsidR="00F27DD6">
        <w:rPr>
          <w:shd w:val="clear" w:color="auto" w:fill="FFFFFF"/>
        </w:rPr>
        <w:t>просторијама школе</w:t>
      </w:r>
      <w:r>
        <w:rPr>
          <w:shd w:val="clear" w:color="auto" w:fill="FFFFFF"/>
        </w:rPr>
        <w:t xml:space="preserve"> по свим званичним процедурама и то 17.,18. и 19. јуна у просторијама школе.</w:t>
      </w:r>
    </w:p>
    <w:p w:rsidR="00DA3488" w:rsidRPr="00727358" w:rsidRDefault="00C146A5" w:rsidP="001534FA">
      <w:pPr>
        <w:ind w:firstLine="720"/>
        <w:jc w:val="both"/>
        <w:rPr>
          <w:noProof/>
          <w:lang w:val="sr-Cyrl-CS"/>
        </w:rPr>
      </w:pPr>
      <w:r w:rsidRPr="0083433E">
        <w:rPr>
          <w:noProof/>
          <w:lang w:val="sr-Cyrl-CS"/>
        </w:rPr>
        <w:t>Школска година је завршена по плану,</w:t>
      </w:r>
      <w:r w:rsidR="000667D3">
        <w:rPr>
          <w:noProof/>
          <w:lang w:val="sr-Cyrl-CS"/>
        </w:rPr>
        <w:t xml:space="preserve"> </w:t>
      </w:r>
      <w:r w:rsidR="00AC7BB3" w:rsidRPr="0083433E">
        <w:rPr>
          <w:noProof/>
          <w:lang w:val="sr-Cyrl-CS"/>
        </w:rPr>
        <w:t>31</w:t>
      </w:r>
      <w:r w:rsidRPr="0083433E">
        <w:rPr>
          <w:noProof/>
          <w:lang w:val="sr-Cyrl-CS"/>
        </w:rPr>
        <w:t>.</w:t>
      </w:r>
      <w:r w:rsidR="00F27DD6">
        <w:rPr>
          <w:noProof/>
          <w:lang w:val="sr-Latn-CS"/>
        </w:rPr>
        <w:t xml:space="preserve"> августа </w:t>
      </w:r>
      <w:r w:rsidR="009D6B1E">
        <w:rPr>
          <w:noProof/>
          <w:lang w:val="sr-Cyrl-CS"/>
        </w:rPr>
        <w:t>2020</w:t>
      </w:r>
      <w:r w:rsidRPr="0083433E">
        <w:rPr>
          <w:noProof/>
          <w:lang w:val="sr-Cyrl-CS"/>
        </w:rPr>
        <w:t>.</w:t>
      </w:r>
      <w:r w:rsidR="000667D3">
        <w:rPr>
          <w:noProof/>
          <w:lang w:val="sr-Cyrl-CS"/>
        </w:rPr>
        <w:t xml:space="preserve"> </w:t>
      </w:r>
      <w:r w:rsidRPr="0083433E">
        <w:rPr>
          <w:noProof/>
          <w:lang w:val="sr-Cyrl-CS"/>
        </w:rPr>
        <w:t>године.</w:t>
      </w:r>
    </w:p>
    <w:p w:rsidR="00DA3488" w:rsidRDefault="00DA3488" w:rsidP="001534FA">
      <w:pPr>
        <w:ind w:firstLine="720"/>
        <w:jc w:val="center"/>
        <w:rPr>
          <w:bCs/>
          <w:noProof/>
          <w:lang w:val="en-US"/>
        </w:rPr>
      </w:pPr>
    </w:p>
    <w:p w:rsidR="000D7DB7" w:rsidRPr="0067718A" w:rsidRDefault="0067718A" w:rsidP="001534FA">
      <w:pPr>
        <w:pStyle w:val="ListParagraph"/>
        <w:numPr>
          <w:ilvl w:val="0"/>
          <w:numId w:val="46"/>
        </w:numPr>
        <w:jc w:val="center"/>
        <w:rPr>
          <w:b/>
          <w:bCs/>
          <w:noProof/>
        </w:rPr>
      </w:pPr>
      <w:r>
        <w:rPr>
          <w:b/>
          <w:bCs/>
          <w:noProof/>
        </w:rPr>
        <w:t>ОРГАНИЗАЦИЈА РАДА У ШКОЛИ</w:t>
      </w:r>
    </w:p>
    <w:p w:rsidR="00AB09D7" w:rsidRDefault="00AB09D7" w:rsidP="001534FA">
      <w:pPr>
        <w:jc w:val="center"/>
        <w:rPr>
          <w:b/>
          <w:bCs/>
          <w:noProof/>
        </w:rPr>
      </w:pPr>
    </w:p>
    <w:p w:rsidR="00E46C7A" w:rsidRPr="00E46C7A" w:rsidRDefault="00E46C7A" w:rsidP="001534FA">
      <w:pPr>
        <w:keepNext/>
        <w:ind w:left="360"/>
        <w:jc w:val="center"/>
        <w:outlineLvl w:val="1"/>
        <w:rPr>
          <w:b/>
        </w:rPr>
      </w:pPr>
      <w:bookmarkStart w:id="17" w:name="_Toc50462626"/>
      <w:r>
        <w:rPr>
          <w:b/>
          <w:sz w:val="28"/>
        </w:rPr>
        <w:t>3.1.</w:t>
      </w:r>
      <w:r w:rsidR="00BD1963">
        <w:rPr>
          <w:b/>
          <w:sz w:val="28"/>
        </w:rPr>
        <w:t xml:space="preserve"> </w:t>
      </w:r>
      <w:r w:rsidRPr="00E46C7A">
        <w:rPr>
          <w:b/>
        </w:rPr>
        <w:t>Организација рада у школи</w:t>
      </w:r>
      <w:bookmarkEnd w:id="17"/>
    </w:p>
    <w:p w:rsidR="00E46C7A" w:rsidRPr="00E46C7A" w:rsidRDefault="00E46C7A" w:rsidP="001534FA">
      <w:pPr>
        <w:jc w:val="both"/>
        <w:rPr>
          <w:b/>
          <w:bCs/>
          <w:noProof/>
        </w:rPr>
      </w:pPr>
    </w:p>
    <w:p w:rsidR="00E46C7A" w:rsidRPr="00E46C7A" w:rsidRDefault="00E46C7A" w:rsidP="001534FA">
      <w:pPr>
        <w:jc w:val="both"/>
        <w:rPr>
          <w:lang w:val="sr-Cyrl-CS"/>
        </w:rPr>
      </w:pPr>
      <w:r w:rsidRPr="00E46C7A">
        <w:rPr>
          <w:lang w:val="sr-Cyrl-CS"/>
        </w:rPr>
        <w:t>На почетку школске 201</w:t>
      </w:r>
      <w:r w:rsidRPr="00E46C7A">
        <w:t>9</w:t>
      </w:r>
      <w:r w:rsidRPr="00E46C7A">
        <w:rPr>
          <w:lang w:val="sr-Cyrl-CS"/>
        </w:rPr>
        <w:t>/</w:t>
      </w:r>
      <w:r w:rsidRPr="00E46C7A">
        <w:t>20</w:t>
      </w:r>
      <w:r w:rsidRPr="00E46C7A">
        <w:rPr>
          <w:lang w:val="sr-Cyrl-CS"/>
        </w:rPr>
        <w:t>. године, у 4</w:t>
      </w:r>
      <w:r w:rsidRPr="00E46C7A">
        <w:t>6</w:t>
      </w:r>
      <w:r w:rsidRPr="00E46C7A">
        <w:rPr>
          <w:lang w:val="sr-Cyrl-CS"/>
        </w:rPr>
        <w:t xml:space="preserve"> одељења, 4</w:t>
      </w:r>
      <w:r w:rsidRPr="00E46C7A">
        <w:t>1</w:t>
      </w:r>
      <w:r w:rsidRPr="00E46C7A">
        <w:rPr>
          <w:lang w:val="sr-Cyrl-CS"/>
        </w:rPr>
        <w:t xml:space="preserve"> некомбинованих и </w:t>
      </w:r>
      <w:r w:rsidRPr="00E46C7A">
        <w:t>5</w:t>
      </w:r>
      <w:r w:rsidRPr="00E46C7A">
        <w:rPr>
          <w:lang w:val="sr-Cyrl-CS"/>
        </w:rPr>
        <w:t xml:space="preserve"> комбинованих, је уписано 7</w:t>
      </w:r>
      <w:r w:rsidRPr="00E46C7A">
        <w:t>53</w:t>
      </w:r>
      <w:r w:rsidRPr="00E46C7A">
        <w:rPr>
          <w:lang w:val="sr-Cyrl-CS"/>
        </w:rPr>
        <w:t xml:space="preserve"> ученика. </w:t>
      </w:r>
    </w:p>
    <w:p w:rsidR="00E46C7A" w:rsidRPr="00E46C7A" w:rsidRDefault="00E46C7A" w:rsidP="001534FA">
      <w:pPr>
        <w:jc w:val="both"/>
        <w:rPr>
          <w:lang w:val="sr-Cyrl-CS"/>
        </w:rPr>
      </w:pPr>
      <w:r w:rsidRPr="00E46C7A">
        <w:rPr>
          <w:lang w:val="sr-Cyrl-CS"/>
        </w:rPr>
        <w:t>Број ученика који су имали позитиван успех је износио 7</w:t>
      </w:r>
      <w:r w:rsidRPr="00E46C7A">
        <w:t xml:space="preserve">53 </w:t>
      </w:r>
    </w:p>
    <w:p w:rsidR="00E46C7A" w:rsidRPr="00E46C7A" w:rsidRDefault="00E46C7A" w:rsidP="001534FA">
      <w:pPr>
        <w:jc w:val="both"/>
      </w:pPr>
      <w:r w:rsidRPr="00E46C7A">
        <w:rPr>
          <w:lang w:val="sr-Cyrl-CS"/>
        </w:rPr>
        <w:t xml:space="preserve">Настава у централној школи је организована у једној смени од </w:t>
      </w:r>
      <w:r w:rsidRPr="00E46C7A">
        <w:rPr>
          <w:lang w:val="en-US"/>
        </w:rPr>
        <w:t>I</w:t>
      </w:r>
      <w:r w:rsidRPr="00E46C7A">
        <w:rPr>
          <w:lang w:val="sr-Cyrl-CS"/>
        </w:rPr>
        <w:t xml:space="preserve"> до </w:t>
      </w:r>
      <w:r w:rsidRPr="00E46C7A">
        <w:rPr>
          <w:lang w:val="en-US"/>
        </w:rPr>
        <w:t>VIII</w:t>
      </w:r>
      <w:r w:rsidRPr="00E46C7A">
        <w:t xml:space="preserve"> </w:t>
      </w:r>
      <w:r w:rsidRPr="00E46C7A">
        <w:rPr>
          <w:lang w:val="sr-Cyrl-CS"/>
        </w:rPr>
        <w:t xml:space="preserve">разреда, а мењана је </w:t>
      </w:r>
      <w:r w:rsidRPr="00E46C7A">
        <w:t xml:space="preserve"> на недељном нивоу</w:t>
      </w:r>
      <w:r w:rsidRPr="00E46C7A">
        <w:rPr>
          <w:lang w:val="sr-Cyrl-CS"/>
        </w:rPr>
        <w:t xml:space="preserve">.  </w:t>
      </w:r>
    </w:p>
    <w:p w:rsidR="00E46C7A" w:rsidRPr="00E46C7A" w:rsidRDefault="00E46C7A" w:rsidP="001534FA">
      <w:pPr>
        <w:jc w:val="both"/>
        <w:rPr>
          <w:lang w:val="sr-Cyrl-CS"/>
        </w:rPr>
      </w:pPr>
      <w:r w:rsidRPr="00E46C7A">
        <w:rPr>
          <w:lang w:val="sr-Cyrl-CS"/>
        </w:rPr>
        <w:t>Подручна школа у Доњем Товарнику је радила у две смене, наставу у преподневној смени пратили су ученици од V-VIII, а поподневну ученици од I-IV разреда. Остала подручна одељења су наставу реализовала у преподневној смени. Почетак школске године је обележен следећим распоредом смена:</w:t>
      </w:r>
    </w:p>
    <w:p w:rsidR="00E46C7A" w:rsidRPr="00E46C7A" w:rsidRDefault="00E46C7A" w:rsidP="001534FA">
      <w:pPr>
        <w:pStyle w:val="ListParagraph"/>
        <w:numPr>
          <w:ilvl w:val="0"/>
          <w:numId w:val="37"/>
        </w:numPr>
        <w:jc w:val="both"/>
        <w:rPr>
          <w:lang w:val="sr-Cyrl-CS"/>
        </w:rPr>
      </w:pPr>
      <w:r w:rsidRPr="00E46C7A">
        <w:rPr>
          <w:lang w:val="sr-Cyrl-CS"/>
        </w:rPr>
        <w:t xml:space="preserve">прва смена: </w:t>
      </w:r>
      <w:r w:rsidRPr="00E46C7A">
        <w:rPr>
          <w:lang w:val="sr-Cyrl-CS"/>
        </w:rPr>
        <w:tab/>
        <w:t>с почетком у 7.30 часова</w:t>
      </w:r>
    </w:p>
    <w:p w:rsidR="00E46C7A" w:rsidRPr="00E46C7A" w:rsidRDefault="00E46C7A" w:rsidP="001534FA">
      <w:pPr>
        <w:pStyle w:val="ListParagraph"/>
        <w:numPr>
          <w:ilvl w:val="0"/>
          <w:numId w:val="37"/>
        </w:numPr>
        <w:jc w:val="both"/>
        <w:rPr>
          <w:lang w:val="sr-Cyrl-CS"/>
        </w:rPr>
      </w:pPr>
      <w:r w:rsidRPr="00E46C7A">
        <w:rPr>
          <w:lang w:val="sr-Cyrl-CS"/>
        </w:rPr>
        <w:t>друга смена:</w:t>
      </w:r>
      <w:r w:rsidRPr="00E46C7A">
        <w:rPr>
          <w:lang w:val="sr-Cyrl-CS"/>
        </w:rPr>
        <w:tab/>
        <w:t>с почетком у 13.30 часова.</w:t>
      </w:r>
    </w:p>
    <w:p w:rsidR="00E46C7A" w:rsidRPr="00E46C7A" w:rsidRDefault="00E46C7A" w:rsidP="00BD1963">
      <w:pPr>
        <w:ind w:firstLine="720"/>
        <w:jc w:val="both"/>
        <w:rPr>
          <w:lang w:val="sr-Cyrl-CS"/>
        </w:rPr>
      </w:pPr>
      <w:r w:rsidRPr="00E46C7A">
        <w:rPr>
          <w:lang w:val="sr-Cyrl-CS"/>
        </w:rPr>
        <w:t>Настава је реализована у:</w:t>
      </w:r>
    </w:p>
    <w:p w:rsidR="00E46C7A" w:rsidRPr="00E46C7A" w:rsidRDefault="00E46C7A" w:rsidP="001534FA">
      <w:pPr>
        <w:pStyle w:val="ListParagraph"/>
        <w:numPr>
          <w:ilvl w:val="0"/>
          <w:numId w:val="38"/>
        </w:numPr>
        <w:jc w:val="both"/>
        <w:rPr>
          <w:lang w:val="sr-Cyrl-CS"/>
        </w:rPr>
      </w:pPr>
      <w:r w:rsidRPr="00E46C7A">
        <w:rPr>
          <w:lang w:val="sr-Cyrl-CS"/>
        </w:rPr>
        <w:t>учионицама опште намене, које су у већини случајевима имале сврху кабинета и,</w:t>
      </w:r>
    </w:p>
    <w:p w:rsidR="00E46C7A" w:rsidRPr="00E46C7A" w:rsidRDefault="00E46C7A" w:rsidP="001534FA">
      <w:pPr>
        <w:pStyle w:val="ListParagraph"/>
        <w:numPr>
          <w:ilvl w:val="0"/>
          <w:numId w:val="38"/>
        </w:numPr>
        <w:jc w:val="both"/>
        <w:rPr>
          <w:lang w:val="sr-Cyrl-CS"/>
        </w:rPr>
      </w:pPr>
      <w:r w:rsidRPr="00E46C7A">
        <w:rPr>
          <w:lang w:val="sr-Cyrl-CS"/>
        </w:rPr>
        <w:t>кабинетима из области музичке културе, техничко и информатичко образовање, хемије</w:t>
      </w:r>
    </w:p>
    <w:p w:rsidR="00E46C7A" w:rsidRPr="00E46C7A" w:rsidRDefault="00E46C7A" w:rsidP="001534FA">
      <w:pPr>
        <w:pStyle w:val="ListParagraph"/>
        <w:numPr>
          <w:ilvl w:val="0"/>
          <w:numId w:val="38"/>
        </w:numPr>
        <w:jc w:val="both"/>
        <w:rPr>
          <w:lang w:val="sr-Cyrl-CS"/>
        </w:rPr>
      </w:pPr>
      <w:r w:rsidRPr="00E46C7A">
        <w:rPr>
          <w:lang w:val="sr-Cyrl-CS"/>
        </w:rPr>
        <w:t>специјализованој учионици за наставу информатике.</w:t>
      </w:r>
    </w:p>
    <w:p w:rsidR="00E46C7A" w:rsidRPr="00E46C7A" w:rsidRDefault="00E46C7A" w:rsidP="001534FA">
      <w:pPr>
        <w:ind w:left="1122"/>
        <w:jc w:val="both"/>
        <w:rPr>
          <w:lang w:val="en-US"/>
        </w:rPr>
      </w:pPr>
    </w:p>
    <w:p w:rsidR="00BD1963" w:rsidRDefault="00E46C7A" w:rsidP="00BD1963">
      <w:pPr>
        <w:ind w:firstLine="360"/>
        <w:jc w:val="both"/>
        <w:rPr>
          <w:lang w:val="sr-Cyrl-CS"/>
        </w:rPr>
      </w:pPr>
      <w:r w:rsidRPr="00E46C7A">
        <w:rPr>
          <w:lang w:val="sr-Cyrl-CS"/>
        </w:rPr>
        <w:t>Настава физичког васпитања се одвијала у фискултурној сали и у зависности од временских прилика на спортским теренима, полигонима у кругу школског дворишта.</w:t>
      </w:r>
      <w:r w:rsidR="00BD1963">
        <w:rPr>
          <w:lang w:val="sr-Cyrl-CS"/>
        </w:rPr>
        <w:t xml:space="preserve"> </w:t>
      </w:r>
    </w:p>
    <w:p w:rsidR="00E46C7A" w:rsidRPr="00E46C7A" w:rsidRDefault="00E46C7A" w:rsidP="00BD1963">
      <w:pPr>
        <w:ind w:firstLine="360"/>
        <w:jc w:val="both"/>
        <w:rPr>
          <w:lang w:val="sr-Cyrl-CS"/>
        </w:rPr>
      </w:pPr>
      <w:r w:rsidRPr="00E46C7A">
        <w:rPr>
          <w:lang w:val="sr-Cyrl-CS"/>
        </w:rPr>
        <w:t>Из наведеног се може закључити да се по питању школског прост</w:t>
      </w:r>
      <w:r w:rsidR="00BD1963">
        <w:rPr>
          <w:lang w:val="sr-Cyrl-CS"/>
        </w:rPr>
        <w:t xml:space="preserve">ора настава одвијала неометано. </w:t>
      </w:r>
      <w:r w:rsidRPr="00E46C7A">
        <w:rPr>
          <w:lang w:val="sr-Cyrl-CS"/>
        </w:rPr>
        <w:t>Анализом распореда и уклапања у оквиру истог обезбеђена је реализација наставе наставницима који немају задужења за конкретан ученички простор.</w:t>
      </w:r>
    </w:p>
    <w:p w:rsidR="00E46C7A" w:rsidRPr="00E46C7A" w:rsidRDefault="00E46C7A" w:rsidP="00BD1963">
      <w:pPr>
        <w:ind w:firstLine="360"/>
        <w:jc w:val="both"/>
        <w:rPr>
          <w:lang w:val="sr-Cyrl-CS"/>
        </w:rPr>
      </w:pPr>
      <w:r w:rsidRPr="00E46C7A">
        <w:rPr>
          <w:lang w:val="sr-Cyrl-CS"/>
        </w:rPr>
        <w:t xml:space="preserve">Сви изборни наставни предмети од </w:t>
      </w:r>
      <w:r w:rsidRPr="00E46C7A">
        <w:t>I-V</w:t>
      </w:r>
      <w:r w:rsidRPr="00E46C7A">
        <w:rPr>
          <w:lang w:val="en-US"/>
        </w:rPr>
        <w:t>III</w:t>
      </w:r>
      <w:r w:rsidRPr="00E46C7A">
        <w:rPr>
          <w:lang w:val="sr-Cyrl-CS"/>
        </w:rPr>
        <w:t xml:space="preserve"> разреда су реализовани у учионицама које су биле слободне у потребним терминима.</w:t>
      </w:r>
    </w:p>
    <w:p w:rsidR="00E46C7A" w:rsidRPr="00E46C7A" w:rsidRDefault="00E46C7A" w:rsidP="001534FA">
      <w:pPr>
        <w:jc w:val="both"/>
      </w:pPr>
    </w:p>
    <w:p w:rsidR="00E46C7A" w:rsidRPr="0083433E" w:rsidRDefault="00E46C7A" w:rsidP="001534FA">
      <w:pPr>
        <w:jc w:val="center"/>
        <w:rPr>
          <w:b/>
          <w:bCs/>
          <w:noProof/>
        </w:rPr>
      </w:pPr>
    </w:p>
    <w:p w:rsidR="00D910B9" w:rsidRPr="0083433E" w:rsidRDefault="00D910B9" w:rsidP="001534FA">
      <w:pPr>
        <w:ind w:firstLine="1122"/>
        <w:jc w:val="both"/>
        <w:rPr>
          <w:lang w:val="sr-Cyrl-CS"/>
        </w:rPr>
      </w:pPr>
    </w:p>
    <w:p w:rsidR="00E46C7A" w:rsidRPr="008A0D33" w:rsidRDefault="00E46C7A" w:rsidP="00BD1963">
      <w:pPr>
        <w:pStyle w:val="Heading2"/>
        <w:ind w:left="1440"/>
        <w:jc w:val="center"/>
        <w:rPr>
          <w:b/>
          <w:sz w:val="24"/>
        </w:rPr>
      </w:pPr>
      <w:bookmarkStart w:id="18" w:name="_Toc519153003"/>
      <w:bookmarkStart w:id="19" w:name="_Toc50462627"/>
      <w:r>
        <w:rPr>
          <w:b/>
          <w:sz w:val="24"/>
        </w:rPr>
        <w:t>3.2.</w:t>
      </w:r>
      <w:bookmarkEnd w:id="18"/>
      <w:r w:rsidR="00BD1963">
        <w:rPr>
          <w:b/>
          <w:sz w:val="24"/>
        </w:rPr>
        <w:t xml:space="preserve"> </w:t>
      </w:r>
      <w:r w:rsidRPr="00E46C7A">
        <w:rPr>
          <w:b/>
          <w:sz w:val="24"/>
        </w:rPr>
        <w:t>РЕАЛИЗАЦИЈА КАЛЕНДАРА ЗНАЧАЈНИЈИХ АКТИВНОСТИ</w:t>
      </w:r>
      <w:bookmarkEnd w:id="19"/>
    </w:p>
    <w:p w:rsidR="00BD1963" w:rsidRDefault="00BD1963" w:rsidP="00BD1963">
      <w:pPr>
        <w:jc w:val="both"/>
        <w:rPr>
          <w:b/>
          <w:lang w:val="sr-Cyrl-CS"/>
        </w:rPr>
      </w:pPr>
    </w:p>
    <w:p w:rsidR="00BD1963" w:rsidRPr="00BD1963" w:rsidRDefault="00E46C7A" w:rsidP="00BD1963">
      <w:pPr>
        <w:pStyle w:val="ListParagraph"/>
        <w:numPr>
          <w:ilvl w:val="0"/>
          <w:numId w:val="89"/>
        </w:numPr>
        <w:jc w:val="both"/>
        <w:rPr>
          <w:lang w:val="sr-Cyrl-CS"/>
        </w:rPr>
      </w:pPr>
      <w:r w:rsidRPr="00BD1963">
        <w:rPr>
          <w:lang w:val="sr-Cyrl-CS"/>
        </w:rPr>
        <w:t>Свечани пријем првака</w:t>
      </w:r>
      <w:r w:rsidRPr="00BD1963">
        <w:t>;</w:t>
      </w:r>
    </w:p>
    <w:p w:rsidR="00BD1963" w:rsidRDefault="00E46C7A" w:rsidP="00BD1963">
      <w:pPr>
        <w:pStyle w:val="ListParagraph"/>
        <w:numPr>
          <w:ilvl w:val="0"/>
          <w:numId w:val="89"/>
        </w:numPr>
        <w:jc w:val="both"/>
        <w:rPr>
          <w:lang w:val="sr-Cyrl-CS"/>
        </w:rPr>
      </w:pPr>
      <w:r w:rsidRPr="00BD1963">
        <w:t>Обележавање</w:t>
      </w:r>
      <w:r w:rsidRPr="00BD1963">
        <w:rPr>
          <w:lang w:val="sr-Cyrl-CS"/>
        </w:rPr>
        <w:t xml:space="preserve"> Дана школе;</w:t>
      </w:r>
    </w:p>
    <w:p w:rsidR="00BD1963" w:rsidRDefault="00E46C7A" w:rsidP="00BD1963">
      <w:pPr>
        <w:pStyle w:val="ListParagraph"/>
        <w:numPr>
          <w:ilvl w:val="0"/>
          <w:numId w:val="89"/>
        </w:numPr>
        <w:jc w:val="both"/>
        <w:rPr>
          <w:lang w:val="sr-Cyrl-CS"/>
        </w:rPr>
      </w:pPr>
      <w:r w:rsidRPr="00BD1963">
        <w:rPr>
          <w:lang w:val="sr-Cyrl-CS"/>
        </w:rPr>
        <w:t>Организација манифестације отварања Дечје недеље; у оквиру Дечје недеље реализована је хуманитарна акција.</w:t>
      </w:r>
    </w:p>
    <w:p w:rsidR="00BD1963" w:rsidRDefault="00E46C7A" w:rsidP="00BD1963">
      <w:pPr>
        <w:pStyle w:val="ListParagraph"/>
        <w:numPr>
          <w:ilvl w:val="0"/>
          <w:numId w:val="89"/>
        </w:numPr>
        <w:jc w:val="both"/>
        <w:rPr>
          <w:lang w:val="sr-Cyrl-CS"/>
        </w:rPr>
      </w:pPr>
      <w:r w:rsidRPr="00BD1963">
        <w:rPr>
          <w:lang w:val="sr-Cyrl-CS"/>
        </w:rPr>
        <w:t>Обележавање 30 година Конвенције о правима детета</w:t>
      </w:r>
    </w:p>
    <w:p w:rsidR="00BD1963" w:rsidRDefault="00E46C7A" w:rsidP="00BD1963">
      <w:pPr>
        <w:pStyle w:val="ListParagraph"/>
        <w:numPr>
          <w:ilvl w:val="0"/>
          <w:numId w:val="89"/>
        </w:numPr>
        <w:jc w:val="both"/>
        <w:rPr>
          <w:lang w:val="sr-Cyrl-CS"/>
        </w:rPr>
      </w:pPr>
      <w:r w:rsidRPr="00BD1963">
        <w:rPr>
          <w:lang w:val="sr-Cyrl-CS"/>
        </w:rPr>
        <w:t>Обележен је Дан просветних радника</w:t>
      </w:r>
    </w:p>
    <w:p w:rsidR="00BD1963" w:rsidRDefault="00E46C7A" w:rsidP="00BD1963">
      <w:pPr>
        <w:pStyle w:val="ListParagraph"/>
        <w:numPr>
          <w:ilvl w:val="0"/>
          <w:numId w:val="89"/>
        </w:numPr>
        <w:jc w:val="both"/>
        <w:rPr>
          <w:lang w:val="sr-Cyrl-CS"/>
        </w:rPr>
      </w:pPr>
      <w:r w:rsidRPr="00BD1963">
        <w:rPr>
          <w:lang w:val="sr-Cyrl-CS"/>
        </w:rPr>
        <w:t>Обележавање 1. децембра – Светски дан борбе против сиде.</w:t>
      </w:r>
    </w:p>
    <w:p w:rsidR="00BD1963" w:rsidRDefault="00E46C7A" w:rsidP="00BD1963">
      <w:pPr>
        <w:pStyle w:val="ListParagraph"/>
        <w:numPr>
          <w:ilvl w:val="0"/>
          <w:numId w:val="89"/>
        </w:numPr>
        <w:jc w:val="both"/>
        <w:rPr>
          <w:lang w:val="sr-Cyrl-CS"/>
        </w:rPr>
      </w:pPr>
      <w:r w:rsidRPr="00BD1963">
        <w:rPr>
          <w:lang w:val="sr-Cyrl-CS"/>
        </w:rPr>
        <w:t>Обележен је Дан Св. Саве</w:t>
      </w:r>
    </w:p>
    <w:p w:rsidR="00BD1963" w:rsidRDefault="00E46C7A" w:rsidP="00BD1963">
      <w:pPr>
        <w:pStyle w:val="ListParagraph"/>
        <w:numPr>
          <w:ilvl w:val="0"/>
          <w:numId w:val="89"/>
        </w:numPr>
        <w:jc w:val="both"/>
        <w:rPr>
          <w:lang w:val="sr-Cyrl-CS"/>
        </w:rPr>
      </w:pPr>
      <w:r w:rsidRPr="00BD1963">
        <w:rPr>
          <w:lang w:val="sr-Cyrl-CS"/>
        </w:rPr>
        <w:t>Обележен је Дан борбе против вршњачког насиља – Дан розих мајица</w:t>
      </w:r>
    </w:p>
    <w:p w:rsidR="00BD1963" w:rsidRDefault="00E46C7A" w:rsidP="00BD1963">
      <w:pPr>
        <w:pStyle w:val="ListParagraph"/>
        <w:numPr>
          <w:ilvl w:val="0"/>
          <w:numId w:val="89"/>
        </w:numPr>
        <w:jc w:val="both"/>
        <w:rPr>
          <w:lang w:val="sr-Cyrl-CS"/>
        </w:rPr>
      </w:pPr>
      <w:r w:rsidRPr="00BD1963">
        <w:rPr>
          <w:lang w:val="sr-Cyrl-CS"/>
        </w:rPr>
        <w:t>Организација и реализација Новогодишњег слатког базара у сарадњи са компанијом „Др. Оеткер“</w:t>
      </w:r>
    </w:p>
    <w:p w:rsidR="00BD1963" w:rsidRDefault="00E46C7A" w:rsidP="00BD1963">
      <w:pPr>
        <w:pStyle w:val="ListParagraph"/>
        <w:numPr>
          <w:ilvl w:val="0"/>
          <w:numId w:val="89"/>
        </w:numPr>
        <w:jc w:val="both"/>
        <w:rPr>
          <w:lang w:val="sr-Cyrl-CS"/>
        </w:rPr>
      </w:pPr>
      <w:r w:rsidRPr="00BD1963">
        <w:rPr>
          <w:lang w:val="sr-Cyrl-CS"/>
        </w:rPr>
        <w:t>Обележен ј</w:t>
      </w:r>
      <w:r w:rsidR="00BD1963">
        <w:rPr>
          <w:lang w:val="sr-Cyrl-CS"/>
        </w:rPr>
        <w:t>е Светски дан планете Земље 22.</w:t>
      </w:r>
      <w:r w:rsidRPr="00BD1963">
        <w:rPr>
          <w:lang w:val="sr-Cyrl-CS"/>
        </w:rPr>
        <w:t>4</w:t>
      </w:r>
      <w:r w:rsidR="00BD1963">
        <w:rPr>
          <w:lang w:val="sr-Cyrl-CS"/>
        </w:rPr>
        <w:t>.</w:t>
      </w:r>
    </w:p>
    <w:p w:rsidR="00BD1963" w:rsidRDefault="00E46C7A" w:rsidP="00BD1963">
      <w:pPr>
        <w:pStyle w:val="ListParagraph"/>
        <w:numPr>
          <w:ilvl w:val="0"/>
          <w:numId w:val="89"/>
        </w:numPr>
        <w:jc w:val="both"/>
        <w:rPr>
          <w:lang w:val="sr-Cyrl-CS"/>
        </w:rPr>
      </w:pPr>
      <w:r w:rsidRPr="00BD1963">
        <w:rPr>
          <w:lang w:val="sr-Cyrl-CS"/>
        </w:rPr>
        <w:t>Организована је онлајн изложба ускршњих ликовних радова</w:t>
      </w:r>
    </w:p>
    <w:p w:rsidR="00BD1963" w:rsidRDefault="00E46C7A" w:rsidP="00BD1963">
      <w:pPr>
        <w:pStyle w:val="ListParagraph"/>
        <w:numPr>
          <w:ilvl w:val="0"/>
          <w:numId w:val="89"/>
        </w:numPr>
        <w:jc w:val="both"/>
        <w:rPr>
          <w:lang w:val="sr-Cyrl-CS"/>
        </w:rPr>
      </w:pPr>
      <w:r w:rsidRPr="00BD1963">
        <w:rPr>
          <w:lang w:val="sr-Cyrl-CS"/>
        </w:rPr>
        <w:t>Спроведено је полагање завршних испита за ученике осмог разреда.</w:t>
      </w:r>
    </w:p>
    <w:p w:rsidR="00BD1963" w:rsidRDefault="00E46C7A" w:rsidP="00BD1963">
      <w:pPr>
        <w:pStyle w:val="ListParagraph"/>
        <w:numPr>
          <w:ilvl w:val="0"/>
          <w:numId w:val="89"/>
        </w:numPr>
        <w:jc w:val="both"/>
        <w:rPr>
          <w:lang w:val="sr-Cyrl-CS"/>
        </w:rPr>
      </w:pPr>
      <w:r w:rsidRPr="00BD1963">
        <w:rPr>
          <w:lang w:val="sr-Cyrl-CS"/>
        </w:rPr>
        <w:t>Школа је ове године била домаћин и организатор општинског такмичења из</w:t>
      </w:r>
      <w:r w:rsidRPr="00BD1963">
        <w:rPr>
          <w:noProof/>
          <w:lang w:val="sr-Cyrl-CS"/>
        </w:rPr>
        <w:t xml:space="preserve"> математике, стоног тениса, хемије, технике и технологије и општинске смотре рецитатора</w:t>
      </w:r>
    </w:p>
    <w:p w:rsidR="00E46C7A" w:rsidRPr="00BD1963" w:rsidRDefault="00E46C7A" w:rsidP="00BD1963">
      <w:pPr>
        <w:pStyle w:val="ListParagraph"/>
        <w:numPr>
          <w:ilvl w:val="0"/>
          <w:numId w:val="89"/>
        </w:numPr>
        <w:jc w:val="both"/>
        <w:rPr>
          <w:lang w:val="sr-Cyrl-CS"/>
        </w:rPr>
      </w:pPr>
      <w:r w:rsidRPr="00BD1963">
        <w:rPr>
          <w:noProof/>
          <w:lang w:val="sr-Cyrl-CS"/>
        </w:rPr>
        <w:t>Одржан је јесењи школски крос.</w:t>
      </w:r>
    </w:p>
    <w:p w:rsidR="00E46C7A" w:rsidRPr="008A0D33" w:rsidRDefault="00E46C7A" w:rsidP="001534FA">
      <w:pPr>
        <w:ind w:right="284"/>
        <w:jc w:val="both"/>
        <w:rPr>
          <w:bCs/>
          <w:noProof/>
          <w:lang w:val="sr-Latn-CS"/>
        </w:rPr>
      </w:pPr>
    </w:p>
    <w:p w:rsidR="00E46C7A" w:rsidRPr="008A0D33" w:rsidRDefault="00E46C7A" w:rsidP="001534FA">
      <w:pPr>
        <w:ind w:firstLine="720"/>
        <w:jc w:val="both"/>
        <w:rPr>
          <w:noProof/>
          <w:lang w:val="sr-Cyrl-CS"/>
        </w:rPr>
      </w:pPr>
      <w:r w:rsidRPr="008A0D33">
        <w:rPr>
          <w:noProof/>
          <w:lang w:val="sr-Cyrl-CS"/>
        </w:rPr>
        <w:t>Настава у школи се одвијала према плану и програму. Број изгубљених часова је у границама толеранције. По наставном плану предвиђена је реализација обавезних и изборних предмета, те је школа омогућила ученицима избор у оквиру следећих наставних предмета: верска настава, грађанско васпитање и секција.</w:t>
      </w:r>
    </w:p>
    <w:p w:rsidR="00E46C7A" w:rsidRPr="008A0D33" w:rsidRDefault="00E46C7A" w:rsidP="001534FA">
      <w:pPr>
        <w:ind w:firstLine="1122"/>
        <w:jc w:val="both"/>
        <w:rPr>
          <w:lang w:val="sr-Cyrl-CS"/>
        </w:rPr>
      </w:pPr>
    </w:p>
    <w:p w:rsidR="00E46C7A" w:rsidRPr="008A0D33" w:rsidRDefault="00E46C7A" w:rsidP="001534FA">
      <w:pPr>
        <w:ind w:firstLine="720"/>
        <w:jc w:val="both"/>
        <w:rPr>
          <w:b/>
          <w:noProof/>
          <w:lang w:val="sr-Cyrl-CS"/>
        </w:rPr>
      </w:pPr>
    </w:p>
    <w:p w:rsidR="00E46C7A" w:rsidRPr="00E46C7A" w:rsidRDefault="00E96AD0" w:rsidP="00BD1963">
      <w:pPr>
        <w:pStyle w:val="ListParagraph"/>
        <w:numPr>
          <w:ilvl w:val="1"/>
          <w:numId w:val="46"/>
        </w:numPr>
        <w:jc w:val="center"/>
        <w:rPr>
          <w:b/>
          <w:noProof/>
          <w:lang w:val="sr-Cyrl-CS"/>
        </w:rPr>
      </w:pPr>
      <w:r>
        <w:rPr>
          <w:b/>
          <w:noProof/>
          <w:lang w:val="sr-Cyrl-CS"/>
        </w:rPr>
        <w:t>ТЕСТИРАЊЕ ПРЕДШКОЛАЦА И УПИСНЕ АКТИВНОСТИ УЧЕНИКА ПРВОГ РАЗРЕДА</w:t>
      </w:r>
    </w:p>
    <w:p w:rsidR="00E46C7A" w:rsidRPr="00E46C7A" w:rsidRDefault="00E46C7A" w:rsidP="001534FA">
      <w:pPr>
        <w:ind w:firstLine="720"/>
        <w:rPr>
          <w:b/>
          <w:noProof/>
          <w:lang w:val="sr-Cyrl-CS"/>
        </w:rPr>
      </w:pPr>
    </w:p>
    <w:p w:rsidR="00E46C7A" w:rsidRPr="007A01C3" w:rsidRDefault="00E46C7A" w:rsidP="001534FA">
      <w:pPr>
        <w:ind w:firstLine="720"/>
        <w:jc w:val="both"/>
        <w:rPr>
          <w:noProof/>
        </w:rPr>
      </w:pPr>
      <w:r w:rsidRPr="008A0D33">
        <w:rPr>
          <w:noProof/>
          <w:lang w:val="sr-Cyrl-CS"/>
        </w:rPr>
        <w:t>Од 03.06.2020.</w:t>
      </w:r>
      <w:r>
        <w:rPr>
          <w:noProof/>
          <w:lang w:val="sr-Cyrl-CS"/>
        </w:rPr>
        <w:t xml:space="preserve"> </w:t>
      </w:r>
      <w:r w:rsidRPr="008A0D33">
        <w:rPr>
          <w:noProof/>
          <w:lang w:val="sr-Cyrl-CS"/>
        </w:rPr>
        <w:t xml:space="preserve">до 30.06.2020. године вршен је упис и тестирање предшколаца за полазак у први разред. </w:t>
      </w:r>
      <w:r>
        <w:rPr>
          <w:noProof/>
        </w:rPr>
        <w:t xml:space="preserve">Ове године, родитељима је олакшано заказивање термина за упис и тестирање будућих ученика првог разреда путем електронске услуге еЗаказивање  преко портала е-Управа. </w:t>
      </w:r>
      <w:r w:rsidRPr="008A0D33">
        <w:rPr>
          <w:noProof/>
          <w:lang w:val="sr-Cyrl-CS"/>
        </w:rPr>
        <w:t xml:space="preserve">Педагошко–психолошка служба је користила Тест </w:t>
      </w:r>
      <w:r w:rsidRPr="008A0D33">
        <w:rPr>
          <w:noProof/>
        </w:rPr>
        <w:t>зрелости за школу ТЗШ+</w:t>
      </w:r>
      <w:r w:rsidRPr="008A0D33">
        <w:rPr>
          <w:noProof/>
          <w:lang w:val="sr-Cyrl-CS"/>
        </w:rPr>
        <w:t>. Тестирањем је обухваћено 7</w:t>
      </w:r>
      <w:r>
        <w:rPr>
          <w:noProof/>
        </w:rPr>
        <w:t>3</w:t>
      </w:r>
      <w:r w:rsidRPr="008A0D33">
        <w:rPr>
          <w:noProof/>
          <w:lang w:val="sr-Cyrl-CS"/>
        </w:rPr>
        <w:t xml:space="preserve"> деце. За упис у   централну школу  тестирано је 3</w:t>
      </w:r>
      <w:r>
        <w:rPr>
          <w:noProof/>
        </w:rPr>
        <w:t>4</w:t>
      </w:r>
      <w:r w:rsidRPr="008A0D33">
        <w:rPr>
          <w:noProof/>
          <w:lang w:val="sr-Cyrl-CS"/>
        </w:rPr>
        <w:t xml:space="preserve"> деце, а по подручним одељењима стање је следеће: Сибач 3, Попинци 6, Прхово 6, Суботиште 3, Брестач 8, Д.Товарник 7  и Огар 6.</w:t>
      </w:r>
      <w:r>
        <w:rPr>
          <w:noProof/>
        </w:rPr>
        <w:t xml:space="preserve"> </w:t>
      </w:r>
    </w:p>
    <w:p w:rsidR="00E46C7A" w:rsidRPr="008A0D33" w:rsidRDefault="00E46C7A" w:rsidP="001534FA">
      <w:pPr>
        <w:ind w:firstLine="720"/>
        <w:jc w:val="both"/>
        <w:rPr>
          <w:noProof/>
          <w:lang w:val="sr-Cyrl-CS"/>
        </w:rPr>
      </w:pPr>
      <w:r w:rsidRPr="008A0D33">
        <w:rPr>
          <w:noProof/>
          <w:lang w:val="sr-Cyrl-CS"/>
        </w:rPr>
        <w:t xml:space="preserve">Што се тиче резултата, може се закључити да је велика већина деце показала уопштену зрелост за школу, међутим, </w:t>
      </w:r>
      <w:r>
        <w:rPr>
          <w:noProof/>
        </w:rPr>
        <w:t>код мањег броја деце присутне су тешкоће</w:t>
      </w:r>
      <w:r w:rsidRPr="008A0D33">
        <w:rPr>
          <w:noProof/>
          <w:lang w:val="sr-Cyrl-CS"/>
        </w:rPr>
        <w:t xml:space="preserve"> у развоју говора, фине моторике, односно визуелно-моторне координације. </w:t>
      </w:r>
      <w:r>
        <w:rPr>
          <w:noProof/>
          <w:lang w:val="sr-Cyrl-CS"/>
        </w:rPr>
        <w:t>Свега 0,12% будућих првака је показало испод просечну зрелост углавном из соц</w:t>
      </w:r>
      <w:r w:rsidRPr="008A0D33">
        <w:rPr>
          <w:noProof/>
          <w:lang w:val="sr-Cyrl-CS"/>
        </w:rPr>
        <w:t>ијално депривиране средине.</w:t>
      </w:r>
      <w:r>
        <w:rPr>
          <w:noProof/>
          <w:lang w:val="sr-Cyrl-CS"/>
        </w:rPr>
        <w:t xml:space="preserve"> </w:t>
      </w:r>
      <w:r w:rsidRPr="008A0D33">
        <w:rPr>
          <w:noProof/>
          <w:lang w:val="sr-Cyrl-CS"/>
        </w:rPr>
        <w:t xml:space="preserve"> </w:t>
      </w:r>
      <w:r>
        <w:rPr>
          <w:noProof/>
          <w:lang w:val="sr-Cyrl-CS"/>
        </w:rPr>
        <w:t>Ове године је 19,17% тестиране деце  показало надпросечну односно изразиту зрелост за полазак у школу.</w:t>
      </w:r>
    </w:p>
    <w:p w:rsidR="00E46C7A" w:rsidRPr="008A0D33" w:rsidRDefault="00E46C7A" w:rsidP="001534FA">
      <w:pPr>
        <w:ind w:firstLine="720"/>
        <w:jc w:val="both"/>
        <w:rPr>
          <w:noProof/>
        </w:rPr>
      </w:pPr>
      <w:r w:rsidRPr="008A0D33">
        <w:rPr>
          <w:noProof/>
          <w:lang w:val="sr-Cyrl-CS"/>
        </w:rPr>
        <w:t>Са сваким родитељем обављен је индивидуални разговор у циљу прикупљања неопходних информација о развоју детета и његовим ближим карактеристикама, као и ради саветовања о даљем раду са дететом и сарадњи са школом. Остварена је веома блиска сарадња са Предшколском установом  у циљу  лакшег и успешнијег преласка деце из предшколске установе у основну школу, те је заједничким снагама урађен и план транзиције.</w:t>
      </w:r>
    </w:p>
    <w:p w:rsidR="00E46C7A" w:rsidRDefault="00E46C7A" w:rsidP="001534FA"/>
    <w:p w:rsidR="00E96AD0" w:rsidRDefault="00E96AD0" w:rsidP="001534FA"/>
    <w:p w:rsidR="00E96AD0" w:rsidRPr="00BD1963" w:rsidRDefault="00E96AD0" w:rsidP="00BD1963">
      <w:pPr>
        <w:pStyle w:val="ListParagraph"/>
        <w:numPr>
          <w:ilvl w:val="1"/>
          <w:numId w:val="46"/>
        </w:numPr>
        <w:jc w:val="center"/>
        <w:rPr>
          <w:rFonts w:eastAsiaTheme="minorHAnsi"/>
          <w:b/>
        </w:rPr>
      </w:pPr>
      <w:r w:rsidRPr="00BD1963">
        <w:rPr>
          <w:rFonts w:eastAsiaTheme="minorHAnsi"/>
          <w:b/>
        </w:rPr>
        <w:lastRenderedPageBreak/>
        <w:t>УПИСНЕ АКТИВНОСТИ УЧЕНИКА ОСМОГ РАЗРЕДА</w:t>
      </w:r>
    </w:p>
    <w:p w:rsidR="00E96AD0" w:rsidRPr="00E96AD0" w:rsidRDefault="00E96AD0" w:rsidP="001534FA">
      <w:pPr>
        <w:jc w:val="center"/>
        <w:rPr>
          <w:rFonts w:eastAsiaTheme="minorHAnsi"/>
          <w:lang w:val="en-US"/>
        </w:rPr>
      </w:pPr>
    </w:p>
    <w:p w:rsidR="00E96AD0" w:rsidRPr="00E96AD0" w:rsidRDefault="00E96AD0" w:rsidP="001534FA">
      <w:pPr>
        <w:ind w:firstLine="720"/>
        <w:jc w:val="both"/>
        <w:rPr>
          <w:rFonts w:eastAsiaTheme="minorHAnsi"/>
          <w:lang w:val="en-US"/>
        </w:rPr>
      </w:pPr>
      <w:r w:rsidRPr="00E96AD0">
        <w:rPr>
          <w:rFonts w:eastAsiaTheme="minorHAnsi"/>
          <w:lang w:val="en-US"/>
        </w:rPr>
        <w:t xml:space="preserve">Ученици ОШ „Слободан Бајић Паја“ су и ове школске 2019/2020. године имали активности које су претходиле преласку ученика из основне у средњу школу. </w:t>
      </w:r>
    </w:p>
    <w:p w:rsidR="00E96AD0" w:rsidRPr="00E96AD0" w:rsidRDefault="00E96AD0" w:rsidP="001534FA">
      <w:pPr>
        <w:ind w:firstLine="720"/>
        <w:jc w:val="both"/>
        <w:rPr>
          <w:rFonts w:eastAsiaTheme="minorHAnsi"/>
          <w:lang w:val="en-US"/>
        </w:rPr>
      </w:pPr>
      <w:r w:rsidRPr="00E96AD0">
        <w:rPr>
          <w:rFonts w:eastAsiaTheme="minorHAnsi"/>
          <w:lang w:val="en-US"/>
        </w:rPr>
        <w:t xml:space="preserve">Наиме, пробни завршни испит, ученици су полагали у уторак, 2.6.2020. године, решавањем теста из математике, на начин који осигурава безбедност и здравље ученика и запослених, у складу са препорукама надлежних органа и институција у школском простору. Ученици су имали могућност да преостала два теста, односно тест из српског/матерњег језика и комбиновани тест решавају код куће, као још један вид припреме за завршни испит, а школа је организовала преузимање ових тестова од стране ученика у понедељак 1.6.2020. године, а 2.6.2020. године ученици су враћали попуњене тестове одељењским старешинама. </w:t>
      </w:r>
    </w:p>
    <w:p w:rsidR="00E96AD0" w:rsidRPr="00E96AD0" w:rsidRDefault="00E96AD0" w:rsidP="001534FA">
      <w:pPr>
        <w:ind w:firstLine="720"/>
        <w:jc w:val="both"/>
        <w:rPr>
          <w:rFonts w:eastAsiaTheme="minorHAnsi"/>
          <w:lang w:val="en-US"/>
        </w:rPr>
      </w:pPr>
      <w:r w:rsidRPr="00E96AD0">
        <w:rPr>
          <w:rFonts w:eastAsiaTheme="minorHAnsi"/>
          <w:lang w:val="en-US"/>
        </w:rPr>
        <w:t xml:space="preserve">Школа, односно помоћник директора Слађана Бујила, направила је распоред припремне наставе за полагање завршног испита, у складу са исказаним потребама ученика, у трајању од десет радних дана, у складу са законом., и то у периоду од среде, 3.6.2020. године до понедељка 15.6.2020. године.  </w:t>
      </w:r>
    </w:p>
    <w:p w:rsidR="00E96AD0" w:rsidRPr="00E96AD0" w:rsidRDefault="00E96AD0" w:rsidP="001534FA">
      <w:pPr>
        <w:ind w:firstLine="720"/>
        <w:jc w:val="both"/>
        <w:rPr>
          <w:rFonts w:eastAsiaTheme="minorHAnsi"/>
          <w:lang w:val="en-US"/>
        </w:rPr>
      </w:pPr>
    </w:p>
    <w:p w:rsidR="00E96AD0" w:rsidRPr="00E96AD0" w:rsidRDefault="00E96AD0" w:rsidP="001534FA">
      <w:pPr>
        <w:ind w:firstLine="720"/>
        <w:jc w:val="both"/>
        <w:rPr>
          <w:rFonts w:eastAsiaTheme="minorHAnsi"/>
          <w:lang w:val="en-US"/>
        </w:rPr>
      </w:pPr>
      <w:r w:rsidRPr="00E96AD0">
        <w:rPr>
          <w:rFonts w:eastAsiaTheme="minorHAnsi"/>
          <w:lang w:val="en-US"/>
        </w:rPr>
        <w:t>Завршни испит, организован је у јуну 2020. године,  према следећем распореду:</w:t>
      </w:r>
    </w:p>
    <w:p w:rsidR="00E96AD0" w:rsidRPr="00E96AD0" w:rsidRDefault="00E96AD0" w:rsidP="001534FA">
      <w:pPr>
        <w:jc w:val="both"/>
        <w:rPr>
          <w:rFonts w:eastAsiaTheme="minorHAnsi"/>
          <w:lang w:val="en-US"/>
        </w:rPr>
      </w:pPr>
      <w:r w:rsidRPr="00E96AD0">
        <w:rPr>
          <w:rFonts w:eastAsiaTheme="minorHAnsi"/>
          <w:lang w:val="en-US"/>
        </w:rPr>
        <w:t>17. јун 2020. године – полагање теста из српског језика од 9 – 11.00 часова;</w:t>
      </w:r>
    </w:p>
    <w:p w:rsidR="00E96AD0" w:rsidRPr="00E96AD0" w:rsidRDefault="00E96AD0" w:rsidP="001534FA">
      <w:pPr>
        <w:jc w:val="both"/>
        <w:rPr>
          <w:rFonts w:eastAsiaTheme="minorHAnsi"/>
          <w:lang w:val="en-US"/>
        </w:rPr>
      </w:pPr>
      <w:r w:rsidRPr="00E96AD0">
        <w:rPr>
          <w:rFonts w:eastAsiaTheme="minorHAnsi"/>
          <w:lang w:val="en-US"/>
        </w:rPr>
        <w:t>18. јун 2020. године – полагање теста из математике од 9 – 11.00 часова;</w:t>
      </w:r>
    </w:p>
    <w:p w:rsidR="00E96AD0" w:rsidRPr="00E96AD0" w:rsidRDefault="00E96AD0" w:rsidP="001534FA">
      <w:pPr>
        <w:jc w:val="both"/>
        <w:rPr>
          <w:rFonts w:eastAsiaTheme="minorHAnsi"/>
          <w:lang w:val="en-US"/>
        </w:rPr>
      </w:pPr>
      <w:r w:rsidRPr="00E96AD0">
        <w:rPr>
          <w:rFonts w:eastAsiaTheme="minorHAnsi"/>
          <w:lang w:val="en-US"/>
        </w:rPr>
        <w:t>19. јун 2020. године – полагање комбинованог теста од 9 – 11.00 часова</w:t>
      </w:r>
    </w:p>
    <w:p w:rsidR="00E96AD0" w:rsidRPr="00E96AD0" w:rsidRDefault="00E96AD0" w:rsidP="001534FA">
      <w:pPr>
        <w:ind w:left="1440" w:firstLine="720"/>
        <w:jc w:val="both"/>
        <w:rPr>
          <w:rFonts w:eastAsiaTheme="minorHAnsi"/>
          <w:lang w:val="en-US"/>
        </w:rPr>
      </w:pPr>
      <w:r w:rsidRPr="00E96AD0">
        <w:rPr>
          <w:rFonts w:eastAsiaTheme="minorHAnsi"/>
          <w:lang w:val="en-US"/>
        </w:rPr>
        <w:t xml:space="preserve"> (историја, географија, биологија, хемија и физика)</w:t>
      </w:r>
    </w:p>
    <w:p w:rsidR="00E96AD0" w:rsidRPr="00E96AD0" w:rsidRDefault="00E96AD0" w:rsidP="001534FA">
      <w:pPr>
        <w:ind w:left="1440" w:firstLine="720"/>
        <w:jc w:val="both"/>
        <w:rPr>
          <w:rFonts w:eastAsiaTheme="minorHAnsi"/>
          <w:lang w:val="en-US"/>
        </w:rPr>
      </w:pPr>
    </w:p>
    <w:p w:rsidR="00E96AD0" w:rsidRPr="00E96AD0" w:rsidRDefault="00E96AD0" w:rsidP="001534FA">
      <w:pPr>
        <w:ind w:firstLine="720"/>
        <w:jc w:val="both"/>
        <w:rPr>
          <w:rFonts w:eastAsiaTheme="minorHAnsi"/>
        </w:rPr>
      </w:pPr>
      <w:r w:rsidRPr="00E96AD0">
        <w:rPr>
          <w:rFonts w:eastAsiaTheme="minorHAnsi"/>
        </w:rPr>
        <w:t>Завршни испит је полагало 97 ученика наше школе, од којих се једна ученица није одазвала, а друга је полагала само тест из српског језика, док се на остала два теста није појавила. У школској 2019/2020. години, један ученик је полагао тест по измењеном наставном програму (ИОП2) и за њега су направљени посебни тестови, у складу са препорукама Министарства просвете и надлежне Школске управе.</w:t>
      </w:r>
    </w:p>
    <w:p w:rsidR="00E96AD0" w:rsidRPr="00E96AD0" w:rsidRDefault="00E96AD0" w:rsidP="001534FA">
      <w:pPr>
        <w:ind w:firstLine="720"/>
        <w:jc w:val="both"/>
        <w:rPr>
          <w:rFonts w:eastAsiaTheme="minorHAnsi"/>
          <w:lang w:val="en-US"/>
        </w:rPr>
      </w:pPr>
      <w:r w:rsidRPr="00E96AD0">
        <w:rPr>
          <w:rFonts w:eastAsiaTheme="minorHAnsi"/>
          <w:lang w:val="en-US"/>
        </w:rPr>
        <w:t xml:space="preserve">У уторак, 23. јуна 2020. године, ученици су имали могућност да погледају прелиминарне резултате завршног испита, у складу са Календаром активности за спровођење завршног испита и уписа у средњу школу, на сајту </w:t>
      </w:r>
      <w:hyperlink r:id="rId8" w:history="1">
        <w:r w:rsidRPr="00E96AD0">
          <w:rPr>
            <w:rFonts w:eastAsiaTheme="minorHAnsi"/>
            <w:color w:val="0000FF" w:themeColor="hyperlink"/>
            <w:u w:val="single"/>
            <w:lang w:val="en-US"/>
          </w:rPr>
          <w:t>www.zios.mpn.gov.rs</w:t>
        </w:r>
      </w:hyperlink>
      <w:r w:rsidRPr="00E96AD0">
        <w:rPr>
          <w:rFonts w:eastAsiaTheme="minorHAnsi"/>
          <w:lang w:val="en-US"/>
        </w:rPr>
        <w:t>.</w:t>
      </w:r>
    </w:p>
    <w:p w:rsidR="00E96AD0" w:rsidRPr="00E96AD0" w:rsidRDefault="00E96AD0" w:rsidP="001534FA">
      <w:pPr>
        <w:ind w:firstLine="709"/>
        <w:jc w:val="both"/>
        <w:rPr>
          <w:rFonts w:eastAsia="Calibri"/>
          <w:lang w:val="sr-Cyrl-CS"/>
        </w:rPr>
      </w:pPr>
      <w:r w:rsidRPr="00E96AD0">
        <w:rPr>
          <w:rFonts w:eastAsia="Calibri"/>
          <w:lang w:val="en-US"/>
        </w:rPr>
        <w:t>Како би се унапредио образовно- васпитни рад и постигнућа ученика, потребно је у наредној школској години направити план припреме завршног испита, који ће поред припремне наставе, развијати стратегију боље сарадње и укључивања родитеља, наставника и одељенских старешина, како би тимским радом унапредили знања, а ученицима била пружена континуирана и свеобухватна подршка у савладавању градива. Резултати завршног испита показатељ су да је неопходно радити на унапређивању образовно-васпитног рада увођењем савремених метода, облика рада и  наставних средстава, како би се постепено подизао квалитет наставе, а самим тим и очекивани бољи резултати постигнућа ученика на завршном испиту. Посебно водити рачуна да наставници користе поступке вредновања који су у функцији даљег учења. Као један од видова  остваривања бољих резултата и постигнућа ученика јесте и развијање личне одговорности ученика за сопствено напредовање и постигнуте резултате и јачање унутрашње мотивације код ученика, како би се редуковао репродуктивни приступ учењу.</w:t>
      </w:r>
    </w:p>
    <w:p w:rsidR="00E96AD0" w:rsidRPr="00E96AD0" w:rsidRDefault="00E96AD0" w:rsidP="001534FA">
      <w:pPr>
        <w:ind w:firstLine="720"/>
        <w:jc w:val="both"/>
        <w:rPr>
          <w:rFonts w:eastAsiaTheme="minorHAnsi"/>
          <w:lang w:val="en-US"/>
        </w:rPr>
      </w:pPr>
      <w:r w:rsidRPr="00E96AD0">
        <w:rPr>
          <w:rFonts w:eastAsiaTheme="minorHAnsi"/>
          <w:lang w:val="en-US"/>
        </w:rPr>
        <w:t xml:space="preserve">У среду, 24. јуна 2020. године, организован је пријем и решавање жалби ученика на резултате завршног испита првостепеној комисији од 8-15.00 часова на обрасцу 11. </w:t>
      </w:r>
    </w:p>
    <w:p w:rsidR="00E96AD0" w:rsidRPr="00E96AD0" w:rsidRDefault="00E96AD0" w:rsidP="001534FA">
      <w:pPr>
        <w:ind w:firstLine="720"/>
        <w:jc w:val="both"/>
        <w:rPr>
          <w:rFonts w:eastAsiaTheme="minorHAnsi"/>
          <w:lang w:val="en-US"/>
        </w:rPr>
      </w:pPr>
      <w:r w:rsidRPr="00E96AD0">
        <w:rPr>
          <w:rFonts w:eastAsiaTheme="minorHAnsi"/>
          <w:lang w:val="en-US"/>
        </w:rPr>
        <w:t xml:space="preserve">Родитељи који нису задовољни одговором првостепене комисије на уложени приговор, имали су могућност да се обрате другостепеној комисији на обрасцу 12, у  четвртак, 25. јуна 2020. године од 8 – 15.00 часова. Обрсци за жалбу, били су доступни у школи, као и на сајти Министарства просвете, науке и технолошког развоја на следећем линку:  </w:t>
      </w:r>
      <w:hyperlink r:id="rId9" w:history="1">
        <w:r w:rsidRPr="00E96AD0">
          <w:rPr>
            <w:rFonts w:eastAsiaTheme="minorHAnsi"/>
            <w:color w:val="0000FF" w:themeColor="hyperlink"/>
            <w:u w:val="single"/>
            <w:lang w:val="en-US"/>
          </w:rPr>
          <w:t>http://www.mpn.gov.rs/zavrsni-ispit-za-skolsku-2019-2020-godinu/</w:t>
        </w:r>
      </w:hyperlink>
      <w:r w:rsidRPr="00E96AD0">
        <w:rPr>
          <w:rFonts w:eastAsiaTheme="minorHAnsi"/>
          <w:lang w:val="en-US"/>
        </w:rPr>
        <w:t xml:space="preserve">.Родитељи су имали могућност да попуњен и потписан образац пошаљу школи и електронским путем. </w:t>
      </w:r>
    </w:p>
    <w:p w:rsidR="00E96AD0" w:rsidRPr="00E96AD0" w:rsidRDefault="00E96AD0" w:rsidP="001534FA">
      <w:pPr>
        <w:jc w:val="both"/>
        <w:rPr>
          <w:rFonts w:eastAsiaTheme="minorHAnsi"/>
          <w:lang w:val="en-US"/>
        </w:rPr>
      </w:pPr>
      <w:r w:rsidRPr="00E96AD0">
        <w:rPr>
          <w:rFonts w:eastAsiaTheme="minorHAnsi"/>
          <w:lang w:val="en-US"/>
        </w:rPr>
        <w:lastRenderedPageBreak/>
        <w:tab/>
        <w:t xml:space="preserve">У суботу, 27.6.2020. године од 9 – 12.00 часова, организован је пријем и решавање жалби ученика на резултате завршног испита за ученике који нису имали могућност жалбе електронским путем (на мејл </w:t>
      </w:r>
      <w:hyperlink r:id="rId10" w:history="1">
        <w:r w:rsidRPr="00E96AD0">
          <w:rPr>
            <w:rFonts w:eastAsiaTheme="minorHAnsi"/>
            <w:color w:val="0000FF" w:themeColor="hyperlink"/>
            <w:u w:val="single"/>
            <w:lang w:val="en-US"/>
          </w:rPr>
          <w:t>drugostepenakomisija@prigovor.mpn.gov.rs</w:t>
        </w:r>
      </w:hyperlink>
      <w:r w:rsidRPr="00E96AD0">
        <w:rPr>
          <w:rFonts w:eastAsiaTheme="minorHAnsi"/>
          <w:lang w:val="en-US"/>
        </w:rPr>
        <w:t>).</w:t>
      </w:r>
    </w:p>
    <w:p w:rsidR="00E96AD0" w:rsidRPr="00E96AD0" w:rsidRDefault="00E96AD0" w:rsidP="001534FA">
      <w:pPr>
        <w:jc w:val="both"/>
        <w:rPr>
          <w:rFonts w:eastAsiaTheme="minorHAnsi"/>
          <w:lang w:val="en-US"/>
        </w:rPr>
      </w:pPr>
      <w:r w:rsidRPr="00E96AD0">
        <w:rPr>
          <w:rFonts w:eastAsiaTheme="minorHAnsi"/>
          <w:lang w:val="en-US"/>
        </w:rPr>
        <w:tab/>
        <w:t>У понедељак, 29.6.2020. године, објављени су званични резултати завршног испита.</w:t>
      </w:r>
    </w:p>
    <w:p w:rsidR="00E96AD0" w:rsidRPr="00E96AD0" w:rsidRDefault="00E96AD0" w:rsidP="001534FA">
      <w:pPr>
        <w:ind w:firstLine="720"/>
        <w:jc w:val="both"/>
        <w:rPr>
          <w:rFonts w:eastAsiaTheme="minorHAnsi"/>
          <w:lang w:val="en-US"/>
        </w:rPr>
      </w:pPr>
      <w:r w:rsidRPr="00E96AD0">
        <w:rPr>
          <w:rFonts w:eastAsiaTheme="minorHAnsi"/>
          <w:lang w:val="en-US"/>
        </w:rPr>
        <w:t>У среду 1.7. и четвртак 2.7.2020. године од 8.00-15.00 часова, ученици су попуњавали и предавали листе жеља у основној школи, а потом су жеље унете у базу података.</w:t>
      </w:r>
    </w:p>
    <w:p w:rsidR="00E96AD0" w:rsidRPr="00E96AD0" w:rsidRDefault="00E96AD0" w:rsidP="001534FA">
      <w:pPr>
        <w:ind w:firstLine="720"/>
        <w:jc w:val="both"/>
        <w:rPr>
          <w:rFonts w:eastAsiaTheme="minorHAnsi"/>
          <w:lang w:val="en-US"/>
        </w:rPr>
      </w:pPr>
      <w:r w:rsidRPr="00E96AD0">
        <w:rPr>
          <w:rFonts w:eastAsiaTheme="minorHAnsi"/>
          <w:lang w:val="en-US"/>
        </w:rPr>
        <w:t>У недељу, 5.7.2020. године, ученици су имали могућност да провере своје листе жеља на сајту upis.mpn.gov.rs, и да се у периоду од 8.00-15.00 часова жале на изражене жеље и уношење исправки.</w:t>
      </w:r>
    </w:p>
    <w:p w:rsidR="00E96AD0" w:rsidRPr="00E96AD0" w:rsidRDefault="00E96AD0" w:rsidP="001534FA">
      <w:pPr>
        <w:ind w:firstLine="720"/>
        <w:jc w:val="both"/>
        <w:rPr>
          <w:rFonts w:eastAsiaTheme="minorHAnsi"/>
          <w:lang w:val="en-US"/>
        </w:rPr>
      </w:pPr>
      <w:r w:rsidRPr="00E96AD0">
        <w:rPr>
          <w:rFonts w:eastAsiaTheme="minorHAnsi"/>
          <w:lang w:val="en-US"/>
        </w:rPr>
        <w:t>Приговора на листе жеља у нашој школи није било.</w:t>
      </w:r>
    </w:p>
    <w:p w:rsidR="00E96AD0" w:rsidRPr="00E96AD0" w:rsidRDefault="00E96AD0" w:rsidP="001534FA">
      <w:pPr>
        <w:ind w:firstLine="720"/>
        <w:jc w:val="both"/>
        <w:rPr>
          <w:rFonts w:eastAsiaTheme="minorHAnsi"/>
          <w:lang w:val="en-US"/>
        </w:rPr>
      </w:pPr>
      <w:r w:rsidRPr="00E96AD0">
        <w:rPr>
          <w:rFonts w:eastAsiaTheme="minorHAnsi"/>
          <w:lang w:val="en-US"/>
        </w:rPr>
        <w:t>У понедељак, 6.7.2020. године, објављене су званичне листе жеља на званичном и техничком сајту.</w:t>
      </w:r>
    </w:p>
    <w:p w:rsidR="00E96AD0" w:rsidRPr="00E96AD0" w:rsidRDefault="00E96AD0" w:rsidP="001534FA">
      <w:pPr>
        <w:ind w:firstLine="720"/>
        <w:jc w:val="both"/>
        <w:rPr>
          <w:rFonts w:eastAsiaTheme="minorHAnsi"/>
          <w:lang w:val="en-US"/>
        </w:rPr>
      </w:pPr>
      <w:r w:rsidRPr="00E96AD0">
        <w:rPr>
          <w:rFonts w:eastAsiaTheme="minorHAnsi"/>
          <w:lang w:val="en-US"/>
        </w:rPr>
        <w:t>У среду, 8.7.2020. године, објављени су званични резултати расподеле по школама и образовним профилима у основним и средњим школама.</w:t>
      </w:r>
    </w:p>
    <w:p w:rsidR="00E96AD0" w:rsidRPr="00E96AD0" w:rsidRDefault="00E96AD0" w:rsidP="001534FA">
      <w:pPr>
        <w:ind w:firstLine="720"/>
        <w:jc w:val="both"/>
        <w:rPr>
          <w:rFonts w:eastAsiaTheme="minorHAnsi"/>
          <w:lang w:val="en-US"/>
        </w:rPr>
      </w:pPr>
      <w:r w:rsidRPr="00E96AD0">
        <w:rPr>
          <w:rFonts w:eastAsiaTheme="minorHAnsi"/>
          <w:lang w:val="en-US"/>
        </w:rPr>
        <w:t>У четвртак, 9.7.2020. године, објављен је број преосталих слободних места за упис у другом кругу и уследила предаја попуњених листа жеља за други уписни круг од 8.00 до 15.00 часова.</w:t>
      </w:r>
    </w:p>
    <w:p w:rsidR="00E96AD0" w:rsidRPr="00E96AD0" w:rsidRDefault="00E96AD0" w:rsidP="001534FA">
      <w:pPr>
        <w:ind w:firstLine="720"/>
        <w:jc w:val="both"/>
        <w:rPr>
          <w:rFonts w:eastAsiaTheme="minorHAnsi"/>
          <w:lang w:val="en-US"/>
        </w:rPr>
      </w:pPr>
      <w:r w:rsidRPr="00E96AD0">
        <w:rPr>
          <w:rFonts w:eastAsiaTheme="minorHAnsi"/>
          <w:lang w:val="en-US"/>
        </w:rPr>
        <w:t>У четвртак 9.7. и петак 10.7.2020. године, од 8.00-15.00 часова, ученици су имали могућност уписа у средње школе у првом уписном кругу.</w:t>
      </w:r>
    </w:p>
    <w:p w:rsidR="00E96AD0" w:rsidRPr="00E96AD0" w:rsidRDefault="00E96AD0" w:rsidP="001534FA">
      <w:pPr>
        <w:ind w:firstLine="720"/>
        <w:jc w:val="both"/>
        <w:rPr>
          <w:rFonts w:eastAsiaTheme="minorHAnsi"/>
          <w:lang w:val="en-US"/>
        </w:rPr>
      </w:pPr>
      <w:r w:rsidRPr="00E96AD0">
        <w:rPr>
          <w:rFonts w:eastAsiaTheme="minorHAnsi"/>
          <w:lang w:val="en-US"/>
        </w:rPr>
        <w:t>У суботу, 11.7.2020. године, објављен је распоред преосталих слободних места после другог уписног круга и објављен је коначан распоред  ученика по школама у другом уписном кругу.</w:t>
      </w:r>
    </w:p>
    <w:p w:rsidR="00E96AD0" w:rsidRPr="00E96AD0" w:rsidRDefault="00E96AD0" w:rsidP="001534FA">
      <w:pPr>
        <w:ind w:firstLine="720"/>
        <w:jc w:val="both"/>
        <w:rPr>
          <w:rFonts w:eastAsiaTheme="minorHAnsi"/>
          <w:lang w:val="en-US"/>
        </w:rPr>
      </w:pPr>
      <w:r w:rsidRPr="00E96AD0">
        <w:rPr>
          <w:rFonts w:eastAsiaTheme="minorHAnsi"/>
          <w:lang w:val="en-US"/>
        </w:rPr>
        <w:t>У другом уписном кругу, ученици су се распоредили и уписали у понедељак, 13.7.2020. године.</w:t>
      </w:r>
    </w:p>
    <w:p w:rsidR="00E96AD0" w:rsidRPr="00E96AD0" w:rsidRDefault="00E96AD0" w:rsidP="001534FA">
      <w:pPr>
        <w:ind w:firstLine="720"/>
        <w:jc w:val="both"/>
        <w:rPr>
          <w:rFonts w:eastAsiaTheme="minorHAnsi"/>
          <w:lang w:val="en-US"/>
        </w:rPr>
      </w:pPr>
      <w:r w:rsidRPr="00E96AD0">
        <w:rPr>
          <w:rFonts w:eastAsiaTheme="minorHAnsi"/>
          <w:lang w:val="en-US"/>
        </w:rPr>
        <w:t>Сви ученици ОШ „Слободан Бајић Паја“, уписали су се у првом уписном кругу.</w:t>
      </w:r>
    </w:p>
    <w:p w:rsidR="00E96AD0" w:rsidRPr="00E96AD0" w:rsidRDefault="00E96AD0" w:rsidP="001534FA">
      <w:pPr>
        <w:ind w:firstLine="720"/>
        <w:jc w:val="both"/>
        <w:rPr>
          <w:rFonts w:eastAsiaTheme="minorHAnsi"/>
          <w:lang w:val="en-US"/>
        </w:rPr>
      </w:pPr>
    </w:p>
    <w:p w:rsidR="00E96AD0" w:rsidRPr="00E96AD0" w:rsidRDefault="00E96AD0" w:rsidP="001534FA">
      <w:pPr>
        <w:ind w:firstLine="1440"/>
        <w:jc w:val="both"/>
        <w:rPr>
          <w:lang w:eastAsia="sr-Cyrl-CS"/>
        </w:rPr>
      </w:pPr>
      <w:r w:rsidRPr="00E96AD0">
        <w:rPr>
          <w:rFonts w:eastAsiaTheme="minorHAnsi"/>
        </w:rPr>
        <w:t>У</w:t>
      </w:r>
      <w:r w:rsidRPr="00E96AD0">
        <w:rPr>
          <w:rFonts w:eastAsiaTheme="minorHAnsi"/>
          <w:lang w:val="en-US"/>
        </w:rPr>
        <w:t>ченици</w:t>
      </w:r>
      <w:r w:rsidRPr="00E96AD0">
        <w:rPr>
          <w:rFonts w:eastAsiaTheme="minorHAnsi"/>
        </w:rPr>
        <w:t xml:space="preserve"> су </w:t>
      </w:r>
      <w:r w:rsidRPr="00E96AD0">
        <w:rPr>
          <w:rFonts w:eastAsiaTheme="minorHAnsi"/>
          <w:lang w:val="en-US"/>
        </w:rPr>
        <w:t xml:space="preserve">имали могућност </w:t>
      </w:r>
      <w:r w:rsidRPr="00E96AD0">
        <w:rPr>
          <w:rFonts w:eastAsiaTheme="minorHAnsi"/>
        </w:rPr>
        <w:t xml:space="preserve">пријаве о намери за упис у образовне профиле по дуалном моделу у први разред средње школе за школску 2020/2021. годину. Пријава кандидата за дуалне профиле трајала је у три наврата, прво од 4. до 5. јуна 2020. године, затим је рок за пријаву продужен од 8. до 9. јуна, и одрђен је још један датум за пријаву, а то је 23. јун 2020. године. Школа је евдентирала 19 таквих ученика и потребну документацију доставила надлежном Министарству. У </w:t>
      </w:r>
      <w:r w:rsidRPr="00E96AD0">
        <w:rPr>
          <w:lang w:eastAsia="sr-Cyrl-CS"/>
        </w:rPr>
        <w:t>складу са чланом 88. став 3. Правилника о упису ученика у средњу школу, приликом рангирања у одељењима за образовне профиле по дуалном моделу, прво се рангирају кандидати који су поднели пријаву о намери за упис у образовне профиле по дуалном моделу</w:t>
      </w:r>
      <w:r w:rsidRPr="00E96AD0">
        <w:rPr>
          <w:b/>
          <w:lang w:eastAsia="sr-Cyrl-CS"/>
        </w:rPr>
        <w:t>,</w:t>
      </w:r>
      <w:r w:rsidRPr="00E96AD0">
        <w:rPr>
          <w:lang w:eastAsia="sr-Cyrl-CS"/>
        </w:rPr>
        <w:t xml:space="preserve"> а у случају да после рангирања тих кандидата одељење не буде попуњено, до броја предвиђеног за упис рангирају се кандидати који нису поднели пријаву о намери за упис у образовне профиле по дуалном моделу</w:t>
      </w:r>
      <w:r w:rsidRPr="00E96AD0">
        <w:rPr>
          <w:lang w:val="sr-Cyrl-CS"/>
        </w:rPr>
        <w:t>.</w:t>
      </w:r>
    </w:p>
    <w:p w:rsidR="00E96AD0" w:rsidRPr="00E96AD0" w:rsidRDefault="00E96AD0" w:rsidP="001534FA">
      <w:pPr>
        <w:ind w:firstLine="1440"/>
        <w:jc w:val="both"/>
        <w:rPr>
          <w:rFonts w:eastAsiaTheme="minorHAnsi"/>
        </w:rPr>
      </w:pPr>
      <w:r w:rsidRPr="00E96AD0">
        <w:rPr>
          <w:rFonts w:eastAsiaTheme="minorHAnsi"/>
        </w:rPr>
        <w:t>Такође, у складу са Правилником о упису ученика у средњу школу („Службени гласник РС“. Број 76/20), родитељи ученика, припадника ромске националне мањине, давали су сагласност којом потврђују, да као корисници новчане социјалне помоћи, желе да упишу своје дете у средњу школу, под повољнијим условима у циљу постизања пуне равноправности, у складу са прописима којима је уређена заштита података о личности.</w:t>
      </w:r>
    </w:p>
    <w:p w:rsidR="00E96AD0" w:rsidRPr="00E96AD0" w:rsidRDefault="00E96AD0" w:rsidP="001534FA">
      <w:pPr>
        <w:ind w:firstLine="1440"/>
        <w:jc w:val="both"/>
        <w:rPr>
          <w:rFonts w:eastAsiaTheme="minorHAnsi"/>
        </w:rPr>
      </w:pPr>
      <w:r w:rsidRPr="00E96AD0">
        <w:rPr>
          <w:rFonts w:eastAsiaTheme="minorHAnsi"/>
        </w:rPr>
        <w:t>Родитељи наших осмака су благовремено и прецизно обавештени о могућности пријављивања ученика за здравствену комисију при надлежној окружној комисији за упис ученика у први разред средње школе под повољнијим условима. До 5. јуна 2020. године, наша школа је прикупила неопходну здрваствену документацију и мишљење психолога за троје осмака од којих је двоје уписано у средњу школу.</w:t>
      </w:r>
    </w:p>
    <w:p w:rsidR="0067718A" w:rsidRPr="00727358" w:rsidRDefault="00E96AD0" w:rsidP="001534FA">
      <w:pPr>
        <w:ind w:firstLine="1440"/>
        <w:jc w:val="both"/>
        <w:rPr>
          <w:lang w:eastAsia="sr-Cyrl-CS"/>
        </w:rPr>
      </w:pPr>
      <w:r w:rsidRPr="00E96AD0">
        <w:rPr>
          <w:rFonts w:eastAsiaTheme="minorHAnsi"/>
        </w:rPr>
        <w:t>У матичној основној школи, прикупљена је потписана сагласност родитеља близанаца (2 пара), како би им се омогућило да похађају заједно средњу школу, а тражена документација је достављена надлежној окружној комисији. Од близанаца, двоје је уписало исту жељену школу (Гимназију), док је је други пар близанаца распоређен у исту школу, али је један од њих, због смањења квоте, распређен у другу жељу.</w:t>
      </w:r>
    </w:p>
    <w:p w:rsidR="0067718A" w:rsidRPr="008A0D33" w:rsidRDefault="0067718A" w:rsidP="001534FA"/>
    <w:p w:rsidR="006E043B" w:rsidRPr="00CA1576" w:rsidRDefault="006E043B" w:rsidP="00BD1963">
      <w:pPr>
        <w:pStyle w:val="Heading2"/>
        <w:jc w:val="center"/>
        <w:rPr>
          <w:b/>
          <w:sz w:val="24"/>
        </w:rPr>
      </w:pPr>
      <w:bookmarkStart w:id="20" w:name="_Toc519153004"/>
      <w:bookmarkStart w:id="21" w:name="_Toc50462628"/>
      <w:r w:rsidRPr="00CA1576">
        <w:rPr>
          <w:b/>
          <w:sz w:val="24"/>
        </w:rPr>
        <w:t>4.</w:t>
      </w:r>
      <w:r>
        <w:rPr>
          <w:b/>
          <w:sz w:val="24"/>
        </w:rPr>
        <w:t xml:space="preserve"> </w:t>
      </w:r>
      <w:r w:rsidRPr="00CA1576">
        <w:rPr>
          <w:b/>
          <w:sz w:val="24"/>
        </w:rPr>
        <w:t>ИЗВЕШТАЈ О РЕАЛИЗАЦИЈИ СЛОБОДНИХ АКТИВНОСТИ У</w:t>
      </w:r>
      <w:bookmarkEnd w:id="20"/>
      <w:bookmarkEnd w:id="21"/>
    </w:p>
    <w:p w:rsidR="006E043B" w:rsidRPr="00CA1576" w:rsidRDefault="006E043B" w:rsidP="001534FA">
      <w:pPr>
        <w:pStyle w:val="Heading2"/>
        <w:jc w:val="center"/>
        <w:rPr>
          <w:b/>
          <w:sz w:val="24"/>
        </w:rPr>
      </w:pPr>
      <w:bookmarkStart w:id="22" w:name="_Toc519153005"/>
      <w:bookmarkStart w:id="23" w:name="_Toc50462629"/>
      <w:r w:rsidRPr="00CA1576">
        <w:rPr>
          <w:b/>
          <w:sz w:val="24"/>
        </w:rPr>
        <w:t>РАЗРЕДНОЈ НАСТАВИ</w:t>
      </w:r>
      <w:bookmarkEnd w:id="22"/>
      <w:bookmarkEnd w:id="23"/>
    </w:p>
    <w:p w:rsidR="001E5595" w:rsidRPr="0083433E" w:rsidRDefault="001E5595" w:rsidP="001534FA">
      <w:pPr>
        <w:jc w:val="both"/>
        <w:rPr>
          <w:noProof/>
          <w:lang w:val="sr-Cyrl-CS"/>
        </w:rPr>
      </w:pPr>
    </w:p>
    <w:p w:rsidR="00FA763B" w:rsidRDefault="00FC7FB1" w:rsidP="001534FA">
      <w:pPr>
        <w:ind w:firstLine="720"/>
        <w:jc w:val="both"/>
        <w:rPr>
          <w:noProof/>
          <w:lang w:val="sr-Cyrl-CS"/>
        </w:rPr>
      </w:pPr>
      <w:r w:rsidRPr="0083433E">
        <w:rPr>
          <w:noProof/>
          <w:lang w:val="sr-Cyrl-CS"/>
        </w:rPr>
        <w:t>Ученици нижих разреда похађали су слободне активности према склоностима и интересовањима.</w:t>
      </w:r>
    </w:p>
    <w:p w:rsidR="00CA1576" w:rsidRPr="0083433E" w:rsidRDefault="00CA1576" w:rsidP="001534FA">
      <w:pPr>
        <w:ind w:firstLine="720"/>
        <w:rPr>
          <w:noProof/>
          <w:lang w:val="sr-Cyrl-CS"/>
        </w:rPr>
      </w:pPr>
    </w:p>
    <w:tbl>
      <w:tblPr>
        <w:tblW w:w="102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52"/>
        <w:gridCol w:w="1001"/>
        <w:gridCol w:w="2200"/>
        <w:gridCol w:w="2641"/>
        <w:gridCol w:w="1027"/>
        <w:gridCol w:w="1613"/>
      </w:tblGrid>
      <w:tr w:rsidR="00FA763B" w:rsidRPr="0083433E" w:rsidTr="00BD1963">
        <w:trPr>
          <w:trHeight w:val="145"/>
        </w:trPr>
        <w:tc>
          <w:tcPr>
            <w:tcW w:w="1752" w:type="dxa"/>
          </w:tcPr>
          <w:p w:rsidR="00FA763B" w:rsidRPr="009A752F" w:rsidRDefault="009A752F" w:rsidP="001534FA">
            <w:pPr>
              <w:jc w:val="both"/>
              <w:rPr>
                <w:b/>
                <w:bCs/>
                <w:noProof/>
              </w:rPr>
            </w:pPr>
            <w:r>
              <w:rPr>
                <w:b/>
                <w:bCs/>
                <w:noProof/>
              </w:rPr>
              <w:t>Место</w:t>
            </w:r>
          </w:p>
        </w:tc>
        <w:tc>
          <w:tcPr>
            <w:tcW w:w="1001" w:type="dxa"/>
          </w:tcPr>
          <w:p w:rsidR="00FA763B" w:rsidRPr="0083433E" w:rsidRDefault="00FA763B" w:rsidP="001534FA">
            <w:pPr>
              <w:jc w:val="both"/>
              <w:rPr>
                <w:b/>
                <w:bCs/>
                <w:noProof/>
                <w:lang w:val="sr-Cyrl-CS"/>
              </w:rPr>
            </w:pPr>
            <w:r w:rsidRPr="0083433E">
              <w:rPr>
                <w:b/>
                <w:bCs/>
                <w:noProof/>
                <w:lang w:val="sr-Cyrl-CS"/>
              </w:rPr>
              <w:t>Разред</w:t>
            </w:r>
          </w:p>
        </w:tc>
        <w:tc>
          <w:tcPr>
            <w:tcW w:w="2200" w:type="dxa"/>
          </w:tcPr>
          <w:p w:rsidR="00FA763B" w:rsidRPr="0083433E" w:rsidRDefault="00FA763B" w:rsidP="001534FA">
            <w:pPr>
              <w:rPr>
                <w:b/>
                <w:bCs/>
                <w:noProof/>
                <w:lang w:val="sr-Cyrl-CS"/>
              </w:rPr>
            </w:pPr>
            <w:r w:rsidRPr="0083433E">
              <w:rPr>
                <w:b/>
                <w:bCs/>
                <w:noProof/>
                <w:lang w:val="sr-Cyrl-CS"/>
              </w:rPr>
              <w:t>Назив активности</w:t>
            </w:r>
          </w:p>
        </w:tc>
        <w:tc>
          <w:tcPr>
            <w:tcW w:w="2641" w:type="dxa"/>
          </w:tcPr>
          <w:p w:rsidR="00FA763B" w:rsidRPr="0083433E" w:rsidRDefault="00FA763B" w:rsidP="001534FA">
            <w:pPr>
              <w:jc w:val="both"/>
              <w:rPr>
                <w:b/>
                <w:bCs/>
                <w:noProof/>
                <w:lang w:val="sr-Cyrl-CS"/>
              </w:rPr>
            </w:pPr>
            <w:r w:rsidRPr="0083433E">
              <w:rPr>
                <w:b/>
                <w:bCs/>
                <w:noProof/>
                <w:lang w:val="sr-Cyrl-CS"/>
              </w:rPr>
              <w:t>Реализатор</w:t>
            </w:r>
          </w:p>
        </w:tc>
        <w:tc>
          <w:tcPr>
            <w:tcW w:w="1027" w:type="dxa"/>
          </w:tcPr>
          <w:p w:rsidR="008E1B39" w:rsidRDefault="00CA1576" w:rsidP="001534FA">
            <w:pPr>
              <w:rPr>
                <w:b/>
                <w:bCs/>
                <w:noProof/>
                <w:lang w:val="sr-Cyrl-CS"/>
              </w:rPr>
            </w:pPr>
            <w:r>
              <w:rPr>
                <w:b/>
                <w:bCs/>
                <w:noProof/>
                <w:lang w:val="sr-Cyrl-CS"/>
              </w:rPr>
              <w:t>Број</w:t>
            </w:r>
          </w:p>
          <w:p w:rsidR="00FA763B" w:rsidRPr="0083433E" w:rsidRDefault="00FA763B" w:rsidP="001534FA">
            <w:pPr>
              <w:rPr>
                <w:b/>
                <w:bCs/>
                <w:noProof/>
                <w:lang w:val="sr-Cyrl-CS"/>
              </w:rPr>
            </w:pPr>
            <w:r w:rsidRPr="0083433E">
              <w:rPr>
                <w:b/>
                <w:bCs/>
                <w:noProof/>
                <w:lang w:val="sr-Cyrl-CS"/>
              </w:rPr>
              <w:t>час</w:t>
            </w:r>
            <w:r w:rsidR="008E1B39">
              <w:rPr>
                <w:b/>
                <w:bCs/>
                <w:noProof/>
                <w:lang w:val="sr-Cyrl-CS"/>
              </w:rPr>
              <w:t>ова</w:t>
            </w:r>
          </w:p>
        </w:tc>
        <w:tc>
          <w:tcPr>
            <w:tcW w:w="1613" w:type="dxa"/>
          </w:tcPr>
          <w:p w:rsidR="00FA763B" w:rsidRPr="0083433E" w:rsidRDefault="00FA763B" w:rsidP="001534FA">
            <w:pPr>
              <w:jc w:val="both"/>
              <w:rPr>
                <w:b/>
                <w:bCs/>
                <w:noProof/>
                <w:lang w:val="sr-Cyrl-CS"/>
              </w:rPr>
            </w:pPr>
            <w:r w:rsidRPr="0083433E">
              <w:rPr>
                <w:b/>
                <w:bCs/>
                <w:noProof/>
                <w:lang w:val="sr-Cyrl-CS"/>
              </w:rPr>
              <w:t>Бр</w:t>
            </w:r>
            <w:r w:rsidR="008E1B39">
              <w:rPr>
                <w:b/>
                <w:bCs/>
                <w:noProof/>
                <w:lang w:val="sr-Cyrl-CS"/>
              </w:rPr>
              <w:t xml:space="preserve">ој </w:t>
            </w:r>
            <w:r w:rsidRPr="0083433E">
              <w:rPr>
                <w:b/>
                <w:bCs/>
                <w:noProof/>
                <w:lang w:val="sr-Cyrl-CS"/>
              </w:rPr>
              <w:t>учен</w:t>
            </w:r>
            <w:r w:rsidR="008E1B39">
              <w:rPr>
                <w:b/>
                <w:bCs/>
                <w:noProof/>
                <w:lang w:val="sr-Cyrl-CS"/>
              </w:rPr>
              <w:t>ика</w:t>
            </w:r>
          </w:p>
        </w:tc>
      </w:tr>
      <w:tr w:rsidR="009A752F" w:rsidRPr="0083433E" w:rsidTr="00BD1963">
        <w:trPr>
          <w:trHeight w:val="145"/>
        </w:trPr>
        <w:tc>
          <w:tcPr>
            <w:tcW w:w="1752" w:type="dxa"/>
          </w:tcPr>
          <w:p w:rsidR="009A752F" w:rsidRPr="00CE2C10" w:rsidRDefault="009A752F" w:rsidP="001534FA">
            <w:pPr>
              <w:jc w:val="both"/>
              <w:rPr>
                <w:noProof/>
                <w:lang w:val="sr-Cyrl-CS"/>
              </w:rPr>
            </w:pPr>
            <w:r w:rsidRPr="00CE2C10">
              <w:rPr>
                <w:noProof/>
                <w:lang w:val="sr-Cyrl-CS"/>
              </w:rPr>
              <w:t>Суботиште</w:t>
            </w:r>
          </w:p>
        </w:tc>
        <w:tc>
          <w:tcPr>
            <w:tcW w:w="1001" w:type="dxa"/>
          </w:tcPr>
          <w:p w:rsidR="009A752F" w:rsidRPr="00CE2C10" w:rsidRDefault="009A752F" w:rsidP="001534FA">
            <w:pPr>
              <w:jc w:val="both"/>
              <w:rPr>
                <w:noProof/>
              </w:rPr>
            </w:pPr>
            <w:r w:rsidRPr="00CE2C10">
              <w:rPr>
                <w:noProof/>
              </w:rPr>
              <w:t>I</w:t>
            </w:r>
          </w:p>
        </w:tc>
        <w:tc>
          <w:tcPr>
            <w:tcW w:w="2200" w:type="dxa"/>
          </w:tcPr>
          <w:p w:rsidR="009A752F" w:rsidRPr="00CE2C10" w:rsidRDefault="009A752F" w:rsidP="001534FA">
            <w:pPr>
              <w:rPr>
                <w:noProof/>
                <w:lang w:val="sr-Cyrl-CS"/>
              </w:rPr>
            </w:pPr>
            <w:r w:rsidRPr="00CE2C10">
              <w:rPr>
                <w:noProof/>
                <w:lang w:val="sr-Cyrl-CS"/>
              </w:rPr>
              <w:t>Лепо писање</w:t>
            </w:r>
          </w:p>
        </w:tc>
        <w:tc>
          <w:tcPr>
            <w:tcW w:w="2641" w:type="dxa"/>
          </w:tcPr>
          <w:p w:rsidR="009A752F" w:rsidRPr="00CE2C10" w:rsidRDefault="009A752F" w:rsidP="001534FA">
            <w:pPr>
              <w:rPr>
                <w:noProof/>
                <w:lang w:val="sr-Cyrl-CS"/>
              </w:rPr>
            </w:pPr>
            <w:r w:rsidRPr="00CE2C10">
              <w:rPr>
                <w:noProof/>
                <w:lang w:val="sr-Cyrl-CS"/>
              </w:rPr>
              <w:t>Весна Ковачевић</w:t>
            </w:r>
          </w:p>
        </w:tc>
        <w:tc>
          <w:tcPr>
            <w:tcW w:w="1027" w:type="dxa"/>
          </w:tcPr>
          <w:p w:rsidR="009A752F" w:rsidRPr="00CE2C10" w:rsidRDefault="009A752F" w:rsidP="001534FA">
            <w:pPr>
              <w:rPr>
                <w:noProof/>
              </w:rPr>
            </w:pPr>
            <w:r w:rsidRPr="00CE2C10">
              <w:rPr>
                <w:noProof/>
              </w:rPr>
              <w:t>36</w:t>
            </w:r>
          </w:p>
        </w:tc>
        <w:tc>
          <w:tcPr>
            <w:tcW w:w="1613" w:type="dxa"/>
          </w:tcPr>
          <w:p w:rsidR="009A752F" w:rsidRPr="00CE2C10" w:rsidRDefault="009A752F" w:rsidP="001534FA">
            <w:pPr>
              <w:jc w:val="both"/>
              <w:rPr>
                <w:noProof/>
                <w:lang w:val="sr-Cyrl-CS"/>
              </w:rPr>
            </w:pPr>
            <w:r w:rsidRPr="00CE2C10">
              <w:rPr>
                <w:noProof/>
                <w:lang w:val="sr-Cyrl-CS"/>
              </w:rPr>
              <w:t>Сви ученици</w:t>
            </w:r>
          </w:p>
        </w:tc>
      </w:tr>
      <w:tr w:rsidR="009A752F" w:rsidRPr="0083433E" w:rsidTr="00BD1963">
        <w:trPr>
          <w:trHeight w:val="145"/>
        </w:trPr>
        <w:tc>
          <w:tcPr>
            <w:tcW w:w="1752" w:type="dxa"/>
          </w:tcPr>
          <w:p w:rsidR="009A752F" w:rsidRPr="00CE2C10" w:rsidRDefault="009A752F" w:rsidP="001534FA">
            <w:pPr>
              <w:jc w:val="both"/>
              <w:rPr>
                <w:noProof/>
                <w:lang w:val="sr-Cyrl-CS"/>
              </w:rPr>
            </w:pPr>
            <w:r w:rsidRPr="00CE2C10">
              <w:rPr>
                <w:noProof/>
                <w:lang w:val="sr-Cyrl-CS"/>
              </w:rPr>
              <w:t>Суботиште</w:t>
            </w:r>
          </w:p>
        </w:tc>
        <w:tc>
          <w:tcPr>
            <w:tcW w:w="1001" w:type="dxa"/>
          </w:tcPr>
          <w:p w:rsidR="009A752F" w:rsidRPr="00CE2C10" w:rsidRDefault="009A752F" w:rsidP="001534FA">
            <w:pPr>
              <w:jc w:val="both"/>
              <w:rPr>
                <w:noProof/>
              </w:rPr>
            </w:pPr>
            <w:r w:rsidRPr="00CE2C10">
              <w:rPr>
                <w:noProof/>
                <w:lang w:val="en-US"/>
              </w:rPr>
              <w:t>I</w:t>
            </w:r>
            <w:r w:rsidRPr="00CE2C10">
              <w:rPr>
                <w:noProof/>
              </w:rPr>
              <w:t>I</w:t>
            </w:r>
          </w:p>
        </w:tc>
        <w:tc>
          <w:tcPr>
            <w:tcW w:w="2200" w:type="dxa"/>
          </w:tcPr>
          <w:p w:rsidR="009A752F" w:rsidRPr="00CE2C10" w:rsidRDefault="009A752F" w:rsidP="001534FA">
            <w:pPr>
              <w:rPr>
                <w:noProof/>
              </w:rPr>
            </w:pPr>
            <w:r w:rsidRPr="00CE2C10">
              <w:rPr>
                <w:noProof/>
                <w:lang w:val="sr-Cyrl-CS"/>
              </w:rPr>
              <w:t>Ликовна</w:t>
            </w:r>
            <w:r>
              <w:rPr>
                <w:noProof/>
              </w:rPr>
              <w:t xml:space="preserve"> секција</w:t>
            </w:r>
          </w:p>
        </w:tc>
        <w:tc>
          <w:tcPr>
            <w:tcW w:w="2641" w:type="dxa"/>
          </w:tcPr>
          <w:p w:rsidR="009A752F" w:rsidRPr="00CE2C10" w:rsidRDefault="009A752F" w:rsidP="001534FA">
            <w:pPr>
              <w:rPr>
                <w:noProof/>
                <w:lang w:val="sr-Cyrl-CS"/>
              </w:rPr>
            </w:pPr>
            <w:r w:rsidRPr="00CE2C10">
              <w:rPr>
                <w:noProof/>
                <w:lang w:val="sr-Cyrl-CS"/>
              </w:rPr>
              <w:t>Тања Тојагић</w:t>
            </w:r>
          </w:p>
        </w:tc>
        <w:tc>
          <w:tcPr>
            <w:tcW w:w="1027" w:type="dxa"/>
          </w:tcPr>
          <w:p w:rsidR="009A752F" w:rsidRPr="00CE2C10" w:rsidRDefault="009A752F" w:rsidP="001534FA">
            <w:pPr>
              <w:rPr>
                <w:noProof/>
              </w:rPr>
            </w:pPr>
            <w:r w:rsidRPr="00CE2C10">
              <w:rPr>
                <w:noProof/>
              </w:rPr>
              <w:t>36</w:t>
            </w:r>
          </w:p>
        </w:tc>
        <w:tc>
          <w:tcPr>
            <w:tcW w:w="1613" w:type="dxa"/>
          </w:tcPr>
          <w:p w:rsidR="009A752F" w:rsidRPr="00CE2C10" w:rsidRDefault="009A752F" w:rsidP="001534FA">
            <w:pPr>
              <w:jc w:val="both"/>
              <w:rPr>
                <w:noProof/>
                <w:lang w:val="sr-Cyrl-CS"/>
              </w:rPr>
            </w:pPr>
            <w:r w:rsidRPr="00CE2C10">
              <w:rPr>
                <w:noProof/>
                <w:lang w:val="sr-Cyrl-CS"/>
              </w:rPr>
              <w:t>Сви ученици</w:t>
            </w:r>
          </w:p>
        </w:tc>
      </w:tr>
      <w:tr w:rsidR="009A752F" w:rsidRPr="0083433E" w:rsidTr="00BD1963">
        <w:trPr>
          <w:trHeight w:val="145"/>
        </w:trPr>
        <w:tc>
          <w:tcPr>
            <w:tcW w:w="1752" w:type="dxa"/>
          </w:tcPr>
          <w:p w:rsidR="009A752F" w:rsidRPr="00CE2C10" w:rsidRDefault="009A752F" w:rsidP="001534FA">
            <w:pPr>
              <w:jc w:val="both"/>
              <w:rPr>
                <w:noProof/>
                <w:lang w:val="sr-Cyrl-CS"/>
              </w:rPr>
            </w:pPr>
            <w:r w:rsidRPr="00CE2C10">
              <w:rPr>
                <w:noProof/>
                <w:lang w:val="sr-Cyrl-CS"/>
              </w:rPr>
              <w:t>Суботиште</w:t>
            </w:r>
          </w:p>
        </w:tc>
        <w:tc>
          <w:tcPr>
            <w:tcW w:w="1001" w:type="dxa"/>
          </w:tcPr>
          <w:p w:rsidR="009A752F" w:rsidRPr="00CE2C10" w:rsidRDefault="009A752F" w:rsidP="001534FA">
            <w:pPr>
              <w:jc w:val="both"/>
              <w:rPr>
                <w:noProof/>
                <w:lang w:val="en-US"/>
              </w:rPr>
            </w:pPr>
            <w:r w:rsidRPr="00CE2C10">
              <w:rPr>
                <w:noProof/>
                <w:lang w:val="en-US"/>
              </w:rPr>
              <w:t>III</w:t>
            </w:r>
          </w:p>
        </w:tc>
        <w:tc>
          <w:tcPr>
            <w:tcW w:w="2200" w:type="dxa"/>
          </w:tcPr>
          <w:p w:rsidR="009A752F" w:rsidRPr="00CE2C10" w:rsidRDefault="009A752F" w:rsidP="001534FA">
            <w:pPr>
              <w:rPr>
                <w:noProof/>
              </w:rPr>
            </w:pPr>
            <w:r>
              <w:rPr>
                <w:noProof/>
              </w:rPr>
              <w:t>Е</w:t>
            </w:r>
            <w:r w:rsidRPr="00CE2C10">
              <w:rPr>
                <w:noProof/>
              </w:rPr>
              <w:t>колошка</w:t>
            </w:r>
            <w:r>
              <w:rPr>
                <w:noProof/>
              </w:rPr>
              <w:t xml:space="preserve"> секција</w:t>
            </w:r>
          </w:p>
        </w:tc>
        <w:tc>
          <w:tcPr>
            <w:tcW w:w="2641" w:type="dxa"/>
          </w:tcPr>
          <w:p w:rsidR="009A752F" w:rsidRPr="00CE2C10" w:rsidRDefault="009A752F" w:rsidP="001534FA">
            <w:pPr>
              <w:rPr>
                <w:noProof/>
                <w:lang w:val="sr-Latn-CS"/>
              </w:rPr>
            </w:pPr>
            <w:r w:rsidRPr="00CE2C10">
              <w:rPr>
                <w:noProof/>
                <w:lang w:val="sr-Cyrl-CS"/>
              </w:rPr>
              <w:t>Дијана Јовановић</w:t>
            </w:r>
          </w:p>
        </w:tc>
        <w:tc>
          <w:tcPr>
            <w:tcW w:w="1027" w:type="dxa"/>
          </w:tcPr>
          <w:p w:rsidR="009A752F" w:rsidRPr="00CE2C10" w:rsidRDefault="009A752F" w:rsidP="001534FA">
            <w:pPr>
              <w:rPr>
                <w:noProof/>
              </w:rPr>
            </w:pPr>
            <w:r w:rsidRPr="00CE2C10">
              <w:rPr>
                <w:noProof/>
              </w:rPr>
              <w:t>36</w:t>
            </w:r>
          </w:p>
        </w:tc>
        <w:tc>
          <w:tcPr>
            <w:tcW w:w="1613" w:type="dxa"/>
          </w:tcPr>
          <w:p w:rsidR="009A752F" w:rsidRPr="00CE2C10" w:rsidRDefault="009A752F" w:rsidP="001534FA">
            <w:pPr>
              <w:jc w:val="both"/>
              <w:rPr>
                <w:noProof/>
                <w:lang w:val="sr-Cyrl-CS"/>
              </w:rPr>
            </w:pPr>
            <w:r w:rsidRPr="00CE2C10">
              <w:rPr>
                <w:noProof/>
                <w:lang w:val="sr-Cyrl-CS"/>
              </w:rPr>
              <w:t>Сви ученици</w:t>
            </w:r>
          </w:p>
        </w:tc>
      </w:tr>
      <w:tr w:rsidR="009A752F" w:rsidRPr="0083433E" w:rsidTr="00BD1963">
        <w:trPr>
          <w:trHeight w:val="541"/>
        </w:trPr>
        <w:tc>
          <w:tcPr>
            <w:tcW w:w="1752" w:type="dxa"/>
          </w:tcPr>
          <w:p w:rsidR="009A752F" w:rsidRPr="00CE2C10" w:rsidRDefault="009A752F" w:rsidP="001534FA">
            <w:pPr>
              <w:jc w:val="both"/>
              <w:rPr>
                <w:noProof/>
                <w:lang w:val="sr-Cyrl-CS"/>
              </w:rPr>
            </w:pPr>
            <w:r w:rsidRPr="00CE2C10">
              <w:rPr>
                <w:noProof/>
                <w:lang w:val="sr-Cyrl-CS"/>
              </w:rPr>
              <w:t>Суботиште</w:t>
            </w:r>
          </w:p>
        </w:tc>
        <w:tc>
          <w:tcPr>
            <w:tcW w:w="1001" w:type="dxa"/>
          </w:tcPr>
          <w:p w:rsidR="009A752F" w:rsidRPr="00CE2C10" w:rsidRDefault="009A752F" w:rsidP="001534FA">
            <w:pPr>
              <w:jc w:val="both"/>
              <w:rPr>
                <w:noProof/>
              </w:rPr>
            </w:pPr>
            <w:r w:rsidRPr="00CE2C10">
              <w:rPr>
                <w:noProof/>
                <w:lang w:val="sr-Latn-CS"/>
              </w:rPr>
              <w:t>IV</w:t>
            </w:r>
          </w:p>
        </w:tc>
        <w:tc>
          <w:tcPr>
            <w:tcW w:w="2200" w:type="dxa"/>
          </w:tcPr>
          <w:p w:rsidR="009A752F" w:rsidRPr="00CE2C10" w:rsidRDefault="009A752F" w:rsidP="001534FA">
            <w:pPr>
              <w:rPr>
                <w:noProof/>
              </w:rPr>
            </w:pPr>
            <w:r>
              <w:rPr>
                <w:noProof/>
                <w:lang w:val="sr-Cyrl-CS"/>
              </w:rPr>
              <w:t>Р</w:t>
            </w:r>
            <w:r w:rsidRPr="00CE2C10">
              <w:rPr>
                <w:noProof/>
                <w:lang w:val="sr-Cyrl-CS"/>
              </w:rPr>
              <w:t>ецитаторска</w:t>
            </w:r>
            <w:r>
              <w:rPr>
                <w:noProof/>
                <w:lang w:val="sr-Cyrl-CS"/>
              </w:rPr>
              <w:t xml:space="preserve"> секција</w:t>
            </w:r>
          </w:p>
        </w:tc>
        <w:tc>
          <w:tcPr>
            <w:tcW w:w="2641" w:type="dxa"/>
          </w:tcPr>
          <w:p w:rsidR="009A752F" w:rsidRPr="00CE2C10" w:rsidRDefault="009A752F" w:rsidP="001534FA">
            <w:pPr>
              <w:jc w:val="both"/>
              <w:rPr>
                <w:noProof/>
                <w:lang w:val="sr-Cyrl-CS"/>
              </w:rPr>
            </w:pPr>
            <w:r w:rsidRPr="00CE2C10">
              <w:rPr>
                <w:noProof/>
                <w:lang w:val="sr-Cyrl-CS"/>
              </w:rPr>
              <w:t>Ана Петровић</w:t>
            </w:r>
          </w:p>
        </w:tc>
        <w:tc>
          <w:tcPr>
            <w:tcW w:w="1027" w:type="dxa"/>
          </w:tcPr>
          <w:p w:rsidR="009A752F" w:rsidRPr="00CE2C10" w:rsidRDefault="009A752F" w:rsidP="001534FA">
            <w:pPr>
              <w:rPr>
                <w:noProof/>
                <w:lang w:val="sr-Cyrl-CS"/>
              </w:rPr>
            </w:pPr>
            <w:r w:rsidRPr="00CE2C10">
              <w:rPr>
                <w:noProof/>
                <w:lang w:val="sr-Cyrl-CS"/>
              </w:rPr>
              <w:t>36</w:t>
            </w:r>
          </w:p>
        </w:tc>
        <w:tc>
          <w:tcPr>
            <w:tcW w:w="1613" w:type="dxa"/>
          </w:tcPr>
          <w:p w:rsidR="009A752F" w:rsidRPr="00CE2C10" w:rsidRDefault="009A752F" w:rsidP="001534FA">
            <w:pPr>
              <w:jc w:val="center"/>
              <w:rPr>
                <w:noProof/>
              </w:rPr>
            </w:pPr>
            <w:r w:rsidRPr="00CE2C10">
              <w:rPr>
                <w:noProof/>
              </w:rPr>
              <w:t>5</w:t>
            </w:r>
          </w:p>
        </w:tc>
      </w:tr>
      <w:tr w:rsidR="009A752F" w:rsidRPr="0083433E" w:rsidTr="00BD1963">
        <w:trPr>
          <w:trHeight w:val="541"/>
        </w:trPr>
        <w:tc>
          <w:tcPr>
            <w:tcW w:w="1752" w:type="dxa"/>
          </w:tcPr>
          <w:p w:rsidR="009A752F" w:rsidRPr="00CE2C10" w:rsidRDefault="009A752F" w:rsidP="001534FA">
            <w:pPr>
              <w:jc w:val="both"/>
              <w:rPr>
                <w:noProof/>
                <w:lang w:val="sr-Cyrl-CS"/>
              </w:rPr>
            </w:pPr>
            <w:r w:rsidRPr="00CE2C10">
              <w:rPr>
                <w:noProof/>
                <w:lang w:val="sr-Cyrl-CS"/>
              </w:rPr>
              <w:t>Д. Товарник</w:t>
            </w:r>
          </w:p>
        </w:tc>
        <w:tc>
          <w:tcPr>
            <w:tcW w:w="1001" w:type="dxa"/>
          </w:tcPr>
          <w:p w:rsidR="009A752F" w:rsidRPr="00CE2C10" w:rsidRDefault="009A752F" w:rsidP="001534FA">
            <w:pPr>
              <w:jc w:val="both"/>
              <w:rPr>
                <w:noProof/>
              </w:rPr>
            </w:pPr>
            <w:r w:rsidRPr="00CE2C10">
              <w:rPr>
                <w:noProof/>
              </w:rPr>
              <w:t>I</w:t>
            </w:r>
          </w:p>
        </w:tc>
        <w:tc>
          <w:tcPr>
            <w:tcW w:w="2200" w:type="dxa"/>
          </w:tcPr>
          <w:p w:rsidR="009A752F" w:rsidRPr="00CE2C10" w:rsidRDefault="009A752F" w:rsidP="001534FA">
            <w:pPr>
              <w:rPr>
                <w:noProof/>
              </w:rPr>
            </w:pPr>
            <w:r>
              <w:rPr>
                <w:noProof/>
              </w:rPr>
              <w:t>Л</w:t>
            </w:r>
            <w:r w:rsidRPr="00CE2C10">
              <w:rPr>
                <w:noProof/>
              </w:rPr>
              <w:t>иковна</w:t>
            </w:r>
            <w:r>
              <w:rPr>
                <w:noProof/>
              </w:rPr>
              <w:t xml:space="preserve"> секција</w:t>
            </w:r>
          </w:p>
        </w:tc>
        <w:tc>
          <w:tcPr>
            <w:tcW w:w="2641" w:type="dxa"/>
          </w:tcPr>
          <w:p w:rsidR="009A752F" w:rsidRPr="00CE2C10" w:rsidRDefault="009A752F" w:rsidP="001534FA">
            <w:pPr>
              <w:rPr>
                <w:noProof/>
                <w:lang w:val="sr-Cyrl-CS"/>
              </w:rPr>
            </w:pPr>
            <w:r w:rsidRPr="00CE2C10">
              <w:rPr>
                <w:noProof/>
                <w:lang w:val="sr-Cyrl-CS"/>
              </w:rPr>
              <w:t>Маја Мирковић</w:t>
            </w:r>
          </w:p>
        </w:tc>
        <w:tc>
          <w:tcPr>
            <w:tcW w:w="1027" w:type="dxa"/>
          </w:tcPr>
          <w:p w:rsidR="009A752F" w:rsidRPr="00CE2C10" w:rsidRDefault="009A752F" w:rsidP="001534FA">
            <w:pPr>
              <w:rPr>
                <w:noProof/>
              </w:rPr>
            </w:pPr>
            <w:r w:rsidRPr="00CE2C10">
              <w:rPr>
                <w:noProof/>
              </w:rPr>
              <w:t>36</w:t>
            </w:r>
          </w:p>
        </w:tc>
        <w:tc>
          <w:tcPr>
            <w:tcW w:w="1613" w:type="dxa"/>
          </w:tcPr>
          <w:p w:rsidR="009A752F" w:rsidRPr="00CE2C10" w:rsidRDefault="009A752F" w:rsidP="001534FA">
            <w:pPr>
              <w:jc w:val="both"/>
              <w:rPr>
                <w:noProof/>
                <w:lang w:val="sr-Cyrl-CS"/>
              </w:rPr>
            </w:pPr>
            <w:r w:rsidRPr="00CE2C10">
              <w:rPr>
                <w:noProof/>
                <w:lang w:val="sr-Cyrl-CS"/>
              </w:rPr>
              <w:t>Сви ученици</w:t>
            </w:r>
          </w:p>
        </w:tc>
      </w:tr>
      <w:tr w:rsidR="009A752F" w:rsidRPr="0083433E" w:rsidTr="00BD1963">
        <w:trPr>
          <w:trHeight w:val="541"/>
        </w:trPr>
        <w:tc>
          <w:tcPr>
            <w:tcW w:w="1752" w:type="dxa"/>
          </w:tcPr>
          <w:p w:rsidR="009A752F" w:rsidRPr="00CE2C10" w:rsidRDefault="009A752F" w:rsidP="001534FA">
            <w:pPr>
              <w:jc w:val="both"/>
              <w:rPr>
                <w:noProof/>
                <w:lang w:val="sr-Cyrl-CS"/>
              </w:rPr>
            </w:pPr>
            <w:r w:rsidRPr="00CE2C10">
              <w:rPr>
                <w:noProof/>
                <w:lang w:val="sr-Cyrl-CS"/>
              </w:rPr>
              <w:t>Д.Товарник</w:t>
            </w:r>
          </w:p>
        </w:tc>
        <w:tc>
          <w:tcPr>
            <w:tcW w:w="1001" w:type="dxa"/>
          </w:tcPr>
          <w:p w:rsidR="009A752F" w:rsidRPr="00CE2C10" w:rsidRDefault="009A752F" w:rsidP="001534FA">
            <w:pPr>
              <w:jc w:val="both"/>
              <w:rPr>
                <w:noProof/>
              </w:rPr>
            </w:pPr>
            <w:r w:rsidRPr="00CE2C10">
              <w:rPr>
                <w:noProof/>
              </w:rPr>
              <w:t>II</w:t>
            </w:r>
          </w:p>
        </w:tc>
        <w:tc>
          <w:tcPr>
            <w:tcW w:w="2200" w:type="dxa"/>
          </w:tcPr>
          <w:p w:rsidR="009A752F" w:rsidRPr="00CE2C10" w:rsidRDefault="009A752F" w:rsidP="001534FA">
            <w:pPr>
              <w:rPr>
                <w:noProof/>
                <w:lang w:val="sr-Cyrl-CS"/>
              </w:rPr>
            </w:pPr>
            <w:r>
              <w:rPr>
                <w:noProof/>
                <w:lang w:val="sr-Cyrl-CS"/>
              </w:rPr>
              <w:t>Л</w:t>
            </w:r>
            <w:r w:rsidRPr="00CE2C10">
              <w:rPr>
                <w:noProof/>
                <w:lang w:val="sr-Cyrl-CS"/>
              </w:rPr>
              <w:t>иковна</w:t>
            </w:r>
            <w:r>
              <w:rPr>
                <w:noProof/>
                <w:lang w:val="sr-Cyrl-CS"/>
              </w:rPr>
              <w:t xml:space="preserve"> секција</w:t>
            </w:r>
          </w:p>
        </w:tc>
        <w:tc>
          <w:tcPr>
            <w:tcW w:w="2641" w:type="dxa"/>
          </w:tcPr>
          <w:p w:rsidR="009A752F" w:rsidRPr="00CE2C10" w:rsidRDefault="009A752F" w:rsidP="001534FA">
            <w:pPr>
              <w:jc w:val="both"/>
              <w:rPr>
                <w:noProof/>
                <w:lang w:val="sr-Cyrl-CS"/>
              </w:rPr>
            </w:pPr>
            <w:r w:rsidRPr="00CE2C10">
              <w:rPr>
                <w:noProof/>
                <w:lang w:val="sr-Cyrl-CS"/>
              </w:rPr>
              <w:t>Гордана Ракић</w:t>
            </w:r>
          </w:p>
        </w:tc>
        <w:tc>
          <w:tcPr>
            <w:tcW w:w="1027" w:type="dxa"/>
          </w:tcPr>
          <w:p w:rsidR="009A752F" w:rsidRPr="00CE2C10" w:rsidRDefault="009A752F" w:rsidP="001534FA">
            <w:pPr>
              <w:rPr>
                <w:noProof/>
                <w:lang w:val="sr-Cyrl-CS"/>
              </w:rPr>
            </w:pPr>
            <w:r w:rsidRPr="00CE2C10">
              <w:rPr>
                <w:noProof/>
                <w:lang w:val="sr-Cyrl-CS"/>
              </w:rPr>
              <w:t>36</w:t>
            </w:r>
          </w:p>
        </w:tc>
        <w:tc>
          <w:tcPr>
            <w:tcW w:w="1613" w:type="dxa"/>
          </w:tcPr>
          <w:p w:rsidR="009A752F" w:rsidRPr="00CE2C10" w:rsidRDefault="009A752F" w:rsidP="001534FA">
            <w:pPr>
              <w:jc w:val="both"/>
              <w:rPr>
                <w:noProof/>
                <w:lang w:val="sr-Cyrl-CS"/>
              </w:rPr>
            </w:pPr>
            <w:r w:rsidRPr="00CE2C10">
              <w:rPr>
                <w:noProof/>
                <w:lang w:val="sr-Cyrl-CS"/>
              </w:rPr>
              <w:t>Сви ученици</w:t>
            </w:r>
          </w:p>
        </w:tc>
      </w:tr>
      <w:tr w:rsidR="009A752F" w:rsidRPr="0083433E" w:rsidTr="00BD1963">
        <w:trPr>
          <w:trHeight w:val="145"/>
        </w:trPr>
        <w:tc>
          <w:tcPr>
            <w:tcW w:w="1752" w:type="dxa"/>
          </w:tcPr>
          <w:p w:rsidR="009A752F" w:rsidRPr="00CE2C10" w:rsidRDefault="009A752F" w:rsidP="001534FA">
            <w:pPr>
              <w:jc w:val="both"/>
              <w:rPr>
                <w:noProof/>
                <w:lang w:val="sr-Cyrl-CS"/>
              </w:rPr>
            </w:pPr>
            <w:r w:rsidRPr="00CE2C10">
              <w:rPr>
                <w:noProof/>
                <w:lang w:val="sr-Cyrl-CS"/>
              </w:rPr>
              <w:t>Д. Товарник</w:t>
            </w:r>
          </w:p>
        </w:tc>
        <w:tc>
          <w:tcPr>
            <w:tcW w:w="1001" w:type="dxa"/>
          </w:tcPr>
          <w:p w:rsidR="009A752F" w:rsidRPr="00CE2C10" w:rsidRDefault="009A752F" w:rsidP="001534FA">
            <w:pPr>
              <w:jc w:val="both"/>
              <w:rPr>
                <w:noProof/>
              </w:rPr>
            </w:pPr>
            <w:r w:rsidRPr="00CE2C10">
              <w:rPr>
                <w:noProof/>
              </w:rPr>
              <w:t>III</w:t>
            </w:r>
          </w:p>
        </w:tc>
        <w:tc>
          <w:tcPr>
            <w:tcW w:w="2200" w:type="dxa"/>
          </w:tcPr>
          <w:p w:rsidR="009A752F" w:rsidRPr="00CE2C10" w:rsidRDefault="009A752F" w:rsidP="001534FA">
            <w:pPr>
              <w:rPr>
                <w:noProof/>
                <w:lang w:val="sr-Cyrl-CS"/>
              </w:rPr>
            </w:pPr>
            <w:r>
              <w:rPr>
                <w:noProof/>
                <w:lang w:val="sr-Cyrl-CS"/>
              </w:rPr>
              <w:t>Л</w:t>
            </w:r>
            <w:r w:rsidRPr="00CE2C10">
              <w:rPr>
                <w:noProof/>
                <w:lang w:val="sr-Cyrl-CS"/>
              </w:rPr>
              <w:t>иковна</w:t>
            </w:r>
            <w:r>
              <w:rPr>
                <w:noProof/>
                <w:lang w:val="sr-Cyrl-CS"/>
              </w:rPr>
              <w:t xml:space="preserve"> секција</w:t>
            </w:r>
          </w:p>
        </w:tc>
        <w:tc>
          <w:tcPr>
            <w:tcW w:w="2641" w:type="dxa"/>
          </w:tcPr>
          <w:p w:rsidR="009A752F" w:rsidRPr="00CE2C10" w:rsidRDefault="009A752F" w:rsidP="001534FA">
            <w:pPr>
              <w:jc w:val="both"/>
              <w:rPr>
                <w:noProof/>
                <w:lang w:val="sr-Cyrl-CS"/>
              </w:rPr>
            </w:pPr>
            <w:r w:rsidRPr="00CE2C10">
              <w:rPr>
                <w:noProof/>
                <w:lang w:val="sr-Cyrl-CS"/>
              </w:rPr>
              <w:t>Нада Ћетковић</w:t>
            </w:r>
          </w:p>
        </w:tc>
        <w:tc>
          <w:tcPr>
            <w:tcW w:w="1027" w:type="dxa"/>
          </w:tcPr>
          <w:p w:rsidR="009A752F" w:rsidRPr="00CE2C10" w:rsidRDefault="009A752F" w:rsidP="001534FA">
            <w:pPr>
              <w:rPr>
                <w:noProof/>
              </w:rPr>
            </w:pPr>
            <w:r w:rsidRPr="00CE2C10">
              <w:rPr>
                <w:noProof/>
              </w:rPr>
              <w:t>36</w:t>
            </w:r>
          </w:p>
        </w:tc>
        <w:tc>
          <w:tcPr>
            <w:tcW w:w="1613" w:type="dxa"/>
          </w:tcPr>
          <w:p w:rsidR="009A752F" w:rsidRPr="00CE2C10" w:rsidRDefault="009A752F" w:rsidP="001534FA">
            <w:pPr>
              <w:jc w:val="both"/>
              <w:rPr>
                <w:noProof/>
              </w:rPr>
            </w:pPr>
            <w:r w:rsidRPr="00CE2C10">
              <w:rPr>
                <w:noProof/>
              </w:rPr>
              <w:t>Сви ученици</w:t>
            </w:r>
          </w:p>
        </w:tc>
      </w:tr>
      <w:tr w:rsidR="009A752F" w:rsidRPr="0083433E" w:rsidTr="00BD1963">
        <w:trPr>
          <w:trHeight w:val="145"/>
        </w:trPr>
        <w:tc>
          <w:tcPr>
            <w:tcW w:w="1752" w:type="dxa"/>
          </w:tcPr>
          <w:p w:rsidR="009A752F" w:rsidRPr="00CE2C10" w:rsidRDefault="009A752F" w:rsidP="001534FA">
            <w:pPr>
              <w:jc w:val="both"/>
              <w:rPr>
                <w:noProof/>
                <w:lang w:val="sr-Cyrl-CS"/>
              </w:rPr>
            </w:pPr>
            <w:r w:rsidRPr="00CE2C10">
              <w:rPr>
                <w:noProof/>
                <w:lang w:val="sr-Cyrl-CS"/>
              </w:rPr>
              <w:t>Д.Товарник</w:t>
            </w:r>
          </w:p>
        </w:tc>
        <w:tc>
          <w:tcPr>
            <w:tcW w:w="1001" w:type="dxa"/>
          </w:tcPr>
          <w:p w:rsidR="009A752F" w:rsidRPr="00CE2C10" w:rsidRDefault="009A752F" w:rsidP="001534FA">
            <w:pPr>
              <w:jc w:val="both"/>
              <w:rPr>
                <w:noProof/>
              </w:rPr>
            </w:pPr>
            <w:r w:rsidRPr="00CE2C10">
              <w:rPr>
                <w:noProof/>
              </w:rPr>
              <w:t>IV</w:t>
            </w:r>
          </w:p>
        </w:tc>
        <w:tc>
          <w:tcPr>
            <w:tcW w:w="2200" w:type="dxa"/>
          </w:tcPr>
          <w:p w:rsidR="009A752F" w:rsidRPr="00CE2C10" w:rsidRDefault="009A752F" w:rsidP="001534FA">
            <w:pPr>
              <w:rPr>
                <w:noProof/>
                <w:lang w:val="sr-Cyrl-CS"/>
              </w:rPr>
            </w:pPr>
            <w:r>
              <w:rPr>
                <w:noProof/>
                <w:lang w:val="sr-Cyrl-CS"/>
              </w:rPr>
              <w:t>Л</w:t>
            </w:r>
            <w:r w:rsidRPr="00CE2C10">
              <w:rPr>
                <w:noProof/>
                <w:lang w:val="sr-Cyrl-CS"/>
              </w:rPr>
              <w:t>иковна</w:t>
            </w:r>
            <w:r>
              <w:rPr>
                <w:noProof/>
                <w:lang w:val="sr-Cyrl-CS"/>
              </w:rPr>
              <w:t xml:space="preserve"> секција</w:t>
            </w:r>
          </w:p>
        </w:tc>
        <w:tc>
          <w:tcPr>
            <w:tcW w:w="2641" w:type="dxa"/>
          </w:tcPr>
          <w:p w:rsidR="009A752F" w:rsidRPr="00CE2C10" w:rsidRDefault="009A752F" w:rsidP="001534FA">
            <w:pPr>
              <w:jc w:val="both"/>
              <w:rPr>
                <w:noProof/>
                <w:lang w:val="sr-Cyrl-CS"/>
              </w:rPr>
            </w:pPr>
            <w:r w:rsidRPr="00CE2C10">
              <w:rPr>
                <w:noProof/>
                <w:lang w:val="sr-Cyrl-CS"/>
              </w:rPr>
              <w:t>Сања Петровић</w:t>
            </w:r>
          </w:p>
        </w:tc>
        <w:tc>
          <w:tcPr>
            <w:tcW w:w="1027" w:type="dxa"/>
          </w:tcPr>
          <w:p w:rsidR="009A752F" w:rsidRPr="00CE2C10" w:rsidRDefault="009A752F" w:rsidP="001534FA">
            <w:pPr>
              <w:rPr>
                <w:noProof/>
              </w:rPr>
            </w:pPr>
            <w:r w:rsidRPr="00CE2C10">
              <w:rPr>
                <w:noProof/>
              </w:rPr>
              <w:t>36</w:t>
            </w:r>
          </w:p>
        </w:tc>
        <w:tc>
          <w:tcPr>
            <w:tcW w:w="1613" w:type="dxa"/>
          </w:tcPr>
          <w:p w:rsidR="009A752F" w:rsidRPr="00CE2C10" w:rsidRDefault="009A752F" w:rsidP="001534FA">
            <w:pPr>
              <w:jc w:val="both"/>
              <w:rPr>
                <w:noProof/>
              </w:rPr>
            </w:pPr>
            <w:r w:rsidRPr="00CE2C10">
              <w:rPr>
                <w:noProof/>
                <w:lang w:val="sr-Cyrl-CS"/>
              </w:rPr>
              <w:t>Сви ученици</w:t>
            </w:r>
          </w:p>
        </w:tc>
      </w:tr>
      <w:tr w:rsidR="009A752F" w:rsidRPr="0083433E" w:rsidTr="00BD1963">
        <w:trPr>
          <w:trHeight w:val="145"/>
        </w:trPr>
        <w:tc>
          <w:tcPr>
            <w:tcW w:w="1752" w:type="dxa"/>
          </w:tcPr>
          <w:p w:rsidR="009A752F" w:rsidRPr="00CE2C10" w:rsidRDefault="009A752F" w:rsidP="001534FA">
            <w:pPr>
              <w:jc w:val="both"/>
              <w:rPr>
                <w:noProof/>
                <w:lang w:val="sr-Cyrl-CS"/>
              </w:rPr>
            </w:pPr>
            <w:r w:rsidRPr="00CE2C10">
              <w:rPr>
                <w:noProof/>
                <w:lang w:val="sr-Cyrl-CS"/>
              </w:rPr>
              <w:t>Огар</w:t>
            </w:r>
          </w:p>
        </w:tc>
        <w:tc>
          <w:tcPr>
            <w:tcW w:w="1001" w:type="dxa"/>
          </w:tcPr>
          <w:p w:rsidR="009A752F" w:rsidRPr="00CE2C10" w:rsidRDefault="009A752F" w:rsidP="001534FA">
            <w:pPr>
              <w:jc w:val="both"/>
              <w:rPr>
                <w:noProof/>
              </w:rPr>
            </w:pPr>
            <w:r w:rsidRPr="00CE2C10">
              <w:rPr>
                <w:noProof/>
              </w:rPr>
              <w:t>II</w:t>
            </w:r>
          </w:p>
        </w:tc>
        <w:tc>
          <w:tcPr>
            <w:tcW w:w="2200" w:type="dxa"/>
          </w:tcPr>
          <w:p w:rsidR="009A752F" w:rsidRPr="00CE2C10" w:rsidRDefault="009A752F" w:rsidP="001534FA">
            <w:pPr>
              <w:rPr>
                <w:noProof/>
                <w:lang w:val="sr-Cyrl-CS"/>
              </w:rPr>
            </w:pPr>
            <w:r>
              <w:rPr>
                <w:noProof/>
                <w:lang w:val="sr-Cyrl-CS"/>
              </w:rPr>
              <w:t>Л</w:t>
            </w:r>
            <w:r w:rsidRPr="00CE2C10">
              <w:rPr>
                <w:noProof/>
                <w:lang w:val="sr-Cyrl-CS"/>
              </w:rPr>
              <w:t>иковна</w:t>
            </w:r>
            <w:r>
              <w:rPr>
                <w:noProof/>
                <w:lang w:val="sr-Cyrl-CS"/>
              </w:rPr>
              <w:t xml:space="preserve"> секција</w:t>
            </w:r>
          </w:p>
        </w:tc>
        <w:tc>
          <w:tcPr>
            <w:tcW w:w="2641" w:type="dxa"/>
          </w:tcPr>
          <w:p w:rsidR="009A752F" w:rsidRPr="00CE2C10" w:rsidRDefault="009A752F" w:rsidP="001534FA">
            <w:pPr>
              <w:jc w:val="both"/>
              <w:rPr>
                <w:noProof/>
                <w:lang w:val="sr-Cyrl-CS"/>
              </w:rPr>
            </w:pPr>
            <w:r w:rsidRPr="00CE2C10">
              <w:rPr>
                <w:noProof/>
                <w:lang w:val="sr-Cyrl-CS"/>
              </w:rPr>
              <w:t>Мијалчић Сава</w:t>
            </w:r>
          </w:p>
        </w:tc>
        <w:tc>
          <w:tcPr>
            <w:tcW w:w="1027" w:type="dxa"/>
          </w:tcPr>
          <w:p w:rsidR="009A752F" w:rsidRPr="00CE2C10" w:rsidRDefault="009A752F" w:rsidP="001534FA">
            <w:pPr>
              <w:rPr>
                <w:noProof/>
                <w:lang w:val="sr-Latn-CS"/>
              </w:rPr>
            </w:pPr>
            <w:r w:rsidRPr="00CE2C10">
              <w:rPr>
                <w:noProof/>
                <w:lang w:val="sr-Latn-CS"/>
              </w:rPr>
              <w:t>36</w:t>
            </w:r>
          </w:p>
        </w:tc>
        <w:tc>
          <w:tcPr>
            <w:tcW w:w="1613" w:type="dxa"/>
          </w:tcPr>
          <w:p w:rsidR="009A752F" w:rsidRPr="00CE2C10" w:rsidRDefault="009A752F" w:rsidP="001534FA">
            <w:pPr>
              <w:jc w:val="both"/>
              <w:rPr>
                <w:noProof/>
                <w:lang w:val="sr-Cyrl-CS"/>
              </w:rPr>
            </w:pPr>
            <w:r w:rsidRPr="00CE2C10">
              <w:rPr>
                <w:noProof/>
                <w:lang w:val="sr-Cyrl-CS"/>
              </w:rPr>
              <w:t>18 ученика</w:t>
            </w:r>
          </w:p>
        </w:tc>
      </w:tr>
      <w:tr w:rsidR="009A752F" w:rsidRPr="0083433E" w:rsidTr="00BD1963">
        <w:trPr>
          <w:trHeight w:val="145"/>
        </w:trPr>
        <w:tc>
          <w:tcPr>
            <w:tcW w:w="1752" w:type="dxa"/>
          </w:tcPr>
          <w:p w:rsidR="009A752F" w:rsidRPr="00CE2C10" w:rsidRDefault="009A752F" w:rsidP="001534FA">
            <w:pPr>
              <w:jc w:val="both"/>
              <w:rPr>
                <w:noProof/>
                <w:lang w:val="sr-Cyrl-CS"/>
              </w:rPr>
            </w:pPr>
            <w:r w:rsidRPr="00CE2C10">
              <w:rPr>
                <w:noProof/>
                <w:lang w:val="sr-Cyrl-CS"/>
              </w:rPr>
              <w:t>Огар</w:t>
            </w:r>
          </w:p>
        </w:tc>
        <w:tc>
          <w:tcPr>
            <w:tcW w:w="1001" w:type="dxa"/>
          </w:tcPr>
          <w:p w:rsidR="009A752F" w:rsidRPr="00CE2C10" w:rsidRDefault="009A752F" w:rsidP="001534FA">
            <w:pPr>
              <w:jc w:val="both"/>
              <w:rPr>
                <w:noProof/>
              </w:rPr>
            </w:pPr>
            <w:r w:rsidRPr="00CE2C10">
              <w:rPr>
                <w:noProof/>
              </w:rPr>
              <w:t>III</w:t>
            </w:r>
          </w:p>
        </w:tc>
        <w:tc>
          <w:tcPr>
            <w:tcW w:w="2200" w:type="dxa"/>
          </w:tcPr>
          <w:p w:rsidR="009A752F" w:rsidRPr="00CE2C10" w:rsidRDefault="009A752F" w:rsidP="001534FA">
            <w:pPr>
              <w:rPr>
                <w:noProof/>
                <w:lang w:val="sr-Cyrl-CS"/>
              </w:rPr>
            </w:pPr>
            <w:r>
              <w:rPr>
                <w:noProof/>
                <w:lang w:val="sr-Cyrl-CS"/>
              </w:rPr>
              <w:t>Л</w:t>
            </w:r>
            <w:r w:rsidRPr="00CE2C10">
              <w:rPr>
                <w:noProof/>
                <w:lang w:val="sr-Cyrl-CS"/>
              </w:rPr>
              <w:t>иковна</w:t>
            </w:r>
            <w:r>
              <w:rPr>
                <w:noProof/>
                <w:lang w:val="sr-Cyrl-CS"/>
              </w:rPr>
              <w:t xml:space="preserve"> секција</w:t>
            </w:r>
          </w:p>
        </w:tc>
        <w:tc>
          <w:tcPr>
            <w:tcW w:w="2641" w:type="dxa"/>
          </w:tcPr>
          <w:p w:rsidR="009A752F" w:rsidRPr="00CE2C10" w:rsidRDefault="009A752F" w:rsidP="001534FA">
            <w:pPr>
              <w:jc w:val="both"/>
              <w:rPr>
                <w:noProof/>
              </w:rPr>
            </w:pPr>
            <w:r w:rsidRPr="00CE2C10">
              <w:rPr>
                <w:noProof/>
              </w:rPr>
              <w:t>Јована Марић</w:t>
            </w:r>
          </w:p>
        </w:tc>
        <w:tc>
          <w:tcPr>
            <w:tcW w:w="1027" w:type="dxa"/>
          </w:tcPr>
          <w:p w:rsidR="009A752F" w:rsidRPr="00CE2C10" w:rsidRDefault="009A752F" w:rsidP="001534FA">
            <w:pPr>
              <w:rPr>
                <w:noProof/>
              </w:rPr>
            </w:pPr>
            <w:r w:rsidRPr="00CE2C10">
              <w:rPr>
                <w:noProof/>
                <w:lang w:val="sr-Cyrl-CS"/>
              </w:rPr>
              <w:t>3</w:t>
            </w:r>
            <w:r w:rsidRPr="00CE2C10">
              <w:rPr>
                <w:noProof/>
              </w:rPr>
              <w:t>6</w:t>
            </w:r>
          </w:p>
        </w:tc>
        <w:tc>
          <w:tcPr>
            <w:tcW w:w="1613" w:type="dxa"/>
          </w:tcPr>
          <w:p w:rsidR="009A752F" w:rsidRPr="00CE2C10" w:rsidRDefault="009A752F" w:rsidP="001534FA">
            <w:pPr>
              <w:jc w:val="both"/>
              <w:rPr>
                <w:noProof/>
              </w:rPr>
            </w:pPr>
            <w:r w:rsidRPr="00CE2C10">
              <w:rPr>
                <w:noProof/>
              </w:rPr>
              <w:t>17</w:t>
            </w:r>
          </w:p>
        </w:tc>
      </w:tr>
      <w:tr w:rsidR="009A752F" w:rsidRPr="0083433E" w:rsidTr="00BD1963">
        <w:trPr>
          <w:trHeight w:val="145"/>
        </w:trPr>
        <w:tc>
          <w:tcPr>
            <w:tcW w:w="1752" w:type="dxa"/>
          </w:tcPr>
          <w:p w:rsidR="009A752F" w:rsidRPr="00CE2C10" w:rsidRDefault="009A752F" w:rsidP="001534FA">
            <w:pPr>
              <w:jc w:val="both"/>
              <w:rPr>
                <w:noProof/>
                <w:lang w:val="sr-Cyrl-CS"/>
              </w:rPr>
            </w:pPr>
            <w:r w:rsidRPr="00CE2C10">
              <w:rPr>
                <w:noProof/>
                <w:lang w:val="sr-Cyrl-CS"/>
              </w:rPr>
              <w:t>Огар</w:t>
            </w:r>
          </w:p>
        </w:tc>
        <w:tc>
          <w:tcPr>
            <w:tcW w:w="1001" w:type="dxa"/>
          </w:tcPr>
          <w:p w:rsidR="009A752F" w:rsidRPr="00CE2C10" w:rsidRDefault="009A752F" w:rsidP="001534FA">
            <w:pPr>
              <w:jc w:val="both"/>
              <w:rPr>
                <w:noProof/>
              </w:rPr>
            </w:pPr>
            <w:r w:rsidRPr="00CE2C10">
              <w:rPr>
                <w:noProof/>
              </w:rPr>
              <w:t>IV</w:t>
            </w:r>
          </w:p>
        </w:tc>
        <w:tc>
          <w:tcPr>
            <w:tcW w:w="2200" w:type="dxa"/>
          </w:tcPr>
          <w:p w:rsidR="009A752F" w:rsidRPr="00CE2C10" w:rsidRDefault="009A752F" w:rsidP="001534FA">
            <w:pPr>
              <w:rPr>
                <w:noProof/>
                <w:lang w:val="sr-Cyrl-CS"/>
              </w:rPr>
            </w:pPr>
            <w:r>
              <w:rPr>
                <w:noProof/>
                <w:lang w:val="sr-Cyrl-CS"/>
              </w:rPr>
              <w:t>Р</w:t>
            </w:r>
            <w:r w:rsidRPr="00CE2C10">
              <w:rPr>
                <w:noProof/>
                <w:lang w:val="sr-Cyrl-CS"/>
              </w:rPr>
              <w:t>ецитаторска</w:t>
            </w:r>
            <w:r>
              <w:rPr>
                <w:noProof/>
                <w:lang w:val="sr-Cyrl-CS"/>
              </w:rPr>
              <w:t xml:space="preserve"> секција</w:t>
            </w:r>
          </w:p>
        </w:tc>
        <w:tc>
          <w:tcPr>
            <w:tcW w:w="2641" w:type="dxa"/>
          </w:tcPr>
          <w:p w:rsidR="009A752F" w:rsidRPr="00CE2C10" w:rsidRDefault="009A752F" w:rsidP="001534FA">
            <w:pPr>
              <w:jc w:val="both"/>
              <w:rPr>
                <w:noProof/>
                <w:lang w:val="sr-Cyrl-CS"/>
              </w:rPr>
            </w:pPr>
            <w:r w:rsidRPr="00CE2C10">
              <w:rPr>
                <w:noProof/>
                <w:lang w:val="sr-Cyrl-CS"/>
              </w:rPr>
              <w:t>Зорица Стјепановић</w:t>
            </w:r>
          </w:p>
        </w:tc>
        <w:tc>
          <w:tcPr>
            <w:tcW w:w="1027" w:type="dxa"/>
          </w:tcPr>
          <w:p w:rsidR="009A752F" w:rsidRPr="00CE2C10" w:rsidRDefault="009A752F" w:rsidP="001534FA">
            <w:pPr>
              <w:rPr>
                <w:noProof/>
                <w:lang w:val="sr-Cyrl-CS"/>
              </w:rPr>
            </w:pPr>
            <w:r w:rsidRPr="00CE2C10">
              <w:rPr>
                <w:noProof/>
                <w:lang w:val="sr-Cyrl-CS"/>
              </w:rPr>
              <w:t>36</w:t>
            </w:r>
          </w:p>
        </w:tc>
        <w:tc>
          <w:tcPr>
            <w:tcW w:w="1613" w:type="dxa"/>
          </w:tcPr>
          <w:p w:rsidR="009A752F" w:rsidRPr="00CE2C10" w:rsidRDefault="009A752F" w:rsidP="001534FA">
            <w:pPr>
              <w:jc w:val="both"/>
              <w:rPr>
                <w:noProof/>
              </w:rPr>
            </w:pPr>
            <w:r w:rsidRPr="00CE2C10">
              <w:rPr>
                <w:noProof/>
              </w:rPr>
              <w:t>9</w:t>
            </w:r>
          </w:p>
        </w:tc>
      </w:tr>
      <w:tr w:rsidR="009A752F" w:rsidRPr="0083433E" w:rsidTr="00BD1963">
        <w:trPr>
          <w:trHeight w:val="145"/>
        </w:trPr>
        <w:tc>
          <w:tcPr>
            <w:tcW w:w="1752" w:type="dxa"/>
          </w:tcPr>
          <w:p w:rsidR="009A752F" w:rsidRPr="00CE2C10" w:rsidRDefault="009A752F" w:rsidP="001534FA">
            <w:pPr>
              <w:keepNext/>
              <w:outlineLvl w:val="4"/>
              <w:rPr>
                <w:bCs/>
                <w:noProof/>
                <w:lang w:val="sr-Latn-CS"/>
              </w:rPr>
            </w:pPr>
            <w:r w:rsidRPr="00CE2C10">
              <w:rPr>
                <w:bCs/>
                <w:noProof/>
                <w:lang w:val="sr-Latn-CS"/>
              </w:rPr>
              <w:t>Попинци</w:t>
            </w:r>
          </w:p>
        </w:tc>
        <w:tc>
          <w:tcPr>
            <w:tcW w:w="1001" w:type="dxa"/>
          </w:tcPr>
          <w:p w:rsidR="009A752F" w:rsidRPr="00CE2C10" w:rsidRDefault="009A752F" w:rsidP="001534FA">
            <w:pPr>
              <w:keepNext/>
              <w:outlineLvl w:val="4"/>
              <w:rPr>
                <w:bCs/>
                <w:noProof/>
              </w:rPr>
            </w:pPr>
            <w:r w:rsidRPr="00CE2C10">
              <w:rPr>
                <w:bCs/>
                <w:noProof/>
                <w:lang w:val="sr-Latn-CS"/>
              </w:rPr>
              <w:t>I</w:t>
            </w:r>
            <w:r w:rsidRPr="00CE2C10">
              <w:rPr>
                <w:bCs/>
                <w:noProof/>
              </w:rPr>
              <w:t>, II</w:t>
            </w:r>
          </w:p>
        </w:tc>
        <w:tc>
          <w:tcPr>
            <w:tcW w:w="2200" w:type="dxa"/>
          </w:tcPr>
          <w:p w:rsidR="009A752F" w:rsidRPr="00CE2C10" w:rsidRDefault="009A752F" w:rsidP="001534FA">
            <w:pPr>
              <w:keepNext/>
              <w:outlineLvl w:val="4"/>
              <w:rPr>
                <w:bCs/>
                <w:noProof/>
                <w:lang w:val="sr-Cyrl-CS"/>
              </w:rPr>
            </w:pPr>
            <w:r w:rsidRPr="00CE2C10">
              <w:rPr>
                <w:bCs/>
                <w:noProof/>
                <w:lang w:val="sr-Cyrl-CS"/>
              </w:rPr>
              <w:t>Ликовна</w:t>
            </w:r>
            <w:r>
              <w:rPr>
                <w:bCs/>
                <w:noProof/>
                <w:lang w:val="sr-Cyrl-CS"/>
              </w:rPr>
              <w:t xml:space="preserve"> секција</w:t>
            </w:r>
            <w:r w:rsidRPr="00CE2C10">
              <w:rPr>
                <w:bCs/>
                <w:noProof/>
                <w:lang w:val="sr-Cyrl-CS"/>
              </w:rPr>
              <w:t>, слободне активности</w:t>
            </w:r>
          </w:p>
        </w:tc>
        <w:tc>
          <w:tcPr>
            <w:tcW w:w="2641" w:type="dxa"/>
          </w:tcPr>
          <w:p w:rsidR="009A752F" w:rsidRPr="00CE2C10" w:rsidRDefault="009A752F" w:rsidP="001534FA">
            <w:pPr>
              <w:keepNext/>
              <w:outlineLvl w:val="4"/>
              <w:rPr>
                <w:bCs/>
                <w:noProof/>
                <w:lang w:val="sr-Cyrl-CS"/>
              </w:rPr>
            </w:pPr>
            <w:r w:rsidRPr="00CE2C10">
              <w:rPr>
                <w:bCs/>
                <w:noProof/>
                <w:lang w:val="sr-Cyrl-CS"/>
              </w:rPr>
              <w:t>Петар Стефањук</w:t>
            </w:r>
          </w:p>
        </w:tc>
        <w:tc>
          <w:tcPr>
            <w:tcW w:w="1027" w:type="dxa"/>
          </w:tcPr>
          <w:p w:rsidR="009A752F" w:rsidRPr="00CE2C10" w:rsidRDefault="009A752F" w:rsidP="001534FA">
            <w:pPr>
              <w:keepNext/>
              <w:outlineLvl w:val="4"/>
              <w:rPr>
                <w:bCs/>
                <w:noProof/>
                <w:lang w:val="sr-Cyrl-CS"/>
              </w:rPr>
            </w:pPr>
            <w:r w:rsidRPr="00CE2C10">
              <w:rPr>
                <w:bCs/>
                <w:noProof/>
                <w:lang w:val="sr-Cyrl-CS"/>
              </w:rPr>
              <w:t>36</w:t>
            </w:r>
          </w:p>
        </w:tc>
        <w:tc>
          <w:tcPr>
            <w:tcW w:w="1613" w:type="dxa"/>
          </w:tcPr>
          <w:p w:rsidR="009A752F" w:rsidRPr="00CE2C10" w:rsidRDefault="009A752F" w:rsidP="001534FA">
            <w:pPr>
              <w:keepNext/>
              <w:outlineLvl w:val="4"/>
              <w:rPr>
                <w:bCs/>
                <w:noProof/>
                <w:lang w:val="sr-Cyrl-CS"/>
              </w:rPr>
            </w:pPr>
            <w:r w:rsidRPr="00CE2C10">
              <w:rPr>
                <w:bCs/>
                <w:noProof/>
                <w:lang w:val="sr-Cyrl-CS"/>
              </w:rPr>
              <w:t>Сви ученици</w:t>
            </w:r>
          </w:p>
        </w:tc>
      </w:tr>
      <w:tr w:rsidR="009A752F" w:rsidRPr="0083433E" w:rsidTr="00BD1963">
        <w:trPr>
          <w:trHeight w:val="572"/>
        </w:trPr>
        <w:tc>
          <w:tcPr>
            <w:tcW w:w="1752" w:type="dxa"/>
          </w:tcPr>
          <w:p w:rsidR="009A752F" w:rsidRPr="00CE2C10" w:rsidRDefault="009A752F" w:rsidP="001534FA">
            <w:pPr>
              <w:keepNext/>
              <w:outlineLvl w:val="4"/>
              <w:rPr>
                <w:bCs/>
                <w:noProof/>
                <w:lang w:val="sr-Cyrl-CS"/>
              </w:rPr>
            </w:pPr>
            <w:r w:rsidRPr="00CE2C10">
              <w:rPr>
                <w:bCs/>
                <w:noProof/>
                <w:lang w:val="sr-Cyrl-CS"/>
              </w:rPr>
              <w:t>Попинци</w:t>
            </w:r>
          </w:p>
        </w:tc>
        <w:tc>
          <w:tcPr>
            <w:tcW w:w="1001" w:type="dxa"/>
          </w:tcPr>
          <w:p w:rsidR="009A752F" w:rsidRPr="00CE2C10" w:rsidRDefault="009A752F" w:rsidP="001534FA">
            <w:pPr>
              <w:keepNext/>
              <w:outlineLvl w:val="4"/>
              <w:rPr>
                <w:bCs/>
                <w:noProof/>
              </w:rPr>
            </w:pPr>
            <w:r w:rsidRPr="00CE2C10">
              <w:rPr>
                <w:bCs/>
                <w:noProof/>
                <w:lang w:val="sr-Latn-CS"/>
              </w:rPr>
              <w:t>II</w:t>
            </w:r>
            <w:r w:rsidRPr="00CE2C10">
              <w:rPr>
                <w:bCs/>
                <w:noProof/>
              </w:rPr>
              <w:t>I</w:t>
            </w:r>
          </w:p>
        </w:tc>
        <w:tc>
          <w:tcPr>
            <w:tcW w:w="2200" w:type="dxa"/>
          </w:tcPr>
          <w:p w:rsidR="009A752F" w:rsidRPr="00CE2C10" w:rsidRDefault="009A752F" w:rsidP="001534FA">
            <w:pPr>
              <w:keepNext/>
              <w:outlineLvl w:val="4"/>
              <w:rPr>
                <w:bCs/>
                <w:noProof/>
                <w:lang w:val="sr-Cyrl-CS"/>
              </w:rPr>
            </w:pPr>
            <w:r>
              <w:rPr>
                <w:bCs/>
                <w:noProof/>
                <w:lang w:val="sr-Cyrl-CS"/>
              </w:rPr>
              <w:t>Д</w:t>
            </w:r>
            <w:r w:rsidRPr="00CE2C10">
              <w:rPr>
                <w:bCs/>
                <w:noProof/>
                <w:lang w:val="sr-Cyrl-CS"/>
              </w:rPr>
              <w:t>рамска</w:t>
            </w:r>
            <w:r>
              <w:rPr>
                <w:bCs/>
                <w:noProof/>
                <w:lang w:val="sr-Cyrl-CS"/>
              </w:rPr>
              <w:t xml:space="preserve"> секција</w:t>
            </w:r>
          </w:p>
        </w:tc>
        <w:tc>
          <w:tcPr>
            <w:tcW w:w="2641" w:type="dxa"/>
          </w:tcPr>
          <w:p w:rsidR="009A752F" w:rsidRPr="00CE2C10" w:rsidRDefault="009A752F" w:rsidP="001534FA">
            <w:pPr>
              <w:keepNext/>
              <w:outlineLvl w:val="4"/>
              <w:rPr>
                <w:bCs/>
                <w:noProof/>
                <w:lang w:val="sr-Cyrl-CS"/>
              </w:rPr>
            </w:pPr>
            <w:r w:rsidRPr="00CE2C10">
              <w:rPr>
                <w:bCs/>
                <w:noProof/>
                <w:lang w:val="sr-Cyrl-CS"/>
              </w:rPr>
              <w:t>Дубравка Козарев</w:t>
            </w:r>
          </w:p>
        </w:tc>
        <w:tc>
          <w:tcPr>
            <w:tcW w:w="1027" w:type="dxa"/>
          </w:tcPr>
          <w:p w:rsidR="009A752F" w:rsidRPr="00CE2C10" w:rsidRDefault="009A752F" w:rsidP="001534FA">
            <w:pPr>
              <w:keepNext/>
              <w:outlineLvl w:val="4"/>
              <w:rPr>
                <w:bCs/>
                <w:noProof/>
                <w:lang w:val="sr-Cyrl-CS"/>
              </w:rPr>
            </w:pPr>
            <w:r w:rsidRPr="00CE2C10">
              <w:rPr>
                <w:bCs/>
                <w:noProof/>
                <w:lang w:val="sr-Cyrl-CS"/>
              </w:rPr>
              <w:t>36</w:t>
            </w:r>
          </w:p>
        </w:tc>
        <w:tc>
          <w:tcPr>
            <w:tcW w:w="1613" w:type="dxa"/>
          </w:tcPr>
          <w:p w:rsidR="009A752F" w:rsidRPr="00CE2C10" w:rsidRDefault="009A752F" w:rsidP="001534FA">
            <w:pPr>
              <w:keepNext/>
              <w:outlineLvl w:val="4"/>
              <w:rPr>
                <w:bCs/>
                <w:noProof/>
                <w:lang w:val="sr-Cyrl-CS"/>
              </w:rPr>
            </w:pPr>
            <w:r w:rsidRPr="00CE2C10">
              <w:rPr>
                <w:bCs/>
                <w:noProof/>
                <w:lang w:val="sr-Cyrl-CS"/>
              </w:rPr>
              <w:t>Сви ученици</w:t>
            </w:r>
          </w:p>
        </w:tc>
      </w:tr>
      <w:tr w:rsidR="009A752F" w:rsidRPr="0083433E" w:rsidTr="00BD1963">
        <w:trPr>
          <w:trHeight w:val="587"/>
        </w:trPr>
        <w:tc>
          <w:tcPr>
            <w:tcW w:w="1752" w:type="dxa"/>
          </w:tcPr>
          <w:p w:rsidR="009A752F" w:rsidRPr="00CE2C10" w:rsidRDefault="009A752F" w:rsidP="001534FA">
            <w:pPr>
              <w:jc w:val="both"/>
              <w:rPr>
                <w:noProof/>
              </w:rPr>
            </w:pPr>
            <w:r w:rsidRPr="00CE2C10">
              <w:rPr>
                <w:noProof/>
              </w:rPr>
              <w:t>Попинци</w:t>
            </w:r>
          </w:p>
        </w:tc>
        <w:tc>
          <w:tcPr>
            <w:tcW w:w="1001" w:type="dxa"/>
          </w:tcPr>
          <w:p w:rsidR="009A752F" w:rsidRPr="00CE2C10" w:rsidRDefault="009A752F" w:rsidP="001534FA">
            <w:pPr>
              <w:jc w:val="both"/>
              <w:rPr>
                <w:noProof/>
              </w:rPr>
            </w:pPr>
            <w:r w:rsidRPr="00CE2C10">
              <w:rPr>
                <w:noProof/>
              </w:rPr>
              <w:t>IV</w:t>
            </w:r>
          </w:p>
        </w:tc>
        <w:tc>
          <w:tcPr>
            <w:tcW w:w="2200" w:type="dxa"/>
          </w:tcPr>
          <w:p w:rsidR="009A752F" w:rsidRPr="00CE2C10" w:rsidRDefault="009A752F" w:rsidP="001534FA">
            <w:pPr>
              <w:rPr>
                <w:noProof/>
                <w:lang w:val="sr-Cyrl-CS"/>
              </w:rPr>
            </w:pPr>
            <w:r>
              <w:rPr>
                <w:noProof/>
                <w:lang w:val="sr-Cyrl-CS"/>
              </w:rPr>
              <w:t>Л</w:t>
            </w:r>
            <w:r w:rsidRPr="00CE2C10">
              <w:rPr>
                <w:noProof/>
                <w:lang w:val="sr-Cyrl-CS"/>
              </w:rPr>
              <w:t>иковна</w:t>
            </w:r>
            <w:r>
              <w:rPr>
                <w:noProof/>
                <w:lang w:val="sr-Cyrl-CS"/>
              </w:rPr>
              <w:t xml:space="preserve"> секција</w:t>
            </w:r>
          </w:p>
        </w:tc>
        <w:tc>
          <w:tcPr>
            <w:tcW w:w="2641" w:type="dxa"/>
          </w:tcPr>
          <w:p w:rsidR="009A752F" w:rsidRPr="00CE2C10" w:rsidRDefault="009A752F" w:rsidP="001534FA">
            <w:pPr>
              <w:jc w:val="both"/>
              <w:rPr>
                <w:noProof/>
              </w:rPr>
            </w:pPr>
            <w:r w:rsidRPr="00CE2C10">
              <w:rPr>
                <w:noProof/>
              </w:rPr>
              <w:t>Милица Миловановић</w:t>
            </w:r>
          </w:p>
        </w:tc>
        <w:tc>
          <w:tcPr>
            <w:tcW w:w="1027" w:type="dxa"/>
          </w:tcPr>
          <w:p w:rsidR="009A752F" w:rsidRPr="00CE2C10" w:rsidRDefault="009A752F" w:rsidP="001534FA">
            <w:pPr>
              <w:rPr>
                <w:noProof/>
                <w:lang w:val="sr-Cyrl-CS"/>
              </w:rPr>
            </w:pPr>
            <w:r w:rsidRPr="00CE2C10">
              <w:rPr>
                <w:noProof/>
                <w:lang w:val="sr-Cyrl-CS"/>
              </w:rPr>
              <w:t>36</w:t>
            </w:r>
          </w:p>
        </w:tc>
        <w:tc>
          <w:tcPr>
            <w:tcW w:w="1613" w:type="dxa"/>
          </w:tcPr>
          <w:p w:rsidR="009A752F" w:rsidRPr="00CE2C10" w:rsidRDefault="009A752F" w:rsidP="001534FA">
            <w:pPr>
              <w:jc w:val="both"/>
              <w:rPr>
                <w:noProof/>
                <w:lang w:val="sr-Cyrl-CS"/>
              </w:rPr>
            </w:pPr>
            <w:r w:rsidRPr="00CE2C10">
              <w:rPr>
                <w:noProof/>
                <w:lang w:val="sr-Cyrl-CS"/>
              </w:rPr>
              <w:t>Сви ученици</w:t>
            </w:r>
          </w:p>
        </w:tc>
      </w:tr>
      <w:tr w:rsidR="009A752F" w:rsidRPr="0083433E" w:rsidTr="00BD1963">
        <w:trPr>
          <w:trHeight w:val="587"/>
        </w:trPr>
        <w:tc>
          <w:tcPr>
            <w:tcW w:w="1752" w:type="dxa"/>
          </w:tcPr>
          <w:p w:rsidR="009A752F" w:rsidRPr="00CE2C10" w:rsidRDefault="009A752F" w:rsidP="001534FA">
            <w:pPr>
              <w:keepNext/>
              <w:outlineLvl w:val="4"/>
              <w:rPr>
                <w:bCs/>
                <w:noProof/>
                <w:lang w:val="sr-Cyrl-CS"/>
              </w:rPr>
            </w:pPr>
            <w:r w:rsidRPr="00CE2C10">
              <w:rPr>
                <w:bCs/>
                <w:noProof/>
                <w:lang w:val="sr-Cyrl-CS"/>
              </w:rPr>
              <w:lastRenderedPageBreak/>
              <w:t>Сибач</w:t>
            </w:r>
          </w:p>
        </w:tc>
        <w:tc>
          <w:tcPr>
            <w:tcW w:w="1001" w:type="dxa"/>
          </w:tcPr>
          <w:p w:rsidR="009A752F" w:rsidRPr="00CE2C10" w:rsidRDefault="009A752F" w:rsidP="001534FA">
            <w:pPr>
              <w:keepNext/>
              <w:outlineLvl w:val="4"/>
              <w:rPr>
                <w:bCs/>
                <w:noProof/>
                <w:lang w:val="sr-Latn-CS"/>
              </w:rPr>
            </w:pPr>
            <w:r w:rsidRPr="00CE2C10">
              <w:rPr>
                <w:bCs/>
                <w:noProof/>
                <w:lang w:val="sr-Latn-CS"/>
              </w:rPr>
              <w:t>I, III</w:t>
            </w:r>
          </w:p>
        </w:tc>
        <w:tc>
          <w:tcPr>
            <w:tcW w:w="2200" w:type="dxa"/>
          </w:tcPr>
          <w:p w:rsidR="009A752F" w:rsidRPr="00CE2C10" w:rsidRDefault="009A752F" w:rsidP="001534FA">
            <w:pPr>
              <w:keepNext/>
              <w:outlineLvl w:val="4"/>
              <w:rPr>
                <w:bCs/>
                <w:noProof/>
                <w:lang w:val="sr-Cyrl-CS"/>
              </w:rPr>
            </w:pPr>
            <w:r w:rsidRPr="00CE2C10">
              <w:rPr>
                <w:bCs/>
                <w:noProof/>
                <w:lang w:val="sr-Cyrl-CS"/>
              </w:rPr>
              <w:t>Слободне активности</w:t>
            </w:r>
          </w:p>
        </w:tc>
        <w:tc>
          <w:tcPr>
            <w:tcW w:w="2641" w:type="dxa"/>
          </w:tcPr>
          <w:p w:rsidR="009A752F" w:rsidRPr="00CE2C10" w:rsidRDefault="009A752F" w:rsidP="001534FA">
            <w:pPr>
              <w:keepNext/>
              <w:outlineLvl w:val="4"/>
              <w:rPr>
                <w:bCs/>
                <w:noProof/>
                <w:lang w:val="sr-Cyrl-CS"/>
              </w:rPr>
            </w:pPr>
            <w:r w:rsidRPr="00CE2C10">
              <w:rPr>
                <w:bCs/>
                <w:noProof/>
                <w:lang w:val="sr-Cyrl-CS"/>
              </w:rPr>
              <w:t>Мирјана Грубор</w:t>
            </w:r>
          </w:p>
        </w:tc>
        <w:tc>
          <w:tcPr>
            <w:tcW w:w="1027" w:type="dxa"/>
          </w:tcPr>
          <w:p w:rsidR="009A752F" w:rsidRPr="00CE2C10" w:rsidRDefault="009A752F" w:rsidP="001534FA">
            <w:pPr>
              <w:keepNext/>
              <w:outlineLvl w:val="4"/>
              <w:rPr>
                <w:bCs/>
                <w:noProof/>
                <w:lang w:val="sr-Cyrl-CS"/>
              </w:rPr>
            </w:pPr>
            <w:r w:rsidRPr="00CE2C10">
              <w:rPr>
                <w:bCs/>
                <w:noProof/>
                <w:lang w:val="sr-Cyrl-CS"/>
              </w:rPr>
              <w:t>36</w:t>
            </w:r>
          </w:p>
        </w:tc>
        <w:tc>
          <w:tcPr>
            <w:tcW w:w="1613" w:type="dxa"/>
          </w:tcPr>
          <w:p w:rsidR="009A752F" w:rsidRPr="00CE2C10" w:rsidRDefault="009A752F" w:rsidP="001534FA">
            <w:pPr>
              <w:keepNext/>
              <w:outlineLvl w:val="4"/>
              <w:rPr>
                <w:bCs/>
                <w:noProof/>
                <w:lang w:val="sr-Cyrl-CS"/>
              </w:rPr>
            </w:pPr>
            <w:r w:rsidRPr="00CE2C10">
              <w:rPr>
                <w:bCs/>
                <w:noProof/>
                <w:lang w:val="sr-Cyrl-CS"/>
              </w:rPr>
              <w:t>Сви ученици</w:t>
            </w:r>
          </w:p>
        </w:tc>
      </w:tr>
      <w:tr w:rsidR="009A752F" w:rsidRPr="0083433E" w:rsidTr="00BD1963">
        <w:trPr>
          <w:trHeight w:val="587"/>
        </w:trPr>
        <w:tc>
          <w:tcPr>
            <w:tcW w:w="1752" w:type="dxa"/>
          </w:tcPr>
          <w:p w:rsidR="009A752F" w:rsidRPr="00CE2C10" w:rsidRDefault="009A752F" w:rsidP="001534FA">
            <w:pPr>
              <w:keepNext/>
              <w:outlineLvl w:val="4"/>
              <w:rPr>
                <w:bCs/>
                <w:noProof/>
              </w:rPr>
            </w:pPr>
            <w:r w:rsidRPr="00CE2C10">
              <w:rPr>
                <w:bCs/>
                <w:noProof/>
              </w:rPr>
              <w:t>Сибач</w:t>
            </w:r>
          </w:p>
        </w:tc>
        <w:tc>
          <w:tcPr>
            <w:tcW w:w="1001" w:type="dxa"/>
          </w:tcPr>
          <w:p w:rsidR="009A752F" w:rsidRPr="00CE2C10" w:rsidRDefault="009A752F" w:rsidP="001534FA">
            <w:pPr>
              <w:keepNext/>
              <w:outlineLvl w:val="4"/>
              <w:rPr>
                <w:bCs/>
                <w:noProof/>
                <w:lang w:val="sr-Latn-CS"/>
              </w:rPr>
            </w:pPr>
            <w:r w:rsidRPr="00CE2C10">
              <w:rPr>
                <w:bCs/>
                <w:noProof/>
                <w:lang w:val="sr-Latn-CS"/>
              </w:rPr>
              <w:t>II, IV</w:t>
            </w:r>
          </w:p>
        </w:tc>
        <w:tc>
          <w:tcPr>
            <w:tcW w:w="2200" w:type="dxa"/>
          </w:tcPr>
          <w:p w:rsidR="009A752F" w:rsidRPr="00CE2C10" w:rsidRDefault="009A752F" w:rsidP="001534FA">
            <w:pPr>
              <w:keepNext/>
              <w:outlineLvl w:val="4"/>
              <w:rPr>
                <w:bCs/>
                <w:noProof/>
                <w:lang w:val="sr-Cyrl-CS"/>
              </w:rPr>
            </w:pPr>
            <w:r w:rsidRPr="00CE2C10">
              <w:rPr>
                <w:bCs/>
                <w:noProof/>
                <w:lang w:val="sr-Cyrl-CS"/>
              </w:rPr>
              <w:t>Слободне активности</w:t>
            </w:r>
          </w:p>
        </w:tc>
        <w:tc>
          <w:tcPr>
            <w:tcW w:w="2641" w:type="dxa"/>
          </w:tcPr>
          <w:p w:rsidR="009A752F" w:rsidRPr="00CE2C10" w:rsidRDefault="009A752F" w:rsidP="001534FA">
            <w:pPr>
              <w:keepNext/>
              <w:outlineLvl w:val="4"/>
              <w:rPr>
                <w:bCs/>
                <w:noProof/>
                <w:lang w:val="sr-Cyrl-CS"/>
              </w:rPr>
            </w:pPr>
            <w:r w:rsidRPr="00CE2C10">
              <w:rPr>
                <w:bCs/>
                <w:noProof/>
                <w:lang w:val="sr-Cyrl-CS"/>
              </w:rPr>
              <w:t>Мирјана Јовичић</w:t>
            </w:r>
          </w:p>
        </w:tc>
        <w:tc>
          <w:tcPr>
            <w:tcW w:w="1027" w:type="dxa"/>
          </w:tcPr>
          <w:p w:rsidR="009A752F" w:rsidRPr="00CE2C10" w:rsidRDefault="009A752F" w:rsidP="001534FA">
            <w:pPr>
              <w:keepNext/>
              <w:outlineLvl w:val="4"/>
              <w:rPr>
                <w:bCs/>
                <w:noProof/>
              </w:rPr>
            </w:pPr>
            <w:r w:rsidRPr="00CE2C10">
              <w:rPr>
                <w:bCs/>
                <w:noProof/>
              </w:rPr>
              <w:t>36</w:t>
            </w:r>
          </w:p>
        </w:tc>
        <w:tc>
          <w:tcPr>
            <w:tcW w:w="1613" w:type="dxa"/>
          </w:tcPr>
          <w:p w:rsidR="009A752F" w:rsidRPr="00CE2C10" w:rsidRDefault="009A752F" w:rsidP="001534FA">
            <w:pPr>
              <w:keepNext/>
              <w:outlineLvl w:val="4"/>
              <w:rPr>
                <w:bCs/>
                <w:noProof/>
                <w:lang w:val="sr-Cyrl-CS"/>
              </w:rPr>
            </w:pPr>
            <w:r w:rsidRPr="00CE2C10">
              <w:rPr>
                <w:bCs/>
                <w:noProof/>
                <w:lang w:val="sr-Cyrl-CS"/>
              </w:rPr>
              <w:t>Сви ученици</w:t>
            </w:r>
          </w:p>
        </w:tc>
      </w:tr>
      <w:tr w:rsidR="009A752F" w:rsidRPr="0083433E" w:rsidTr="00BD1963">
        <w:trPr>
          <w:trHeight w:val="587"/>
        </w:trPr>
        <w:tc>
          <w:tcPr>
            <w:tcW w:w="1752" w:type="dxa"/>
          </w:tcPr>
          <w:p w:rsidR="009A752F" w:rsidRPr="00CE2C10" w:rsidRDefault="009A752F" w:rsidP="001534FA">
            <w:pPr>
              <w:keepNext/>
              <w:outlineLvl w:val="4"/>
              <w:rPr>
                <w:bCs/>
                <w:noProof/>
              </w:rPr>
            </w:pPr>
            <w:r w:rsidRPr="00CE2C10">
              <w:rPr>
                <w:bCs/>
                <w:noProof/>
              </w:rPr>
              <w:t>Пећинци</w:t>
            </w:r>
          </w:p>
        </w:tc>
        <w:tc>
          <w:tcPr>
            <w:tcW w:w="1001" w:type="dxa"/>
          </w:tcPr>
          <w:p w:rsidR="009A752F" w:rsidRPr="00CE2C10" w:rsidRDefault="009A752F" w:rsidP="001534FA">
            <w:pPr>
              <w:keepNext/>
              <w:outlineLvl w:val="4"/>
              <w:rPr>
                <w:bCs/>
                <w:noProof/>
              </w:rPr>
            </w:pPr>
            <w:r w:rsidRPr="00CE2C10">
              <w:rPr>
                <w:bCs/>
                <w:noProof/>
              </w:rPr>
              <w:t>I</w:t>
            </w:r>
          </w:p>
        </w:tc>
        <w:tc>
          <w:tcPr>
            <w:tcW w:w="2200" w:type="dxa"/>
          </w:tcPr>
          <w:p w:rsidR="009A752F" w:rsidRPr="00CE2C10" w:rsidRDefault="009A752F" w:rsidP="001534FA">
            <w:pPr>
              <w:keepNext/>
              <w:outlineLvl w:val="4"/>
              <w:rPr>
                <w:bCs/>
                <w:noProof/>
              </w:rPr>
            </w:pPr>
            <w:r w:rsidRPr="00CE2C10">
              <w:rPr>
                <w:bCs/>
                <w:noProof/>
              </w:rPr>
              <w:t>Лепо писање</w:t>
            </w:r>
          </w:p>
        </w:tc>
        <w:tc>
          <w:tcPr>
            <w:tcW w:w="2641" w:type="dxa"/>
          </w:tcPr>
          <w:p w:rsidR="009A752F" w:rsidRPr="00CE2C10" w:rsidRDefault="009A752F" w:rsidP="001534FA">
            <w:pPr>
              <w:keepNext/>
              <w:outlineLvl w:val="4"/>
              <w:rPr>
                <w:bCs/>
                <w:noProof/>
                <w:lang w:val="sr-Cyrl-CS"/>
              </w:rPr>
            </w:pPr>
            <w:r w:rsidRPr="00CE2C10">
              <w:rPr>
                <w:bCs/>
                <w:noProof/>
                <w:lang w:val="sr-Cyrl-CS"/>
              </w:rPr>
              <w:t>Маријана Јовичић</w:t>
            </w:r>
          </w:p>
        </w:tc>
        <w:tc>
          <w:tcPr>
            <w:tcW w:w="1027" w:type="dxa"/>
          </w:tcPr>
          <w:p w:rsidR="009A752F" w:rsidRPr="00CE2C10" w:rsidRDefault="009A752F" w:rsidP="001534FA">
            <w:pPr>
              <w:keepNext/>
              <w:outlineLvl w:val="4"/>
              <w:rPr>
                <w:bCs/>
                <w:noProof/>
                <w:lang w:val="sr-Cyrl-CS"/>
              </w:rPr>
            </w:pPr>
            <w:r w:rsidRPr="00CE2C10">
              <w:rPr>
                <w:bCs/>
                <w:noProof/>
                <w:lang w:val="sr-Cyrl-CS"/>
              </w:rPr>
              <w:t>36</w:t>
            </w:r>
          </w:p>
        </w:tc>
        <w:tc>
          <w:tcPr>
            <w:tcW w:w="1613" w:type="dxa"/>
          </w:tcPr>
          <w:p w:rsidR="009A752F" w:rsidRPr="00CE2C10" w:rsidRDefault="009A752F" w:rsidP="001534FA">
            <w:pPr>
              <w:keepNext/>
              <w:outlineLvl w:val="4"/>
              <w:rPr>
                <w:bCs/>
                <w:noProof/>
                <w:lang w:val="sr-Cyrl-CS"/>
              </w:rPr>
            </w:pPr>
            <w:r w:rsidRPr="00CE2C10">
              <w:rPr>
                <w:bCs/>
                <w:noProof/>
                <w:lang w:val="sr-Cyrl-CS"/>
              </w:rPr>
              <w:t>Сви ученици</w:t>
            </w:r>
          </w:p>
        </w:tc>
      </w:tr>
      <w:tr w:rsidR="009A752F" w:rsidRPr="0083433E" w:rsidTr="00BD1963">
        <w:trPr>
          <w:trHeight w:val="587"/>
        </w:trPr>
        <w:tc>
          <w:tcPr>
            <w:tcW w:w="1752" w:type="dxa"/>
          </w:tcPr>
          <w:p w:rsidR="009A752F" w:rsidRPr="00CE2C10" w:rsidRDefault="009A752F" w:rsidP="001534FA">
            <w:pPr>
              <w:keepNext/>
              <w:outlineLvl w:val="4"/>
              <w:rPr>
                <w:bCs/>
                <w:noProof/>
                <w:lang w:val="sr-Cyrl-CS"/>
              </w:rPr>
            </w:pPr>
            <w:r w:rsidRPr="00CE2C10">
              <w:rPr>
                <w:bCs/>
                <w:noProof/>
                <w:lang w:val="sr-Cyrl-CS"/>
              </w:rPr>
              <w:t xml:space="preserve">Пећинци </w:t>
            </w:r>
          </w:p>
        </w:tc>
        <w:tc>
          <w:tcPr>
            <w:tcW w:w="1001" w:type="dxa"/>
          </w:tcPr>
          <w:p w:rsidR="009A752F" w:rsidRPr="00CE2C10" w:rsidRDefault="009A752F" w:rsidP="001534FA">
            <w:pPr>
              <w:keepNext/>
              <w:outlineLvl w:val="4"/>
              <w:rPr>
                <w:bCs/>
                <w:noProof/>
              </w:rPr>
            </w:pPr>
            <w:r w:rsidRPr="00CE2C10">
              <w:rPr>
                <w:bCs/>
                <w:noProof/>
              </w:rPr>
              <w:t>II</w:t>
            </w:r>
          </w:p>
        </w:tc>
        <w:tc>
          <w:tcPr>
            <w:tcW w:w="2200" w:type="dxa"/>
          </w:tcPr>
          <w:p w:rsidR="009A752F" w:rsidRPr="00CE2C10" w:rsidRDefault="009A752F" w:rsidP="001534FA">
            <w:pPr>
              <w:keepNext/>
              <w:outlineLvl w:val="4"/>
              <w:rPr>
                <w:bCs/>
                <w:noProof/>
                <w:lang w:val="sr-Cyrl-CS"/>
              </w:rPr>
            </w:pPr>
            <w:r>
              <w:rPr>
                <w:bCs/>
                <w:noProof/>
                <w:lang w:val="sr-Cyrl-CS"/>
              </w:rPr>
              <w:t>И</w:t>
            </w:r>
            <w:r w:rsidRPr="00CE2C10">
              <w:rPr>
                <w:bCs/>
                <w:noProof/>
                <w:lang w:val="sr-Cyrl-CS"/>
              </w:rPr>
              <w:t>нформатичка</w:t>
            </w:r>
            <w:r>
              <w:rPr>
                <w:bCs/>
                <w:noProof/>
                <w:lang w:val="sr-Cyrl-CS"/>
              </w:rPr>
              <w:t xml:space="preserve"> секција</w:t>
            </w:r>
          </w:p>
        </w:tc>
        <w:tc>
          <w:tcPr>
            <w:tcW w:w="2641" w:type="dxa"/>
          </w:tcPr>
          <w:p w:rsidR="009A752F" w:rsidRPr="00CE2C10" w:rsidRDefault="009A752F" w:rsidP="001534FA">
            <w:pPr>
              <w:keepNext/>
              <w:outlineLvl w:val="4"/>
              <w:rPr>
                <w:bCs/>
                <w:noProof/>
                <w:lang w:val="sr-Cyrl-CS"/>
              </w:rPr>
            </w:pPr>
            <w:r w:rsidRPr="00CE2C10">
              <w:rPr>
                <w:bCs/>
                <w:noProof/>
                <w:lang w:val="sr-Cyrl-CS"/>
              </w:rPr>
              <w:t>Зорица Дмитрашиновић</w:t>
            </w:r>
          </w:p>
        </w:tc>
        <w:tc>
          <w:tcPr>
            <w:tcW w:w="1027" w:type="dxa"/>
          </w:tcPr>
          <w:p w:rsidR="009A752F" w:rsidRPr="00CE2C10" w:rsidRDefault="009A752F" w:rsidP="001534FA">
            <w:pPr>
              <w:keepNext/>
              <w:outlineLvl w:val="4"/>
              <w:rPr>
                <w:bCs/>
                <w:noProof/>
                <w:lang w:val="sr-Cyrl-CS"/>
              </w:rPr>
            </w:pPr>
            <w:r w:rsidRPr="00CE2C10">
              <w:rPr>
                <w:bCs/>
                <w:noProof/>
                <w:lang w:val="sr-Cyrl-CS"/>
              </w:rPr>
              <w:t>36</w:t>
            </w:r>
          </w:p>
        </w:tc>
        <w:tc>
          <w:tcPr>
            <w:tcW w:w="1613" w:type="dxa"/>
          </w:tcPr>
          <w:p w:rsidR="009A752F" w:rsidRPr="00CE2C10" w:rsidRDefault="009A752F" w:rsidP="001534FA">
            <w:pPr>
              <w:keepNext/>
              <w:outlineLvl w:val="4"/>
              <w:rPr>
                <w:bCs/>
                <w:noProof/>
                <w:lang w:val="sr-Cyrl-CS"/>
              </w:rPr>
            </w:pPr>
            <w:r w:rsidRPr="00CE2C10">
              <w:rPr>
                <w:bCs/>
                <w:noProof/>
                <w:lang w:val="sr-Cyrl-CS"/>
              </w:rPr>
              <w:t>Сви ученици</w:t>
            </w:r>
          </w:p>
        </w:tc>
      </w:tr>
      <w:tr w:rsidR="009A752F" w:rsidRPr="0083433E" w:rsidTr="00BD1963">
        <w:trPr>
          <w:trHeight w:val="587"/>
        </w:trPr>
        <w:tc>
          <w:tcPr>
            <w:tcW w:w="1752" w:type="dxa"/>
          </w:tcPr>
          <w:p w:rsidR="009A752F" w:rsidRPr="00CE2C10" w:rsidRDefault="009A752F" w:rsidP="001534FA">
            <w:pPr>
              <w:keepNext/>
              <w:outlineLvl w:val="4"/>
              <w:rPr>
                <w:bCs/>
                <w:noProof/>
                <w:lang w:val="sr-Cyrl-CS"/>
              </w:rPr>
            </w:pPr>
            <w:r w:rsidRPr="00CE2C10">
              <w:rPr>
                <w:bCs/>
                <w:noProof/>
                <w:lang w:val="sr-Cyrl-CS"/>
              </w:rPr>
              <w:t xml:space="preserve">Пећинци </w:t>
            </w:r>
          </w:p>
        </w:tc>
        <w:tc>
          <w:tcPr>
            <w:tcW w:w="1001" w:type="dxa"/>
          </w:tcPr>
          <w:p w:rsidR="009A752F" w:rsidRPr="00CE2C10" w:rsidRDefault="009A752F" w:rsidP="001534FA">
            <w:pPr>
              <w:keepNext/>
              <w:outlineLvl w:val="4"/>
              <w:rPr>
                <w:bCs/>
                <w:noProof/>
              </w:rPr>
            </w:pPr>
            <w:r w:rsidRPr="00CE2C10">
              <w:rPr>
                <w:bCs/>
                <w:noProof/>
              </w:rPr>
              <w:t>II</w:t>
            </w:r>
          </w:p>
        </w:tc>
        <w:tc>
          <w:tcPr>
            <w:tcW w:w="2200" w:type="dxa"/>
          </w:tcPr>
          <w:p w:rsidR="009A752F" w:rsidRPr="00CE2C10" w:rsidRDefault="009A752F" w:rsidP="001534FA">
            <w:pPr>
              <w:keepNext/>
              <w:outlineLvl w:val="4"/>
              <w:rPr>
                <w:bCs/>
                <w:noProof/>
              </w:rPr>
            </w:pPr>
            <w:r>
              <w:rPr>
                <w:bCs/>
                <w:noProof/>
              </w:rPr>
              <w:t>С</w:t>
            </w:r>
            <w:r w:rsidRPr="00CE2C10">
              <w:rPr>
                <w:bCs/>
                <w:noProof/>
              </w:rPr>
              <w:t>портска</w:t>
            </w:r>
            <w:r>
              <w:rPr>
                <w:bCs/>
                <w:noProof/>
              </w:rPr>
              <w:t xml:space="preserve"> секција</w:t>
            </w:r>
          </w:p>
        </w:tc>
        <w:tc>
          <w:tcPr>
            <w:tcW w:w="2641" w:type="dxa"/>
          </w:tcPr>
          <w:p w:rsidR="009A752F" w:rsidRPr="00CE2C10" w:rsidRDefault="009A752F" w:rsidP="001534FA">
            <w:pPr>
              <w:keepNext/>
              <w:outlineLvl w:val="4"/>
              <w:rPr>
                <w:bCs/>
                <w:noProof/>
                <w:lang w:val="sr-Cyrl-CS"/>
              </w:rPr>
            </w:pPr>
            <w:r w:rsidRPr="00CE2C10">
              <w:rPr>
                <w:bCs/>
                <w:noProof/>
                <w:lang w:val="sr-Cyrl-CS"/>
              </w:rPr>
              <w:t>Бранислава Марковиновић</w:t>
            </w:r>
          </w:p>
        </w:tc>
        <w:tc>
          <w:tcPr>
            <w:tcW w:w="1027" w:type="dxa"/>
          </w:tcPr>
          <w:p w:rsidR="009A752F" w:rsidRPr="00CE2C10" w:rsidRDefault="009A752F" w:rsidP="001534FA">
            <w:pPr>
              <w:keepNext/>
              <w:outlineLvl w:val="4"/>
              <w:rPr>
                <w:bCs/>
                <w:noProof/>
              </w:rPr>
            </w:pPr>
            <w:r w:rsidRPr="00CE2C10">
              <w:rPr>
                <w:bCs/>
                <w:noProof/>
              </w:rPr>
              <w:t>36</w:t>
            </w:r>
          </w:p>
        </w:tc>
        <w:tc>
          <w:tcPr>
            <w:tcW w:w="1613" w:type="dxa"/>
          </w:tcPr>
          <w:p w:rsidR="009A752F" w:rsidRPr="00CE2C10" w:rsidRDefault="009A752F" w:rsidP="001534FA">
            <w:pPr>
              <w:keepNext/>
              <w:outlineLvl w:val="4"/>
              <w:rPr>
                <w:bCs/>
                <w:noProof/>
              </w:rPr>
            </w:pPr>
            <w:r w:rsidRPr="00CE2C10">
              <w:rPr>
                <w:bCs/>
                <w:noProof/>
              </w:rPr>
              <w:t>Сви ученици</w:t>
            </w:r>
          </w:p>
        </w:tc>
      </w:tr>
      <w:tr w:rsidR="009A752F" w:rsidRPr="0083433E" w:rsidTr="00BD1963">
        <w:trPr>
          <w:trHeight w:val="587"/>
        </w:trPr>
        <w:tc>
          <w:tcPr>
            <w:tcW w:w="1752" w:type="dxa"/>
          </w:tcPr>
          <w:p w:rsidR="009A752F" w:rsidRPr="00CE2C10" w:rsidRDefault="009A752F" w:rsidP="001534FA">
            <w:pPr>
              <w:keepNext/>
              <w:outlineLvl w:val="4"/>
              <w:rPr>
                <w:bCs/>
                <w:noProof/>
              </w:rPr>
            </w:pPr>
            <w:r w:rsidRPr="00CE2C10">
              <w:rPr>
                <w:bCs/>
                <w:noProof/>
              </w:rPr>
              <w:t xml:space="preserve">Пећинци </w:t>
            </w:r>
          </w:p>
        </w:tc>
        <w:tc>
          <w:tcPr>
            <w:tcW w:w="1001" w:type="dxa"/>
          </w:tcPr>
          <w:p w:rsidR="009A752F" w:rsidRPr="00CE2C10" w:rsidRDefault="009A752F" w:rsidP="001534FA">
            <w:pPr>
              <w:keepNext/>
              <w:outlineLvl w:val="4"/>
              <w:rPr>
                <w:bCs/>
                <w:noProof/>
              </w:rPr>
            </w:pPr>
            <w:r w:rsidRPr="00CE2C10">
              <w:rPr>
                <w:bCs/>
                <w:noProof/>
              </w:rPr>
              <w:t>III</w:t>
            </w:r>
          </w:p>
        </w:tc>
        <w:tc>
          <w:tcPr>
            <w:tcW w:w="2200" w:type="dxa"/>
          </w:tcPr>
          <w:p w:rsidR="009A752F" w:rsidRPr="00CE2C10" w:rsidRDefault="009A752F" w:rsidP="001534FA">
            <w:pPr>
              <w:keepNext/>
              <w:outlineLvl w:val="4"/>
              <w:rPr>
                <w:bCs/>
                <w:noProof/>
                <w:lang w:val="sr-Cyrl-CS"/>
              </w:rPr>
            </w:pPr>
            <w:r w:rsidRPr="00CE2C10">
              <w:rPr>
                <w:bCs/>
                <w:noProof/>
                <w:lang w:val="sr-Cyrl-CS"/>
              </w:rPr>
              <w:t xml:space="preserve">Слободне активности </w:t>
            </w:r>
          </w:p>
        </w:tc>
        <w:tc>
          <w:tcPr>
            <w:tcW w:w="2641" w:type="dxa"/>
          </w:tcPr>
          <w:p w:rsidR="009A752F" w:rsidRPr="00CE2C10" w:rsidRDefault="009A752F" w:rsidP="001534FA">
            <w:pPr>
              <w:keepNext/>
              <w:outlineLvl w:val="4"/>
              <w:rPr>
                <w:bCs/>
                <w:noProof/>
                <w:lang w:val="sr-Cyrl-CS"/>
              </w:rPr>
            </w:pPr>
            <w:r w:rsidRPr="00CE2C10">
              <w:rPr>
                <w:bCs/>
                <w:noProof/>
                <w:lang w:val="sr-Cyrl-CS"/>
              </w:rPr>
              <w:t>Наташа Гојић</w:t>
            </w:r>
          </w:p>
        </w:tc>
        <w:tc>
          <w:tcPr>
            <w:tcW w:w="1027" w:type="dxa"/>
          </w:tcPr>
          <w:p w:rsidR="009A752F" w:rsidRPr="00CE2C10" w:rsidRDefault="009A752F" w:rsidP="001534FA">
            <w:pPr>
              <w:keepNext/>
              <w:outlineLvl w:val="4"/>
              <w:rPr>
                <w:bCs/>
                <w:noProof/>
                <w:lang w:val="sr-Cyrl-CS"/>
              </w:rPr>
            </w:pPr>
            <w:r w:rsidRPr="00CE2C10">
              <w:rPr>
                <w:bCs/>
                <w:noProof/>
                <w:lang w:val="sr-Cyrl-CS"/>
              </w:rPr>
              <w:t>36</w:t>
            </w:r>
          </w:p>
        </w:tc>
        <w:tc>
          <w:tcPr>
            <w:tcW w:w="1613" w:type="dxa"/>
          </w:tcPr>
          <w:p w:rsidR="009A752F" w:rsidRPr="00CE2C10" w:rsidRDefault="009A752F" w:rsidP="001534FA">
            <w:pPr>
              <w:keepNext/>
              <w:outlineLvl w:val="4"/>
              <w:rPr>
                <w:bCs/>
                <w:noProof/>
                <w:lang w:val="sr-Cyrl-CS"/>
              </w:rPr>
            </w:pPr>
            <w:r w:rsidRPr="00CE2C10">
              <w:rPr>
                <w:bCs/>
                <w:noProof/>
                <w:lang w:val="sr-Cyrl-CS"/>
              </w:rPr>
              <w:t>Сви ученици</w:t>
            </w:r>
          </w:p>
        </w:tc>
      </w:tr>
      <w:tr w:rsidR="009A752F" w:rsidRPr="0083433E" w:rsidTr="00BD1963">
        <w:trPr>
          <w:trHeight w:val="587"/>
        </w:trPr>
        <w:tc>
          <w:tcPr>
            <w:tcW w:w="1752" w:type="dxa"/>
          </w:tcPr>
          <w:p w:rsidR="009A752F" w:rsidRPr="00CE2C10" w:rsidRDefault="009A752F" w:rsidP="001534FA">
            <w:pPr>
              <w:keepNext/>
              <w:outlineLvl w:val="4"/>
              <w:rPr>
                <w:bCs/>
                <w:noProof/>
                <w:lang w:val="sr-Cyrl-CS"/>
              </w:rPr>
            </w:pPr>
            <w:r w:rsidRPr="00CE2C10">
              <w:rPr>
                <w:bCs/>
                <w:noProof/>
                <w:lang w:val="sr-Cyrl-CS"/>
              </w:rPr>
              <w:t>Пећинци</w:t>
            </w:r>
          </w:p>
        </w:tc>
        <w:tc>
          <w:tcPr>
            <w:tcW w:w="1001" w:type="dxa"/>
          </w:tcPr>
          <w:p w:rsidR="009A752F" w:rsidRPr="00CE2C10" w:rsidRDefault="009A752F" w:rsidP="001534FA">
            <w:pPr>
              <w:keepNext/>
              <w:outlineLvl w:val="4"/>
              <w:rPr>
                <w:bCs/>
                <w:noProof/>
              </w:rPr>
            </w:pPr>
            <w:r w:rsidRPr="00CE2C10">
              <w:rPr>
                <w:bCs/>
                <w:noProof/>
              </w:rPr>
              <w:t>IV</w:t>
            </w:r>
          </w:p>
        </w:tc>
        <w:tc>
          <w:tcPr>
            <w:tcW w:w="2200" w:type="dxa"/>
          </w:tcPr>
          <w:p w:rsidR="009A752F" w:rsidRPr="00CE2C10" w:rsidRDefault="009A752F" w:rsidP="001534FA">
            <w:pPr>
              <w:keepNext/>
              <w:outlineLvl w:val="4"/>
              <w:rPr>
                <w:bCs/>
                <w:noProof/>
                <w:lang w:val="sr-Cyrl-CS"/>
              </w:rPr>
            </w:pPr>
            <w:r w:rsidRPr="00CE2C10">
              <w:rPr>
                <w:bCs/>
                <w:noProof/>
                <w:lang w:val="sr-Cyrl-CS"/>
              </w:rPr>
              <w:t>Слободне активности</w:t>
            </w:r>
          </w:p>
        </w:tc>
        <w:tc>
          <w:tcPr>
            <w:tcW w:w="2641" w:type="dxa"/>
          </w:tcPr>
          <w:p w:rsidR="009A752F" w:rsidRPr="00CE2C10" w:rsidRDefault="009A752F" w:rsidP="001534FA">
            <w:pPr>
              <w:keepNext/>
              <w:outlineLvl w:val="4"/>
              <w:rPr>
                <w:bCs/>
                <w:noProof/>
                <w:lang w:val="sr-Cyrl-CS"/>
              </w:rPr>
            </w:pPr>
            <w:r w:rsidRPr="00CE2C10">
              <w:rPr>
                <w:bCs/>
                <w:noProof/>
                <w:lang w:val="sr-Cyrl-CS"/>
              </w:rPr>
              <w:t>Драгана Станић</w:t>
            </w:r>
          </w:p>
        </w:tc>
        <w:tc>
          <w:tcPr>
            <w:tcW w:w="1027" w:type="dxa"/>
          </w:tcPr>
          <w:p w:rsidR="009A752F" w:rsidRPr="00CE2C10" w:rsidRDefault="009A752F" w:rsidP="001534FA">
            <w:pPr>
              <w:keepNext/>
              <w:outlineLvl w:val="4"/>
              <w:rPr>
                <w:bCs/>
                <w:noProof/>
                <w:lang w:val="sr-Cyrl-CS"/>
              </w:rPr>
            </w:pPr>
            <w:r w:rsidRPr="00CE2C10">
              <w:rPr>
                <w:bCs/>
                <w:noProof/>
                <w:lang w:val="sr-Cyrl-CS"/>
              </w:rPr>
              <w:t>36</w:t>
            </w:r>
          </w:p>
        </w:tc>
        <w:tc>
          <w:tcPr>
            <w:tcW w:w="1613" w:type="dxa"/>
          </w:tcPr>
          <w:p w:rsidR="009A752F" w:rsidRPr="00CE2C10" w:rsidRDefault="009A752F" w:rsidP="001534FA">
            <w:pPr>
              <w:keepNext/>
              <w:outlineLvl w:val="4"/>
              <w:rPr>
                <w:bCs/>
                <w:noProof/>
                <w:lang w:val="sr-Cyrl-CS"/>
              </w:rPr>
            </w:pPr>
            <w:r w:rsidRPr="00CE2C10">
              <w:rPr>
                <w:bCs/>
                <w:noProof/>
                <w:lang w:val="sr-Cyrl-CS"/>
              </w:rPr>
              <w:t>Сви ученици</w:t>
            </w:r>
          </w:p>
        </w:tc>
      </w:tr>
      <w:tr w:rsidR="009A752F" w:rsidRPr="0083433E" w:rsidTr="00BD1963">
        <w:trPr>
          <w:trHeight w:val="587"/>
        </w:trPr>
        <w:tc>
          <w:tcPr>
            <w:tcW w:w="1752" w:type="dxa"/>
          </w:tcPr>
          <w:p w:rsidR="009A752F" w:rsidRPr="00CE2C10" w:rsidRDefault="009A752F" w:rsidP="001534FA">
            <w:pPr>
              <w:keepNext/>
              <w:outlineLvl w:val="4"/>
              <w:rPr>
                <w:bCs/>
                <w:noProof/>
                <w:lang w:val="sr-Cyrl-CS"/>
              </w:rPr>
            </w:pPr>
            <w:r w:rsidRPr="00CE2C10">
              <w:rPr>
                <w:bCs/>
                <w:noProof/>
                <w:lang w:val="sr-Cyrl-CS"/>
              </w:rPr>
              <w:t>Пећинци</w:t>
            </w:r>
          </w:p>
        </w:tc>
        <w:tc>
          <w:tcPr>
            <w:tcW w:w="1001" w:type="dxa"/>
          </w:tcPr>
          <w:p w:rsidR="009A752F" w:rsidRPr="00CE2C10" w:rsidRDefault="009A752F" w:rsidP="001534FA">
            <w:pPr>
              <w:keepNext/>
              <w:outlineLvl w:val="4"/>
              <w:rPr>
                <w:bCs/>
                <w:noProof/>
                <w:lang w:val="sr-Latn-CS"/>
              </w:rPr>
            </w:pPr>
            <w:r w:rsidRPr="00CE2C10">
              <w:rPr>
                <w:bCs/>
                <w:noProof/>
                <w:lang w:val="sr-Latn-CS"/>
              </w:rPr>
              <w:t>IV</w:t>
            </w:r>
          </w:p>
        </w:tc>
        <w:tc>
          <w:tcPr>
            <w:tcW w:w="2200" w:type="dxa"/>
          </w:tcPr>
          <w:p w:rsidR="009A752F" w:rsidRPr="00CE2C10" w:rsidRDefault="009A752F" w:rsidP="001534FA">
            <w:pPr>
              <w:keepNext/>
              <w:outlineLvl w:val="4"/>
              <w:rPr>
                <w:bCs/>
                <w:noProof/>
              </w:rPr>
            </w:pPr>
            <w:r w:rsidRPr="00CE2C10">
              <w:rPr>
                <w:bCs/>
                <w:noProof/>
              </w:rPr>
              <w:t>Слободне активности</w:t>
            </w:r>
          </w:p>
        </w:tc>
        <w:tc>
          <w:tcPr>
            <w:tcW w:w="2641" w:type="dxa"/>
          </w:tcPr>
          <w:p w:rsidR="009A752F" w:rsidRPr="00CE2C10" w:rsidRDefault="009A752F" w:rsidP="001534FA">
            <w:pPr>
              <w:keepNext/>
              <w:outlineLvl w:val="4"/>
              <w:rPr>
                <w:bCs/>
                <w:noProof/>
                <w:lang w:val="sr-Cyrl-CS"/>
              </w:rPr>
            </w:pPr>
            <w:r w:rsidRPr="00CE2C10">
              <w:rPr>
                <w:bCs/>
                <w:noProof/>
                <w:lang w:val="sr-Cyrl-CS"/>
              </w:rPr>
              <w:t>Александра Бунчић</w:t>
            </w:r>
          </w:p>
        </w:tc>
        <w:tc>
          <w:tcPr>
            <w:tcW w:w="1027" w:type="dxa"/>
          </w:tcPr>
          <w:p w:rsidR="009A752F" w:rsidRPr="00CE2C10" w:rsidRDefault="009A752F" w:rsidP="001534FA">
            <w:pPr>
              <w:rPr>
                <w:lang w:val="sr-Cyrl-CS"/>
              </w:rPr>
            </w:pPr>
            <w:r w:rsidRPr="00CE2C10">
              <w:rPr>
                <w:bCs/>
                <w:noProof/>
                <w:lang w:val="sr-Cyrl-CS"/>
              </w:rPr>
              <w:t>36</w:t>
            </w:r>
          </w:p>
        </w:tc>
        <w:tc>
          <w:tcPr>
            <w:tcW w:w="1613" w:type="dxa"/>
          </w:tcPr>
          <w:p w:rsidR="009A752F" w:rsidRPr="00CE2C10" w:rsidRDefault="009A752F" w:rsidP="001534FA">
            <w:pPr>
              <w:keepNext/>
              <w:outlineLvl w:val="4"/>
              <w:rPr>
                <w:bCs/>
                <w:noProof/>
                <w:lang w:val="sr-Cyrl-CS"/>
              </w:rPr>
            </w:pPr>
            <w:r w:rsidRPr="00CE2C10">
              <w:rPr>
                <w:bCs/>
                <w:noProof/>
                <w:lang w:val="sr-Cyrl-CS"/>
              </w:rPr>
              <w:t>Сви ученици</w:t>
            </w:r>
          </w:p>
        </w:tc>
      </w:tr>
      <w:tr w:rsidR="009A752F" w:rsidRPr="0083433E" w:rsidTr="00BD1963">
        <w:trPr>
          <w:trHeight w:val="587"/>
        </w:trPr>
        <w:tc>
          <w:tcPr>
            <w:tcW w:w="1752" w:type="dxa"/>
          </w:tcPr>
          <w:p w:rsidR="009A752F" w:rsidRPr="00CE2C10" w:rsidRDefault="009A752F" w:rsidP="001534FA">
            <w:pPr>
              <w:keepNext/>
              <w:outlineLvl w:val="4"/>
              <w:rPr>
                <w:bCs/>
                <w:noProof/>
                <w:lang w:val="sr-Cyrl-CS"/>
              </w:rPr>
            </w:pPr>
            <w:r w:rsidRPr="00CE2C10">
              <w:rPr>
                <w:bCs/>
                <w:noProof/>
                <w:lang w:val="sr-Cyrl-CS"/>
              </w:rPr>
              <w:t>Брестач</w:t>
            </w:r>
          </w:p>
        </w:tc>
        <w:tc>
          <w:tcPr>
            <w:tcW w:w="1001" w:type="dxa"/>
          </w:tcPr>
          <w:p w:rsidR="009A752F" w:rsidRPr="00CE2C10" w:rsidRDefault="009A752F" w:rsidP="001534FA">
            <w:pPr>
              <w:keepNext/>
              <w:outlineLvl w:val="4"/>
              <w:rPr>
                <w:bCs/>
                <w:noProof/>
              </w:rPr>
            </w:pPr>
            <w:r w:rsidRPr="00CE2C10">
              <w:rPr>
                <w:bCs/>
                <w:noProof/>
              </w:rPr>
              <w:t>I</w:t>
            </w:r>
          </w:p>
        </w:tc>
        <w:tc>
          <w:tcPr>
            <w:tcW w:w="2200" w:type="dxa"/>
          </w:tcPr>
          <w:p w:rsidR="009A752F" w:rsidRPr="00CE2C10" w:rsidRDefault="009A752F" w:rsidP="001534FA">
            <w:pPr>
              <w:keepNext/>
              <w:outlineLvl w:val="4"/>
              <w:rPr>
                <w:bCs/>
                <w:noProof/>
                <w:lang w:val="sr-Cyrl-CS"/>
              </w:rPr>
            </w:pPr>
            <w:r w:rsidRPr="00CE2C10">
              <w:rPr>
                <w:bCs/>
                <w:noProof/>
                <w:lang w:val="sr-Cyrl-CS"/>
              </w:rPr>
              <w:t>Слободне активности</w:t>
            </w:r>
          </w:p>
        </w:tc>
        <w:tc>
          <w:tcPr>
            <w:tcW w:w="2641" w:type="dxa"/>
          </w:tcPr>
          <w:p w:rsidR="009A752F" w:rsidRPr="00CE2C10" w:rsidRDefault="009A752F" w:rsidP="001534FA">
            <w:pPr>
              <w:keepNext/>
              <w:outlineLvl w:val="4"/>
              <w:rPr>
                <w:bCs/>
                <w:noProof/>
                <w:lang w:val="sr-Cyrl-CS"/>
              </w:rPr>
            </w:pPr>
            <w:r w:rsidRPr="00CE2C10">
              <w:rPr>
                <w:bCs/>
                <w:noProof/>
                <w:lang w:val="sr-Cyrl-CS"/>
              </w:rPr>
              <w:t>Бојана Ђурђевић</w:t>
            </w:r>
          </w:p>
        </w:tc>
        <w:tc>
          <w:tcPr>
            <w:tcW w:w="1027" w:type="dxa"/>
          </w:tcPr>
          <w:p w:rsidR="009A752F" w:rsidRPr="00CE2C10" w:rsidRDefault="009A752F" w:rsidP="001534FA">
            <w:pPr>
              <w:keepNext/>
              <w:outlineLvl w:val="4"/>
              <w:rPr>
                <w:bCs/>
                <w:noProof/>
                <w:lang w:val="sr-Cyrl-CS"/>
              </w:rPr>
            </w:pPr>
            <w:r w:rsidRPr="00CE2C10">
              <w:rPr>
                <w:bCs/>
                <w:noProof/>
                <w:lang w:val="sr-Cyrl-CS"/>
              </w:rPr>
              <w:t>36</w:t>
            </w:r>
          </w:p>
        </w:tc>
        <w:tc>
          <w:tcPr>
            <w:tcW w:w="1613" w:type="dxa"/>
          </w:tcPr>
          <w:p w:rsidR="009A752F" w:rsidRPr="00CE2C10" w:rsidRDefault="009A752F" w:rsidP="001534FA">
            <w:pPr>
              <w:keepNext/>
              <w:outlineLvl w:val="4"/>
              <w:rPr>
                <w:bCs/>
                <w:noProof/>
                <w:lang w:val="sr-Cyrl-CS"/>
              </w:rPr>
            </w:pPr>
            <w:r w:rsidRPr="00CE2C10">
              <w:rPr>
                <w:bCs/>
                <w:noProof/>
                <w:lang w:val="sr-Cyrl-CS"/>
              </w:rPr>
              <w:t>Сви ученици</w:t>
            </w:r>
          </w:p>
        </w:tc>
      </w:tr>
      <w:tr w:rsidR="009A752F" w:rsidRPr="0083433E" w:rsidTr="00BD1963">
        <w:trPr>
          <w:trHeight w:val="587"/>
        </w:trPr>
        <w:tc>
          <w:tcPr>
            <w:tcW w:w="1752" w:type="dxa"/>
          </w:tcPr>
          <w:p w:rsidR="009A752F" w:rsidRPr="00CE2C10" w:rsidRDefault="009A752F" w:rsidP="001534FA">
            <w:pPr>
              <w:keepNext/>
              <w:outlineLvl w:val="4"/>
              <w:rPr>
                <w:bCs/>
                <w:noProof/>
                <w:lang w:val="sr-Cyrl-CS"/>
              </w:rPr>
            </w:pPr>
            <w:r w:rsidRPr="00CE2C10">
              <w:rPr>
                <w:bCs/>
                <w:noProof/>
                <w:lang w:val="sr-Cyrl-CS"/>
              </w:rPr>
              <w:t>Брестач</w:t>
            </w:r>
          </w:p>
        </w:tc>
        <w:tc>
          <w:tcPr>
            <w:tcW w:w="1001" w:type="dxa"/>
          </w:tcPr>
          <w:p w:rsidR="009A752F" w:rsidRPr="00CE2C10" w:rsidRDefault="009A752F" w:rsidP="001534FA">
            <w:pPr>
              <w:keepNext/>
              <w:outlineLvl w:val="4"/>
              <w:rPr>
                <w:bCs/>
                <w:noProof/>
              </w:rPr>
            </w:pPr>
            <w:r w:rsidRPr="00CE2C10">
              <w:rPr>
                <w:bCs/>
                <w:noProof/>
                <w:lang w:val="sr-Latn-CS"/>
              </w:rPr>
              <w:t>II</w:t>
            </w:r>
            <w:r w:rsidRPr="00CE2C10">
              <w:rPr>
                <w:bCs/>
                <w:noProof/>
              </w:rPr>
              <w:t>, III</w:t>
            </w:r>
          </w:p>
        </w:tc>
        <w:tc>
          <w:tcPr>
            <w:tcW w:w="2200" w:type="dxa"/>
          </w:tcPr>
          <w:p w:rsidR="009A752F" w:rsidRPr="00CE2C10" w:rsidRDefault="009A752F" w:rsidP="001534FA">
            <w:pPr>
              <w:keepNext/>
              <w:outlineLvl w:val="4"/>
              <w:rPr>
                <w:bCs/>
                <w:noProof/>
                <w:lang w:val="sr-Cyrl-CS"/>
              </w:rPr>
            </w:pPr>
            <w:r w:rsidRPr="00CE2C10">
              <w:rPr>
                <w:bCs/>
                <w:noProof/>
                <w:lang w:val="sr-Cyrl-CS"/>
              </w:rPr>
              <w:t>Драмско-рецитаторска</w:t>
            </w:r>
            <w:r>
              <w:rPr>
                <w:bCs/>
                <w:noProof/>
                <w:lang w:val="sr-Cyrl-CS"/>
              </w:rPr>
              <w:t xml:space="preserve"> секција</w:t>
            </w:r>
          </w:p>
        </w:tc>
        <w:tc>
          <w:tcPr>
            <w:tcW w:w="2641" w:type="dxa"/>
          </w:tcPr>
          <w:p w:rsidR="009A752F" w:rsidRPr="00CE2C10" w:rsidRDefault="009A752F" w:rsidP="001534FA">
            <w:pPr>
              <w:keepNext/>
              <w:outlineLvl w:val="4"/>
              <w:rPr>
                <w:bCs/>
                <w:noProof/>
                <w:lang w:val="sr-Cyrl-CS"/>
              </w:rPr>
            </w:pPr>
            <w:r w:rsidRPr="00CE2C10">
              <w:rPr>
                <w:bCs/>
                <w:noProof/>
                <w:lang w:val="sr-Cyrl-CS"/>
              </w:rPr>
              <w:t>Мирјана Пераћ</w:t>
            </w:r>
          </w:p>
        </w:tc>
        <w:tc>
          <w:tcPr>
            <w:tcW w:w="1027" w:type="dxa"/>
          </w:tcPr>
          <w:p w:rsidR="009A752F" w:rsidRPr="00CE2C10" w:rsidRDefault="009A752F" w:rsidP="001534FA">
            <w:pPr>
              <w:keepNext/>
              <w:outlineLvl w:val="4"/>
              <w:rPr>
                <w:bCs/>
                <w:noProof/>
                <w:lang w:val="sr-Cyrl-CS"/>
              </w:rPr>
            </w:pPr>
            <w:r w:rsidRPr="00CE2C10">
              <w:rPr>
                <w:bCs/>
                <w:noProof/>
                <w:lang w:val="sr-Cyrl-CS"/>
              </w:rPr>
              <w:t>36</w:t>
            </w:r>
          </w:p>
        </w:tc>
        <w:tc>
          <w:tcPr>
            <w:tcW w:w="1613" w:type="dxa"/>
          </w:tcPr>
          <w:p w:rsidR="009A752F" w:rsidRPr="00CE2C10" w:rsidRDefault="009A752F" w:rsidP="001534FA">
            <w:pPr>
              <w:keepNext/>
              <w:outlineLvl w:val="4"/>
              <w:rPr>
                <w:bCs/>
                <w:noProof/>
                <w:lang w:val="sr-Cyrl-CS"/>
              </w:rPr>
            </w:pPr>
            <w:r w:rsidRPr="00CE2C10">
              <w:rPr>
                <w:bCs/>
                <w:noProof/>
                <w:lang w:val="sr-Cyrl-CS"/>
              </w:rPr>
              <w:t>Сви ученици</w:t>
            </w:r>
          </w:p>
        </w:tc>
      </w:tr>
      <w:tr w:rsidR="009A752F" w:rsidRPr="0083433E" w:rsidTr="00BD1963">
        <w:trPr>
          <w:trHeight w:val="587"/>
        </w:trPr>
        <w:tc>
          <w:tcPr>
            <w:tcW w:w="1752" w:type="dxa"/>
          </w:tcPr>
          <w:p w:rsidR="009A752F" w:rsidRPr="00CE2C10" w:rsidRDefault="009A752F" w:rsidP="001534FA">
            <w:pPr>
              <w:jc w:val="both"/>
              <w:rPr>
                <w:noProof/>
                <w:lang w:val="sr-Cyrl-CS"/>
              </w:rPr>
            </w:pPr>
            <w:r w:rsidRPr="00CE2C10">
              <w:rPr>
                <w:noProof/>
                <w:lang w:val="sr-Cyrl-CS"/>
              </w:rPr>
              <w:t>Брестач</w:t>
            </w:r>
          </w:p>
        </w:tc>
        <w:tc>
          <w:tcPr>
            <w:tcW w:w="1001" w:type="dxa"/>
          </w:tcPr>
          <w:p w:rsidR="009A752F" w:rsidRPr="00CE2C10" w:rsidRDefault="009A752F" w:rsidP="001534FA">
            <w:pPr>
              <w:jc w:val="both"/>
              <w:rPr>
                <w:noProof/>
              </w:rPr>
            </w:pPr>
            <w:r w:rsidRPr="00CE2C10">
              <w:rPr>
                <w:noProof/>
              </w:rPr>
              <w:t>IV</w:t>
            </w:r>
          </w:p>
        </w:tc>
        <w:tc>
          <w:tcPr>
            <w:tcW w:w="2200" w:type="dxa"/>
          </w:tcPr>
          <w:p w:rsidR="009A752F" w:rsidRPr="00CE2C10" w:rsidRDefault="009A752F" w:rsidP="001534FA">
            <w:pPr>
              <w:rPr>
                <w:noProof/>
              </w:rPr>
            </w:pPr>
            <w:r>
              <w:rPr>
                <w:noProof/>
              </w:rPr>
              <w:t>Л</w:t>
            </w:r>
            <w:r w:rsidRPr="00CE2C10">
              <w:rPr>
                <w:noProof/>
              </w:rPr>
              <w:t>итерарна</w:t>
            </w:r>
            <w:r>
              <w:rPr>
                <w:noProof/>
              </w:rPr>
              <w:t xml:space="preserve"> секција</w:t>
            </w:r>
          </w:p>
        </w:tc>
        <w:tc>
          <w:tcPr>
            <w:tcW w:w="2641" w:type="dxa"/>
          </w:tcPr>
          <w:p w:rsidR="009A752F" w:rsidRPr="00CE2C10" w:rsidRDefault="009A752F" w:rsidP="001534FA">
            <w:pPr>
              <w:jc w:val="both"/>
              <w:rPr>
                <w:noProof/>
                <w:lang w:val="sr-Cyrl-CS"/>
              </w:rPr>
            </w:pPr>
            <w:r w:rsidRPr="00CE2C10">
              <w:rPr>
                <w:noProof/>
                <w:lang w:val="sr-Cyrl-CS"/>
              </w:rPr>
              <w:t>Бошко Марковић</w:t>
            </w:r>
          </w:p>
        </w:tc>
        <w:tc>
          <w:tcPr>
            <w:tcW w:w="1027" w:type="dxa"/>
          </w:tcPr>
          <w:p w:rsidR="009A752F" w:rsidRPr="00CE2C10" w:rsidRDefault="009A752F" w:rsidP="001534FA">
            <w:pPr>
              <w:rPr>
                <w:noProof/>
                <w:lang w:val="sr-Cyrl-CS"/>
              </w:rPr>
            </w:pPr>
            <w:r w:rsidRPr="00CE2C10">
              <w:rPr>
                <w:noProof/>
                <w:lang w:val="sr-Cyrl-CS"/>
              </w:rPr>
              <w:t>36</w:t>
            </w:r>
          </w:p>
        </w:tc>
        <w:tc>
          <w:tcPr>
            <w:tcW w:w="1613" w:type="dxa"/>
          </w:tcPr>
          <w:p w:rsidR="009A752F" w:rsidRPr="00CE2C10" w:rsidRDefault="009A752F" w:rsidP="001534FA">
            <w:pPr>
              <w:jc w:val="both"/>
              <w:rPr>
                <w:noProof/>
                <w:lang w:val="sr-Cyrl-CS"/>
              </w:rPr>
            </w:pPr>
            <w:r w:rsidRPr="00CE2C10">
              <w:rPr>
                <w:noProof/>
                <w:lang w:val="sr-Cyrl-CS"/>
              </w:rPr>
              <w:t>Сви ученици</w:t>
            </w:r>
          </w:p>
        </w:tc>
      </w:tr>
      <w:tr w:rsidR="009A752F" w:rsidRPr="0083433E" w:rsidTr="00BD1963">
        <w:trPr>
          <w:trHeight w:val="587"/>
        </w:trPr>
        <w:tc>
          <w:tcPr>
            <w:tcW w:w="1752" w:type="dxa"/>
          </w:tcPr>
          <w:p w:rsidR="009A752F" w:rsidRPr="00CE2C10" w:rsidRDefault="009A752F" w:rsidP="001534FA">
            <w:pPr>
              <w:keepNext/>
              <w:outlineLvl w:val="4"/>
              <w:rPr>
                <w:bCs/>
                <w:noProof/>
                <w:lang w:val="sr-Cyrl-CS"/>
              </w:rPr>
            </w:pPr>
            <w:r w:rsidRPr="00CE2C10">
              <w:rPr>
                <w:bCs/>
                <w:noProof/>
                <w:lang w:val="sr-Cyrl-CS"/>
              </w:rPr>
              <w:t>Прхово</w:t>
            </w:r>
          </w:p>
        </w:tc>
        <w:tc>
          <w:tcPr>
            <w:tcW w:w="1001" w:type="dxa"/>
          </w:tcPr>
          <w:p w:rsidR="009A752F" w:rsidRPr="00CE2C10" w:rsidRDefault="009A752F" w:rsidP="001534FA">
            <w:pPr>
              <w:keepNext/>
              <w:outlineLvl w:val="4"/>
              <w:rPr>
                <w:bCs/>
                <w:noProof/>
              </w:rPr>
            </w:pPr>
            <w:r w:rsidRPr="00CE2C10">
              <w:rPr>
                <w:bCs/>
                <w:noProof/>
              </w:rPr>
              <w:t>I, III</w:t>
            </w:r>
          </w:p>
        </w:tc>
        <w:tc>
          <w:tcPr>
            <w:tcW w:w="2200" w:type="dxa"/>
          </w:tcPr>
          <w:p w:rsidR="009A752F" w:rsidRPr="00CE2C10" w:rsidRDefault="009A752F" w:rsidP="001534FA">
            <w:pPr>
              <w:keepNext/>
              <w:outlineLvl w:val="4"/>
              <w:rPr>
                <w:bCs/>
                <w:noProof/>
                <w:lang w:val="sr-Cyrl-CS"/>
              </w:rPr>
            </w:pPr>
            <w:r w:rsidRPr="00CE2C10">
              <w:rPr>
                <w:bCs/>
                <w:noProof/>
                <w:lang w:val="sr-Cyrl-CS"/>
              </w:rPr>
              <w:t xml:space="preserve">Ликовна </w:t>
            </w:r>
            <w:r>
              <w:rPr>
                <w:bCs/>
                <w:noProof/>
                <w:lang w:val="sr-Cyrl-CS"/>
              </w:rPr>
              <w:t>секција</w:t>
            </w:r>
          </w:p>
          <w:p w:rsidR="009A752F" w:rsidRPr="00CE2C10" w:rsidRDefault="009A752F" w:rsidP="001534FA">
            <w:pPr>
              <w:rPr>
                <w:lang w:val="sr-Cyrl-CS"/>
              </w:rPr>
            </w:pPr>
          </w:p>
        </w:tc>
        <w:tc>
          <w:tcPr>
            <w:tcW w:w="2641" w:type="dxa"/>
          </w:tcPr>
          <w:p w:rsidR="009A752F" w:rsidRPr="00CE2C10" w:rsidRDefault="009A752F" w:rsidP="001534FA">
            <w:pPr>
              <w:keepNext/>
              <w:outlineLvl w:val="4"/>
              <w:rPr>
                <w:bCs/>
                <w:noProof/>
                <w:lang w:val="sr-Cyrl-CS"/>
              </w:rPr>
            </w:pPr>
            <w:r w:rsidRPr="00CE2C10">
              <w:rPr>
                <w:bCs/>
                <w:noProof/>
                <w:lang w:val="sr-Cyrl-CS"/>
              </w:rPr>
              <w:t>Весна Пештерац</w:t>
            </w:r>
          </w:p>
        </w:tc>
        <w:tc>
          <w:tcPr>
            <w:tcW w:w="1027" w:type="dxa"/>
          </w:tcPr>
          <w:p w:rsidR="009A752F" w:rsidRPr="00CE2C10" w:rsidRDefault="009A752F" w:rsidP="001534FA">
            <w:pPr>
              <w:keepNext/>
              <w:outlineLvl w:val="4"/>
              <w:rPr>
                <w:bCs/>
                <w:noProof/>
                <w:lang w:val="sr-Cyrl-CS"/>
              </w:rPr>
            </w:pPr>
            <w:r w:rsidRPr="00CE2C10">
              <w:rPr>
                <w:bCs/>
                <w:noProof/>
                <w:lang w:val="sr-Cyrl-CS"/>
              </w:rPr>
              <w:t>36</w:t>
            </w:r>
          </w:p>
        </w:tc>
        <w:tc>
          <w:tcPr>
            <w:tcW w:w="1613" w:type="dxa"/>
          </w:tcPr>
          <w:p w:rsidR="009A752F" w:rsidRPr="00CE2C10" w:rsidRDefault="009A752F" w:rsidP="001534FA">
            <w:pPr>
              <w:keepNext/>
              <w:outlineLvl w:val="4"/>
              <w:rPr>
                <w:bCs/>
                <w:noProof/>
                <w:lang w:val="sr-Cyrl-CS"/>
              </w:rPr>
            </w:pPr>
            <w:r w:rsidRPr="00CE2C10">
              <w:rPr>
                <w:bCs/>
                <w:noProof/>
                <w:lang w:val="sr-Cyrl-CS"/>
              </w:rPr>
              <w:t>Сви ученици</w:t>
            </w:r>
          </w:p>
        </w:tc>
      </w:tr>
      <w:tr w:rsidR="009A752F" w:rsidRPr="0083433E" w:rsidTr="00BD1963">
        <w:trPr>
          <w:trHeight w:val="587"/>
        </w:trPr>
        <w:tc>
          <w:tcPr>
            <w:tcW w:w="1752" w:type="dxa"/>
          </w:tcPr>
          <w:p w:rsidR="009A752F" w:rsidRPr="00CE2C10" w:rsidRDefault="009A752F" w:rsidP="001534FA">
            <w:pPr>
              <w:keepNext/>
              <w:outlineLvl w:val="4"/>
              <w:rPr>
                <w:bCs/>
                <w:noProof/>
                <w:lang w:val="sr-Latn-CS"/>
              </w:rPr>
            </w:pPr>
            <w:r w:rsidRPr="00CE2C10">
              <w:rPr>
                <w:bCs/>
                <w:noProof/>
                <w:lang w:val="sr-Cyrl-CS"/>
              </w:rPr>
              <w:t>Прхово</w:t>
            </w:r>
          </w:p>
        </w:tc>
        <w:tc>
          <w:tcPr>
            <w:tcW w:w="1001" w:type="dxa"/>
          </w:tcPr>
          <w:p w:rsidR="009A752F" w:rsidRPr="00CE2C10" w:rsidRDefault="009A752F" w:rsidP="001534FA">
            <w:pPr>
              <w:keepNext/>
              <w:outlineLvl w:val="4"/>
              <w:rPr>
                <w:bCs/>
                <w:noProof/>
              </w:rPr>
            </w:pPr>
            <w:r w:rsidRPr="00CE2C10">
              <w:rPr>
                <w:bCs/>
                <w:noProof/>
                <w:lang w:val="sr-Latn-CS"/>
              </w:rPr>
              <w:t>I</w:t>
            </w:r>
            <w:r w:rsidRPr="00CE2C10">
              <w:rPr>
                <w:bCs/>
                <w:noProof/>
              </w:rPr>
              <w:t>I</w:t>
            </w:r>
          </w:p>
        </w:tc>
        <w:tc>
          <w:tcPr>
            <w:tcW w:w="2200" w:type="dxa"/>
          </w:tcPr>
          <w:p w:rsidR="009A752F" w:rsidRPr="00CE2C10" w:rsidRDefault="009A752F" w:rsidP="001534FA">
            <w:pPr>
              <w:keepNext/>
              <w:outlineLvl w:val="4"/>
              <w:rPr>
                <w:bCs/>
                <w:noProof/>
              </w:rPr>
            </w:pPr>
            <w:r w:rsidRPr="00CE2C10">
              <w:rPr>
                <w:bCs/>
                <w:noProof/>
                <w:lang w:val="sr-Cyrl-CS"/>
              </w:rPr>
              <w:t>Л</w:t>
            </w:r>
            <w:r w:rsidRPr="00CE2C10">
              <w:rPr>
                <w:bCs/>
                <w:noProof/>
              </w:rPr>
              <w:t>епо писање</w:t>
            </w:r>
          </w:p>
        </w:tc>
        <w:tc>
          <w:tcPr>
            <w:tcW w:w="2641" w:type="dxa"/>
          </w:tcPr>
          <w:p w:rsidR="009A752F" w:rsidRPr="00CE2C10" w:rsidRDefault="009A752F" w:rsidP="001534FA">
            <w:pPr>
              <w:keepNext/>
              <w:outlineLvl w:val="4"/>
              <w:rPr>
                <w:bCs/>
                <w:noProof/>
                <w:lang w:val="sr-Cyrl-CS"/>
              </w:rPr>
            </w:pPr>
            <w:r w:rsidRPr="00CE2C10">
              <w:rPr>
                <w:bCs/>
                <w:noProof/>
                <w:lang w:val="sr-Cyrl-CS"/>
              </w:rPr>
              <w:t>Александра Ковачевић</w:t>
            </w:r>
          </w:p>
        </w:tc>
        <w:tc>
          <w:tcPr>
            <w:tcW w:w="1027" w:type="dxa"/>
          </w:tcPr>
          <w:p w:rsidR="009A752F" w:rsidRPr="00CE2C10" w:rsidRDefault="009A752F" w:rsidP="001534FA">
            <w:pPr>
              <w:keepNext/>
              <w:outlineLvl w:val="4"/>
              <w:rPr>
                <w:bCs/>
                <w:noProof/>
                <w:lang w:val="sr-Cyrl-CS"/>
              </w:rPr>
            </w:pPr>
            <w:r w:rsidRPr="00CE2C10">
              <w:rPr>
                <w:bCs/>
                <w:noProof/>
                <w:lang w:val="sr-Cyrl-CS"/>
              </w:rPr>
              <w:t>36</w:t>
            </w:r>
          </w:p>
        </w:tc>
        <w:tc>
          <w:tcPr>
            <w:tcW w:w="1613" w:type="dxa"/>
          </w:tcPr>
          <w:p w:rsidR="009A752F" w:rsidRPr="00CE2C10" w:rsidRDefault="009A752F" w:rsidP="001534FA">
            <w:pPr>
              <w:keepNext/>
              <w:outlineLvl w:val="4"/>
              <w:rPr>
                <w:bCs/>
                <w:noProof/>
                <w:lang w:val="sr-Cyrl-CS"/>
              </w:rPr>
            </w:pPr>
            <w:r w:rsidRPr="00CE2C10">
              <w:rPr>
                <w:bCs/>
                <w:noProof/>
                <w:lang w:val="sr-Cyrl-CS"/>
              </w:rPr>
              <w:t>Сви ученици</w:t>
            </w:r>
          </w:p>
        </w:tc>
      </w:tr>
      <w:tr w:rsidR="009A752F" w:rsidRPr="0083433E" w:rsidTr="00BD1963">
        <w:trPr>
          <w:trHeight w:val="587"/>
        </w:trPr>
        <w:tc>
          <w:tcPr>
            <w:tcW w:w="1752" w:type="dxa"/>
          </w:tcPr>
          <w:p w:rsidR="009A752F" w:rsidRPr="00CE2C10" w:rsidRDefault="009A752F" w:rsidP="001534FA">
            <w:pPr>
              <w:keepNext/>
              <w:outlineLvl w:val="4"/>
              <w:rPr>
                <w:bCs/>
                <w:noProof/>
                <w:lang w:val="sr-Cyrl-CS"/>
              </w:rPr>
            </w:pPr>
            <w:r w:rsidRPr="00CE2C10">
              <w:rPr>
                <w:bCs/>
                <w:noProof/>
                <w:lang w:val="sr-Cyrl-CS"/>
              </w:rPr>
              <w:t>Прхово</w:t>
            </w:r>
          </w:p>
        </w:tc>
        <w:tc>
          <w:tcPr>
            <w:tcW w:w="1001" w:type="dxa"/>
          </w:tcPr>
          <w:p w:rsidR="009A752F" w:rsidRPr="00CE2C10" w:rsidRDefault="009A752F" w:rsidP="001534FA">
            <w:pPr>
              <w:keepNext/>
              <w:outlineLvl w:val="4"/>
              <w:rPr>
                <w:bCs/>
                <w:noProof/>
              </w:rPr>
            </w:pPr>
            <w:r w:rsidRPr="00CE2C10">
              <w:rPr>
                <w:bCs/>
                <w:noProof/>
              </w:rPr>
              <w:t>IV</w:t>
            </w:r>
          </w:p>
        </w:tc>
        <w:tc>
          <w:tcPr>
            <w:tcW w:w="2200" w:type="dxa"/>
          </w:tcPr>
          <w:p w:rsidR="009A752F" w:rsidRPr="00CE2C10" w:rsidRDefault="009A752F" w:rsidP="001534FA">
            <w:pPr>
              <w:keepNext/>
              <w:outlineLvl w:val="4"/>
              <w:rPr>
                <w:bCs/>
                <w:noProof/>
                <w:lang w:val="sr-Cyrl-CS"/>
              </w:rPr>
            </w:pPr>
            <w:r>
              <w:rPr>
                <w:bCs/>
                <w:noProof/>
                <w:lang w:val="sr-Cyrl-CS"/>
              </w:rPr>
              <w:t>Л</w:t>
            </w:r>
            <w:r w:rsidRPr="00CE2C10">
              <w:rPr>
                <w:bCs/>
                <w:noProof/>
                <w:lang w:val="sr-Cyrl-CS"/>
              </w:rPr>
              <w:t>иковна</w:t>
            </w:r>
            <w:r>
              <w:rPr>
                <w:bCs/>
                <w:noProof/>
                <w:lang w:val="sr-Cyrl-CS"/>
              </w:rPr>
              <w:t xml:space="preserve"> секција</w:t>
            </w:r>
          </w:p>
        </w:tc>
        <w:tc>
          <w:tcPr>
            <w:tcW w:w="2641" w:type="dxa"/>
          </w:tcPr>
          <w:p w:rsidR="009A752F" w:rsidRPr="00CE2C10" w:rsidRDefault="009A752F" w:rsidP="001534FA">
            <w:pPr>
              <w:keepNext/>
              <w:outlineLvl w:val="4"/>
              <w:rPr>
                <w:bCs/>
                <w:noProof/>
                <w:lang w:val="sr-Cyrl-CS"/>
              </w:rPr>
            </w:pPr>
            <w:r w:rsidRPr="00CE2C10">
              <w:rPr>
                <w:bCs/>
                <w:noProof/>
                <w:lang w:val="sr-Cyrl-CS"/>
              </w:rPr>
              <w:t xml:space="preserve"> Марина Лазић</w:t>
            </w:r>
          </w:p>
        </w:tc>
        <w:tc>
          <w:tcPr>
            <w:tcW w:w="1027" w:type="dxa"/>
          </w:tcPr>
          <w:p w:rsidR="009A752F" w:rsidRPr="00CE2C10" w:rsidRDefault="009A752F" w:rsidP="001534FA">
            <w:pPr>
              <w:keepNext/>
              <w:outlineLvl w:val="4"/>
              <w:rPr>
                <w:bCs/>
                <w:noProof/>
                <w:lang w:val="sr-Cyrl-CS"/>
              </w:rPr>
            </w:pPr>
            <w:r w:rsidRPr="00CE2C10">
              <w:rPr>
                <w:bCs/>
                <w:noProof/>
                <w:lang w:val="sr-Cyrl-CS"/>
              </w:rPr>
              <w:t>36</w:t>
            </w:r>
          </w:p>
        </w:tc>
        <w:tc>
          <w:tcPr>
            <w:tcW w:w="1613" w:type="dxa"/>
          </w:tcPr>
          <w:p w:rsidR="009A752F" w:rsidRPr="00CE2C10" w:rsidRDefault="009A752F" w:rsidP="001534FA">
            <w:pPr>
              <w:keepNext/>
              <w:outlineLvl w:val="4"/>
              <w:rPr>
                <w:bCs/>
                <w:noProof/>
                <w:lang w:val="sr-Cyrl-CS"/>
              </w:rPr>
            </w:pPr>
            <w:r w:rsidRPr="00CE2C10">
              <w:rPr>
                <w:bCs/>
                <w:noProof/>
                <w:lang w:val="sr-Cyrl-CS"/>
              </w:rPr>
              <w:t>Сви ученици</w:t>
            </w:r>
          </w:p>
        </w:tc>
      </w:tr>
    </w:tbl>
    <w:p w:rsidR="006E043B" w:rsidRDefault="006E043B" w:rsidP="001534FA">
      <w:pPr>
        <w:pStyle w:val="Heading2"/>
        <w:ind w:left="0"/>
        <w:rPr>
          <w:b/>
          <w:sz w:val="24"/>
        </w:rPr>
      </w:pPr>
      <w:bookmarkStart w:id="24" w:name="_Toc519153006"/>
    </w:p>
    <w:p w:rsidR="006E043B" w:rsidRPr="00445AA2" w:rsidRDefault="006E043B" w:rsidP="001534FA">
      <w:pPr>
        <w:pStyle w:val="Heading2"/>
        <w:jc w:val="center"/>
        <w:rPr>
          <w:b/>
          <w:sz w:val="24"/>
        </w:rPr>
      </w:pPr>
      <w:bookmarkStart w:id="25" w:name="_Toc50462630"/>
      <w:r w:rsidRPr="00445AA2">
        <w:rPr>
          <w:b/>
          <w:sz w:val="24"/>
        </w:rPr>
        <w:t>5. ИЗВЕШТАЈ О РАДУ СЕКЦИЈА</w:t>
      </w:r>
      <w:bookmarkEnd w:id="24"/>
      <w:bookmarkEnd w:id="25"/>
    </w:p>
    <w:p w:rsidR="00DA1518" w:rsidRDefault="00DA1518" w:rsidP="001534FA">
      <w:pPr>
        <w:keepNext/>
        <w:outlineLvl w:val="0"/>
        <w:rPr>
          <w:b/>
          <w:bCs/>
          <w:noProof/>
          <w:lang w:val="sr-Cyrl-CS"/>
        </w:rPr>
      </w:pPr>
    </w:p>
    <w:p w:rsidR="00DA1518" w:rsidRPr="00957C1B" w:rsidRDefault="00DA1518" w:rsidP="001534FA">
      <w:pPr>
        <w:jc w:val="center"/>
        <w:rPr>
          <w:b/>
          <w:bCs/>
        </w:rPr>
      </w:pPr>
      <w:r>
        <w:rPr>
          <w:b/>
          <w:bCs/>
          <w:lang w:val="en-US"/>
        </w:rPr>
        <w:t xml:space="preserve">5.1. </w:t>
      </w:r>
      <w:r w:rsidRPr="00957C1B">
        <w:rPr>
          <w:b/>
          <w:bCs/>
        </w:rPr>
        <w:t>Хемијска секција</w:t>
      </w:r>
    </w:p>
    <w:p w:rsidR="00DA1518" w:rsidRPr="00957C1B" w:rsidRDefault="00DA1518" w:rsidP="001534FA">
      <w:pPr>
        <w:rPr>
          <w:b/>
          <w:bCs/>
        </w:rPr>
      </w:pPr>
    </w:p>
    <w:p w:rsidR="00DA1518" w:rsidRPr="00957C1B" w:rsidRDefault="00DA1518" w:rsidP="001534FA">
      <w:pPr>
        <w:ind w:firstLine="720"/>
      </w:pPr>
      <w:r w:rsidRPr="00957C1B">
        <w:t>Од ове школске године почела је са радом и хемијска секција</w:t>
      </w:r>
    </w:p>
    <w:p w:rsidR="00DA1518" w:rsidRPr="00957C1B" w:rsidRDefault="00DA1518" w:rsidP="001534FA">
      <w:r w:rsidRPr="00957C1B">
        <w:t>Број ученика обухваћен секцијом и  број одржаних часова је следећи:</w:t>
      </w:r>
    </w:p>
    <w:p w:rsidR="00DA1518" w:rsidRPr="00957C1B" w:rsidRDefault="00DA1518" w:rsidP="001534FA">
      <w:pPr>
        <w:ind w:left="708" w:firstLine="708"/>
      </w:pPr>
      <w:r w:rsidRPr="00957C1B">
        <w:t>VII</w:t>
      </w:r>
      <w:r w:rsidRPr="00957C1B">
        <w:rPr>
          <w:vertAlign w:val="subscript"/>
        </w:rPr>
        <w:t>1</w:t>
      </w:r>
      <w:r w:rsidRPr="00957C1B">
        <w:t xml:space="preserve">  -  6 ученика               26 часовa</w:t>
      </w:r>
    </w:p>
    <w:p w:rsidR="00DA1518" w:rsidRPr="00957C1B" w:rsidRDefault="00DA1518" w:rsidP="001534FA">
      <w:pPr>
        <w:rPr>
          <w:bCs/>
        </w:rPr>
      </w:pPr>
      <w:r w:rsidRPr="00957C1B">
        <w:rPr>
          <w:vertAlign w:val="subscript"/>
        </w:rPr>
        <w:tab/>
      </w:r>
      <w:r w:rsidRPr="00957C1B">
        <w:rPr>
          <w:vertAlign w:val="subscript"/>
        </w:rPr>
        <w:tab/>
      </w:r>
      <w:r w:rsidRPr="00957C1B">
        <w:t>VII</w:t>
      </w:r>
      <w:r w:rsidRPr="00957C1B">
        <w:rPr>
          <w:vertAlign w:val="subscript"/>
        </w:rPr>
        <w:t xml:space="preserve">2 </w:t>
      </w:r>
      <w:r w:rsidRPr="00957C1B">
        <w:t xml:space="preserve"> -  17 ученика              26 часовa </w:t>
      </w:r>
    </w:p>
    <w:p w:rsidR="00DA1518" w:rsidRPr="00957C1B" w:rsidRDefault="00DA1518" w:rsidP="001534FA">
      <w:pPr>
        <w:ind w:left="708" w:firstLine="708"/>
      </w:pPr>
      <w:r w:rsidRPr="00957C1B">
        <w:t>VII</w:t>
      </w:r>
      <w:r w:rsidRPr="00957C1B">
        <w:rPr>
          <w:vertAlign w:val="subscript"/>
        </w:rPr>
        <w:t xml:space="preserve">3   </w:t>
      </w:r>
      <w:r w:rsidRPr="00957C1B">
        <w:t>-  13 ученика              26 часовa</w:t>
      </w:r>
    </w:p>
    <w:p w:rsidR="00DA1518" w:rsidRPr="00957C1B" w:rsidRDefault="00DA1518" w:rsidP="001534FA"/>
    <w:p w:rsidR="00DA1518" w:rsidRPr="00957C1B" w:rsidRDefault="00DA1518" w:rsidP="001534FA">
      <w:pPr>
        <w:ind w:firstLine="708"/>
      </w:pPr>
      <w:r w:rsidRPr="00957C1B">
        <w:t>Хемијска секција је  реализована кроз занимљив и практичан  рад са ученицима а везано за наставне теме обрађиване у седмом разреду.</w:t>
      </w:r>
    </w:p>
    <w:p w:rsidR="00DA1518" w:rsidRPr="00957C1B" w:rsidRDefault="00DA1518" w:rsidP="001534FA">
      <w:r w:rsidRPr="00957C1B">
        <w:t xml:space="preserve"> Ученици су правили:</w:t>
      </w:r>
    </w:p>
    <w:p w:rsidR="00DA1518" w:rsidRPr="00957C1B" w:rsidRDefault="00DA1518" w:rsidP="001534FA">
      <w:pPr>
        <w:pStyle w:val="ListParagraph"/>
        <w:numPr>
          <w:ilvl w:val="0"/>
          <w:numId w:val="47"/>
        </w:numPr>
      </w:pPr>
      <w:r w:rsidRPr="00957C1B">
        <w:t>Mерење масе, запремине, температуре...</w:t>
      </w:r>
    </w:p>
    <w:p w:rsidR="00DA1518" w:rsidRPr="00957C1B" w:rsidRDefault="00DA1518" w:rsidP="001534FA">
      <w:pPr>
        <w:pStyle w:val="ListParagraph"/>
        <w:numPr>
          <w:ilvl w:val="0"/>
          <w:numId w:val="47"/>
        </w:numPr>
      </w:pPr>
      <w:r w:rsidRPr="00957C1B">
        <w:t>Паное са супстанцама из свакодневног живоа</w:t>
      </w:r>
    </w:p>
    <w:p w:rsidR="00DA1518" w:rsidRPr="00957C1B" w:rsidRDefault="00DA1518" w:rsidP="001534FA">
      <w:pPr>
        <w:pStyle w:val="ListParagraph"/>
        <w:numPr>
          <w:ilvl w:val="0"/>
          <w:numId w:val="47"/>
        </w:numPr>
      </w:pPr>
      <w:r w:rsidRPr="00957C1B">
        <w:t>Презентације о научницима</w:t>
      </w:r>
    </w:p>
    <w:p w:rsidR="00DA1518" w:rsidRPr="00957C1B" w:rsidRDefault="00DA1518" w:rsidP="001534FA">
      <w:pPr>
        <w:pStyle w:val="ListParagraph"/>
        <w:numPr>
          <w:ilvl w:val="0"/>
          <w:numId w:val="47"/>
        </w:numPr>
      </w:pPr>
      <w:r w:rsidRPr="00957C1B">
        <w:t>Моделе атома</w:t>
      </w:r>
    </w:p>
    <w:p w:rsidR="00DA1518" w:rsidRPr="00957C1B" w:rsidRDefault="00DA1518" w:rsidP="001534FA">
      <w:pPr>
        <w:pStyle w:val="ListParagraph"/>
        <w:numPr>
          <w:ilvl w:val="0"/>
          <w:numId w:val="47"/>
        </w:numPr>
      </w:pPr>
      <w:r w:rsidRPr="00957C1B">
        <w:t>Моделе молекула</w:t>
      </w:r>
    </w:p>
    <w:p w:rsidR="00DA1518" w:rsidRPr="00957C1B" w:rsidRDefault="00DA1518" w:rsidP="001534FA">
      <w:pPr>
        <w:pStyle w:val="ListParagraph"/>
        <w:numPr>
          <w:ilvl w:val="0"/>
          <w:numId w:val="47"/>
        </w:numPr>
      </w:pPr>
      <w:r w:rsidRPr="00957C1B">
        <w:t>Истраживање о пијаћој води ...</w:t>
      </w:r>
    </w:p>
    <w:p w:rsidR="00DA1518" w:rsidRPr="00957C1B" w:rsidRDefault="00DA1518" w:rsidP="001534FA">
      <w:pPr>
        <w:ind w:left="360"/>
      </w:pPr>
    </w:p>
    <w:p w:rsidR="00DA1518" w:rsidRPr="00957C1B" w:rsidRDefault="00DA1518" w:rsidP="001534FA">
      <w:pPr>
        <w:ind w:left="360" w:firstLine="360"/>
      </w:pPr>
      <w:r w:rsidRPr="00957C1B">
        <w:lastRenderedPageBreak/>
        <w:t>На</w:t>
      </w:r>
      <w:r w:rsidR="00727358">
        <w:t xml:space="preserve"> </w:t>
      </w:r>
      <w:r w:rsidRPr="00957C1B">
        <w:t>жалост, план секције да се организују посете фабрикама ( ради упознавања ученика са основним технолошким процесима) у нашој општини није реализован због преласка на онлајн наставу у другом полугодишту...</w:t>
      </w:r>
    </w:p>
    <w:p w:rsidR="00DA1518" w:rsidRPr="00957C1B" w:rsidRDefault="00DA1518" w:rsidP="001534FA">
      <w:pPr>
        <w:ind w:left="360"/>
      </w:pPr>
    </w:p>
    <w:p w:rsidR="00DA1518" w:rsidRPr="00BD1963" w:rsidRDefault="00DA1518" w:rsidP="001534FA">
      <w:pPr>
        <w:ind w:left="360"/>
      </w:pPr>
    </w:p>
    <w:p w:rsidR="00DA1518" w:rsidRPr="00BD1963" w:rsidRDefault="00DA1518" w:rsidP="001534FA">
      <w:pPr>
        <w:ind w:left="360" w:firstLine="360"/>
      </w:pPr>
      <w:r w:rsidRPr="00BD1963">
        <w:t>Неке од наставних јединица су:</w:t>
      </w:r>
    </w:p>
    <w:p w:rsidR="00DA1518" w:rsidRPr="00BD1963" w:rsidRDefault="00DA1518" w:rsidP="001534FA">
      <w:pPr>
        <w:pStyle w:val="ListParagraph"/>
        <w:numPr>
          <w:ilvl w:val="0"/>
          <w:numId w:val="48"/>
        </w:numPr>
      </w:pPr>
      <w:r w:rsidRPr="00BD1963">
        <w:rPr>
          <w:shd w:val="clear" w:color="auto" w:fill="F8F9FA"/>
        </w:rPr>
        <w:t> Хемија у савременом животу</w:t>
      </w:r>
    </w:p>
    <w:p w:rsidR="00DA1518" w:rsidRPr="00BD1963" w:rsidRDefault="00DA1518" w:rsidP="001534FA">
      <w:pPr>
        <w:pStyle w:val="ListParagraph"/>
        <w:numPr>
          <w:ilvl w:val="0"/>
          <w:numId w:val="48"/>
        </w:numPr>
      </w:pPr>
      <w:r w:rsidRPr="00BD1963">
        <w:rPr>
          <w:shd w:val="clear" w:color="auto" w:fill="F8F9FA"/>
        </w:rPr>
        <w:t> Мерење у хемији</w:t>
      </w:r>
    </w:p>
    <w:p w:rsidR="00DA1518" w:rsidRPr="00BD1963" w:rsidRDefault="00DA1518" w:rsidP="001534FA">
      <w:pPr>
        <w:pStyle w:val="ListParagraph"/>
        <w:numPr>
          <w:ilvl w:val="0"/>
          <w:numId w:val="48"/>
        </w:numPr>
      </w:pPr>
      <w:r w:rsidRPr="00BD1963">
        <w:rPr>
          <w:shd w:val="clear" w:color="auto" w:fill="F8F9FA"/>
        </w:rPr>
        <w:t xml:space="preserve"> Смеше Раздвајање смеше на састојке</w:t>
      </w:r>
    </w:p>
    <w:p w:rsidR="00DA1518" w:rsidRPr="00BD1963" w:rsidRDefault="00DA1518" w:rsidP="001534FA">
      <w:pPr>
        <w:pStyle w:val="ListParagraph"/>
        <w:numPr>
          <w:ilvl w:val="0"/>
          <w:numId w:val="48"/>
        </w:numPr>
      </w:pPr>
      <w:r w:rsidRPr="00BD1963">
        <w:rPr>
          <w:shd w:val="clear" w:color="auto" w:fill="F8F9FA"/>
        </w:rPr>
        <w:t>Теорије о атому, историјат</w:t>
      </w:r>
    </w:p>
    <w:p w:rsidR="00DA1518" w:rsidRPr="00BD1963" w:rsidRDefault="00DA1518" w:rsidP="001534FA">
      <w:pPr>
        <w:pStyle w:val="ListParagraph"/>
        <w:numPr>
          <w:ilvl w:val="0"/>
          <w:numId w:val="48"/>
        </w:numPr>
      </w:pPr>
      <w:r w:rsidRPr="00BD1963">
        <w:rPr>
          <w:shd w:val="clear" w:color="auto" w:fill="F8F9FA"/>
        </w:rPr>
        <w:t> Грађа атома- Израда модела атома</w:t>
      </w:r>
    </w:p>
    <w:p w:rsidR="00DA1518" w:rsidRPr="00BD1963" w:rsidRDefault="00DA1518" w:rsidP="001534FA">
      <w:pPr>
        <w:pStyle w:val="ListParagraph"/>
        <w:numPr>
          <w:ilvl w:val="0"/>
          <w:numId w:val="48"/>
        </w:numPr>
      </w:pPr>
      <w:r w:rsidRPr="00BD1963">
        <w:rPr>
          <w:shd w:val="clear" w:color="auto" w:fill="F8F9FA"/>
        </w:rPr>
        <w:t>Електронски омотач- израда модела атома</w:t>
      </w:r>
    </w:p>
    <w:p w:rsidR="00DA1518" w:rsidRPr="00BD1963" w:rsidRDefault="00DA1518" w:rsidP="001534FA">
      <w:pPr>
        <w:pStyle w:val="ListParagraph"/>
        <w:numPr>
          <w:ilvl w:val="0"/>
          <w:numId w:val="48"/>
        </w:numPr>
      </w:pPr>
      <w:r w:rsidRPr="00BD1963">
        <w:rPr>
          <w:shd w:val="clear" w:color="auto" w:fill="F8F9FA"/>
        </w:rPr>
        <w:t>Периодни систем елемената</w:t>
      </w:r>
    </w:p>
    <w:p w:rsidR="00DA1518" w:rsidRPr="00BD1963" w:rsidRDefault="00DA1518" w:rsidP="001534FA">
      <w:pPr>
        <w:pStyle w:val="ListParagraph"/>
        <w:numPr>
          <w:ilvl w:val="0"/>
          <w:numId w:val="48"/>
        </w:numPr>
      </w:pPr>
      <w:r w:rsidRPr="00BD1963">
        <w:rPr>
          <w:shd w:val="clear" w:color="auto" w:fill="F8F9FA"/>
        </w:rPr>
        <w:t>Молекули - састављање модела</w:t>
      </w:r>
    </w:p>
    <w:p w:rsidR="00DA1518" w:rsidRPr="00BD1963" w:rsidRDefault="00DA1518" w:rsidP="001534FA">
      <w:pPr>
        <w:pStyle w:val="ListParagraph"/>
        <w:numPr>
          <w:ilvl w:val="0"/>
          <w:numId w:val="48"/>
        </w:numPr>
      </w:pPr>
      <w:r w:rsidRPr="00BD1963">
        <w:rPr>
          <w:shd w:val="clear" w:color="auto" w:fill="FFFBED"/>
        </w:rPr>
        <w:t> Изложба модела молекула ученицима нижих разреда</w:t>
      </w:r>
    </w:p>
    <w:p w:rsidR="00DA1518" w:rsidRPr="00BD1963" w:rsidRDefault="00DA1518" w:rsidP="001534FA">
      <w:pPr>
        <w:pStyle w:val="ListParagraph"/>
        <w:numPr>
          <w:ilvl w:val="0"/>
          <w:numId w:val="48"/>
        </w:numPr>
      </w:pPr>
      <w:r w:rsidRPr="00BD1963">
        <w:rPr>
          <w:shd w:val="clear" w:color="auto" w:fill="FFFBED"/>
        </w:rPr>
        <w:t>Релативна молекулска маса Витамина A; C; и D</w:t>
      </w:r>
    </w:p>
    <w:p w:rsidR="00DA1518" w:rsidRPr="00BD1963" w:rsidRDefault="00DA1518" w:rsidP="001534FA">
      <w:pPr>
        <w:pStyle w:val="ListParagraph"/>
        <w:numPr>
          <w:ilvl w:val="0"/>
          <w:numId w:val="48"/>
        </w:numPr>
      </w:pPr>
      <w:r w:rsidRPr="00BD1963">
        <w:rPr>
          <w:shd w:val="clear" w:color="auto" w:fill="FFFBED"/>
        </w:rPr>
        <w:t>Раствори- Истраживање: Колико смо окружени растворима</w:t>
      </w:r>
    </w:p>
    <w:p w:rsidR="00DA1518" w:rsidRPr="00BD1963" w:rsidRDefault="00DA1518" w:rsidP="001534FA">
      <w:pPr>
        <w:pStyle w:val="ListParagraph"/>
        <w:numPr>
          <w:ilvl w:val="0"/>
          <w:numId w:val="48"/>
        </w:numPr>
      </w:pPr>
      <w:r w:rsidRPr="00BD1963">
        <w:rPr>
          <w:shd w:val="clear" w:color="auto" w:fill="FFFBED"/>
        </w:rPr>
        <w:t>Упаравање вода: дестиловане, флаширане, чесменске...</w:t>
      </w:r>
    </w:p>
    <w:p w:rsidR="00DA1518" w:rsidRPr="00BD1963" w:rsidRDefault="00DA1518" w:rsidP="001534FA">
      <w:pPr>
        <w:pStyle w:val="ListParagraph"/>
        <w:numPr>
          <w:ilvl w:val="0"/>
          <w:numId w:val="48"/>
        </w:numPr>
      </w:pPr>
      <w:r w:rsidRPr="00BD1963">
        <w:rPr>
          <w:shd w:val="clear" w:color="auto" w:fill="FFFBED"/>
        </w:rPr>
        <w:t>Пијаћа вода: Колико је рационално трошимо?- истраживање-</w:t>
      </w:r>
    </w:p>
    <w:p w:rsidR="00DA1518" w:rsidRPr="00BD1963" w:rsidRDefault="00DA1518" w:rsidP="001534FA">
      <w:pPr>
        <w:pStyle w:val="ListParagraph"/>
        <w:numPr>
          <w:ilvl w:val="0"/>
          <w:numId w:val="48"/>
        </w:numPr>
      </w:pPr>
      <w:r w:rsidRPr="00BD1963">
        <w:rPr>
          <w:shd w:val="clear" w:color="auto" w:fill="FFFBED"/>
        </w:rPr>
        <w:t>Анализа и Синтеза- појаве у свакодневном животу</w:t>
      </w:r>
    </w:p>
    <w:p w:rsidR="00DA1518" w:rsidRPr="00BD1963" w:rsidRDefault="00DA1518" w:rsidP="001534FA">
      <w:pPr>
        <w:pStyle w:val="ListParagraph"/>
        <w:numPr>
          <w:ilvl w:val="0"/>
          <w:numId w:val="48"/>
        </w:numPr>
      </w:pPr>
      <w:r w:rsidRPr="00BD1963">
        <w:rPr>
          <w:shd w:val="clear" w:color="auto" w:fill="F8F9FA"/>
        </w:rPr>
        <w:t>Хемијске једначине=математичке једначине ?</w:t>
      </w:r>
    </w:p>
    <w:p w:rsidR="00DA1518" w:rsidRPr="00BD1963" w:rsidRDefault="00DA1518" w:rsidP="001534FA">
      <w:pPr>
        <w:pStyle w:val="ListParagraph"/>
        <w:numPr>
          <w:ilvl w:val="0"/>
          <w:numId w:val="48"/>
        </w:numPr>
      </w:pPr>
      <w:r w:rsidRPr="00BD1963">
        <w:rPr>
          <w:shd w:val="clear" w:color="auto" w:fill="F8F9FA"/>
        </w:rPr>
        <w:t>Количина супстанце: Колико је велик један мол?</w:t>
      </w:r>
    </w:p>
    <w:p w:rsidR="00DA1518" w:rsidRPr="00BD1963" w:rsidRDefault="00DA1518" w:rsidP="001534FA">
      <w:pPr>
        <w:pStyle w:val="ListParagraph"/>
        <w:ind w:left="1080"/>
        <w:rPr>
          <w:shd w:val="clear" w:color="auto" w:fill="F8F9FA"/>
        </w:rPr>
      </w:pPr>
    </w:p>
    <w:p w:rsidR="00DA1518" w:rsidRPr="00BD1963" w:rsidRDefault="00DA1518" w:rsidP="001534FA">
      <w:pPr>
        <w:pStyle w:val="ListParagraph"/>
        <w:ind w:left="1080"/>
        <w:jc w:val="right"/>
        <w:rPr>
          <w:shd w:val="clear" w:color="auto" w:fill="F8F9FA"/>
        </w:rPr>
      </w:pPr>
      <w:r w:rsidRPr="00BD1963">
        <w:rPr>
          <w:shd w:val="clear" w:color="auto" w:fill="F8F9FA"/>
        </w:rPr>
        <w:t>Наставник хемије</w:t>
      </w:r>
    </w:p>
    <w:p w:rsidR="00DA1518" w:rsidRPr="00BD1963" w:rsidRDefault="00DA1518" w:rsidP="001534FA">
      <w:pPr>
        <w:pStyle w:val="ListParagraph"/>
        <w:ind w:left="1080"/>
        <w:jc w:val="right"/>
      </w:pPr>
      <w:r w:rsidRPr="00BD1963">
        <w:rPr>
          <w:shd w:val="clear" w:color="auto" w:fill="F8F9FA"/>
        </w:rPr>
        <w:t>Зорица Косанић Митровић</w:t>
      </w:r>
    </w:p>
    <w:p w:rsidR="00DA1518" w:rsidRDefault="00DA1518" w:rsidP="001534FA">
      <w:pPr>
        <w:keepNext/>
        <w:jc w:val="center"/>
        <w:outlineLvl w:val="0"/>
        <w:rPr>
          <w:b/>
          <w:bCs/>
          <w:noProof/>
          <w:lang w:val="sr-Cyrl-CS"/>
        </w:rPr>
      </w:pPr>
    </w:p>
    <w:p w:rsidR="00DA1518" w:rsidRDefault="00DA1518" w:rsidP="001534FA">
      <w:pPr>
        <w:keepNext/>
        <w:jc w:val="center"/>
        <w:outlineLvl w:val="0"/>
        <w:rPr>
          <w:b/>
          <w:bCs/>
          <w:noProof/>
          <w:lang w:val="sr-Cyrl-CS"/>
        </w:rPr>
      </w:pPr>
    </w:p>
    <w:p w:rsidR="00DA1518" w:rsidRDefault="00DA1518" w:rsidP="001534FA">
      <w:pPr>
        <w:jc w:val="center"/>
        <w:rPr>
          <w:rFonts w:eastAsiaTheme="minorEastAsia"/>
          <w:b/>
        </w:rPr>
      </w:pPr>
      <w:r>
        <w:rPr>
          <w:rFonts w:eastAsiaTheme="minorEastAsia"/>
          <w:b/>
          <w:lang w:val="en-US"/>
        </w:rPr>
        <w:t xml:space="preserve">5.2. </w:t>
      </w:r>
      <w:r w:rsidRPr="00DA1518">
        <w:rPr>
          <w:rFonts w:eastAsiaTheme="minorEastAsia"/>
          <w:b/>
        </w:rPr>
        <w:t>Извештај о раду саобраћајне секције</w:t>
      </w:r>
    </w:p>
    <w:p w:rsidR="00BD1963" w:rsidRPr="00DA1518" w:rsidRDefault="00BD1963" w:rsidP="001534FA">
      <w:pPr>
        <w:jc w:val="center"/>
        <w:rPr>
          <w:rFonts w:eastAsiaTheme="minorEastAsia"/>
          <w:b/>
          <w:lang w:val="hr-HR"/>
        </w:rPr>
      </w:pPr>
    </w:p>
    <w:p w:rsidR="00DA1518" w:rsidRPr="00DA1518" w:rsidRDefault="00DA1518" w:rsidP="001534FA">
      <w:pPr>
        <w:ind w:firstLine="720"/>
        <w:jc w:val="both"/>
        <w:rPr>
          <w:rFonts w:eastAsiaTheme="minorEastAsia"/>
          <w:lang w:val="hr-HR"/>
        </w:rPr>
      </w:pPr>
      <w:r w:rsidRPr="00DA1518">
        <w:rPr>
          <w:rFonts w:eastAsiaTheme="minorEastAsia"/>
        </w:rPr>
        <w:t xml:space="preserve">Секције је почела са радом крајем септембра, представљен је план рада секције и учлањен завидан број нових чланова, а све је устројено и евидентирано у Е- дневнику. Секција броји 49 ученика, а укупно је одржано 26 часова. Припреме за теоретски део такмичења одржавале су се уторком за време 6. и 7. часа све до фебруара кроз проучавање закона и правилника из области безбедности у саобраћају, као и кроз решавање електронских и ''папирних'' тестова, коришћење апликације </w:t>
      </w:r>
      <w:r w:rsidRPr="00DA1518">
        <w:rPr>
          <w:rFonts w:eastAsiaTheme="minorEastAsia"/>
          <w:lang w:val="hr-HR"/>
        </w:rPr>
        <w:t xml:space="preserve">Kаhoot </w:t>
      </w:r>
      <w:r w:rsidRPr="00DA1518">
        <w:rPr>
          <w:rFonts w:eastAsiaTheme="minorEastAsia"/>
        </w:rPr>
        <w:t>за квизове, те коришћење реквизита са полигона.</w:t>
      </w:r>
    </w:p>
    <w:p w:rsidR="00DA1518" w:rsidRPr="00DA1518" w:rsidRDefault="00DA1518" w:rsidP="001534FA">
      <w:pPr>
        <w:rPr>
          <w:rFonts w:eastAsiaTheme="minorEastAsia"/>
          <w:lang w:val="hr-HR"/>
        </w:rPr>
      </w:pPr>
    </w:p>
    <w:p w:rsidR="00DA1518" w:rsidRPr="00DA1518" w:rsidRDefault="00DA1518" w:rsidP="001534FA">
      <w:pPr>
        <w:rPr>
          <w:rFonts w:eastAsiaTheme="minorEastAsia"/>
          <w:lang w:val="hr-HR"/>
        </w:rPr>
      </w:pPr>
      <w:r w:rsidRPr="00DA1518">
        <w:rPr>
          <w:rFonts w:eastAsiaTheme="minorEastAsia"/>
        </w:rPr>
        <w:t>Планиране активности:</w:t>
      </w:r>
    </w:p>
    <w:p w:rsidR="00DA1518" w:rsidRPr="00DA1518" w:rsidRDefault="00DA1518" w:rsidP="001534FA">
      <w:pPr>
        <w:ind w:left="720"/>
        <w:contextualSpacing/>
        <w:rPr>
          <w:rFonts w:eastAsiaTheme="minorEastAsia"/>
          <w:lang w:val="hr-HR"/>
        </w:rPr>
      </w:pPr>
    </w:p>
    <w:p w:rsidR="00DA1518" w:rsidRPr="00DA1518" w:rsidRDefault="00DA1518" w:rsidP="001534FA">
      <w:pPr>
        <w:numPr>
          <w:ilvl w:val="0"/>
          <w:numId w:val="49"/>
        </w:numPr>
        <w:contextualSpacing/>
        <w:rPr>
          <w:rFonts w:eastAsiaTheme="minorEastAsia"/>
          <w:lang w:val="hr-HR"/>
        </w:rPr>
      </w:pPr>
      <w:r w:rsidRPr="00DA1518">
        <w:rPr>
          <w:rFonts w:eastAsiaTheme="minorEastAsia"/>
        </w:rPr>
        <w:t>Ширење и развијање саобраћајне културе и свести о неминовности поштовања правила и прописа приликом учествовања у саобраћају</w:t>
      </w:r>
    </w:p>
    <w:p w:rsidR="00DA1518" w:rsidRPr="00DA1518" w:rsidRDefault="00DA1518" w:rsidP="001534FA">
      <w:pPr>
        <w:numPr>
          <w:ilvl w:val="0"/>
          <w:numId w:val="49"/>
        </w:numPr>
        <w:contextualSpacing/>
        <w:rPr>
          <w:rFonts w:eastAsiaTheme="minorEastAsia"/>
          <w:lang w:val="hr-HR"/>
        </w:rPr>
      </w:pPr>
      <w:r w:rsidRPr="00DA1518">
        <w:rPr>
          <w:rFonts w:eastAsiaTheme="minorEastAsia"/>
        </w:rPr>
        <w:t>Активно учешће у недељи посвећеној жртвама саобраћајних незгода и безбедности у саобраћају</w:t>
      </w:r>
    </w:p>
    <w:p w:rsidR="00DA1518" w:rsidRPr="00DA1518" w:rsidRDefault="00DA1518" w:rsidP="001534FA">
      <w:pPr>
        <w:numPr>
          <w:ilvl w:val="0"/>
          <w:numId w:val="49"/>
        </w:numPr>
        <w:contextualSpacing/>
        <w:rPr>
          <w:rFonts w:eastAsiaTheme="minorEastAsia"/>
          <w:lang w:val="hr-HR"/>
        </w:rPr>
      </w:pPr>
      <w:r w:rsidRPr="00DA1518">
        <w:rPr>
          <w:rFonts w:eastAsiaTheme="minorEastAsia"/>
        </w:rPr>
        <w:t>Санирање бетонске подлоге у унутрашњем дворишту</w:t>
      </w:r>
    </w:p>
    <w:p w:rsidR="00DA1518" w:rsidRPr="00DA1518" w:rsidRDefault="00DA1518" w:rsidP="001534FA">
      <w:pPr>
        <w:numPr>
          <w:ilvl w:val="0"/>
          <w:numId w:val="49"/>
        </w:numPr>
        <w:contextualSpacing/>
        <w:rPr>
          <w:rFonts w:eastAsiaTheme="minorEastAsia"/>
          <w:lang w:val="hr-HR"/>
        </w:rPr>
      </w:pPr>
      <w:r w:rsidRPr="00DA1518">
        <w:rPr>
          <w:rFonts w:eastAsiaTheme="minorEastAsia"/>
        </w:rPr>
        <w:t>Обележавање новог полигона практичног понашања у саобраћају по узору на дечје идеје и цртеже и полигона спретности</w:t>
      </w:r>
    </w:p>
    <w:p w:rsidR="00DA1518" w:rsidRPr="00DA1518" w:rsidRDefault="00DA1518" w:rsidP="001534FA">
      <w:pPr>
        <w:numPr>
          <w:ilvl w:val="0"/>
          <w:numId w:val="49"/>
        </w:numPr>
        <w:contextualSpacing/>
        <w:rPr>
          <w:rFonts w:eastAsiaTheme="minorEastAsia"/>
          <w:lang w:val="hr-HR"/>
        </w:rPr>
      </w:pPr>
      <w:r w:rsidRPr="00DA1518">
        <w:rPr>
          <w:rFonts w:eastAsiaTheme="minorEastAsia"/>
        </w:rPr>
        <w:t>Израда нове „мост“ препреке по угледу на већ постојеће</w:t>
      </w:r>
    </w:p>
    <w:p w:rsidR="00DA1518" w:rsidRPr="00DA1518" w:rsidRDefault="00DA1518" w:rsidP="001534FA">
      <w:pPr>
        <w:numPr>
          <w:ilvl w:val="0"/>
          <w:numId w:val="49"/>
        </w:numPr>
        <w:contextualSpacing/>
        <w:rPr>
          <w:rFonts w:eastAsiaTheme="minorEastAsia"/>
          <w:lang w:val="hr-HR"/>
        </w:rPr>
      </w:pPr>
      <w:r w:rsidRPr="00DA1518">
        <w:rPr>
          <w:rFonts w:eastAsiaTheme="minorEastAsia"/>
        </w:rPr>
        <w:t>Израда одговарајућих знакова и куповина одговарајућих заштитних премаза</w:t>
      </w:r>
    </w:p>
    <w:p w:rsidR="00DA1518" w:rsidRPr="00DA1518" w:rsidRDefault="00DA1518" w:rsidP="001534FA">
      <w:pPr>
        <w:numPr>
          <w:ilvl w:val="0"/>
          <w:numId w:val="49"/>
        </w:numPr>
        <w:contextualSpacing/>
        <w:rPr>
          <w:rFonts w:eastAsiaTheme="minorEastAsia"/>
          <w:lang w:val="hr-HR"/>
        </w:rPr>
      </w:pPr>
      <w:r w:rsidRPr="00DA1518">
        <w:rPr>
          <w:rFonts w:eastAsiaTheme="minorEastAsia"/>
        </w:rPr>
        <w:t xml:space="preserve">Израда новог полигона спретности </w:t>
      </w:r>
    </w:p>
    <w:p w:rsidR="00DA1518" w:rsidRPr="00DA1518" w:rsidRDefault="00DA1518" w:rsidP="001534FA">
      <w:pPr>
        <w:numPr>
          <w:ilvl w:val="0"/>
          <w:numId w:val="49"/>
        </w:numPr>
        <w:contextualSpacing/>
        <w:rPr>
          <w:rFonts w:eastAsiaTheme="minorEastAsia"/>
          <w:lang w:val="hr-HR"/>
        </w:rPr>
      </w:pPr>
      <w:r w:rsidRPr="00DA1518">
        <w:rPr>
          <w:rFonts w:eastAsiaTheme="minorEastAsia"/>
        </w:rPr>
        <w:t>Набавка штитника за колена и лактове, рукавица и сетова за крпљење пробушених гума из фонда донација локалних привредника и АМСС-а</w:t>
      </w:r>
    </w:p>
    <w:p w:rsidR="00DA1518" w:rsidRPr="00DA1518" w:rsidRDefault="00DA1518" w:rsidP="001534FA">
      <w:pPr>
        <w:numPr>
          <w:ilvl w:val="0"/>
          <w:numId w:val="49"/>
        </w:numPr>
        <w:contextualSpacing/>
        <w:rPr>
          <w:rFonts w:eastAsiaTheme="minorEastAsia"/>
          <w:lang w:val="hr-HR"/>
        </w:rPr>
      </w:pPr>
      <w:r w:rsidRPr="00DA1518">
        <w:rPr>
          <w:rFonts w:eastAsiaTheme="minorEastAsia"/>
        </w:rPr>
        <w:lastRenderedPageBreak/>
        <w:t>Посета центру безбедне вожње „НАВАК“</w:t>
      </w:r>
    </w:p>
    <w:p w:rsidR="00DA1518" w:rsidRPr="0023698D" w:rsidRDefault="00DA1518" w:rsidP="001534FA">
      <w:pPr>
        <w:rPr>
          <w:rFonts w:eastAsiaTheme="minorEastAsia"/>
        </w:rPr>
      </w:pPr>
      <w:r w:rsidRPr="00DA1518">
        <w:rPr>
          <w:rFonts w:eastAsiaTheme="minorEastAsia"/>
        </w:rPr>
        <w:t>Услед увођења ванредног стања због епидемије вируса COVID19 и прекида редовне наставе у марту, већи број планираних активности секције није реализован а уједно је одржан и јако мали број тренинга на отвореном. Планиране активности се о</w:t>
      </w:r>
      <w:r w:rsidR="0023698D">
        <w:rPr>
          <w:rFonts w:eastAsiaTheme="minorEastAsia"/>
        </w:rPr>
        <w:t>длажу за следећу школску годину.</w:t>
      </w:r>
    </w:p>
    <w:p w:rsidR="0023698D" w:rsidRDefault="00DA1518" w:rsidP="001534FA">
      <w:pPr>
        <w:ind w:left="360"/>
        <w:jc w:val="right"/>
        <w:rPr>
          <w:rFonts w:eastAsiaTheme="minorEastAsia"/>
        </w:rPr>
      </w:pPr>
      <w:r w:rsidRPr="00DA1518">
        <w:rPr>
          <w:rFonts w:eastAsiaTheme="minorEastAsia"/>
        </w:rPr>
        <w:t>Руководилац саобраћајне секције:</w:t>
      </w:r>
      <w:r w:rsidRPr="00DA1518">
        <w:rPr>
          <w:rFonts w:eastAsiaTheme="minorEastAsia"/>
        </w:rPr>
        <w:br/>
        <w:t>Милан Наумов, наставник ТиТ и ТИО</w:t>
      </w:r>
    </w:p>
    <w:p w:rsidR="00BD1963" w:rsidRPr="0023698D" w:rsidRDefault="00BD1963" w:rsidP="001534FA">
      <w:pPr>
        <w:ind w:left="360"/>
        <w:jc w:val="right"/>
        <w:rPr>
          <w:rFonts w:eastAsiaTheme="minorEastAsia"/>
        </w:rPr>
      </w:pPr>
    </w:p>
    <w:p w:rsidR="00DA1518" w:rsidRPr="00A1309A" w:rsidRDefault="00DA1518" w:rsidP="001534FA">
      <w:pPr>
        <w:jc w:val="center"/>
        <w:rPr>
          <w:b/>
        </w:rPr>
      </w:pPr>
      <w:r>
        <w:rPr>
          <w:b/>
          <w:lang w:val="en-US"/>
        </w:rPr>
        <w:t xml:space="preserve">5.3. </w:t>
      </w:r>
      <w:r w:rsidRPr="00A1309A">
        <w:rPr>
          <w:b/>
        </w:rPr>
        <w:t>Годишњи извешт</w:t>
      </w:r>
      <w:r>
        <w:rPr>
          <w:b/>
        </w:rPr>
        <w:t xml:space="preserve">ај о раду новинарске секције </w:t>
      </w:r>
    </w:p>
    <w:p w:rsidR="00DA1518" w:rsidRPr="00A1309A" w:rsidRDefault="00DA1518" w:rsidP="001534FA">
      <w:pPr>
        <w:jc w:val="center"/>
      </w:pPr>
    </w:p>
    <w:p w:rsidR="00DA1518" w:rsidRPr="00A1309A" w:rsidRDefault="00DA1518" w:rsidP="001534FA">
      <w:pPr>
        <w:rPr>
          <w:u w:val="single"/>
        </w:rPr>
      </w:pPr>
      <w:r w:rsidRPr="00A1309A">
        <w:rPr>
          <w:u w:val="single"/>
        </w:rPr>
        <w:t>Настава:</w:t>
      </w:r>
    </w:p>
    <w:p w:rsidR="00DA1518" w:rsidRPr="00A1309A" w:rsidRDefault="00DA1518" w:rsidP="001534FA">
      <w:r w:rsidRPr="00A1309A">
        <w:t xml:space="preserve">Настава се одржавала једном недељно, сваке среде (7. час по распореду). Одржано је укупно 13 часова новинарске секције. С обзиром на то да се настава у другом полугодишту, од 16. марта одржавала онлајн, број часова новинарске секције био је редукован. </w:t>
      </w:r>
    </w:p>
    <w:p w:rsidR="00DA1518" w:rsidRPr="00A1309A" w:rsidRDefault="00DA1518" w:rsidP="001534FA">
      <w:r w:rsidRPr="00A1309A">
        <w:t>Поред теоријске наставе, планиран је био рад на терену (интервјуи) који није одржан због пандемије вируса корона.</w:t>
      </w:r>
    </w:p>
    <w:p w:rsidR="00DA1518" w:rsidRPr="00A1309A" w:rsidRDefault="00DA1518" w:rsidP="001534FA">
      <w:r w:rsidRPr="00A1309A">
        <w:t>Уместо теренског рада, ученице које похађају секцију и које су желеле да се придруже током онлајн наставе, израдиле су текстове реклама.</w:t>
      </w:r>
    </w:p>
    <w:p w:rsidR="00DA1518" w:rsidRPr="00A1309A" w:rsidRDefault="00DA1518" w:rsidP="001534FA">
      <w:pPr>
        <w:rPr>
          <w:u w:val="single"/>
        </w:rPr>
      </w:pPr>
      <w:r w:rsidRPr="00A1309A">
        <w:rPr>
          <w:u w:val="single"/>
        </w:rPr>
        <w:t>Пројекти:</w:t>
      </w:r>
    </w:p>
    <w:p w:rsidR="00DA1518" w:rsidRPr="00A1309A" w:rsidRDefault="00DA1518" w:rsidP="001534FA">
      <w:r w:rsidRPr="00A1309A">
        <w:t xml:space="preserve">Током првог полугодишта новинарска секција се придружила пројекту „Ђак репортер“, Савеза за школски спорт Србије. </w:t>
      </w:r>
    </w:p>
    <w:p w:rsidR="00DA1518" w:rsidRPr="00A1309A" w:rsidRDefault="00DA1518" w:rsidP="001534FA">
      <w:r w:rsidRPr="00A1309A">
        <w:t>Ученице су подстакнуте на самосталан истраживачки рад, рад на сакупљању информација из своје непосредне околине, како би саставиле вести, извештаје, репортаже и интервјуе.</w:t>
      </w:r>
    </w:p>
    <w:p w:rsidR="00DA1518" w:rsidRPr="00A1309A" w:rsidRDefault="00DA1518" w:rsidP="001534FA">
      <w:r w:rsidRPr="00A1309A">
        <w:t xml:space="preserve">Новинарску секцију су похађала четири члана. </w:t>
      </w:r>
    </w:p>
    <w:p w:rsidR="00DA1518" w:rsidRPr="00A1309A" w:rsidRDefault="00DA1518" w:rsidP="001534FA">
      <w:r w:rsidRPr="00A1309A">
        <w:t>Имена ученица осмог разреда:</w:t>
      </w:r>
    </w:p>
    <w:p w:rsidR="00DA1518" w:rsidRPr="00A1309A" w:rsidRDefault="00DA1518" w:rsidP="001534FA">
      <w:r w:rsidRPr="00A1309A">
        <w:t>1. Тијана Вукмановић VIII</w:t>
      </w:r>
      <w:r w:rsidRPr="00A1309A">
        <w:rPr>
          <w:vertAlign w:val="subscript"/>
        </w:rPr>
        <w:t>1</w:t>
      </w:r>
    </w:p>
    <w:p w:rsidR="00DA1518" w:rsidRPr="00A1309A" w:rsidRDefault="00DA1518" w:rsidP="001534FA">
      <w:r w:rsidRPr="00A1309A">
        <w:t>2. Ана Ристивојевић VIII</w:t>
      </w:r>
      <w:r w:rsidRPr="00A1309A">
        <w:rPr>
          <w:vertAlign w:val="subscript"/>
        </w:rPr>
        <w:t>1</w:t>
      </w:r>
    </w:p>
    <w:p w:rsidR="00DA1518" w:rsidRPr="00A1309A" w:rsidRDefault="00DA1518" w:rsidP="001534FA">
      <w:r w:rsidRPr="00A1309A">
        <w:t>3. Будимирка Глигоријевић VIII</w:t>
      </w:r>
      <w:r w:rsidRPr="00A1309A">
        <w:rPr>
          <w:vertAlign w:val="subscript"/>
        </w:rPr>
        <w:t>2</w:t>
      </w:r>
    </w:p>
    <w:p w:rsidR="00DA1518" w:rsidRPr="00A1309A" w:rsidRDefault="00DA1518" w:rsidP="001534FA">
      <w:r w:rsidRPr="00A1309A">
        <w:t>4. Маја Тањурџић VIII</w:t>
      </w:r>
      <w:r w:rsidRPr="00A1309A">
        <w:rPr>
          <w:vertAlign w:val="subscript"/>
        </w:rPr>
        <w:t>2</w:t>
      </w:r>
    </w:p>
    <w:p w:rsidR="00DA1518" w:rsidRPr="00A1309A" w:rsidRDefault="00DA1518" w:rsidP="001534FA">
      <w:r w:rsidRPr="00A1309A">
        <w:t>Новинарска секција се одвијала у корелацији са наставом српског језика и информатике. Ученице су научиле основе медијске и информационе писмености.</w:t>
      </w:r>
    </w:p>
    <w:p w:rsidR="00DA1518" w:rsidRPr="00A1309A" w:rsidRDefault="00DA1518" w:rsidP="001534FA">
      <w:r w:rsidRPr="00A1309A">
        <w:t xml:space="preserve">Подстакнуте су на рад на рачунару, активно су користиле Microsoft Office програм, Google претраживач, релевантне сајтове ради унапређивања знања и вештина у области основа новинарства. Своје радове су слале путем отворене мејл адресе </w:t>
      </w:r>
      <w:hyperlink r:id="rId11" w:history="1">
        <w:r w:rsidRPr="00A1309A">
          <w:rPr>
            <w:rStyle w:val="Hyperlink"/>
          </w:rPr>
          <w:t>novinarskasekcijapecinci@gmail.com</w:t>
        </w:r>
      </w:hyperlink>
      <w:r w:rsidRPr="00A1309A">
        <w:t xml:space="preserve">  након извршених новинарских задатака, са поштовањем рокова за слање.</w:t>
      </w:r>
    </w:p>
    <w:p w:rsidR="00DA1518" w:rsidRPr="00A1309A" w:rsidRDefault="00DA1518" w:rsidP="001534FA">
      <w:pPr>
        <w:jc w:val="right"/>
      </w:pPr>
      <w:r w:rsidRPr="00A1309A">
        <w:t>Наставник:</w:t>
      </w:r>
    </w:p>
    <w:p w:rsidR="00DA1518" w:rsidRPr="007D5A21" w:rsidRDefault="00DA1518" w:rsidP="001534FA">
      <w:pPr>
        <w:jc w:val="right"/>
      </w:pPr>
      <w:r w:rsidRPr="00A1309A">
        <w:t>Весна Деврња</w:t>
      </w:r>
    </w:p>
    <w:p w:rsidR="00DA1518" w:rsidRDefault="00DA1518" w:rsidP="001534FA">
      <w:pPr>
        <w:keepNext/>
        <w:jc w:val="center"/>
        <w:outlineLvl w:val="0"/>
        <w:rPr>
          <w:b/>
          <w:bCs/>
          <w:noProof/>
          <w:lang w:val="sr-Cyrl-CS"/>
        </w:rPr>
      </w:pPr>
    </w:p>
    <w:p w:rsidR="00DA1518" w:rsidRPr="00DA1518" w:rsidRDefault="00DA1518" w:rsidP="001534FA">
      <w:pPr>
        <w:jc w:val="center"/>
        <w:rPr>
          <w:b/>
        </w:rPr>
      </w:pPr>
      <w:r>
        <w:rPr>
          <w:b/>
          <w:lang w:val="sr-Latn-CS"/>
        </w:rPr>
        <w:t xml:space="preserve">5.4. </w:t>
      </w:r>
      <w:r w:rsidRPr="00DA1518">
        <w:rPr>
          <w:b/>
          <w:lang w:val="sr-Latn-CS"/>
        </w:rPr>
        <w:t xml:space="preserve">Извештај о раду </w:t>
      </w:r>
      <w:r w:rsidRPr="00DA1518">
        <w:rPr>
          <w:b/>
        </w:rPr>
        <w:t>ликовне секције</w:t>
      </w:r>
    </w:p>
    <w:p w:rsidR="00DA1518" w:rsidRPr="00DA1518" w:rsidRDefault="00DA1518" w:rsidP="00BD1963">
      <w:pPr>
        <w:rPr>
          <w:lang w:val="sr-Cyrl-CS"/>
        </w:rPr>
      </w:pPr>
    </w:p>
    <w:p w:rsidR="00DA1518" w:rsidRPr="00DA1518" w:rsidRDefault="00DA1518" w:rsidP="00BD1963">
      <w:pPr>
        <w:ind w:firstLine="720"/>
        <w:jc w:val="both"/>
      </w:pPr>
      <w:r w:rsidRPr="00DA1518">
        <w:rPr>
          <w:lang w:val="sr-Cyrl-CS"/>
        </w:rPr>
        <w:t>У складу са</w:t>
      </w:r>
      <w:r w:rsidRPr="00DA1518">
        <w:t xml:space="preserve"> модификованим планом (услед пандемије корона вируса)</w:t>
      </w:r>
      <w:r w:rsidRPr="00DA1518">
        <w:rPr>
          <w:lang w:val="sr-Cyrl-CS"/>
        </w:rPr>
        <w:t xml:space="preserve">  рада одржано је </w:t>
      </w:r>
      <w:r w:rsidRPr="00DA1518">
        <w:t>23-24</w:t>
      </w:r>
      <w:r w:rsidRPr="00DA1518">
        <w:rPr>
          <w:lang w:val="sr-Cyrl-CS"/>
        </w:rPr>
        <w:t xml:space="preserve"> час</w:t>
      </w:r>
      <w:r w:rsidRPr="00DA1518">
        <w:t xml:space="preserve">а ликовне секције и то у одељењима </w:t>
      </w:r>
    </w:p>
    <w:p w:rsidR="00DA1518" w:rsidRPr="00DA1518" w:rsidRDefault="00DA1518" w:rsidP="001534FA">
      <w:pPr>
        <w:jc w:val="both"/>
      </w:pPr>
      <w:r w:rsidRPr="00DA1518">
        <w:t>-6-3 24 часа-6 ученика</w:t>
      </w:r>
    </w:p>
    <w:p w:rsidR="00DA1518" w:rsidRPr="00DA1518" w:rsidRDefault="00DA1518" w:rsidP="001534FA">
      <w:pPr>
        <w:jc w:val="both"/>
      </w:pPr>
      <w:r w:rsidRPr="00DA1518">
        <w:t>-7-1 23 часа-7 ученика</w:t>
      </w:r>
    </w:p>
    <w:p w:rsidR="00DA1518" w:rsidRPr="00DA1518" w:rsidRDefault="00DA1518" w:rsidP="001534FA">
      <w:pPr>
        <w:jc w:val="both"/>
      </w:pPr>
      <w:r w:rsidRPr="00DA1518">
        <w:t>-7-2 23 часа-6 ученика</w:t>
      </w:r>
    </w:p>
    <w:p w:rsidR="00DA1518" w:rsidRPr="00DA1518" w:rsidRDefault="00DA1518" w:rsidP="001534FA">
      <w:pPr>
        <w:jc w:val="both"/>
      </w:pPr>
      <w:r w:rsidRPr="00DA1518">
        <w:t>-7-3 23 часа-9 ученика</w:t>
      </w:r>
    </w:p>
    <w:p w:rsidR="00DA1518" w:rsidRPr="00DA1518" w:rsidRDefault="00DA1518" w:rsidP="001534FA">
      <w:pPr>
        <w:jc w:val="both"/>
      </w:pPr>
      <w:r w:rsidRPr="00DA1518">
        <w:t>-7-4 22 часа- 10 ученика</w:t>
      </w:r>
    </w:p>
    <w:p w:rsidR="00DA1518" w:rsidRPr="00DA1518" w:rsidRDefault="00DA1518" w:rsidP="001534FA">
      <w:pPr>
        <w:jc w:val="both"/>
      </w:pPr>
      <w:r w:rsidRPr="00DA1518">
        <w:t xml:space="preserve">Секцију су повремено похађали и ученици  8-1, 8-2, 8-4 и 8-5 разреда тачније све веће манифестације су реализоване уз њихову помоћ и ангажовање. </w:t>
      </w:r>
    </w:p>
    <w:p w:rsidR="00DA1518" w:rsidRPr="00DA1518" w:rsidRDefault="00DA1518" w:rsidP="001534FA">
      <w:pPr>
        <w:jc w:val="both"/>
        <w:rPr>
          <w:lang w:val="sr-Cyrl-CS"/>
        </w:rPr>
      </w:pPr>
      <w:r w:rsidRPr="00DA1518">
        <w:rPr>
          <w:lang w:val="sr-Cyrl-CS"/>
        </w:rPr>
        <w:t xml:space="preserve"> </w:t>
      </w:r>
      <w:r w:rsidRPr="00DA1518">
        <w:t>Т</w:t>
      </w:r>
      <w:r w:rsidRPr="00DA1518">
        <w:rPr>
          <w:lang w:val="sr-Cyrl-CS"/>
        </w:rPr>
        <w:t xml:space="preserve">оком </w:t>
      </w:r>
      <w:r w:rsidRPr="00DA1518">
        <w:t>ов</w:t>
      </w:r>
      <w:r w:rsidRPr="00DA1518">
        <w:rPr>
          <w:lang w:val="sr-Cyrl-CS"/>
        </w:rPr>
        <w:t xml:space="preserve">их </w:t>
      </w:r>
      <w:r w:rsidRPr="00DA1518">
        <w:t xml:space="preserve"> часова </w:t>
      </w:r>
      <w:r w:rsidRPr="00DA1518">
        <w:rPr>
          <w:lang w:val="sr-Cyrl-CS"/>
        </w:rPr>
        <w:t>су предузете следеће активности:</w:t>
      </w:r>
    </w:p>
    <w:p w:rsidR="00DA1518" w:rsidRPr="00DA1518" w:rsidRDefault="00DA1518" w:rsidP="001534FA">
      <w:pPr>
        <w:jc w:val="both"/>
        <w:rPr>
          <w:lang w:val="sr-Cyrl-CS"/>
        </w:rPr>
      </w:pPr>
    </w:p>
    <w:p w:rsidR="00DA1518" w:rsidRPr="00DA1518" w:rsidRDefault="00DA1518" w:rsidP="001534FA">
      <w:pPr>
        <w:numPr>
          <w:ilvl w:val="0"/>
          <w:numId w:val="50"/>
        </w:numPr>
        <w:contextualSpacing/>
        <w:jc w:val="both"/>
        <w:rPr>
          <w:lang w:val="sr-Cyrl-CS"/>
        </w:rPr>
      </w:pPr>
      <w:r w:rsidRPr="00DA1518">
        <w:rPr>
          <w:lang w:val="sr-Cyrl-CS"/>
        </w:rPr>
        <w:lastRenderedPageBreak/>
        <w:t>рад  се одвијао континуирано, а евиденција о реализацији истог вођена је уредно и благовремено,</w:t>
      </w:r>
    </w:p>
    <w:p w:rsidR="00DA1518" w:rsidRPr="00DA1518" w:rsidRDefault="00DA1518" w:rsidP="001534FA">
      <w:pPr>
        <w:numPr>
          <w:ilvl w:val="0"/>
          <w:numId w:val="50"/>
        </w:numPr>
        <w:contextualSpacing/>
        <w:jc w:val="both"/>
        <w:rPr>
          <w:lang w:val="sr-Cyrl-CS"/>
        </w:rPr>
      </w:pPr>
      <w:r w:rsidRPr="00DA1518">
        <w:rPr>
          <w:lang w:val="sr-Cyrl-CS"/>
        </w:rPr>
        <w:t xml:space="preserve">полазећи од утврђених задужења, праћено је напредовање, развој, ученика у </w:t>
      </w:r>
      <w:r w:rsidRPr="00DA1518">
        <w:t>групама</w:t>
      </w:r>
      <w:r w:rsidRPr="00DA1518">
        <w:rPr>
          <w:lang w:val="sr-Cyrl-CS"/>
        </w:rPr>
        <w:t>, укључива</w:t>
      </w:r>
      <w:r w:rsidRPr="00DA1518">
        <w:t>ла</w:t>
      </w:r>
      <w:r w:rsidRPr="00DA1518">
        <w:rPr>
          <w:lang w:val="sr-Cyrl-CS"/>
        </w:rPr>
        <w:t xml:space="preserve"> се у идентификацију постојећих проблема и преузима</w:t>
      </w:r>
      <w:r w:rsidRPr="00DA1518">
        <w:t>ла</w:t>
      </w:r>
      <w:r w:rsidRPr="00DA1518">
        <w:rPr>
          <w:lang w:val="sr-Cyrl-CS"/>
        </w:rPr>
        <w:t xml:space="preserve"> одговарајуће мере за отклањање истих</w:t>
      </w:r>
    </w:p>
    <w:p w:rsidR="00DA1518" w:rsidRPr="00DA1518" w:rsidRDefault="00DA1518" w:rsidP="001534FA">
      <w:pPr>
        <w:numPr>
          <w:ilvl w:val="0"/>
          <w:numId w:val="50"/>
        </w:numPr>
        <w:contextualSpacing/>
        <w:jc w:val="both"/>
        <w:rPr>
          <w:lang w:val="sr-Cyrl-CS"/>
        </w:rPr>
      </w:pPr>
      <w:r w:rsidRPr="00DA1518">
        <w:rPr>
          <w:lang w:val="sr-Cyrl-CS"/>
        </w:rPr>
        <w:t xml:space="preserve">извештај о анализи успеха ученика је редовно презентован на седницама одељењског већа, са освртом на постојеће проблеме </w:t>
      </w:r>
      <w:r w:rsidRPr="00DA1518">
        <w:t>којих готово да није било.</w:t>
      </w:r>
    </w:p>
    <w:p w:rsidR="00DA1518" w:rsidRPr="00DA1518" w:rsidRDefault="00DA1518" w:rsidP="001534FA">
      <w:pPr>
        <w:numPr>
          <w:ilvl w:val="0"/>
          <w:numId w:val="50"/>
        </w:numPr>
        <w:contextualSpacing/>
        <w:jc w:val="both"/>
        <w:rPr>
          <w:lang w:val="sr-Cyrl-CS"/>
        </w:rPr>
      </w:pPr>
      <w:r w:rsidRPr="00DA1518">
        <w:rPr>
          <w:lang w:val="sr-Cyrl-CS"/>
        </w:rPr>
        <w:t>сарадња са родитељима ученика је реализована у складу са програмом рада, пут</w:t>
      </w:r>
      <w:r w:rsidRPr="00DA1518">
        <w:t>ем</w:t>
      </w:r>
      <w:r w:rsidRPr="00DA1518">
        <w:rPr>
          <w:lang w:val="sr-Cyrl-CS"/>
        </w:rPr>
        <w:t xml:space="preserve">, групних и индивидуалних контаката(отворених врата) </w:t>
      </w:r>
    </w:p>
    <w:p w:rsidR="00DA1518" w:rsidRPr="00DA1518" w:rsidRDefault="00DA1518" w:rsidP="001534FA">
      <w:pPr>
        <w:jc w:val="both"/>
        <w:rPr>
          <w:lang w:val="sr-Cyrl-CS"/>
        </w:rPr>
      </w:pPr>
    </w:p>
    <w:p w:rsidR="00DA1518" w:rsidRPr="00DA1518" w:rsidRDefault="00DA1518" w:rsidP="001534FA">
      <w:pPr>
        <w:ind w:left="360"/>
        <w:jc w:val="both"/>
        <w:rPr>
          <w:lang w:val="sr-Latn-CS"/>
        </w:rPr>
      </w:pPr>
      <w:r w:rsidRPr="00DA1518">
        <w:rPr>
          <w:lang w:val="sr-Latn-CS"/>
        </w:rPr>
        <w:t xml:space="preserve">У </w:t>
      </w:r>
      <w:r w:rsidRPr="00DA1518">
        <w:t>реализацији програма ликовне секције</w:t>
      </w:r>
      <w:r w:rsidRPr="00DA1518">
        <w:rPr>
          <w:lang w:val="sr-Latn-CS"/>
        </w:rPr>
        <w:t xml:space="preserve">  остварена је добра сарадња са стручном службом,  помоћником директора, директорком, с циљем што интензивнијег деловања на ученике</w:t>
      </w:r>
      <w:r w:rsidRPr="00DA1518">
        <w:t>, као и у представљању наше школе у што бољем светлу на општинском и међу општинском нивоу. То је све урађено кроз различите манифестације, које су у нашој школи постале већ традиционалне. Наравно услед реализације наставе на даљину , већи број активности није реализован, али је градиво било прилагођено тренутним дешавањима.</w:t>
      </w:r>
    </w:p>
    <w:p w:rsidR="00DA1518" w:rsidRPr="00DA1518" w:rsidRDefault="00DA1518" w:rsidP="001534FA">
      <w:pPr>
        <w:ind w:firstLine="1122"/>
        <w:jc w:val="both"/>
      </w:pPr>
    </w:p>
    <w:p w:rsidR="00DA1518" w:rsidRPr="00DA1518" w:rsidRDefault="00DA1518" w:rsidP="001534FA">
      <w:pPr>
        <w:ind w:firstLine="1122"/>
        <w:jc w:val="both"/>
        <w:rPr>
          <w:lang w:val="sr-Cyrl-CS"/>
        </w:rPr>
      </w:pPr>
    </w:p>
    <w:p w:rsidR="00DA1518" w:rsidRPr="00DA1518" w:rsidRDefault="00DA1518" w:rsidP="001534FA">
      <w:pPr>
        <w:ind w:firstLine="1122"/>
        <w:jc w:val="both"/>
        <w:rPr>
          <w:lang w:val="sr-Cyrl-CS"/>
        </w:rPr>
      </w:pPr>
    </w:p>
    <w:p w:rsidR="00DA1518" w:rsidRPr="00DA1518" w:rsidRDefault="00DA1518" w:rsidP="001534FA">
      <w:pPr>
        <w:ind w:firstLine="1122"/>
        <w:jc w:val="right"/>
        <w:rPr>
          <w:lang w:val="sr-Cyrl-CS"/>
        </w:rPr>
      </w:pPr>
      <w:r w:rsidRPr="00DA1518">
        <w:t>Предметни наставник</w:t>
      </w:r>
      <w:r w:rsidRPr="00DA1518">
        <w:rPr>
          <w:lang w:val="sr-Cyrl-CS"/>
        </w:rPr>
        <w:t>, Весна Луковић</w:t>
      </w:r>
    </w:p>
    <w:p w:rsidR="0023698D" w:rsidRPr="00BD1963" w:rsidRDefault="0023698D" w:rsidP="001534FA"/>
    <w:p w:rsidR="00DA1518" w:rsidRDefault="00DA1518" w:rsidP="001534FA">
      <w:pPr>
        <w:jc w:val="center"/>
        <w:rPr>
          <w:rFonts w:eastAsiaTheme="minorHAnsi"/>
          <w:b/>
        </w:rPr>
      </w:pPr>
      <w:r w:rsidRPr="00DA1518">
        <w:rPr>
          <w:rFonts w:eastAsiaTheme="minorHAnsi"/>
          <w:b/>
          <w:lang w:val="en-US"/>
        </w:rPr>
        <w:t xml:space="preserve">5.5. Извештај о раду математичке секције </w:t>
      </w:r>
    </w:p>
    <w:p w:rsidR="00BD1963" w:rsidRPr="00BD1963" w:rsidRDefault="00BD1963" w:rsidP="001534FA">
      <w:pPr>
        <w:jc w:val="center"/>
        <w:rPr>
          <w:rFonts w:eastAsiaTheme="minorHAnsi"/>
          <w:b/>
        </w:rPr>
      </w:pPr>
    </w:p>
    <w:p w:rsidR="00DA1518" w:rsidRPr="00DA1518" w:rsidRDefault="00DA1518" w:rsidP="00BD1963">
      <w:pPr>
        <w:ind w:firstLine="720"/>
        <w:rPr>
          <w:rFonts w:eastAsiaTheme="minorHAnsi"/>
          <w:lang w:val="en-US"/>
        </w:rPr>
      </w:pPr>
      <w:r w:rsidRPr="00DA1518">
        <w:rPr>
          <w:rFonts w:eastAsiaTheme="minorHAnsi"/>
          <w:lang w:val="en-US"/>
        </w:rPr>
        <w:t>У току школске 2019/2020 године реализовано је по 18 часова математичке секције у 61 и 62 одељењу следеће садржине:</w:t>
      </w:r>
    </w:p>
    <w:tbl>
      <w:tblPr>
        <w:tblW w:w="8641" w:type="dxa"/>
        <w:tblBorders>
          <w:top w:val="single" w:sz="12" w:space="0" w:color="DE445F"/>
        </w:tblBorders>
        <w:shd w:val="clear" w:color="auto" w:fill="FFFFFF"/>
        <w:tblCellMar>
          <w:top w:w="15" w:type="dxa"/>
          <w:left w:w="15" w:type="dxa"/>
          <w:bottom w:w="15" w:type="dxa"/>
          <w:right w:w="15" w:type="dxa"/>
        </w:tblCellMar>
        <w:tblLook w:val="04A0" w:firstRow="1" w:lastRow="0" w:firstColumn="1" w:lastColumn="0" w:noHBand="0" w:noVBand="1"/>
      </w:tblPr>
      <w:tblGrid>
        <w:gridCol w:w="8641"/>
      </w:tblGrid>
      <w:tr w:rsidR="00DA1518" w:rsidRPr="00BD1963" w:rsidTr="00F7319F">
        <w:tc>
          <w:tcPr>
            <w:tcW w:w="0" w:type="auto"/>
            <w:tcBorders>
              <w:top w:val="single" w:sz="6" w:space="0" w:color="DEE2E6"/>
              <w:left w:val="single" w:sz="6" w:space="0" w:color="DEE2E6"/>
              <w:bottom w:val="single" w:sz="6" w:space="0" w:color="DEE2E6"/>
              <w:right w:val="single" w:sz="6" w:space="0" w:color="DEE2E6"/>
            </w:tcBorders>
            <w:shd w:val="clear" w:color="auto" w:fill="FFFBED"/>
            <w:tcMar>
              <w:top w:w="100" w:type="dxa"/>
              <w:left w:w="167" w:type="dxa"/>
              <w:bottom w:w="100" w:type="dxa"/>
              <w:right w:w="167" w:type="dxa"/>
            </w:tcMar>
            <w:vAlign w:val="center"/>
            <w:hideMark/>
          </w:tcPr>
          <w:p w:rsidR="00DA1518" w:rsidRPr="00BD1963" w:rsidRDefault="00DA1518" w:rsidP="001534FA">
            <w:pPr>
              <w:rPr>
                <w:lang w:val="en-US"/>
              </w:rPr>
            </w:pPr>
            <w:r w:rsidRPr="00BD1963">
              <w:rPr>
                <w:lang w:val="en-US"/>
              </w:rPr>
              <w:t>Све о нули</w:t>
            </w:r>
          </w:p>
        </w:tc>
      </w:tr>
      <w:tr w:rsidR="00DA1518" w:rsidRPr="00BD1963" w:rsidTr="00F7319F">
        <w:tc>
          <w:tcPr>
            <w:tcW w:w="0" w:type="auto"/>
            <w:tcBorders>
              <w:top w:val="single" w:sz="6" w:space="0" w:color="DEE2E6"/>
              <w:left w:val="single" w:sz="6" w:space="0" w:color="DEE2E6"/>
              <w:bottom w:val="single" w:sz="6" w:space="0" w:color="DEE2E6"/>
              <w:right w:val="single" w:sz="6" w:space="0" w:color="DEE2E6"/>
            </w:tcBorders>
            <w:shd w:val="clear" w:color="auto" w:fill="FFFBED"/>
            <w:tcMar>
              <w:top w:w="100" w:type="dxa"/>
              <w:left w:w="167" w:type="dxa"/>
              <w:bottom w:w="100" w:type="dxa"/>
              <w:right w:w="167" w:type="dxa"/>
            </w:tcMar>
            <w:vAlign w:val="center"/>
            <w:hideMark/>
          </w:tcPr>
          <w:p w:rsidR="00DA1518" w:rsidRPr="00BD1963" w:rsidRDefault="00DA1518" w:rsidP="001534FA">
            <w:pPr>
              <w:rPr>
                <w:lang w:val="en-US"/>
              </w:rPr>
            </w:pPr>
            <w:r w:rsidRPr="00BD1963">
              <w:rPr>
                <w:lang w:val="en-US"/>
              </w:rPr>
              <w:t>Све о јединици</w:t>
            </w:r>
          </w:p>
        </w:tc>
      </w:tr>
      <w:tr w:rsidR="00DA1518" w:rsidRPr="00BD1963" w:rsidTr="00F7319F">
        <w:tc>
          <w:tcPr>
            <w:tcW w:w="0" w:type="auto"/>
            <w:tcBorders>
              <w:top w:val="single" w:sz="6" w:space="0" w:color="DEE2E6"/>
              <w:left w:val="single" w:sz="6" w:space="0" w:color="DEE2E6"/>
              <w:bottom w:val="single" w:sz="6" w:space="0" w:color="DEE2E6"/>
              <w:right w:val="single" w:sz="6" w:space="0" w:color="DEE2E6"/>
            </w:tcBorders>
            <w:shd w:val="clear" w:color="auto" w:fill="FFFBED"/>
            <w:tcMar>
              <w:top w:w="100" w:type="dxa"/>
              <w:left w:w="167" w:type="dxa"/>
              <w:bottom w:w="100" w:type="dxa"/>
              <w:right w:w="167" w:type="dxa"/>
            </w:tcMar>
            <w:vAlign w:val="center"/>
            <w:hideMark/>
          </w:tcPr>
          <w:p w:rsidR="00DA1518" w:rsidRPr="00BD1963" w:rsidRDefault="00DA1518" w:rsidP="001534FA">
            <w:pPr>
              <w:rPr>
                <w:lang w:val="en-US"/>
              </w:rPr>
            </w:pPr>
            <w:r w:rsidRPr="00BD1963">
              <w:rPr>
                <w:lang w:val="en-US"/>
              </w:rPr>
              <w:t>Све о нули и јединици</w:t>
            </w:r>
          </w:p>
        </w:tc>
      </w:tr>
      <w:tr w:rsidR="00DA1518" w:rsidRPr="00BD1963" w:rsidTr="00F7319F">
        <w:tc>
          <w:tcPr>
            <w:tcW w:w="0" w:type="auto"/>
            <w:tcBorders>
              <w:top w:val="single" w:sz="6" w:space="0" w:color="DEE2E6"/>
              <w:left w:val="single" w:sz="6" w:space="0" w:color="DEE2E6"/>
              <w:bottom w:val="single" w:sz="6" w:space="0" w:color="DEE2E6"/>
              <w:right w:val="single" w:sz="6" w:space="0" w:color="DEE2E6"/>
            </w:tcBorders>
            <w:shd w:val="clear" w:color="auto" w:fill="FFFFFF"/>
            <w:tcMar>
              <w:top w:w="100" w:type="dxa"/>
              <w:left w:w="167" w:type="dxa"/>
              <w:bottom w:w="100" w:type="dxa"/>
              <w:right w:w="167" w:type="dxa"/>
            </w:tcMar>
            <w:vAlign w:val="center"/>
            <w:hideMark/>
          </w:tcPr>
          <w:p w:rsidR="00DA1518" w:rsidRPr="00BD1963" w:rsidRDefault="00DA1518" w:rsidP="001534FA">
            <w:pPr>
              <w:rPr>
                <w:lang w:val="en-US"/>
              </w:rPr>
            </w:pPr>
            <w:r w:rsidRPr="00BD1963">
              <w:rPr>
                <w:lang w:val="en-US"/>
              </w:rPr>
              <w:t>Бројевни системи</w:t>
            </w:r>
          </w:p>
        </w:tc>
      </w:tr>
      <w:tr w:rsidR="00DA1518" w:rsidRPr="00BD1963" w:rsidTr="00F7319F">
        <w:tc>
          <w:tcPr>
            <w:tcW w:w="0" w:type="auto"/>
            <w:tcBorders>
              <w:top w:val="single" w:sz="6" w:space="0" w:color="DEE2E6"/>
              <w:left w:val="single" w:sz="6" w:space="0" w:color="DEE2E6"/>
              <w:bottom w:val="single" w:sz="6" w:space="0" w:color="DEE2E6"/>
              <w:right w:val="single" w:sz="6" w:space="0" w:color="DEE2E6"/>
            </w:tcBorders>
            <w:shd w:val="clear" w:color="auto" w:fill="FFFFFF"/>
            <w:tcMar>
              <w:top w:w="100" w:type="dxa"/>
              <w:left w:w="167" w:type="dxa"/>
              <w:bottom w:w="100" w:type="dxa"/>
              <w:right w:w="167" w:type="dxa"/>
            </w:tcMar>
            <w:vAlign w:val="center"/>
            <w:hideMark/>
          </w:tcPr>
          <w:p w:rsidR="00DA1518" w:rsidRPr="00BD1963" w:rsidRDefault="00DA1518" w:rsidP="001534FA">
            <w:pPr>
              <w:rPr>
                <w:lang w:val="en-US"/>
              </w:rPr>
            </w:pPr>
            <w:r w:rsidRPr="00BD1963">
              <w:rPr>
                <w:lang w:val="en-US"/>
              </w:rPr>
              <w:t>Архимедово стваралаштво и анегдоте</w:t>
            </w:r>
          </w:p>
        </w:tc>
      </w:tr>
      <w:tr w:rsidR="00DA1518" w:rsidRPr="00BD1963" w:rsidTr="00F7319F">
        <w:tc>
          <w:tcPr>
            <w:tcW w:w="0" w:type="auto"/>
            <w:tcBorders>
              <w:top w:val="single" w:sz="6" w:space="0" w:color="DEE2E6"/>
              <w:left w:val="single" w:sz="6" w:space="0" w:color="DEE2E6"/>
              <w:bottom w:val="single" w:sz="6" w:space="0" w:color="DEE2E6"/>
              <w:right w:val="single" w:sz="6" w:space="0" w:color="DEE2E6"/>
            </w:tcBorders>
            <w:shd w:val="clear" w:color="auto" w:fill="FFFFFF"/>
            <w:tcMar>
              <w:top w:w="100" w:type="dxa"/>
              <w:left w:w="167" w:type="dxa"/>
              <w:bottom w:w="100" w:type="dxa"/>
              <w:right w:w="167" w:type="dxa"/>
            </w:tcMar>
            <w:vAlign w:val="center"/>
            <w:hideMark/>
          </w:tcPr>
          <w:p w:rsidR="00DA1518" w:rsidRPr="00BD1963" w:rsidRDefault="00DA1518" w:rsidP="001534FA">
            <w:pPr>
              <w:rPr>
                <w:lang w:val="en-US"/>
              </w:rPr>
            </w:pPr>
            <w:r w:rsidRPr="00BD1963">
              <w:rPr>
                <w:lang w:val="en-US"/>
              </w:rPr>
              <w:t>Нека значајна древна открића у математици ( Ератостеново мерење меридијана земље. Талесово мерење висине пирамиде. Египатско трасирање правог угла, итд. )</w:t>
            </w:r>
          </w:p>
        </w:tc>
      </w:tr>
      <w:tr w:rsidR="00DA1518" w:rsidRPr="00BD1963" w:rsidTr="00F7319F">
        <w:tc>
          <w:tcPr>
            <w:tcW w:w="0" w:type="auto"/>
            <w:tcBorders>
              <w:top w:val="single" w:sz="6" w:space="0" w:color="DEE2E6"/>
              <w:left w:val="single" w:sz="6" w:space="0" w:color="DEE2E6"/>
              <w:bottom w:val="single" w:sz="6" w:space="0" w:color="DEE2E6"/>
              <w:right w:val="single" w:sz="6" w:space="0" w:color="DEE2E6"/>
            </w:tcBorders>
            <w:shd w:val="clear" w:color="auto" w:fill="FFFFFF"/>
            <w:tcMar>
              <w:top w:w="100" w:type="dxa"/>
              <w:left w:w="167" w:type="dxa"/>
              <w:bottom w:w="100" w:type="dxa"/>
              <w:right w:w="167" w:type="dxa"/>
            </w:tcMar>
            <w:vAlign w:val="center"/>
            <w:hideMark/>
          </w:tcPr>
          <w:p w:rsidR="00DA1518" w:rsidRPr="00BD1963" w:rsidRDefault="00DA1518" w:rsidP="001534FA">
            <w:pPr>
              <w:rPr>
                <w:lang w:val="en-US"/>
              </w:rPr>
            </w:pPr>
            <w:r w:rsidRPr="00BD1963">
              <w:rPr>
                <w:lang w:val="en-US"/>
              </w:rPr>
              <w:t>Велики и мали бројеви</w:t>
            </w:r>
            <w:r w:rsidRPr="00BD1963">
              <w:rPr>
                <w:lang w:val="en-US"/>
              </w:rPr>
              <w:br/>
              <w:t>Комуникација са ученицима - вибером и мејлом</w:t>
            </w:r>
          </w:p>
        </w:tc>
      </w:tr>
      <w:tr w:rsidR="00DA1518" w:rsidRPr="00BD1963" w:rsidTr="00F7319F">
        <w:tc>
          <w:tcPr>
            <w:tcW w:w="0" w:type="auto"/>
            <w:tcBorders>
              <w:top w:val="single" w:sz="6" w:space="0" w:color="DEE2E6"/>
              <w:left w:val="single" w:sz="6" w:space="0" w:color="DEE2E6"/>
              <w:bottom w:val="single" w:sz="6" w:space="0" w:color="DEE2E6"/>
              <w:right w:val="single" w:sz="6" w:space="0" w:color="DEE2E6"/>
            </w:tcBorders>
            <w:shd w:val="clear" w:color="auto" w:fill="FFFFFF"/>
            <w:tcMar>
              <w:top w:w="100" w:type="dxa"/>
              <w:left w:w="167" w:type="dxa"/>
              <w:bottom w:w="100" w:type="dxa"/>
              <w:right w:w="167" w:type="dxa"/>
            </w:tcMar>
            <w:vAlign w:val="center"/>
            <w:hideMark/>
          </w:tcPr>
          <w:p w:rsidR="00DA1518" w:rsidRPr="00BD1963" w:rsidRDefault="00DA1518" w:rsidP="001534FA">
            <w:pPr>
              <w:rPr>
                <w:lang w:val="en-US"/>
              </w:rPr>
            </w:pPr>
            <w:r w:rsidRPr="00BD1963">
              <w:rPr>
                <w:lang w:val="en-US"/>
              </w:rPr>
              <w:t>Погађање замишљеног броја</w:t>
            </w:r>
            <w:r w:rsidRPr="00BD1963">
              <w:rPr>
                <w:lang w:val="en-US"/>
              </w:rPr>
              <w:br/>
              <w:t>Комуникација са ученицима - вибером и мејлом.</w:t>
            </w:r>
          </w:p>
        </w:tc>
      </w:tr>
      <w:tr w:rsidR="00DA1518" w:rsidRPr="00BD1963" w:rsidTr="00F7319F">
        <w:tc>
          <w:tcPr>
            <w:tcW w:w="0" w:type="auto"/>
            <w:tcBorders>
              <w:top w:val="single" w:sz="6" w:space="0" w:color="DEE2E6"/>
              <w:left w:val="single" w:sz="6" w:space="0" w:color="DEE2E6"/>
              <w:bottom w:val="single" w:sz="6" w:space="0" w:color="DEE2E6"/>
              <w:right w:val="single" w:sz="6" w:space="0" w:color="DEE2E6"/>
            </w:tcBorders>
            <w:shd w:val="clear" w:color="auto" w:fill="FFFFFF"/>
            <w:tcMar>
              <w:top w:w="100" w:type="dxa"/>
              <w:left w:w="167" w:type="dxa"/>
              <w:bottom w:w="100" w:type="dxa"/>
              <w:right w:w="167" w:type="dxa"/>
            </w:tcMar>
            <w:vAlign w:val="center"/>
            <w:hideMark/>
          </w:tcPr>
          <w:p w:rsidR="00DA1518" w:rsidRPr="00BD1963" w:rsidRDefault="00DA1518" w:rsidP="001534FA">
            <w:pPr>
              <w:rPr>
                <w:lang w:val="en-US"/>
              </w:rPr>
            </w:pPr>
            <w:r w:rsidRPr="00BD1963">
              <w:rPr>
                <w:lang w:val="en-US"/>
              </w:rPr>
              <w:t>Рационални поступци у рачунању</w:t>
            </w:r>
            <w:r w:rsidRPr="00BD1963">
              <w:rPr>
                <w:lang w:val="en-US"/>
              </w:rPr>
              <w:br/>
              <w:t>Комуникација са ученицима - вибером и мејлом.</w:t>
            </w:r>
          </w:p>
        </w:tc>
      </w:tr>
      <w:tr w:rsidR="00DA1518" w:rsidRPr="00BD1963" w:rsidTr="00F7319F">
        <w:tc>
          <w:tcPr>
            <w:tcW w:w="0" w:type="auto"/>
            <w:tcBorders>
              <w:top w:val="single" w:sz="6" w:space="0" w:color="DEE2E6"/>
              <w:left w:val="single" w:sz="6" w:space="0" w:color="DEE2E6"/>
              <w:bottom w:val="single" w:sz="6" w:space="0" w:color="DEE2E6"/>
              <w:right w:val="single" w:sz="6" w:space="0" w:color="DEE2E6"/>
            </w:tcBorders>
            <w:shd w:val="clear" w:color="auto" w:fill="FFFFFF"/>
            <w:tcMar>
              <w:top w:w="100" w:type="dxa"/>
              <w:left w:w="167" w:type="dxa"/>
              <w:bottom w:w="100" w:type="dxa"/>
              <w:right w:w="167" w:type="dxa"/>
            </w:tcMar>
            <w:vAlign w:val="center"/>
            <w:hideMark/>
          </w:tcPr>
          <w:p w:rsidR="00DA1518" w:rsidRPr="00BD1963" w:rsidRDefault="00DA1518" w:rsidP="001534FA">
            <w:pPr>
              <w:rPr>
                <w:lang w:val="en-US"/>
              </w:rPr>
            </w:pPr>
            <w:r w:rsidRPr="00BD1963">
              <w:rPr>
                <w:lang w:val="en-US"/>
              </w:rPr>
              <w:t>Сабирање непарних и узастопних бројева</w:t>
            </w:r>
            <w:r w:rsidRPr="00BD1963">
              <w:rPr>
                <w:lang w:val="en-US"/>
              </w:rPr>
              <w:br/>
              <w:t>Комуникација са ученицима - вибером и мејлом.</w:t>
            </w:r>
          </w:p>
        </w:tc>
      </w:tr>
      <w:tr w:rsidR="00DA1518" w:rsidRPr="00BD1963" w:rsidTr="00F7319F">
        <w:tc>
          <w:tcPr>
            <w:tcW w:w="0" w:type="auto"/>
            <w:tcBorders>
              <w:top w:val="single" w:sz="6" w:space="0" w:color="DEE2E6"/>
              <w:left w:val="single" w:sz="6" w:space="0" w:color="DEE2E6"/>
              <w:bottom w:val="single" w:sz="6" w:space="0" w:color="DEE2E6"/>
              <w:right w:val="single" w:sz="6" w:space="0" w:color="DEE2E6"/>
            </w:tcBorders>
            <w:shd w:val="clear" w:color="auto" w:fill="FFFFFF"/>
            <w:tcMar>
              <w:top w:w="100" w:type="dxa"/>
              <w:left w:w="167" w:type="dxa"/>
              <w:bottom w:w="100" w:type="dxa"/>
              <w:right w:w="167" w:type="dxa"/>
            </w:tcMar>
            <w:vAlign w:val="center"/>
            <w:hideMark/>
          </w:tcPr>
          <w:p w:rsidR="00DA1518" w:rsidRPr="00BD1963" w:rsidRDefault="00DA1518" w:rsidP="001534FA">
            <w:pPr>
              <w:rPr>
                <w:lang w:val="en-US"/>
              </w:rPr>
            </w:pPr>
            <w:r w:rsidRPr="00BD1963">
              <w:rPr>
                <w:lang w:val="en-US"/>
              </w:rPr>
              <w:t>Математички квиз знања</w:t>
            </w:r>
            <w:r w:rsidRPr="00BD1963">
              <w:rPr>
                <w:lang w:val="en-US"/>
              </w:rPr>
              <w:br/>
            </w:r>
            <w:r w:rsidRPr="00BD1963">
              <w:rPr>
                <w:lang w:val="en-US"/>
              </w:rPr>
              <w:lastRenderedPageBreak/>
              <w:t>Комуникација са ученицима - вибером и мејлом</w:t>
            </w:r>
          </w:p>
        </w:tc>
      </w:tr>
      <w:tr w:rsidR="00DA1518" w:rsidRPr="00BD1963" w:rsidTr="00F7319F">
        <w:tc>
          <w:tcPr>
            <w:tcW w:w="0" w:type="auto"/>
            <w:tcBorders>
              <w:top w:val="single" w:sz="6" w:space="0" w:color="DEE2E6"/>
              <w:left w:val="single" w:sz="6" w:space="0" w:color="DEE2E6"/>
              <w:bottom w:val="single" w:sz="6" w:space="0" w:color="DEE2E6"/>
              <w:right w:val="single" w:sz="6" w:space="0" w:color="DEE2E6"/>
            </w:tcBorders>
            <w:shd w:val="clear" w:color="auto" w:fill="FFFFFF"/>
            <w:tcMar>
              <w:top w:w="100" w:type="dxa"/>
              <w:left w:w="167" w:type="dxa"/>
              <w:bottom w:w="100" w:type="dxa"/>
              <w:right w:w="167" w:type="dxa"/>
            </w:tcMar>
            <w:vAlign w:val="center"/>
            <w:hideMark/>
          </w:tcPr>
          <w:p w:rsidR="00DA1518" w:rsidRPr="00BD1963" w:rsidRDefault="00DA1518" w:rsidP="001534FA">
            <w:pPr>
              <w:rPr>
                <w:lang w:val="en-US"/>
              </w:rPr>
            </w:pPr>
            <w:r w:rsidRPr="00BD1963">
              <w:rPr>
                <w:lang w:val="en-US"/>
              </w:rPr>
              <w:lastRenderedPageBreak/>
              <w:t>Како је постала нека теорија, или се даје биографија неког великог математичара, физичара итд</w:t>
            </w:r>
            <w:r w:rsidRPr="00BD1963">
              <w:rPr>
                <w:lang w:val="en-US"/>
              </w:rPr>
              <w:br/>
              <w:t>Комуникција са ученицима - вибером и мејлом</w:t>
            </w:r>
          </w:p>
        </w:tc>
      </w:tr>
      <w:tr w:rsidR="00DA1518" w:rsidRPr="00BD1963" w:rsidTr="00F7319F">
        <w:tc>
          <w:tcPr>
            <w:tcW w:w="0" w:type="auto"/>
            <w:tcBorders>
              <w:top w:val="single" w:sz="6" w:space="0" w:color="DEE2E6"/>
              <w:left w:val="single" w:sz="6" w:space="0" w:color="DEE2E6"/>
              <w:bottom w:val="single" w:sz="6" w:space="0" w:color="DEE2E6"/>
              <w:right w:val="single" w:sz="6" w:space="0" w:color="DEE2E6"/>
            </w:tcBorders>
            <w:shd w:val="clear" w:color="auto" w:fill="F8F9FA"/>
            <w:tcMar>
              <w:top w:w="100" w:type="dxa"/>
              <w:left w:w="167" w:type="dxa"/>
              <w:bottom w:w="100" w:type="dxa"/>
              <w:right w:w="167" w:type="dxa"/>
            </w:tcMar>
            <w:vAlign w:val="center"/>
            <w:hideMark/>
          </w:tcPr>
          <w:p w:rsidR="00DA1518" w:rsidRPr="00BD1963" w:rsidRDefault="00DA1518" w:rsidP="001534FA">
            <w:pPr>
              <w:rPr>
                <w:lang w:val="en-US"/>
              </w:rPr>
            </w:pPr>
            <w:r w:rsidRPr="00BD1963">
              <w:rPr>
                <w:lang w:val="en-US"/>
              </w:rPr>
              <w:t>Биографија једног математичара</w:t>
            </w:r>
            <w:r w:rsidRPr="00BD1963">
              <w:rPr>
                <w:lang w:val="en-US"/>
              </w:rPr>
              <w:br/>
              <w:t>Комуникација са ученицима - вибером и мејлом</w:t>
            </w:r>
          </w:p>
        </w:tc>
      </w:tr>
      <w:tr w:rsidR="00DA1518" w:rsidRPr="00BD1963" w:rsidTr="00F7319F">
        <w:tc>
          <w:tcPr>
            <w:tcW w:w="0" w:type="auto"/>
            <w:tcBorders>
              <w:top w:val="single" w:sz="6" w:space="0" w:color="DEE2E6"/>
              <w:left w:val="single" w:sz="6" w:space="0" w:color="DEE2E6"/>
              <w:bottom w:val="single" w:sz="6" w:space="0" w:color="DEE2E6"/>
              <w:right w:val="single" w:sz="6" w:space="0" w:color="DEE2E6"/>
            </w:tcBorders>
            <w:shd w:val="clear" w:color="auto" w:fill="FFFFFF"/>
            <w:tcMar>
              <w:top w:w="100" w:type="dxa"/>
              <w:left w:w="167" w:type="dxa"/>
              <w:bottom w:w="100" w:type="dxa"/>
              <w:right w:w="167" w:type="dxa"/>
            </w:tcMar>
            <w:vAlign w:val="center"/>
            <w:hideMark/>
          </w:tcPr>
          <w:p w:rsidR="00DA1518" w:rsidRPr="00BD1963" w:rsidRDefault="00DA1518" w:rsidP="001534FA">
            <w:pPr>
              <w:rPr>
                <w:lang w:val="en-US"/>
              </w:rPr>
            </w:pPr>
            <w:r w:rsidRPr="00BD1963">
              <w:rPr>
                <w:lang w:val="en-US"/>
              </w:rPr>
              <w:t>Биографија једног математичара</w:t>
            </w:r>
            <w:r w:rsidRPr="00BD1963">
              <w:rPr>
                <w:lang w:val="en-US"/>
              </w:rPr>
              <w:br/>
              <w:t>Комуникација са ученицима - вибером и мејлом</w:t>
            </w:r>
          </w:p>
        </w:tc>
      </w:tr>
      <w:tr w:rsidR="00DA1518" w:rsidRPr="00BD1963" w:rsidTr="00F7319F">
        <w:tc>
          <w:tcPr>
            <w:tcW w:w="0" w:type="auto"/>
            <w:tcBorders>
              <w:top w:val="single" w:sz="6" w:space="0" w:color="DEE2E6"/>
              <w:left w:val="single" w:sz="6" w:space="0" w:color="DEE2E6"/>
              <w:bottom w:val="single" w:sz="6" w:space="0" w:color="DEE2E6"/>
              <w:right w:val="single" w:sz="6" w:space="0" w:color="DEE2E6"/>
            </w:tcBorders>
            <w:shd w:val="clear" w:color="auto" w:fill="FFFFFF"/>
            <w:tcMar>
              <w:top w:w="100" w:type="dxa"/>
              <w:left w:w="167" w:type="dxa"/>
              <w:bottom w:w="100" w:type="dxa"/>
              <w:right w:w="167" w:type="dxa"/>
            </w:tcMar>
            <w:vAlign w:val="center"/>
            <w:hideMark/>
          </w:tcPr>
          <w:p w:rsidR="00DA1518" w:rsidRPr="00BD1963" w:rsidRDefault="00DA1518" w:rsidP="001534FA">
            <w:pPr>
              <w:rPr>
                <w:lang w:val="en-US"/>
              </w:rPr>
            </w:pPr>
            <w:r w:rsidRPr="00BD1963">
              <w:rPr>
                <w:lang w:val="en-US"/>
              </w:rPr>
              <w:t>Погађање замишљеног броја</w:t>
            </w:r>
            <w:r w:rsidRPr="00BD1963">
              <w:rPr>
                <w:lang w:val="en-US"/>
              </w:rPr>
              <w:br/>
              <w:t>Комуникација са ученицима - вибером и мејлом.</w:t>
            </w:r>
          </w:p>
        </w:tc>
      </w:tr>
      <w:tr w:rsidR="00DA1518" w:rsidRPr="00BD1963" w:rsidTr="00F7319F">
        <w:tc>
          <w:tcPr>
            <w:tcW w:w="0" w:type="auto"/>
            <w:tcBorders>
              <w:top w:val="single" w:sz="6" w:space="0" w:color="DEE2E6"/>
              <w:left w:val="single" w:sz="6" w:space="0" w:color="DEE2E6"/>
              <w:bottom w:val="single" w:sz="6" w:space="0" w:color="DEE2E6"/>
              <w:right w:val="single" w:sz="6" w:space="0" w:color="DEE2E6"/>
            </w:tcBorders>
            <w:shd w:val="clear" w:color="auto" w:fill="FFFFFF"/>
            <w:tcMar>
              <w:top w:w="100" w:type="dxa"/>
              <w:left w:w="167" w:type="dxa"/>
              <w:bottom w:w="100" w:type="dxa"/>
              <w:right w:w="167" w:type="dxa"/>
            </w:tcMar>
            <w:vAlign w:val="center"/>
            <w:hideMark/>
          </w:tcPr>
          <w:p w:rsidR="00DA1518" w:rsidRPr="00BD1963" w:rsidRDefault="00DA1518" w:rsidP="001534FA">
            <w:pPr>
              <w:rPr>
                <w:lang w:val="en-US"/>
              </w:rPr>
            </w:pPr>
            <w:r w:rsidRPr="00BD1963">
              <w:rPr>
                <w:lang w:val="en-US"/>
              </w:rPr>
              <w:t>Математички квиз</w:t>
            </w:r>
            <w:r w:rsidRPr="00BD1963">
              <w:rPr>
                <w:lang w:val="en-US"/>
              </w:rPr>
              <w:br/>
              <w:t>Комуникација са ученицима - вибером и мејлом.</w:t>
            </w:r>
          </w:p>
        </w:tc>
      </w:tr>
      <w:tr w:rsidR="00DA1518" w:rsidRPr="00BD1963" w:rsidTr="00F7319F">
        <w:tc>
          <w:tcPr>
            <w:tcW w:w="0" w:type="auto"/>
            <w:tcBorders>
              <w:top w:val="single" w:sz="6" w:space="0" w:color="DEE2E6"/>
              <w:left w:val="single" w:sz="6" w:space="0" w:color="DEE2E6"/>
              <w:bottom w:val="single" w:sz="6" w:space="0" w:color="DEE2E6"/>
              <w:right w:val="single" w:sz="6" w:space="0" w:color="DEE2E6"/>
            </w:tcBorders>
            <w:shd w:val="clear" w:color="auto" w:fill="FFFFFF"/>
            <w:tcMar>
              <w:top w:w="100" w:type="dxa"/>
              <w:left w:w="167" w:type="dxa"/>
              <w:bottom w:w="100" w:type="dxa"/>
              <w:right w:w="167" w:type="dxa"/>
            </w:tcMar>
            <w:vAlign w:val="center"/>
            <w:hideMark/>
          </w:tcPr>
          <w:p w:rsidR="00DA1518" w:rsidRPr="00BD1963" w:rsidRDefault="00DA1518" w:rsidP="001534FA">
            <w:pPr>
              <w:rPr>
                <w:lang w:val="en-US"/>
              </w:rPr>
            </w:pPr>
            <w:r w:rsidRPr="00BD1963">
              <w:rPr>
                <w:lang w:val="en-US"/>
              </w:rPr>
              <w:t>Математичке игре</w:t>
            </w:r>
            <w:r w:rsidRPr="00BD1963">
              <w:rPr>
                <w:lang w:val="en-US"/>
              </w:rPr>
              <w:br/>
              <w:t>Комуникација са ученицима - вибером и мејлом.</w:t>
            </w:r>
          </w:p>
        </w:tc>
      </w:tr>
      <w:tr w:rsidR="00DA1518" w:rsidRPr="00BD1963" w:rsidTr="00F7319F">
        <w:tc>
          <w:tcPr>
            <w:tcW w:w="0" w:type="auto"/>
            <w:tcBorders>
              <w:top w:val="single" w:sz="6" w:space="0" w:color="DEE2E6"/>
              <w:left w:val="single" w:sz="6" w:space="0" w:color="DEE2E6"/>
              <w:bottom w:val="single" w:sz="6" w:space="0" w:color="DEE2E6"/>
              <w:right w:val="single" w:sz="6" w:space="0" w:color="DEE2E6"/>
            </w:tcBorders>
            <w:shd w:val="clear" w:color="auto" w:fill="FFFFFF"/>
            <w:tcMar>
              <w:top w:w="100" w:type="dxa"/>
              <w:left w:w="167" w:type="dxa"/>
              <w:bottom w:w="100" w:type="dxa"/>
              <w:right w:w="167" w:type="dxa"/>
            </w:tcMar>
            <w:vAlign w:val="center"/>
            <w:hideMark/>
          </w:tcPr>
          <w:p w:rsidR="00DA1518" w:rsidRPr="00BD1963" w:rsidRDefault="00DA1518" w:rsidP="001534FA">
            <w:pPr>
              <w:rPr>
                <w:lang w:val="en-US"/>
              </w:rPr>
            </w:pPr>
            <w:r w:rsidRPr="00BD1963">
              <w:rPr>
                <w:lang w:val="en-US"/>
              </w:rPr>
              <w:t>Закључивање оцена</w:t>
            </w:r>
            <w:r w:rsidRPr="00BD1963">
              <w:rPr>
                <w:lang w:val="en-US"/>
              </w:rPr>
              <w:br/>
              <w:t>Комуникација са ученицима - вибером и мејлом.</w:t>
            </w:r>
          </w:p>
        </w:tc>
      </w:tr>
    </w:tbl>
    <w:p w:rsidR="00BD1963" w:rsidRDefault="00DA1518" w:rsidP="001534FA">
      <w:pPr>
        <w:tabs>
          <w:tab w:val="left" w:pos="5241"/>
        </w:tabs>
        <w:rPr>
          <w:rFonts w:eastAsiaTheme="minorHAnsi"/>
        </w:rPr>
      </w:pPr>
      <w:r w:rsidRPr="00DA1518">
        <w:rPr>
          <w:rFonts w:eastAsiaTheme="minorHAnsi"/>
          <w:lang w:val="en-US"/>
        </w:rPr>
        <w:t xml:space="preserve">                             </w:t>
      </w:r>
      <w:r w:rsidR="00BD1963">
        <w:rPr>
          <w:rFonts w:eastAsiaTheme="minorHAnsi"/>
        </w:rPr>
        <w:tab/>
      </w:r>
    </w:p>
    <w:p w:rsidR="00BD1963" w:rsidRDefault="00BD1963" w:rsidP="001534FA">
      <w:pPr>
        <w:tabs>
          <w:tab w:val="left" w:pos="5241"/>
        </w:tabs>
        <w:rPr>
          <w:rFonts w:eastAsiaTheme="minorHAnsi"/>
        </w:rPr>
      </w:pPr>
      <w:r>
        <w:rPr>
          <w:rFonts w:eastAsiaTheme="minorHAnsi"/>
        </w:rPr>
        <w:tab/>
      </w:r>
      <w:r w:rsidR="00DA1518" w:rsidRPr="00DA1518">
        <w:rPr>
          <w:rFonts w:eastAsiaTheme="minorHAnsi"/>
          <w:lang w:val="en-US"/>
        </w:rPr>
        <w:t xml:space="preserve">Наставница математике:  </w:t>
      </w:r>
    </w:p>
    <w:p w:rsidR="00DA1518" w:rsidRPr="00DA1518" w:rsidRDefault="00BD1963" w:rsidP="001534FA">
      <w:pPr>
        <w:tabs>
          <w:tab w:val="left" w:pos="5241"/>
        </w:tabs>
        <w:rPr>
          <w:rFonts w:eastAsiaTheme="minorHAnsi"/>
          <w:lang w:val="en-US"/>
        </w:rPr>
      </w:pPr>
      <w:r>
        <w:rPr>
          <w:rFonts w:eastAsiaTheme="minorHAnsi"/>
        </w:rPr>
        <w:tab/>
      </w:r>
      <w:r w:rsidR="00DA1518" w:rsidRPr="00DA1518">
        <w:rPr>
          <w:rFonts w:eastAsiaTheme="minorHAnsi"/>
          <w:lang w:val="en-US"/>
        </w:rPr>
        <w:t>Татјана Тешмановић</w:t>
      </w:r>
    </w:p>
    <w:p w:rsidR="00DA1518" w:rsidRDefault="00DA1518" w:rsidP="001534FA">
      <w:pPr>
        <w:keepNext/>
        <w:outlineLvl w:val="0"/>
        <w:rPr>
          <w:b/>
          <w:bCs/>
          <w:noProof/>
          <w:lang w:val="sr-Cyrl-CS"/>
        </w:rPr>
      </w:pPr>
    </w:p>
    <w:p w:rsidR="00DA1518" w:rsidRPr="00664CA8" w:rsidRDefault="00152E21" w:rsidP="001534FA">
      <w:pPr>
        <w:jc w:val="center"/>
        <w:rPr>
          <w:b/>
        </w:rPr>
      </w:pPr>
      <w:r>
        <w:rPr>
          <w:b/>
        </w:rPr>
        <w:t xml:space="preserve">5.6. </w:t>
      </w:r>
      <w:r w:rsidR="00DA1518">
        <w:rPr>
          <w:b/>
        </w:rPr>
        <w:t>Извеш</w:t>
      </w:r>
      <w:r w:rsidR="00DA1518" w:rsidRPr="00664CA8">
        <w:rPr>
          <w:b/>
        </w:rPr>
        <w:t>тај о раду музичке сек</w:t>
      </w:r>
      <w:r w:rsidR="00DA1518">
        <w:rPr>
          <w:b/>
        </w:rPr>
        <w:t xml:space="preserve">ције (хора) </w:t>
      </w:r>
    </w:p>
    <w:p w:rsidR="00DA1518" w:rsidRPr="00664CA8" w:rsidRDefault="00DA1518" w:rsidP="001534FA"/>
    <w:p w:rsidR="00DA1518" w:rsidRPr="00664CA8" w:rsidRDefault="00DA1518" w:rsidP="001534FA">
      <w:r w:rsidRPr="00664CA8">
        <w:t>Хор основне школе Слободан Бајић Паја из Пећинаца, чини 56 чланова од којих се 15 издвајају као веома талентовани солисти, те је акценат  био на фокусирању и  раду  са солистима. Од 1. септембра до 14. јуна, сваке недеље је одржано по 3 часа хора, што укупно износи 60 часова.  У циљу развијања музикалности и перцепције музике, одабир нумера је био усмерен ка следећим жанровима. Народна музика, староградска,  духовна музика, дечје песме као и популарни поп хитови домаће и стране музике.</w:t>
      </w:r>
    </w:p>
    <w:p w:rsidR="00DA1518" w:rsidRPr="00664CA8" w:rsidRDefault="00DA1518" w:rsidP="001534FA">
      <w:r w:rsidRPr="00664CA8">
        <w:t xml:space="preserve">Септембар, октобар и новембар: припрема ученика за Мини тини фест . Освојене награде: 1. Место м. Категорија Душица Тепша, 1.место тини категорија Ивона Лазаревић, 2 место Милана Великић </w:t>
      </w:r>
    </w:p>
    <w:p w:rsidR="00DA1518" w:rsidRPr="00664CA8" w:rsidRDefault="00DA1518" w:rsidP="001534FA">
      <w:r w:rsidRPr="00664CA8">
        <w:t xml:space="preserve">Децембар и Јануар: организација приредбе за школску славу ‘’Свети Сава’’, рад са солистима И хором као и координација са професорима књижевности, професорима разредне наставе </w:t>
      </w:r>
    </w:p>
    <w:p w:rsidR="00DA1518" w:rsidRPr="00664CA8" w:rsidRDefault="00DA1518" w:rsidP="001534FA">
      <w:r w:rsidRPr="00664CA8">
        <w:t>Припрема солиста: ‘’Тамо далеко”, ‘’Свети Сава”.</w:t>
      </w:r>
    </w:p>
    <w:p w:rsidR="00DA1518" w:rsidRPr="00664CA8" w:rsidRDefault="00DA1518" w:rsidP="001534FA">
      <w:r w:rsidRPr="00664CA8">
        <w:t>Хор: ‘’Химна Светом Сави“.</w:t>
      </w:r>
    </w:p>
    <w:p w:rsidR="00DA1518" w:rsidRPr="00664CA8" w:rsidRDefault="00DA1518" w:rsidP="001534FA"/>
    <w:p w:rsidR="00DA1518" w:rsidRPr="00664CA8" w:rsidRDefault="00DA1518" w:rsidP="001534FA">
      <w:r w:rsidRPr="00664CA8">
        <w:t>Фебруар и март: Понављање научених песама</w:t>
      </w:r>
    </w:p>
    <w:p w:rsidR="00DA1518" w:rsidRPr="00664CA8" w:rsidRDefault="00DA1518" w:rsidP="001534FA">
      <w:r w:rsidRPr="00664CA8">
        <w:tab/>
        <w:t xml:space="preserve">Акценат у раду музичке секције је био на индивидуализовању наставе, и усмеравању ка изузетно талентованој деци, од којих ће неки одабрати да се баве музиком и школују у средњим уметничким, музичким И балетским сколама. </w:t>
      </w:r>
    </w:p>
    <w:p w:rsidR="00DA1518" w:rsidRPr="00664CA8" w:rsidRDefault="00DA1518" w:rsidP="001534FA">
      <w:r w:rsidRPr="00664CA8">
        <w:t>Као најталентованији чланови секције се издвајају Ивона Лазаревић и Милана Великић, иманентно по изузетним вокалним способностима. Поред већ доказаних и остварених талената, радом и афирмацијом нових талената смо успели да остваримо значајне резултате, са децом која су свој просечан таленат афирмисали на прослави дана школе.</w:t>
      </w:r>
    </w:p>
    <w:p w:rsidR="00DA1518" w:rsidRPr="00664CA8" w:rsidRDefault="00DA1518" w:rsidP="001534FA">
      <w:r w:rsidRPr="00664CA8">
        <w:lastRenderedPageBreak/>
        <w:tab/>
        <w:t>Из свега изложеног могуће је закључити да су циљеви и задаци за школску 2019/2020 годину веома успешно реализовани.</w:t>
      </w:r>
    </w:p>
    <w:p w:rsidR="00152E21" w:rsidRDefault="00152E21" w:rsidP="001534FA">
      <w:pPr>
        <w:rPr>
          <w:rFonts w:eastAsiaTheme="minorHAnsi"/>
          <w:lang w:val="sr-Latn-CS"/>
        </w:rPr>
      </w:pPr>
    </w:p>
    <w:p w:rsidR="00152E21" w:rsidRPr="00152E21" w:rsidRDefault="00152E21" w:rsidP="001534FA">
      <w:pPr>
        <w:jc w:val="center"/>
        <w:rPr>
          <w:rFonts w:eastAsiaTheme="minorHAnsi"/>
          <w:b/>
          <w:lang w:val="sr-Latn-CS"/>
        </w:rPr>
      </w:pPr>
      <w:r w:rsidRPr="00152E21">
        <w:rPr>
          <w:rFonts w:eastAsiaTheme="minorHAnsi"/>
          <w:b/>
          <w:lang w:val="sr-Latn-CS"/>
        </w:rPr>
        <w:t xml:space="preserve">5.7. Извештај о раду </w:t>
      </w:r>
      <w:r w:rsidRPr="00152E21">
        <w:rPr>
          <w:rFonts w:eastAsiaTheme="minorHAnsi"/>
          <w:b/>
        </w:rPr>
        <w:t xml:space="preserve">информатичке </w:t>
      </w:r>
      <w:r w:rsidRPr="00152E21">
        <w:rPr>
          <w:rFonts w:eastAsiaTheme="minorHAnsi"/>
          <w:b/>
          <w:lang w:val="sr-Latn-CS"/>
        </w:rPr>
        <w:t xml:space="preserve">секције </w:t>
      </w:r>
      <w:r w:rsidRPr="00152E21">
        <w:rPr>
          <w:rFonts w:eastAsiaTheme="minorHAnsi"/>
          <w:b/>
        </w:rPr>
        <w:t xml:space="preserve"> </w:t>
      </w:r>
    </w:p>
    <w:p w:rsidR="00152E21" w:rsidRPr="00152E21" w:rsidRDefault="00152E21" w:rsidP="001534FA">
      <w:pPr>
        <w:rPr>
          <w:rFonts w:eastAsiaTheme="minorHAnsi"/>
          <w:lang w:val="sr-Latn-CS"/>
        </w:rPr>
      </w:pPr>
    </w:p>
    <w:p w:rsidR="00152E21" w:rsidRPr="00152E21" w:rsidRDefault="00152E21" w:rsidP="001534FA">
      <w:pPr>
        <w:jc w:val="both"/>
        <w:rPr>
          <w:rFonts w:eastAsiaTheme="minorHAnsi"/>
          <w:lang w:val="sr-Latn-CS"/>
        </w:rPr>
      </w:pPr>
      <w:r w:rsidRPr="00152E21">
        <w:rPr>
          <w:rFonts w:eastAsiaTheme="minorHAnsi"/>
          <w:lang w:val="sr-Latn-CS"/>
        </w:rPr>
        <w:t>Школске 2019/2020. планирано је да се одржи шеснаест  часова секције. До марта је одржано  десет   часова. Реализовано је општинско такмичење где</w:t>
      </w:r>
      <w:r w:rsidRPr="00152E21">
        <w:rPr>
          <w:rFonts w:eastAsiaTheme="minorHAnsi"/>
        </w:rPr>
        <w:t xml:space="preserve"> </w:t>
      </w:r>
      <w:r w:rsidRPr="00152E21">
        <w:rPr>
          <w:rFonts w:eastAsiaTheme="minorHAnsi"/>
          <w:lang w:val="sr-Latn-CS"/>
        </w:rPr>
        <w:t>је наш ученик  То</w:t>
      </w:r>
      <w:r w:rsidRPr="00152E21">
        <w:rPr>
          <w:rFonts w:eastAsiaTheme="minorHAnsi"/>
        </w:rPr>
        <w:t>п</w:t>
      </w:r>
      <w:r w:rsidRPr="00152E21">
        <w:rPr>
          <w:rFonts w:eastAsiaTheme="minorHAnsi"/>
          <w:lang w:val="sr-Latn-CS"/>
        </w:rPr>
        <w:t>аловић Лука заузео прво место и пласман на окружно</w:t>
      </w:r>
      <w:r w:rsidRPr="00152E21">
        <w:rPr>
          <w:rFonts w:eastAsiaTheme="minorHAnsi"/>
        </w:rPr>
        <w:t xml:space="preserve"> такмичење</w:t>
      </w:r>
      <w:r w:rsidRPr="00152E21">
        <w:rPr>
          <w:rFonts w:eastAsiaTheme="minorHAnsi"/>
          <w:lang w:val="sr-Latn-CS"/>
        </w:rPr>
        <w:t>. Пласман на окружно је по пропозицијама такмичења обезбедио и пре одржавања општи</w:t>
      </w:r>
      <w:r w:rsidRPr="00152E21">
        <w:rPr>
          <w:rFonts w:eastAsiaTheme="minorHAnsi"/>
        </w:rPr>
        <w:t>н</w:t>
      </w:r>
      <w:r w:rsidRPr="00152E21">
        <w:rPr>
          <w:rFonts w:eastAsiaTheme="minorHAnsi"/>
          <w:lang w:val="sr-Latn-CS"/>
        </w:rPr>
        <w:t>ског такмичења, јер је учествовао у сва три квалификациона круга на сајту Петља, где је постигао преко 800 поена , чиме је обезбе</w:t>
      </w:r>
      <w:r w:rsidRPr="00152E21">
        <w:rPr>
          <w:rFonts w:eastAsiaTheme="minorHAnsi"/>
        </w:rPr>
        <w:t>д</w:t>
      </w:r>
      <w:r w:rsidRPr="00152E21">
        <w:rPr>
          <w:rFonts w:eastAsiaTheme="minorHAnsi"/>
          <w:lang w:val="sr-Latn-CS"/>
        </w:rPr>
        <w:t xml:space="preserve">ио </w:t>
      </w:r>
      <w:r w:rsidRPr="00152E21">
        <w:rPr>
          <w:rFonts w:eastAsiaTheme="minorHAnsi"/>
        </w:rPr>
        <w:t xml:space="preserve">директан </w:t>
      </w:r>
      <w:r w:rsidRPr="00152E21">
        <w:rPr>
          <w:rFonts w:eastAsiaTheme="minorHAnsi"/>
          <w:lang w:val="sr-Latn-CS"/>
        </w:rPr>
        <w:t>пласман</w:t>
      </w:r>
      <w:r w:rsidRPr="00152E21">
        <w:rPr>
          <w:rFonts w:eastAsiaTheme="minorHAnsi"/>
        </w:rPr>
        <w:t xml:space="preserve"> </w:t>
      </w:r>
      <w:r w:rsidRPr="00152E21">
        <w:rPr>
          <w:rFonts w:eastAsiaTheme="minorHAnsi"/>
          <w:lang w:val="sr-Latn-CS"/>
        </w:rPr>
        <w:t>на окружно</w:t>
      </w:r>
      <w:r w:rsidRPr="00152E21">
        <w:rPr>
          <w:rFonts w:eastAsiaTheme="minorHAnsi"/>
        </w:rPr>
        <w:t xml:space="preserve"> такмичење</w:t>
      </w:r>
      <w:r w:rsidRPr="00152E21">
        <w:rPr>
          <w:rFonts w:eastAsiaTheme="minorHAnsi"/>
          <w:lang w:val="sr-Latn-CS"/>
        </w:rPr>
        <w:t xml:space="preserve">.  Квалификације су се реализовале у периоду од почетка децембра до краја јануара. </w:t>
      </w:r>
    </w:p>
    <w:p w:rsidR="00152E21" w:rsidRPr="00152E21" w:rsidRDefault="00152E21" w:rsidP="001534FA">
      <w:pPr>
        <w:jc w:val="both"/>
        <w:rPr>
          <w:rFonts w:eastAsiaTheme="minorHAnsi"/>
          <w:lang w:val="sr-Latn-CS"/>
        </w:rPr>
      </w:pPr>
      <w:r w:rsidRPr="00152E21">
        <w:rPr>
          <w:rFonts w:eastAsiaTheme="minorHAnsi"/>
          <w:lang w:val="sr-Latn-CS"/>
        </w:rPr>
        <w:t>Појавом пандемије и прекидом рада школа</w:t>
      </w:r>
      <w:r w:rsidRPr="00152E21">
        <w:rPr>
          <w:rFonts w:eastAsiaTheme="minorHAnsi"/>
        </w:rPr>
        <w:t>,</w:t>
      </w:r>
      <w:r w:rsidRPr="00152E21">
        <w:rPr>
          <w:rFonts w:eastAsiaTheme="minorHAnsi"/>
          <w:lang w:val="sr-Latn-CS"/>
        </w:rPr>
        <w:t xml:space="preserve"> даље секције нису држане те је остало реализовано десет часова. </w:t>
      </w:r>
    </w:p>
    <w:p w:rsidR="0023698D" w:rsidRPr="00152E21" w:rsidRDefault="00152E21" w:rsidP="001534FA">
      <w:pPr>
        <w:jc w:val="right"/>
        <w:rPr>
          <w:rFonts w:eastAsiaTheme="minorHAnsi"/>
          <w:lang w:val="sr-Latn-CS"/>
        </w:rPr>
      </w:pPr>
      <w:r w:rsidRPr="00152E21">
        <w:rPr>
          <w:rFonts w:eastAsiaTheme="minorHAnsi"/>
          <w:lang w:val="sr-Latn-CS"/>
        </w:rPr>
        <w:t>Белић Јелена</w:t>
      </w:r>
    </w:p>
    <w:p w:rsidR="00152E21" w:rsidRDefault="00BD1963" w:rsidP="001534FA">
      <w:pPr>
        <w:pStyle w:val="ListParagraph"/>
        <w:numPr>
          <w:ilvl w:val="1"/>
          <w:numId w:val="51"/>
        </w:numPr>
        <w:suppressAutoHyphens/>
        <w:autoSpaceDN w:val="0"/>
        <w:jc w:val="center"/>
        <w:textAlignment w:val="baseline"/>
        <w:rPr>
          <w:b/>
          <w:bCs/>
          <w:kern w:val="3"/>
          <w:szCs w:val="28"/>
        </w:rPr>
      </w:pPr>
      <w:r>
        <w:rPr>
          <w:b/>
          <w:bCs/>
          <w:kern w:val="3"/>
          <w:szCs w:val="28"/>
        </w:rPr>
        <w:t xml:space="preserve"> </w:t>
      </w:r>
      <w:r w:rsidR="00152E21">
        <w:rPr>
          <w:b/>
          <w:bCs/>
          <w:kern w:val="3"/>
          <w:szCs w:val="28"/>
        </w:rPr>
        <w:t>Извештај о раду секције енглеског језика</w:t>
      </w:r>
    </w:p>
    <w:p w:rsidR="00152E21" w:rsidRPr="00BC24BC" w:rsidRDefault="00152E21" w:rsidP="001534FA">
      <w:pPr>
        <w:suppressAutoHyphens/>
        <w:autoSpaceDN w:val="0"/>
        <w:ind w:left="283"/>
        <w:jc w:val="both"/>
        <w:textAlignment w:val="baseline"/>
        <w:rPr>
          <w:b/>
          <w:bCs/>
          <w:kern w:val="3"/>
          <w:szCs w:val="28"/>
        </w:rPr>
      </w:pPr>
    </w:p>
    <w:p w:rsidR="00152E21" w:rsidRDefault="00152E21" w:rsidP="001534FA">
      <w:pPr>
        <w:suppressAutoHyphens/>
        <w:autoSpaceDN w:val="0"/>
        <w:ind w:left="283"/>
        <w:jc w:val="both"/>
        <w:textAlignment w:val="baseline"/>
        <w:rPr>
          <w:kern w:val="3"/>
          <w:szCs w:val="28"/>
          <w:lang w:val="en-US"/>
        </w:rPr>
      </w:pPr>
      <w:r w:rsidRPr="00BC24BC">
        <w:rPr>
          <w:b/>
          <w:bCs/>
          <w:kern w:val="3"/>
          <w:szCs w:val="28"/>
          <w:lang w:val="en-US"/>
        </w:rPr>
        <w:t xml:space="preserve">Секција енглеског језика </w:t>
      </w:r>
      <w:r w:rsidRPr="00BC24BC">
        <w:rPr>
          <w:kern w:val="3"/>
          <w:szCs w:val="28"/>
          <w:lang w:val="en-US"/>
        </w:rPr>
        <w:t>је новина кад је у питању први страни језик. Чланови су махом ученици 7.разреда, њих 16 у сва три одељења, ал је било доста повремених чланова и из осталих разреда. Секција није била обавезна, ал су се ученици радо појављивали и учествовали у раду. Тај рад се састојао из пројеката, који су започињали истраживањем, а завршавали се или паноом или пп презентацијом, коју су ученици у време рада на даљину слали мејлом. Одржано је укупно 22 часа током којих су обрађене теме у складу са датумима: Нова година, Дан заљубљених, Ускрс, Дан планете Зенље и сл.</w:t>
      </w:r>
    </w:p>
    <w:p w:rsidR="00152E21" w:rsidRPr="00152E21" w:rsidRDefault="00152E21" w:rsidP="001534FA">
      <w:pPr>
        <w:shd w:val="clear" w:color="auto" w:fill="FFFFFF" w:themeFill="background1"/>
        <w:jc w:val="both"/>
        <w:rPr>
          <w:rFonts w:eastAsiaTheme="minorHAnsi"/>
          <w:b/>
          <w:sz w:val="22"/>
          <w:szCs w:val="22"/>
          <w:lang w:val="en-US"/>
        </w:rPr>
      </w:pPr>
      <w:r w:rsidRPr="00152E21">
        <w:rPr>
          <w:lang w:val="en-US"/>
        </w:rPr>
        <w:t xml:space="preserve">У школској 2019/20 организована је </w:t>
      </w:r>
      <w:r>
        <w:t xml:space="preserve">и </w:t>
      </w:r>
      <w:r w:rsidRPr="00152E21">
        <w:rPr>
          <w:lang w:val="en-US"/>
        </w:rPr>
        <w:t xml:space="preserve">секција енглеског језика одељења </w:t>
      </w:r>
      <w:r>
        <w:rPr>
          <w:rFonts w:eastAsiaTheme="minorHAnsi"/>
          <w:sz w:val="22"/>
          <w:szCs w:val="22"/>
          <w:lang w:val="en-US"/>
        </w:rPr>
        <w:t>V/2 коју је похађало петоро</w:t>
      </w:r>
      <w:r>
        <w:rPr>
          <w:rFonts w:eastAsiaTheme="minorHAnsi"/>
          <w:sz w:val="22"/>
          <w:szCs w:val="22"/>
        </w:rPr>
        <w:t xml:space="preserve">   ученика. </w:t>
      </w:r>
      <w:r w:rsidRPr="00152E21">
        <w:rPr>
          <w:rFonts w:eastAsiaTheme="minorHAnsi"/>
          <w:sz w:val="22"/>
          <w:szCs w:val="22"/>
          <w:lang w:val="en-US"/>
        </w:rPr>
        <w:t xml:space="preserve"> Секција је организована већином у виду радионица кроз које су ученици, који су показивали већу склоност ка страном језику, могли да додатно обогате свој речник и науче доста тога и о култури, обичајима и знаменитостима Велике Британије и Америке. Од планираних 20 часова секције одржано је 16 укупно због ситуације изазване корона вирусом, где је настава била сажета и ограничена. Свих 5 ученика су на крају оцењени са- </w:t>
      </w:r>
      <w:r w:rsidRPr="00152E21">
        <w:rPr>
          <w:rFonts w:eastAsiaTheme="minorHAnsi"/>
          <w:i/>
          <w:sz w:val="22"/>
          <w:szCs w:val="22"/>
          <w:lang w:val="en-US"/>
        </w:rPr>
        <w:t>веома успешан</w:t>
      </w:r>
      <w:r w:rsidRPr="00152E21">
        <w:rPr>
          <w:rFonts w:eastAsiaTheme="minorHAnsi"/>
          <w:sz w:val="22"/>
          <w:szCs w:val="22"/>
          <w:lang w:val="en-US"/>
        </w:rPr>
        <w:t xml:space="preserve"> јер су врло активно учествовали у свим задацима.</w:t>
      </w:r>
      <w:r w:rsidRPr="00152E21">
        <w:rPr>
          <w:rFonts w:eastAsiaTheme="minorHAnsi"/>
          <w:b/>
          <w:sz w:val="22"/>
          <w:szCs w:val="22"/>
          <w:lang w:val="en-US"/>
        </w:rPr>
        <w:t xml:space="preserve"> </w:t>
      </w:r>
    </w:p>
    <w:p w:rsidR="00152E21" w:rsidRPr="00152E21" w:rsidRDefault="00152E21" w:rsidP="001534FA">
      <w:pPr>
        <w:shd w:val="clear" w:color="auto" w:fill="FFFFFF"/>
        <w:outlineLvl w:val="3"/>
        <w:rPr>
          <w:lang w:val="en-US"/>
        </w:rPr>
      </w:pPr>
    </w:p>
    <w:p w:rsidR="00152E21" w:rsidRPr="00152E21" w:rsidRDefault="00152E21" w:rsidP="001534FA">
      <w:pPr>
        <w:shd w:val="clear" w:color="auto" w:fill="FFFFFF" w:themeFill="background1"/>
        <w:jc w:val="right"/>
        <w:rPr>
          <w:rFonts w:eastAsiaTheme="minorHAnsi"/>
          <w:sz w:val="22"/>
          <w:szCs w:val="22"/>
          <w:lang w:val="en-US"/>
        </w:rPr>
      </w:pPr>
      <w:r w:rsidRPr="00152E21">
        <w:rPr>
          <w:rFonts w:eastAsiaTheme="minorHAnsi"/>
          <w:sz w:val="22"/>
          <w:szCs w:val="22"/>
          <w:lang w:val="en-US"/>
        </w:rPr>
        <w:t>Преметни наставник: Маја Бисерчић</w:t>
      </w:r>
    </w:p>
    <w:p w:rsidR="00152E21" w:rsidRPr="00152E21" w:rsidRDefault="00152E21" w:rsidP="001534FA">
      <w:pPr>
        <w:shd w:val="clear" w:color="auto" w:fill="FFFFFF"/>
        <w:outlineLvl w:val="3"/>
        <w:rPr>
          <w:lang w:val="en-US"/>
        </w:rPr>
      </w:pPr>
    </w:p>
    <w:p w:rsidR="00152E21" w:rsidRDefault="00152E21" w:rsidP="00BD1963">
      <w:pPr>
        <w:pStyle w:val="ListParagraph"/>
        <w:numPr>
          <w:ilvl w:val="1"/>
          <w:numId w:val="51"/>
        </w:numPr>
        <w:jc w:val="center"/>
        <w:rPr>
          <w:b/>
        </w:rPr>
      </w:pPr>
      <w:r>
        <w:rPr>
          <w:b/>
        </w:rPr>
        <w:t xml:space="preserve"> </w:t>
      </w:r>
      <w:r w:rsidRPr="00152E21">
        <w:rPr>
          <w:b/>
        </w:rPr>
        <w:t>Извештај секције немачог језика</w:t>
      </w:r>
    </w:p>
    <w:p w:rsidR="00BD1963" w:rsidRPr="00BD1963" w:rsidRDefault="00BD1963" w:rsidP="00BD1963">
      <w:pPr>
        <w:pStyle w:val="ListParagraph"/>
        <w:ind w:left="1003"/>
        <w:rPr>
          <w:b/>
        </w:rPr>
      </w:pPr>
    </w:p>
    <w:p w:rsidR="00152E21" w:rsidRPr="00950159" w:rsidRDefault="00152E21" w:rsidP="001534FA">
      <w:r w:rsidRPr="00950159">
        <w:rPr>
          <w:b/>
        </w:rPr>
        <w:t xml:space="preserve">Секција немачког језика </w:t>
      </w:r>
      <w:r w:rsidRPr="00950159">
        <w:t>одржана је у складу са планираним, према интересовањима ученика, у циљу упознавања културе и обичаја немачког говорног подручија.</w:t>
      </w:r>
      <w:r w:rsidRPr="00D93B86">
        <w:t xml:space="preserve"> У току онлине наставе теме су биле везане за ситуацију, у којој смо се изненада нашли. Нешто су измењене у односу на првобитни план секције. </w:t>
      </w:r>
      <w:r>
        <w:t xml:space="preserve">Ђаци су стекли увод о </w:t>
      </w:r>
      <w:r w:rsidRPr="00D93B86">
        <w:t>начин</w:t>
      </w:r>
      <w:r>
        <w:t>у</w:t>
      </w:r>
      <w:r w:rsidRPr="00D93B86">
        <w:t xml:space="preserve"> на који се Немачка борила са епидемијом, затим како се одвијала настава на даљину у немачким школама. Циљ оваквог приступа био је да ђаци стекну увид у тренутну ситуацију као и да озбиљно схвате ризик од обољевања и прихвате одговорнос</w:t>
      </w:r>
      <w:r>
        <w:t>т за своје поступке. Било је говора</w:t>
      </w:r>
      <w:r w:rsidRPr="00D93B86">
        <w:t xml:space="preserve"> и о наставним средс</w:t>
      </w:r>
      <w:r>
        <w:t>твима, алатима за рад и поређења рада</w:t>
      </w:r>
      <w:r w:rsidRPr="00D93B86">
        <w:t xml:space="preserve"> са нашом школом.</w:t>
      </w:r>
    </w:p>
    <w:p w:rsidR="00152E21" w:rsidRPr="00950159" w:rsidRDefault="00152E21" w:rsidP="001534FA">
      <w:r w:rsidRPr="00950159">
        <w:t>У оквиру секције немачког језика било је обухваћено укупно 20 ученика шестих разреда, од којих два ученика 6-1 одељења и по девет ученика одељења 6-2 и 6-3. Одржано је 10 часова секције.</w:t>
      </w:r>
    </w:p>
    <w:p w:rsidR="00DA1518" w:rsidRDefault="00DA1518" w:rsidP="00BD1963">
      <w:pPr>
        <w:keepNext/>
        <w:outlineLvl w:val="0"/>
        <w:rPr>
          <w:b/>
          <w:bCs/>
          <w:noProof/>
          <w:lang w:val="sr-Cyrl-CS"/>
        </w:rPr>
      </w:pPr>
    </w:p>
    <w:p w:rsidR="00152E21" w:rsidRPr="00152E21" w:rsidRDefault="00152E21" w:rsidP="001534FA">
      <w:pPr>
        <w:jc w:val="right"/>
        <w:rPr>
          <w:rFonts w:eastAsiaTheme="minorEastAsia"/>
        </w:rPr>
      </w:pPr>
      <w:r w:rsidRPr="00152E21">
        <w:rPr>
          <w:rFonts w:eastAsiaTheme="minorEastAsia"/>
        </w:rPr>
        <w:t>Наставник немачког језика</w:t>
      </w:r>
    </w:p>
    <w:p w:rsidR="00BD1963" w:rsidRDefault="00152E21" w:rsidP="00BD1963">
      <w:pPr>
        <w:jc w:val="right"/>
        <w:rPr>
          <w:rFonts w:eastAsiaTheme="minorEastAsia"/>
        </w:rPr>
      </w:pPr>
      <w:r w:rsidRPr="00152E21">
        <w:rPr>
          <w:rFonts w:eastAsiaTheme="minorEastAsia"/>
        </w:rPr>
        <w:t>Александар Швоња</w:t>
      </w:r>
    </w:p>
    <w:p w:rsidR="00BD1963" w:rsidRDefault="00BD1963" w:rsidP="00BD1963">
      <w:pPr>
        <w:jc w:val="right"/>
        <w:rPr>
          <w:rFonts w:eastAsiaTheme="minorEastAsia"/>
        </w:rPr>
      </w:pPr>
    </w:p>
    <w:p w:rsidR="00BD1963" w:rsidRPr="007D5A21" w:rsidRDefault="00BD1963" w:rsidP="00BD1963">
      <w:pPr>
        <w:jc w:val="right"/>
        <w:rPr>
          <w:rFonts w:eastAsiaTheme="minorEastAsia"/>
        </w:rPr>
      </w:pPr>
    </w:p>
    <w:p w:rsidR="00152E21" w:rsidRPr="00356AAE" w:rsidRDefault="00152E21" w:rsidP="00356AAE">
      <w:pPr>
        <w:pStyle w:val="ListParagraph"/>
        <w:numPr>
          <w:ilvl w:val="1"/>
          <w:numId w:val="51"/>
        </w:numPr>
        <w:tabs>
          <w:tab w:val="left" w:pos="5241"/>
        </w:tabs>
        <w:spacing w:after="100" w:afterAutospacing="1"/>
        <w:ind w:right="964"/>
        <w:rPr>
          <w:rFonts w:eastAsiaTheme="minorHAnsi"/>
          <w:b/>
        </w:rPr>
      </w:pPr>
      <w:r w:rsidRPr="00356AAE">
        <w:rPr>
          <w:rFonts w:eastAsiaTheme="minorHAnsi"/>
          <w:b/>
        </w:rPr>
        <w:lastRenderedPageBreak/>
        <w:t>Годишњи извештај о раду рецитаторске секције</w:t>
      </w:r>
    </w:p>
    <w:p w:rsidR="00BD1963" w:rsidRDefault="00BD1963" w:rsidP="00BD1963">
      <w:pPr>
        <w:tabs>
          <w:tab w:val="left" w:pos="5241"/>
        </w:tabs>
        <w:jc w:val="both"/>
        <w:rPr>
          <w:rFonts w:eastAsiaTheme="minorHAnsi"/>
          <w:b/>
        </w:rPr>
      </w:pPr>
    </w:p>
    <w:p w:rsidR="00152E21" w:rsidRPr="00152E21" w:rsidRDefault="00152E21" w:rsidP="00BD1963">
      <w:pPr>
        <w:tabs>
          <w:tab w:val="left" w:pos="5241"/>
        </w:tabs>
        <w:jc w:val="both"/>
        <w:rPr>
          <w:rFonts w:eastAsiaTheme="minorHAnsi"/>
        </w:rPr>
      </w:pPr>
      <w:r w:rsidRPr="00152E21">
        <w:rPr>
          <w:rFonts w:eastAsiaTheme="minorHAnsi"/>
        </w:rPr>
        <w:t xml:space="preserve">Рецитаторку секцију је похађало 19 ученика, укупно је одржано 10 часова у три шеста разреда. Орагнизовано је школско такмичење 3.3.2020. године где је укупно учествовало 25 ученика. Два ученика су се пласирала на општинско такмичење: Матеја Поповић и Анђела Гаврановић, где су остварили пласман на окружно такмичење. </w:t>
      </w:r>
    </w:p>
    <w:p w:rsidR="00152E21" w:rsidRPr="00152E21" w:rsidRDefault="00152E21" w:rsidP="001534FA">
      <w:pPr>
        <w:tabs>
          <w:tab w:val="left" w:pos="5241"/>
        </w:tabs>
        <w:jc w:val="right"/>
        <w:rPr>
          <w:rFonts w:eastAsiaTheme="minorHAnsi"/>
        </w:rPr>
      </w:pPr>
      <w:r w:rsidRPr="00152E21">
        <w:rPr>
          <w:rFonts w:eastAsiaTheme="minorHAnsi"/>
        </w:rPr>
        <w:t>Наставник српског језика:</w:t>
      </w:r>
    </w:p>
    <w:p w:rsidR="00152E21" w:rsidRPr="007D5A21" w:rsidRDefault="00152E21" w:rsidP="001534FA">
      <w:pPr>
        <w:tabs>
          <w:tab w:val="left" w:pos="5241"/>
        </w:tabs>
        <w:jc w:val="right"/>
        <w:rPr>
          <w:rFonts w:eastAsiaTheme="minorHAnsi"/>
        </w:rPr>
      </w:pPr>
      <w:r w:rsidRPr="00152E21">
        <w:rPr>
          <w:rFonts w:eastAsiaTheme="minorHAnsi"/>
        </w:rPr>
        <w:t>Крстиња Наић</w:t>
      </w:r>
    </w:p>
    <w:p w:rsidR="00DA1518" w:rsidRDefault="00DA1518" w:rsidP="001534FA">
      <w:pPr>
        <w:keepNext/>
        <w:jc w:val="center"/>
        <w:outlineLvl w:val="0"/>
        <w:rPr>
          <w:b/>
          <w:bCs/>
          <w:noProof/>
          <w:lang w:val="sr-Cyrl-CS"/>
        </w:rPr>
      </w:pPr>
    </w:p>
    <w:p w:rsidR="00F7319F" w:rsidRPr="00F7319F" w:rsidRDefault="00F7319F" w:rsidP="001534FA">
      <w:pPr>
        <w:pStyle w:val="ListParagraph"/>
        <w:keepNext/>
        <w:numPr>
          <w:ilvl w:val="1"/>
          <w:numId w:val="51"/>
        </w:numPr>
        <w:jc w:val="center"/>
        <w:outlineLvl w:val="1"/>
        <w:rPr>
          <w:b/>
          <w:lang w:val="sr-Latn-CS"/>
        </w:rPr>
      </w:pPr>
      <w:bookmarkStart w:id="26" w:name="_Toc50459466"/>
      <w:bookmarkStart w:id="27" w:name="_Toc50460803"/>
      <w:bookmarkStart w:id="28" w:name="_Toc50462631"/>
      <w:r w:rsidRPr="00F7319F">
        <w:rPr>
          <w:b/>
          <w:lang w:val="sr-Latn-CS"/>
        </w:rPr>
        <w:t>Извештај о раду спортских секција</w:t>
      </w:r>
      <w:bookmarkEnd w:id="26"/>
      <w:bookmarkEnd w:id="27"/>
      <w:bookmarkEnd w:id="28"/>
    </w:p>
    <w:p w:rsidR="00F7319F" w:rsidRPr="005D05F8" w:rsidRDefault="00F7319F" w:rsidP="001534FA">
      <w:pPr>
        <w:ind w:firstLine="720"/>
        <w:jc w:val="center"/>
        <w:rPr>
          <w:noProof/>
          <w:lang w:val="sr-Cyrl-CS"/>
        </w:rPr>
      </w:pPr>
    </w:p>
    <w:p w:rsidR="00F7319F" w:rsidRPr="005D05F8" w:rsidRDefault="00F7319F" w:rsidP="001534FA">
      <w:pPr>
        <w:ind w:firstLine="720"/>
        <w:jc w:val="both"/>
        <w:rPr>
          <w:noProof/>
          <w:lang w:val="sr-Cyrl-CS"/>
        </w:rPr>
      </w:pPr>
      <w:r w:rsidRPr="005D05F8">
        <w:rPr>
          <w:noProof/>
          <w:lang w:val="sr-Cyrl-CS"/>
        </w:rPr>
        <w:t>Рад с</w:t>
      </w:r>
      <w:r>
        <w:rPr>
          <w:noProof/>
          <w:lang w:val="sr-Cyrl-CS"/>
        </w:rPr>
        <w:t>портских секција у школској 2019/2020</w:t>
      </w:r>
      <w:r w:rsidRPr="005D05F8">
        <w:rPr>
          <w:noProof/>
          <w:lang w:val="sr-Cyrl-CS"/>
        </w:rPr>
        <w:t>. години се одвијао кроз рад три наставника из следећих секција: кошарка, одбојка, рукомет, атлетика, фудбал и стони тенис.</w:t>
      </w:r>
    </w:p>
    <w:p w:rsidR="00F7319F" w:rsidRPr="005D05F8" w:rsidRDefault="00F7319F" w:rsidP="001534FA">
      <w:pPr>
        <w:ind w:firstLine="720"/>
        <w:jc w:val="both"/>
        <w:rPr>
          <w:noProof/>
          <w:lang w:val="sr-Cyrl-CS"/>
        </w:rPr>
      </w:pPr>
    </w:p>
    <w:p w:rsidR="00F7319F" w:rsidRPr="005D05F8" w:rsidRDefault="00F7319F" w:rsidP="001534FA">
      <w:pPr>
        <w:rPr>
          <w:i/>
        </w:rPr>
      </w:pPr>
      <w:r w:rsidRPr="005D05F8">
        <w:rPr>
          <w:b/>
        </w:rPr>
        <w:t>Стони тенис</w:t>
      </w:r>
      <w:r w:rsidRPr="005D05F8">
        <w:br/>
        <w:t xml:space="preserve">Наставна јединица </w:t>
      </w:r>
      <w:r w:rsidRPr="005D05F8">
        <w:tab/>
      </w:r>
      <w:r w:rsidRPr="005D05F8">
        <w:tab/>
        <w:t xml:space="preserve">Број часова </w:t>
      </w:r>
      <w:r w:rsidRPr="005D05F8">
        <w:tab/>
      </w:r>
      <w:r w:rsidRPr="005D05F8">
        <w:tab/>
        <w:t>Реализатори</w:t>
      </w:r>
      <w:r w:rsidRPr="005D05F8">
        <w:br/>
        <w:t xml:space="preserve">сервис техника </w:t>
      </w:r>
      <w:r w:rsidRPr="005D05F8">
        <w:tab/>
      </w:r>
      <w:r w:rsidRPr="005D05F8">
        <w:tab/>
        <w:t xml:space="preserve">   </w:t>
      </w:r>
      <w:r w:rsidRPr="005D05F8">
        <w:tab/>
        <w:t xml:space="preserve"> 3</w:t>
      </w:r>
      <w:r w:rsidRPr="005D05F8">
        <w:tab/>
      </w:r>
      <w:r w:rsidRPr="005D05F8">
        <w:tab/>
        <w:t>ученици, наставници</w:t>
      </w:r>
      <w:r w:rsidRPr="005D05F8">
        <w:br/>
        <w:t>одбрана од брзих лопти</w:t>
      </w:r>
      <w:r w:rsidRPr="005D05F8">
        <w:tab/>
      </w:r>
      <w:r w:rsidRPr="005D05F8">
        <w:tab/>
        <w:t xml:space="preserve"> 2 </w:t>
      </w:r>
      <w:r w:rsidRPr="005D05F8">
        <w:tab/>
      </w:r>
      <w:r w:rsidRPr="005D05F8">
        <w:tab/>
        <w:t>ученици, наставници</w:t>
      </w:r>
      <w:r w:rsidRPr="005D05F8">
        <w:br/>
        <w:t>бекхенд техника</w:t>
      </w:r>
      <w:r w:rsidRPr="005D05F8">
        <w:tab/>
      </w:r>
      <w:r w:rsidRPr="005D05F8">
        <w:tab/>
      </w:r>
      <w:r w:rsidRPr="005D05F8">
        <w:tab/>
        <w:t xml:space="preserve"> 2 </w:t>
      </w:r>
      <w:r w:rsidRPr="005D05F8">
        <w:tab/>
      </w:r>
      <w:r w:rsidRPr="005D05F8">
        <w:tab/>
        <w:t>ученици, наставници</w:t>
      </w:r>
      <w:r w:rsidRPr="005D05F8">
        <w:br/>
        <w:t xml:space="preserve">форхенд техника </w:t>
      </w:r>
      <w:r w:rsidRPr="005D05F8">
        <w:tab/>
      </w:r>
      <w:r w:rsidRPr="005D05F8">
        <w:tab/>
        <w:t xml:space="preserve"> </w:t>
      </w:r>
      <w:r w:rsidRPr="005D05F8">
        <w:tab/>
        <w:t xml:space="preserve"> 2 </w:t>
      </w:r>
      <w:r w:rsidRPr="005D05F8">
        <w:tab/>
      </w:r>
      <w:r w:rsidRPr="005D05F8">
        <w:tab/>
        <w:t>ученици, наставници</w:t>
      </w:r>
      <w:r w:rsidRPr="005D05F8">
        <w:br/>
        <w:t xml:space="preserve">игра у синглу и дублу </w:t>
      </w:r>
      <w:r w:rsidRPr="005D05F8">
        <w:tab/>
      </w:r>
      <w:r w:rsidRPr="005D05F8">
        <w:tab/>
        <w:t xml:space="preserve"> 3 </w:t>
      </w:r>
      <w:r w:rsidRPr="005D05F8">
        <w:tab/>
      </w:r>
      <w:r w:rsidRPr="005D05F8">
        <w:tab/>
        <w:t>ученици, наставници</w:t>
      </w:r>
      <w:r w:rsidRPr="005D05F8">
        <w:br/>
      </w:r>
      <w:r w:rsidRPr="005D05F8">
        <w:rPr>
          <w:i/>
        </w:rPr>
        <w:t>____________________________________________________________</w:t>
      </w:r>
    </w:p>
    <w:p w:rsidR="00F7319F" w:rsidRPr="005D05F8" w:rsidRDefault="00F7319F" w:rsidP="001534FA">
      <w:pPr>
        <w:rPr>
          <w:i/>
        </w:rPr>
      </w:pPr>
      <w:r w:rsidRPr="005D05F8">
        <w:rPr>
          <w:b/>
        </w:rPr>
        <w:t>Фудбал</w:t>
      </w:r>
      <w:r w:rsidRPr="005D05F8">
        <w:rPr>
          <w:b/>
        </w:rPr>
        <w:br/>
      </w:r>
      <w:r w:rsidRPr="005D05F8">
        <w:t xml:space="preserve">Наставна јединица </w:t>
      </w:r>
      <w:r w:rsidRPr="005D05F8">
        <w:tab/>
      </w:r>
      <w:r w:rsidRPr="005D05F8">
        <w:tab/>
        <w:t xml:space="preserve">Број часова </w:t>
      </w:r>
      <w:r w:rsidRPr="005D05F8">
        <w:tab/>
      </w:r>
      <w:r w:rsidRPr="005D05F8">
        <w:tab/>
        <w:t>Реализатори</w:t>
      </w:r>
      <w:r w:rsidRPr="005D05F8">
        <w:br/>
        <w:t>вођење и контрола лопте</w:t>
      </w:r>
      <w:r w:rsidRPr="005D05F8">
        <w:rPr>
          <w:b/>
        </w:rPr>
        <w:tab/>
      </w:r>
      <w:r w:rsidRPr="005D05F8">
        <w:rPr>
          <w:b/>
        </w:rPr>
        <w:tab/>
      </w:r>
      <w:r w:rsidRPr="005D05F8">
        <w:t xml:space="preserve">2 </w:t>
      </w:r>
      <w:r w:rsidRPr="005D05F8">
        <w:tab/>
      </w:r>
      <w:r w:rsidRPr="005D05F8">
        <w:tab/>
        <w:t>ученици, наставници</w:t>
      </w:r>
      <w:r w:rsidRPr="005D05F8">
        <w:rPr>
          <w:b/>
        </w:rPr>
        <w:br/>
      </w:r>
      <w:r w:rsidRPr="005D05F8">
        <w:t xml:space="preserve">додавање и пријем лопте </w:t>
      </w:r>
      <w:r w:rsidRPr="005D05F8">
        <w:tab/>
      </w:r>
      <w:r w:rsidRPr="005D05F8">
        <w:tab/>
        <w:t xml:space="preserve">2 </w:t>
      </w:r>
      <w:r w:rsidRPr="005D05F8">
        <w:tab/>
      </w:r>
      <w:r w:rsidRPr="005D05F8">
        <w:tab/>
        <w:t>ученици, наставници</w:t>
      </w:r>
      <w:r w:rsidRPr="005D05F8">
        <w:br/>
        <w:t xml:space="preserve">техника игре голмана </w:t>
      </w:r>
      <w:r w:rsidRPr="005D05F8">
        <w:tab/>
      </w:r>
      <w:r w:rsidRPr="005D05F8">
        <w:tab/>
        <w:t xml:space="preserve">2 </w:t>
      </w:r>
      <w:r w:rsidRPr="005D05F8">
        <w:tab/>
      </w:r>
      <w:r w:rsidRPr="005D05F8">
        <w:tab/>
        <w:t>ученици, наставници</w:t>
      </w:r>
      <w:r w:rsidRPr="005D05F8">
        <w:br/>
        <w:t xml:space="preserve">одузимање лопте-одбрана           </w:t>
      </w:r>
      <w:r w:rsidRPr="005D05F8">
        <w:tab/>
        <w:t xml:space="preserve">2 </w:t>
      </w:r>
      <w:r w:rsidRPr="005D05F8">
        <w:tab/>
      </w:r>
      <w:r w:rsidRPr="005D05F8">
        <w:tab/>
        <w:t>ученици, наставници</w:t>
      </w:r>
      <w:r w:rsidRPr="005D05F8">
        <w:br/>
        <w:t>шутирање на гол-технике напада</w:t>
      </w:r>
      <w:r w:rsidRPr="005D05F8">
        <w:tab/>
        <w:t>2</w:t>
      </w:r>
      <w:r w:rsidRPr="005D05F8">
        <w:tab/>
      </w:r>
      <w:r w:rsidRPr="005D05F8">
        <w:tab/>
        <w:t>ученици, наставници</w:t>
      </w:r>
      <w:r w:rsidRPr="005D05F8">
        <w:br/>
        <w:t xml:space="preserve">колективна игра 5 на 5 </w:t>
      </w:r>
      <w:r w:rsidRPr="005D05F8">
        <w:tab/>
        <w:t xml:space="preserve">   </w:t>
      </w:r>
      <w:r w:rsidRPr="005D05F8">
        <w:tab/>
        <w:t xml:space="preserve">2 </w:t>
      </w:r>
      <w:r w:rsidRPr="005D05F8">
        <w:tab/>
      </w:r>
      <w:r w:rsidRPr="005D05F8">
        <w:tab/>
        <w:t>ученици, наставници</w:t>
      </w:r>
      <w:r w:rsidRPr="005D05F8">
        <w:rPr>
          <w:i/>
        </w:rPr>
        <w:br/>
        <w:t>____________________________________________________________</w:t>
      </w:r>
    </w:p>
    <w:p w:rsidR="00F7319F" w:rsidRPr="005D05F8" w:rsidRDefault="00F7319F" w:rsidP="001534FA">
      <w:pPr>
        <w:rPr>
          <w:i/>
        </w:rPr>
      </w:pPr>
      <w:r w:rsidRPr="005D05F8">
        <w:rPr>
          <w:b/>
        </w:rPr>
        <w:t>Кошарка</w:t>
      </w:r>
      <w:r w:rsidRPr="005D05F8">
        <w:rPr>
          <w:b/>
        </w:rPr>
        <w:br/>
      </w:r>
      <w:r w:rsidRPr="005D05F8">
        <w:t xml:space="preserve">Наставна јединица </w:t>
      </w:r>
      <w:r w:rsidRPr="005D05F8">
        <w:tab/>
      </w:r>
      <w:r w:rsidRPr="005D05F8">
        <w:tab/>
        <w:t xml:space="preserve">Број часова </w:t>
      </w:r>
      <w:r w:rsidRPr="005D05F8">
        <w:tab/>
      </w:r>
      <w:r w:rsidRPr="005D05F8">
        <w:tab/>
        <w:t>Реализатори</w:t>
      </w:r>
      <w:r w:rsidRPr="005D05F8">
        <w:rPr>
          <w:b/>
        </w:rPr>
        <w:br/>
      </w:r>
      <w:r w:rsidRPr="005D05F8">
        <w:t xml:space="preserve">вођење и контрола лопте </w:t>
      </w:r>
      <w:r w:rsidRPr="005D05F8">
        <w:tab/>
      </w:r>
      <w:r w:rsidRPr="005D05F8">
        <w:tab/>
        <w:t>2</w:t>
      </w:r>
      <w:r w:rsidRPr="005D05F8">
        <w:tab/>
      </w:r>
      <w:r w:rsidRPr="005D05F8">
        <w:tab/>
        <w:t>ученици, наставници</w:t>
      </w:r>
      <w:r w:rsidRPr="005D05F8">
        <w:rPr>
          <w:b/>
        </w:rPr>
        <w:br/>
      </w:r>
      <w:r w:rsidRPr="005D05F8">
        <w:t>додавање и хватање лопте               1</w:t>
      </w:r>
      <w:r w:rsidRPr="005D05F8">
        <w:tab/>
      </w:r>
      <w:r w:rsidRPr="005D05F8">
        <w:tab/>
        <w:t>ученици, наставници</w:t>
      </w:r>
      <w:r w:rsidRPr="005D05F8">
        <w:br/>
        <w:t xml:space="preserve">кретање без лопте у нападу             1 </w:t>
      </w:r>
      <w:r w:rsidRPr="005D05F8">
        <w:tab/>
      </w:r>
      <w:r w:rsidRPr="005D05F8">
        <w:tab/>
        <w:t>ученици, наставници</w:t>
      </w:r>
      <w:r w:rsidRPr="005D05F8">
        <w:br/>
        <w:t xml:space="preserve">леви и десни двокорак </w:t>
      </w:r>
      <w:r w:rsidRPr="005D05F8">
        <w:tab/>
      </w:r>
      <w:r w:rsidRPr="005D05F8">
        <w:tab/>
        <w:t xml:space="preserve">3 </w:t>
      </w:r>
      <w:r w:rsidRPr="005D05F8">
        <w:tab/>
      </w:r>
      <w:r w:rsidRPr="005D05F8">
        <w:tab/>
        <w:t>ученици, наставници</w:t>
      </w:r>
      <w:r w:rsidRPr="005D05F8">
        <w:br/>
        <w:t xml:space="preserve">открив., утрч. и пријем лопте          1 </w:t>
      </w:r>
      <w:r w:rsidRPr="005D05F8">
        <w:tab/>
      </w:r>
      <w:r w:rsidRPr="005D05F8">
        <w:tab/>
        <w:t>ученици, наставници</w:t>
      </w:r>
      <w:r w:rsidRPr="005D05F8">
        <w:br/>
        <w:t xml:space="preserve">игра у одбрани-зона </w:t>
      </w:r>
      <w:r w:rsidRPr="005D05F8">
        <w:tab/>
      </w:r>
      <w:r w:rsidRPr="005D05F8">
        <w:tab/>
      </w:r>
      <w:r w:rsidRPr="005D05F8">
        <w:tab/>
        <w:t xml:space="preserve">2 </w:t>
      </w:r>
      <w:r w:rsidRPr="005D05F8">
        <w:tab/>
      </w:r>
      <w:r w:rsidRPr="005D05F8">
        <w:tab/>
        <w:t>ученици, наставници</w:t>
      </w:r>
      <w:r w:rsidRPr="005D05F8">
        <w:br/>
        <w:t xml:space="preserve">игра на два коша </w:t>
      </w:r>
      <w:r w:rsidRPr="005D05F8">
        <w:tab/>
      </w:r>
      <w:r w:rsidRPr="005D05F8">
        <w:tab/>
      </w:r>
      <w:r w:rsidRPr="005D05F8">
        <w:tab/>
        <w:t xml:space="preserve">2 </w:t>
      </w:r>
      <w:r w:rsidRPr="005D05F8">
        <w:tab/>
      </w:r>
      <w:r w:rsidRPr="005D05F8">
        <w:tab/>
        <w:t>ученици, наставници</w:t>
      </w:r>
      <w:r w:rsidRPr="005D05F8">
        <w:br/>
        <w:t>____________________________________________________________</w:t>
      </w:r>
    </w:p>
    <w:p w:rsidR="00F7319F" w:rsidRPr="005D05F8" w:rsidRDefault="00F7319F" w:rsidP="001534FA">
      <w:pPr>
        <w:rPr>
          <w:i/>
        </w:rPr>
      </w:pPr>
    </w:p>
    <w:p w:rsidR="00F7319F" w:rsidRPr="005D05F8" w:rsidRDefault="00F7319F" w:rsidP="001534FA">
      <w:r w:rsidRPr="005D05F8">
        <w:rPr>
          <w:b/>
        </w:rPr>
        <w:t>Одбојка</w:t>
      </w:r>
      <w:r w:rsidRPr="005D05F8">
        <w:rPr>
          <w:b/>
        </w:rPr>
        <w:br/>
      </w:r>
      <w:r w:rsidRPr="005D05F8">
        <w:t xml:space="preserve">Наставна јединица </w:t>
      </w:r>
      <w:r w:rsidRPr="005D05F8">
        <w:tab/>
      </w:r>
      <w:r w:rsidRPr="005D05F8">
        <w:tab/>
        <w:t xml:space="preserve">Број часова </w:t>
      </w:r>
      <w:r w:rsidRPr="005D05F8">
        <w:tab/>
      </w:r>
      <w:r w:rsidRPr="005D05F8">
        <w:tab/>
        <w:t>Реализатори</w:t>
      </w:r>
      <w:r w:rsidRPr="005D05F8">
        <w:rPr>
          <w:b/>
        </w:rPr>
        <w:br/>
      </w:r>
      <w:r w:rsidRPr="005D05F8">
        <w:t xml:space="preserve">основни одбојкашки ставови           1 </w:t>
      </w:r>
      <w:r w:rsidRPr="005D05F8">
        <w:tab/>
      </w:r>
      <w:r w:rsidRPr="005D05F8">
        <w:tab/>
        <w:t>ученици, наставници</w:t>
      </w:r>
      <w:r w:rsidRPr="005D05F8">
        <w:br/>
        <w:t>одбијање лопте прстима</w:t>
      </w:r>
      <w:r w:rsidRPr="005D05F8">
        <w:tab/>
        <w:t xml:space="preserve"> </w:t>
      </w:r>
      <w:r w:rsidRPr="005D05F8">
        <w:tab/>
        <w:t xml:space="preserve">2 </w:t>
      </w:r>
      <w:r w:rsidRPr="005D05F8">
        <w:tab/>
      </w:r>
      <w:r w:rsidRPr="005D05F8">
        <w:tab/>
        <w:t>ученици, наставници</w:t>
      </w:r>
      <w:r w:rsidRPr="005D05F8">
        <w:br/>
        <w:t xml:space="preserve">одбијање лопте чекићем </w:t>
      </w:r>
      <w:r w:rsidRPr="005D05F8">
        <w:tab/>
        <w:t xml:space="preserve">  </w:t>
      </w:r>
      <w:r w:rsidRPr="005D05F8">
        <w:tab/>
        <w:t xml:space="preserve">2 </w:t>
      </w:r>
      <w:r w:rsidRPr="005D05F8">
        <w:tab/>
      </w:r>
      <w:r w:rsidRPr="005D05F8">
        <w:tab/>
        <w:t>ученици, наставници</w:t>
      </w:r>
      <w:r w:rsidRPr="005D05F8">
        <w:br/>
        <w:t xml:space="preserve">сервис одоздо </w:t>
      </w:r>
      <w:r w:rsidRPr="005D05F8">
        <w:tab/>
      </w:r>
      <w:r w:rsidRPr="005D05F8">
        <w:tab/>
      </w:r>
      <w:r w:rsidRPr="005D05F8">
        <w:tab/>
        <w:t xml:space="preserve">1 </w:t>
      </w:r>
      <w:r w:rsidRPr="005D05F8">
        <w:tab/>
      </w:r>
      <w:r w:rsidRPr="005D05F8">
        <w:tab/>
        <w:t>ученици, наставници</w:t>
      </w:r>
      <w:r w:rsidRPr="005D05F8">
        <w:br/>
        <w:t xml:space="preserve">сервис одозго </w:t>
      </w:r>
      <w:r w:rsidRPr="005D05F8">
        <w:tab/>
      </w:r>
      <w:r w:rsidRPr="005D05F8">
        <w:tab/>
      </w:r>
      <w:r w:rsidRPr="005D05F8">
        <w:tab/>
        <w:t xml:space="preserve">1 </w:t>
      </w:r>
      <w:r w:rsidRPr="005D05F8">
        <w:tab/>
      </w:r>
      <w:r w:rsidRPr="005D05F8">
        <w:tab/>
        <w:t>ученици, наставници</w:t>
      </w:r>
      <w:r w:rsidRPr="005D05F8">
        <w:br/>
        <w:t xml:space="preserve">дизање лопте и смеч </w:t>
      </w:r>
      <w:r w:rsidRPr="005D05F8">
        <w:tab/>
      </w:r>
      <w:r w:rsidRPr="005D05F8">
        <w:tab/>
        <w:t xml:space="preserve">2 </w:t>
      </w:r>
      <w:r w:rsidRPr="005D05F8">
        <w:tab/>
      </w:r>
      <w:r w:rsidRPr="005D05F8">
        <w:tab/>
        <w:t>ученици, наставници</w:t>
      </w:r>
      <w:r w:rsidRPr="005D05F8">
        <w:br/>
      </w:r>
      <w:r w:rsidRPr="005D05F8">
        <w:lastRenderedPageBreak/>
        <w:t xml:space="preserve">игра у пољу </w:t>
      </w:r>
      <w:r w:rsidRPr="005D05F8">
        <w:tab/>
      </w:r>
      <w:r w:rsidRPr="005D05F8">
        <w:tab/>
      </w:r>
      <w:r w:rsidRPr="005D05F8">
        <w:tab/>
        <w:t xml:space="preserve">  </w:t>
      </w:r>
      <w:r w:rsidRPr="005D05F8">
        <w:tab/>
        <w:t xml:space="preserve">4 </w:t>
      </w:r>
      <w:r w:rsidRPr="005D05F8">
        <w:tab/>
      </w:r>
      <w:r w:rsidRPr="005D05F8">
        <w:tab/>
        <w:t>ученици, наставници</w:t>
      </w:r>
      <w:r w:rsidRPr="005D05F8">
        <w:br/>
        <w:t>____________________________________________________________</w:t>
      </w:r>
    </w:p>
    <w:p w:rsidR="00F7319F" w:rsidRPr="005D05F8" w:rsidRDefault="00F7319F" w:rsidP="001534FA">
      <w:r w:rsidRPr="005D05F8">
        <w:rPr>
          <w:b/>
        </w:rPr>
        <w:t xml:space="preserve">Рукомет </w:t>
      </w:r>
      <w:r w:rsidRPr="005D05F8">
        <w:br/>
        <w:t xml:space="preserve">Наставна јединица </w:t>
      </w:r>
      <w:r w:rsidRPr="005D05F8">
        <w:tab/>
      </w:r>
      <w:r w:rsidRPr="005D05F8">
        <w:tab/>
        <w:t xml:space="preserve">Број часова </w:t>
      </w:r>
      <w:r w:rsidRPr="005D05F8">
        <w:tab/>
      </w:r>
      <w:r w:rsidRPr="005D05F8">
        <w:tab/>
        <w:t>Реализатори</w:t>
      </w:r>
      <w:r w:rsidRPr="005D05F8">
        <w:br/>
        <w:t xml:space="preserve">вођење и контрола лопте </w:t>
      </w:r>
      <w:r w:rsidRPr="005D05F8">
        <w:tab/>
        <w:t xml:space="preserve"> </w:t>
      </w:r>
      <w:r w:rsidRPr="005D05F8">
        <w:tab/>
        <w:t xml:space="preserve">2 </w:t>
      </w:r>
      <w:r w:rsidRPr="005D05F8">
        <w:tab/>
        <w:t>ученици, наставници</w:t>
      </w:r>
      <w:r w:rsidRPr="005D05F8">
        <w:br/>
        <w:t xml:space="preserve">додавање и хватање лопте               1 </w:t>
      </w:r>
      <w:r w:rsidRPr="005D05F8">
        <w:tab/>
      </w:r>
      <w:r w:rsidRPr="005D05F8">
        <w:tab/>
        <w:t>ученици, наставници</w:t>
      </w:r>
      <w:r w:rsidRPr="005D05F8">
        <w:br/>
        <w:t xml:space="preserve">техника игре голмана </w:t>
      </w:r>
      <w:r w:rsidRPr="005D05F8">
        <w:tab/>
      </w:r>
      <w:r w:rsidRPr="005D05F8">
        <w:tab/>
        <w:t xml:space="preserve">2 </w:t>
      </w:r>
      <w:r w:rsidRPr="005D05F8">
        <w:tab/>
      </w:r>
      <w:r w:rsidRPr="005D05F8">
        <w:tab/>
        <w:t>ученици, наставници</w:t>
      </w:r>
      <w:r w:rsidRPr="005D05F8">
        <w:br/>
        <w:t xml:space="preserve">додав. и утрчавање у простор          1 </w:t>
      </w:r>
      <w:r w:rsidRPr="005D05F8">
        <w:tab/>
      </w:r>
      <w:r w:rsidRPr="005D05F8">
        <w:tab/>
        <w:t>ученици, наставници</w:t>
      </w:r>
      <w:r w:rsidRPr="005D05F8">
        <w:br/>
        <w:t xml:space="preserve">одбрана 6:0 </w:t>
      </w:r>
      <w:r w:rsidRPr="005D05F8">
        <w:tab/>
      </w:r>
      <w:r w:rsidRPr="005D05F8">
        <w:tab/>
      </w:r>
      <w:r w:rsidRPr="005D05F8">
        <w:tab/>
      </w:r>
      <w:r w:rsidRPr="005D05F8">
        <w:tab/>
        <w:t xml:space="preserve">2 </w:t>
      </w:r>
      <w:r w:rsidRPr="005D05F8">
        <w:tab/>
      </w:r>
      <w:r w:rsidRPr="005D05F8">
        <w:tab/>
        <w:t>ученици, наставници</w:t>
      </w:r>
      <w:r w:rsidRPr="005D05F8">
        <w:br/>
        <w:t>шутира. на гол</w:t>
      </w:r>
    </w:p>
    <w:p w:rsidR="00F7319F" w:rsidRPr="005D05F8" w:rsidRDefault="00F7319F" w:rsidP="001534FA">
      <w:pPr>
        <w:rPr>
          <w:i/>
        </w:rPr>
      </w:pPr>
      <w:r w:rsidRPr="005D05F8">
        <w:t xml:space="preserve">(са земље и скок-шут)                       2 </w:t>
      </w:r>
      <w:r w:rsidRPr="005D05F8">
        <w:tab/>
      </w:r>
      <w:r w:rsidRPr="005D05F8">
        <w:tab/>
        <w:t>ученици, наставници</w:t>
      </w:r>
      <w:r w:rsidRPr="005D05F8">
        <w:br/>
        <w:t xml:space="preserve">игра на два гола </w:t>
      </w:r>
      <w:r w:rsidRPr="005D05F8">
        <w:tab/>
      </w:r>
      <w:r w:rsidRPr="005D05F8">
        <w:tab/>
      </w:r>
      <w:r w:rsidRPr="005D05F8">
        <w:tab/>
        <w:t xml:space="preserve"> 2 </w:t>
      </w:r>
      <w:r w:rsidRPr="005D05F8">
        <w:tab/>
      </w:r>
      <w:r w:rsidRPr="005D05F8">
        <w:tab/>
        <w:t>ученици, наставници</w:t>
      </w:r>
      <w:r w:rsidRPr="005D05F8">
        <w:rPr>
          <w:i/>
        </w:rPr>
        <w:br/>
        <w:t>____________________________________________________________</w:t>
      </w:r>
    </w:p>
    <w:p w:rsidR="00F7319F" w:rsidRPr="005D05F8" w:rsidRDefault="00F7319F" w:rsidP="001534FA">
      <w:pPr>
        <w:rPr>
          <w:i/>
        </w:rPr>
      </w:pPr>
      <w:r w:rsidRPr="005D05F8">
        <w:rPr>
          <w:b/>
        </w:rPr>
        <w:t xml:space="preserve"> </w:t>
      </w:r>
    </w:p>
    <w:p w:rsidR="00F7319F" w:rsidRPr="005D05F8" w:rsidRDefault="00F7319F" w:rsidP="001534FA">
      <w:r w:rsidRPr="005D05F8">
        <w:t>Укупно 60 часова спортске секције у 5  спортских дисциплина.</w:t>
      </w:r>
      <w:r w:rsidRPr="005D05F8">
        <w:br/>
        <w:t>____________________________________________________________</w:t>
      </w:r>
    </w:p>
    <w:p w:rsidR="00F7319F" w:rsidRDefault="00F7319F" w:rsidP="001534FA">
      <w:pPr>
        <w:ind w:firstLine="720"/>
        <w:jc w:val="both"/>
        <w:rPr>
          <w:noProof/>
          <w:lang w:val="sr-Cyrl-CS"/>
        </w:rPr>
      </w:pPr>
    </w:p>
    <w:p w:rsidR="00F7319F" w:rsidRDefault="00F7319F" w:rsidP="001534FA">
      <w:pPr>
        <w:ind w:firstLine="720"/>
        <w:jc w:val="both"/>
        <w:rPr>
          <w:noProof/>
          <w:lang w:val="sr-Cyrl-CS"/>
        </w:rPr>
      </w:pPr>
    </w:p>
    <w:p w:rsidR="00F7319F" w:rsidRPr="002E25A4" w:rsidRDefault="00F7319F" w:rsidP="001534FA">
      <w:pPr>
        <w:ind w:firstLine="720"/>
        <w:jc w:val="both"/>
        <w:rPr>
          <w:noProof/>
          <w:lang w:val="sr-Cyrl-CS"/>
        </w:rPr>
      </w:pPr>
      <w:r w:rsidRPr="002E25A4">
        <w:rPr>
          <w:noProof/>
          <w:lang w:val="sr-Cyrl-CS"/>
        </w:rPr>
        <w:t xml:space="preserve">Организовани су турнири унутар секција у Спортској хали у Доњем Товарнику и у Балону у Пећинцима, као припрема за даља такмичења. Ученици су учествовали на општинским и окружним такмичењима и ове године остварили су најбоље резултате у конкуренцији три школе, што значи да је наша школа четврту годину за редом најбоља школа у општини по спортским резултатима. </w:t>
      </w:r>
    </w:p>
    <w:p w:rsidR="00F7319F" w:rsidRPr="002E25A4" w:rsidRDefault="00F7319F" w:rsidP="001534FA">
      <w:pPr>
        <w:ind w:firstLine="720"/>
        <w:jc w:val="both"/>
        <w:rPr>
          <w:noProof/>
          <w:lang w:val="sr-Cyrl-CS"/>
        </w:rPr>
      </w:pPr>
      <w:r w:rsidRPr="002E25A4">
        <w:rPr>
          <w:noProof/>
          <w:lang w:val="sr-Cyrl-CS"/>
        </w:rPr>
        <w:t xml:space="preserve">У оквиру Дечије недеље одржан је спортски дан у школи у Пећинцима и у школи у Доњем Товарнику, а за крај првог полугодишта такође је одржан спортски дан за ученике из Доњег Товарника. </w:t>
      </w:r>
    </w:p>
    <w:p w:rsidR="00F7319F" w:rsidRPr="005D05F8" w:rsidRDefault="00F7319F" w:rsidP="001534FA">
      <w:pPr>
        <w:ind w:firstLine="720"/>
        <w:jc w:val="both"/>
        <w:rPr>
          <w:noProof/>
          <w:lang w:val="sr-Cyrl-CS"/>
        </w:rPr>
      </w:pPr>
      <w:r w:rsidRPr="002E25A4">
        <w:rPr>
          <w:noProof/>
          <w:lang w:val="sr-Cyrl-CS"/>
        </w:rPr>
        <w:t>Јесењи крос одржан је прво у Доњем Товарнику 11. октобра, па у Пећинцима 25. октобра. Пролећни крос није реализован због новонастале ситуације са Ковид вирусом.</w:t>
      </w:r>
    </w:p>
    <w:p w:rsidR="00F7319F" w:rsidRPr="005D05F8" w:rsidRDefault="00F7319F" w:rsidP="001534FA">
      <w:pPr>
        <w:ind w:firstLine="720"/>
        <w:jc w:val="both"/>
        <w:rPr>
          <w:noProof/>
          <w:lang w:val="sr-Cyrl-CS"/>
        </w:rPr>
      </w:pPr>
    </w:p>
    <w:p w:rsidR="00F7319F" w:rsidRPr="005D05F8" w:rsidRDefault="00F7319F" w:rsidP="001534FA">
      <w:pPr>
        <w:ind w:firstLine="720"/>
        <w:jc w:val="right"/>
        <w:rPr>
          <w:noProof/>
          <w:lang w:val="sr-Cyrl-CS"/>
        </w:rPr>
      </w:pPr>
      <w:r w:rsidRPr="005D05F8">
        <w:rPr>
          <w:noProof/>
          <w:lang w:val="sr-Cyrl-CS"/>
        </w:rPr>
        <w:t>Наставник физичког васпитања</w:t>
      </w:r>
    </w:p>
    <w:p w:rsidR="00F7319F" w:rsidRPr="005D05F8" w:rsidRDefault="00F7319F" w:rsidP="001534FA">
      <w:pPr>
        <w:ind w:firstLine="720"/>
        <w:jc w:val="right"/>
        <w:rPr>
          <w:noProof/>
          <w:lang w:val="sr-Cyrl-CS"/>
        </w:rPr>
      </w:pPr>
      <w:r w:rsidRPr="005D05F8">
        <w:rPr>
          <w:noProof/>
          <w:lang w:val="sr-Cyrl-CS"/>
        </w:rPr>
        <w:t>Бојан Алексов</w:t>
      </w:r>
    </w:p>
    <w:p w:rsidR="0023698D" w:rsidRDefault="0023698D" w:rsidP="001534FA">
      <w:pPr>
        <w:jc w:val="both"/>
        <w:rPr>
          <w:noProof/>
          <w:lang w:val="sr-Cyrl-CS"/>
        </w:rPr>
      </w:pPr>
    </w:p>
    <w:p w:rsidR="0023698D" w:rsidRDefault="0023698D" w:rsidP="001534FA">
      <w:pPr>
        <w:ind w:firstLine="720"/>
        <w:jc w:val="both"/>
        <w:rPr>
          <w:noProof/>
          <w:lang w:val="sr-Cyrl-CS"/>
        </w:rPr>
      </w:pPr>
    </w:p>
    <w:p w:rsidR="00F7319F" w:rsidRPr="007D5A21" w:rsidRDefault="00152E21" w:rsidP="001534FA">
      <w:pPr>
        <w:pStyle w:val="Heading2"/>
        <w:rPr>
          <w:b/>
          <w:sz w:val="24"/>
        </w:rPr>
      </w:pPr>
      <w:bookmarkStart w:id="29" w:name="_Toc519153012"/>
      <w:bookmarkStart w:id="30" w:name="_Toc50462632"/>
      <w:r w:rsidRPr="00ED54F2">
        <w:rPr>
          <w:b/>
          <w:sz w:val="24"/>
        </w:rPr>
        <w:t>6. ИЗВЕШТАЈ О РЕАЛИЗАЦИЈИ ДОПУНСКЕ И ДОДАТНЕ НАСТАВЕ</w:t>
      </w:r>
      <w:bookmarkEnd w:id="29"/>
      <w:bookmarkEnd w:id="30"/>
    </w:p>
    <w:p w:rsidR="00F7319F" w:rsidRDefault="00F7319F" w:rsidP="001534FA">
      <w:pPr>
        <w:ind w:firstLine="720"/>
        <w:jc w:val="both"/>
        <w:rPr>
          <w:noProof/>
          <w:lang w:val="sr-Cyrl-CS"/>
        </w:rPr>
      </w:pPr>
    </w:p>
    <w:p w:rsidR="00F7319F" w:rsidRPr="00F7319F" w:rsidRDefault="00F7319F" w:rsidP="001534FA">
      <w:pPr>
        <w:ind w:firstLine="720"/>
        <w:jc w:val="both"/>
        <w:rPr>
          <w:noProof/>
          <w:lang w:val="sr-Cyrl-CS"/>
        </w:rPr>
      </w:pPr>
      <w:r w:rsidRPr="00F7319F">
        <w:rPr>
          <w:noProof/>
          <w:lang w:val="sr-Cyrl-CS"/>
        </w:rPr>
        <w:t>Током школске године реализована је додатна настава из готово свих предмета са ученицима од трећег до осмог разреда. Садржаји додатног рада намењени су ученицима који показују посебна интересовања и способности за одре</w:t>
      </w:r>
      <w:r w:rsidRPr="00F7319F">
        <w:rPr>
          <w:noProof/>
          <w:lang w:val="sr-Latn-CS"/>
        </w:rPr>
        <w:t>ђ</w:t>
      </w:r>
      <w:r w:rsidRPr="00F7319F">
        <w:rPr>
          <w:noProof/>
          <w:lang w:val="sr-Cyrl-CS"/>
        </w:rPr>
        <w:t>ене предмете. Организовањем и извођењем додатног рада, ученицима је пружена могућност да своја знања и умења продубе и прошире.</w:t>
      </w:r>
      <w:r w:rsidRPr="00F7319F">
        <w:rPr>
          <w:noProof/>
          <w:lang w:val="sr-Cyrl-CS"/>
        </w:rPr>
        <w:tab/>
      </w:r>
    </w:p>
    <w:p w:rsidR="00F7319F" w:rsidRPr="00F7319F" w:rsidRDefault="00F7319F" w:rsidP="001534FA">
      <w:pPr>
        <w:ind w:firstLine="720"/>
        <w:jc w:val="both"/>
        <w:rPr>
          <w:noProof/>
          <w:lang w:val="sr-Cyrl-CS"/>
        </w:rPr>
      </w:pPr>
      <w:r w:rsidRPr="00F7319F">
        <w:rPr>
          <w:b/>
          <w:noProof/>
          <w:lang w:val="sr-Cyrl-CS"/>
        </w:rPr>
        <w:t>Додатна настава</w:t>
      </w:r>
      <w:r w:rsidRPr="00F7319F">
        <w:rPr>
          <w:noProof/>
          <w:lang w:val="sr-Cyrl-CS"/>
        </w:rPr>
        <w:t xml:space="preserve"> је организована током целе школске године, да би била интензивирана пред такмичења.</w:t>
      </w:r>
    </w:p>
    <w:p w:rsidR="00F7319F" w:rsidRPr="00F7319F" w:rsidRDefault="00F7319F" w:rsidP="001534FA">
      <w:pPr>
        <w:ind w:firstLine="720"/>
        <w:jc w:val="both"/>
        <w:rPr>
          <w:noProof/>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1842"/>
        <w:gridCol w:w="1276"/>
        <w:gridCol w:w="1134"/>
        <w:gridCol w:w="3366"/>
      </w:tblGrid>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bCs/>
                <w:noProof/>
                <w:lang w:val="sr-Cyrl-CS"/>
              </w:rPr>
            </w:pPr>
            <w:r w:rsidRPr="00F7319F">
              <w:rPr>
                <w:bCs/>
                <w:noProof/>
                <w:lang w:val="sr-Cyrl-CS"/>
              </w:rPr>
              <w:t>Разред</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bCs/>
                <w:noProof/>
                <w:lang w:val="sr-Cyrl-CS"/>
              </w:rPr>
            </w:pPr>
            <w:r w:rsidRPr="00F7319F">
              <w:rPr>
                <w:bCs/>
                <w:noProof/>
                <w:lang w:val="sr-Cyrl-CS"/>
              </w:rPr>
              <w:t>Предмет</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bCs/>
                <w:noProof/>
                <w:lang w:val="sr-Cyrl-CS"/>
              </w:rPr>
            </w:pPr>
            <w:r w:rsidRPr="00F7319F">
              <w:rPr>
                <w:bCs/>
                <w:noProof/>
                <w:lang w:val="sr-Cyrl-CS"/>
              </w:rPr>
              <w:t>Број ученика</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bCs/>
                <w:noProof/>
                <w:lang w:val="sr-Cyrl-CS"/>
              </w:rPr>
            </w:pPr>
            <w:r w:rsidRPr="00F7319F">
              <w:rPr>
                <w:bCs/>
                <w:noProof/>
                <w:lang w:val="sr-Cyrl-CS"/>
              </w:rPr>
              <w:t>Број часова</w:t>
            </w:r>
          </w:p>
        </w:tc>
        <w:tc>
          <w:tcPr>
            <w:tcW w:w="3366" w:type="dxa"/>
            <w:tcBorders>
              <w:top w:val="single" w:sz="4" w:space="0" w:color="auto"/>
              <w:left w:val="single" w:sz="4" w:space="0" w:color="auto"/>
              <w:bottom w:val="single" w:sz="4" w:space="0" w:color="auto"/>
              <w:right w:val="single" w:sz="4" w:space="0" w:color="auto"/>
            </w:tcBorders>
          </w:tcPr>
          <w:p w:rsidR="00F7319F" w:rsidRPr="00F7319F" w:rsidRDefault="00F7319F" w:rsidP="001534FA">
            <w:pPr>
              <w:jc w:val="both"/>
              <w:rPr>
                <w:bCs/>
                <w:noProof/>
                <w:lang w:val="sr-Cyrl-CS"/>
              </w:rPr>
            </w:pPr>
            <w:r w:rsidRPr="00F7319F">
              <w:rPr>
                <w:bCs/>
                <w:noProof/>
                <w:lang w:val="sr-Cyrl-CS"/>
              </w:rPr>
              <w:t>Наставник</w:t>
            </w:r>
          </w:p>
          <w:p w:rsidR="00F7319F" w:rsidRPr="00F7319F" w:rsidRDefault="00F7319F" w:rsidP="001534FA">
            <w:pPr>
              <w:jc w:val="both"/>
              <w:rPr>
                <w:bCs/>
                <w:noProof/>
                <w:color w:val="FF6600"/>
                <w:lang w:val="sr-Cyrl-CS"/>
              </w:rPr>
            </w:pP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Latn-CS"/>
              </w:rPr>
              <w:t>IV</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pPr>
            <w:r w:rsidRPr="00F7319F">
              <w:rPr>
                <w:noProof/>
                <w:lang w:val="sr-Cyrl-CS"/>
              </w:rPr>
              <w:t>Математика</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36</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Aлександра Бунчић</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w:t>
            </w:r>
            <w:r w:rsidRPr="00F7319F">
              <w:rPr>
                <w:noProof/>
                <w:lang w:val="sr-Latn-CS"/>
              </w:rPr>
              <w:t>V</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Математика</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36</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Драгана Станић</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Latn-CS"/>
              </w:rPr>
              <w:t>IV</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pPr>
            <w:r w:rsidRPr="00F7319F">
              <w:rPr>
                <w:noProof/>
                <w:lang w:val="sr-Cyrl-CS"/>
              </w:rPr>
              <w:t>Математика</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r w:rsidRPr="00F7319F">
              <w:rPr>
                <w:noProof/>
                <w:lang w:val="sr-Cyrl-CS"/>
              </w:rPr>
              <w:t>2</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r w:rsidRPr="00F7319F">
              <w:rPr>
                <w:noProof/>
                <w:lang w:val="sr-Cyrl-CS"/>
              </w:rPr>
              <w:t>36</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Милица Миловановић</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Latn-CS"/>
              </w:rPr>
              <w:t>IV</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r w:rsidRPr="00F7319F">
              <w:rPr>
                <w:noProof/>
                <w:lang w:val="sr-Cyrl-CS"/>
              </w:rPr>
              <w:t>Математика</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4</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36</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Марина Лазић</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Latn-CS"/>
              </w:rPr>
            </w:pPr>
            <w:r w:rsidRPr="00F7319F">
              <w:rPr>
                <w:noProof/>
                <w:lang w:val="sr-Latn-CS"/>
              </w:rPr>
              <w:t>IV</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r w:rsidRPr="00F7319F">
              <w:rPr>
                <w:noProof/>
                <w:lang w:val="sr-Cyrl-CS"/>
              </w:rPr>
              <w:t>Математика</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36</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Ана Петровић</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Latn-CS"/>
              </w:rPr>
            </w:pPr>
            <w:r w:rsidRPr="00F7319F">
              <w:rPr>
                <w:noProof/>
                <w:lang w:val="sr-Latn-CS"/>
              </w:rPr>
              <w:t>IV</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r w:rsidRPr="00F7319F">
              <w:rPr>
                <w:noProof/>
                <w:lang w:val="sr-Cyrl-CS"/>
              </w:rPr>
              <w:t>Математика</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5</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36</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Бошко Марковић</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Latn-CS"/>
              </w:rPr>
            </w:pPr>
            <w:r w:rsidRPr="00F7319F">
              <w:rPr>
                <w:noProof/>
                <w:lang w:val="sr-Latn-CS"/>
              </w:rPr>
              <w:t>IV</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r w:rsidRPr="00F7319F">
              <w:rPr>
                <w:noProof/>
                <w:lang w:val="sr-Cyrl-CS"/>
              </w:rPr>
              <w:t>Математика</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4</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36</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Сања Петровић</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Latn-CS"/>
              </w:rPr>
            </w:pPr>
            <w:r w:rsidRPr="00F7319F">
              <w:rPr>
                <w:noProof/>
                <w:lang w:val="sr-Latn-CS"/>
              </w:rPr>
              <w:lastRenderedPageBreak/>
              <w:t>IV</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r w:rsidRPr="00F7319F">
              <w:rPr>
                <w:noProof/>
                <w:lang w:val="sr-Cyrl-CS"/>
              </w:rPr>
              <w:t>Математика</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4</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36</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Зорица Стјепановић</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Latn-CS"/>
              </w:rPr>
              <w:t>V</w:t>
            </w:r>
            <w:r w:rsidRPr="00F7319F">
              <w:rPr>
                <w:noProof/>
              </w:rPr>
              <w:t>-</w:t>
            </w:r>
            <w:r w:rsidRPr="00F7319F">
              <w:rPr>
                <w:noProof/>
                <w:lang w:val="sr-Latn-CS"/>
              </w:rPr>
              <w:t xml:space="preserve"> VIII</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r w:rsidRPr="00F7319F">
              <w:rPr>
                <w:noProof/>
                <w:lang w:val="sr-Cyrl-CS"/>
              </w:rPr>
              <w:t>Историја</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12</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43</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lang w:val="sr-Cyrl-CS"/>
              </w:rPr>
            </w:pPr>
            <w:r w:rsidRPr="00F7319F">
              <w:rPr>
                <w:noProof/>
                <w:lang w:val="sr-Cyrl-CS"/>
              </w:rPr>
              <w:t>Дарија Швоња</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Latn-CS"/>
              </w:rPr>
            </w:pPr>
            <w:r w:rsidRPr="00F7319F">
              <w:rPr>
                <w:noProof/>
                <w:lang w:val="sr-Latn-CS"/>
              </w:rPr>
              <w:t>VII</w:t>
            </w:r>
            <w:r w:rsidRPr="00F7319F">
              <w:rPr>
                <w:noProof/>
              </w:rPr>
              <w:t xml:space="preserve">, </w:t>
            </w:r>
            <w:r w:rsidRPr="00F7319F">
              <w:rPr>
                <w:noProof/>
                <w:lang w:val="sr-Latn-CS"/>
              </w:rPr>
              <w:t>VIII</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r w:rsidRPr="00F7319F">
              <w:rPr>
                <w:noProof/>
                <w:lang w:val="sr-Cyrl-CS"/>
              </w:rPr>
              <w:t>Географија</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r w:rsidRPr="00F7319F">
              <w:rPr>
                <w:noProof/>
                <w:lang w:val="sr-Cyrl-CS"/>
              </w:rPr>
              <w:t>4</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lang w:val="sr-Cyrl-CS"/>
              </w:rPr>
            </w:pPr>
            <w:r w:rsidRPr="00F7319F">
              <w:rPr>
                <w:noProof/>
                <w:lang w:val="sr-Cyrl-CS"/>
              </w:rPr>
              <w:t>Маја Тркуља Максимовић</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Latn-CS"/>
              </w:rPr>
            </w:pPr>
            <w:r w:rsidRPr="00F7319F">
              <w:rPr>
                <w:noProof/>
                <w:lang w:val="sr-Latn-CS"/>
              </w:rPr>
              <w:t>VII,VIII</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r w:rsidRPr="00F7319F">
              <w:rPr>
                <w:noProof/>
                <w:lang w:val="sr-Cyrl-CS"/>
              </w:rPr>
              <w:t>Хемија</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5</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19</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lang w:val="sr-Cyrl-CS"/>
              </w:rPr>
            </w:pPr>
            <w:r w:rsidRPr="00F7319F">
              <w:rPr>
                <w:noProof/>
                <w:lang w:val="sr-Cyrl-CS"/>
              </w:rPr>
              <w:t>Зорица Косанић Митровић</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Latn-CS"/>
              </w:rPr>
              <w:t>V-VIII</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r w:rsidRPr="00F7319F">
              <w:rPr>
                <w:noProof/>
                <w:lang w:val="sr-Cyrl-CS"/>
              </w:rPr>
              <w:t>Математика</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4</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20</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lang w:val="sr-Cyrl-CS"/>
              </w:rPr>
            </w:pPr>
            <w:r w:rsidRPr="00F7319F">
              <w:rPr>
                <w:noProof/>
                <w:lang w:val="sr-Cyrl-CS"/>
              </w:rPr>
              <w:t>Надежда Чавић</w:t>
            </w:r>
          </w:p>
        </w:tc>
      </w:tr>
      <w:tr w:rsidR="00F7319F" w:rsidRPr="00F7319F" w:rsidTr="00F7319F">
        <w:trPr>
          <w:trHeight w:val="282"/>
        </w:trPr>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rPr>
            </w:pPr>
            <w:r w:rsidRPr="00F7319F">
              <w:rPr>
                <w:noProof/>
                <w:lang w:val="sr-Latn-CS"/>
              </w:rPr>
              <w:t>V- VIII</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r w:rsidRPr="00F7319F">
              <w:rPr>
                <w:noProof/>
                <w:lang w:val="sr-Cyrl-CS"/>
              </w:rPr>
              <w:t>Биологија</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rPr>
            </w:pPr>
            <w:r w:rsidRPr="00F7319F">
              <w:rPr>
                <w:noProof/>
              </w:rPr>
              <w:t xml:space="preserve">       6</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19</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lang w:val="sr-Cyrl-CS"/>
              </w:rPr>
            </w:pPr>
            <w:r w:rsidRPr="00F7319F">
              <w:rPr>
                <w:noProof/>
                <w:lang w:val="sr-Cyrl-CS"/>
              </w:rPr>
              <w:t>Ирена Радивојевић</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Latn-CS"/>
              </w:rPr>
              <w:t>V</w:t>
            </w:r>
            <w:r w:rsidRPr="00F7319F">
              <w:rPr>
                <w:noProof/>
              </w:rPr>
              <w:t>,</w:t>
            </w:r>
            <w:r w:rsidRPr="00F7319F">
              <w:rPr>
                <w:noProof/>
                <w:lang w:val="sr-Latn-CS"/>
              </w:rPr>
              <w:t xml:space="preserve"> VI</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r w:rsidRPr="00F7319F">
              <w:rPr>
                <w:noProof/>
                <w:lang w:val="sr-Cyrl-CS"/>
              </w:rPr>
              <w:t>Српски језик</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11</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46</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rPr>
            </w:pPr>
            <w:r w:rsidRPr="00F7319F">
              <w:rPr>
                <w:noProof/>
              </w:rPr>
              <w:t xml:space="preserve"> Весна Деврња</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Latn-CS"/>
              </w:rPr>
            </w:pPr>
            <w:r w:rsidRPr="00F7319F">
              <w:rPr>
                <w:noProof/>
                <w:lang w:val="sr-Latn-CS"/>
              </w:rPr>
              <w:t xml:space="preserve">V </w:t>
            </w:r>
            <w:r w:rsidRPr="00F7319F">
              <w:rPr>
                <w:noProof/>
              </w:rPr>
              <w:t xml:space="preserve"> - </w:t>
            </w:r>
            <w:r w:rsidRPr="00F7319F">
              <w:rPr>
                <w:noProof/>
                <w:lang w:val="sr-Latn-CS"/>
              </w:rPr>
              <w:t>VIII</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lang w:val="sr-Cyrl-CS"/>
              </w:rPr>
            </w:pPr>
            <w:r w:rsidRPr="00F7319F">
              <w:rPr>
                <w:noProof/>
                <w:lang w:val="sr-Cyrl-CS"/>
              </w:rPr>
              <w:t>Географија</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r w:rsidRPr="00F7319F">
              <w:rPr>
                <w:noProof/>
                <w:lang w:val="sr-Cyrl-CS"/>
              </w:rPr>
              <w:t>7</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r w:rsidRPr="00F7319F">
              <w:rPr>
                <w:noProof/>
                <w:lang w:val="sr-Cyrl-CS"/>
              </w:rPr>
              <w:t>7</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lang w:val="sr-Cyrl-CS"/>
              </w:rPr>
            </w:pPr>
            <w:r w:rsidRPr="00F7319F">
              <w:rPr>
                <w:noProof/>
                <w:lang w:val="sr-Cyrl-CS"/>
              </w:rPr>
              <w:t>Наташа Ракић</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Latn-CS"/>
              </w:rPr>
              <w:t>VI</w:t>
            </w:r>
            <w:r w:rsidRPr="00F7319F">
              <w:rPr>
                <w:noProof/>
              </w:rPr>
              <w:t>, VIII</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r w:rsidRPr="00F7319F">
              <w:rPr>
                <w:noProof/>
                <w:lang w:val="sr-Cyrl-CS"/>
              </w:rPr>
              <w:t>Математика</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4</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23</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rPr>
            </w:pPr>
            <w:r w:rsidRPr="00F7319F">
              <w:rPr>
                <w:noProof/>
              </w:rPr>
              <w:t>Татјана Тешмановић</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Latn-CS"/>
              </w:rPr>
              <w:t>VI</w:t>
            </w:r>
            <w:r w:rsidRPr="00F7319F">
              <w:rPr>
                <w:noProof/>
              </w:rPr>
              <w:t>, VII</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r w:rsidRPr="00F7319F">
              <w:rPr>
                <w:noProof/>
                <w:lang w:val="sr-Cyrl-CS"/>
              </w:rPr>
              <w:t>Српски језик</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4</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11</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lang w:val="sr-Cyrl-CS"/>
              </w:rPr>
            </w:pPr>
            <w:r w:rsidRPr="00F7319F">
              <w:rPr>
                <w:noProof/>
                <w:lang w:val="sr-Cyrl-CS"/>
              </w:rPr>
              <w:t>Крстиња Наић</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Latn-CS"/>
              </w:rPr>
              <w:t>VI</w:t>
            </w:r>
            <w:r w:rsidRPr="00F7319F">
              <w:rPr>
                <w:noProof/>
              </w:rPr>
              <w:t>I,</w:t>
            </w:r>
            <w:r w:rsidRPr="00F7319F">
              <w:rPr>
                <w:noProof/>
                <w:lang w:val="sr-Latn-CS"/>
              </w:rPr>
              <w:t xml:space="preserve"> VIII</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Српски језик</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6</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41</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lang w:val="sr-Cyrl-CS"/>
              </w:rPr>
            </w:pPr>
            <w:r w:rsidRPr="00F7319F">
              <w:rPr>
                <w:noProof/>
                <w:lang w:val="sr-Cyrl-CS"/>
              </w:rPr>
              <w:t>Зорица Сретковић Николић</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Latn-CS"/>
              </w:rPr>
            </w:pPr>
            <w:r w:rsidRPr="00F7319F">
              <w:rPr>
                <w:noProof/>
                <w:lang w:val="sr-Latn-CS"/>
              </w:rPr>
              <w:t>V</w:t>
            </w:r>
            <w:r w:rsidRPr="00F7319F">
              <w:rPr>
                <w:noProof/>
              </w:rPr>
              <w:t>-</w:t>
            </w:r>
            <w:r w:rsidRPr="00F7319F">
              <w:rPr>
                <w:noProof/>
                <w:lang w:val="sr-Latn-CS"/>
              </w:rPr>
              <w:t xml:space="preserve"> VI</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Историја</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10</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20</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rPr>
            </w:pPr>
            <w:r w:rsidRPr="00F7319F">
              <w:rPr>
                <w:noProof/>
                <w:lang w:val="sr-Cyrl-CS"/>
              </w:rPr>
              <w:t>Милан Девић</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Latn-CS"/>
              </w:rPr>
            </w:pPr>
            <w:r w:rsidRPr="00F7319F">
              <w:rPr>
                <w:noProof/>
                <w:lang w:val="sr-Latn-CS"/>
              </w:rPr>
              <w:t>V</w:t>
            </w:r>
            <w:r w:rsidRPr="00F7319F">
              <w:rPr>
                <w:noProof/>
              </w:rPr>
              <w:t>-</w:t>
            </w:r>
            <w:r w:rsidRPr="00F7319F">
              <w:rPr>
                <w:noProof/>
                <w:lang w:val="sr-Latn-CS"/>
              </w:rPr>
              <w:t xml:space="preserve"> VII</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Биологија</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4</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lang w:val="sr-Cyrl-CS"/>
              </w:rPr>
            </w:pPr>
            <w:r w:rsidRPr="00F7319F">
              <w:rPr>
                <w:noProof/>
                <w:lang w:val="sr-Cyrl-CS"/>
              </w:rPr>
              <w:t xml:space="preserve"> Тања Малбашић</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Latn-CS"/>
              </w:rPr>
            </w:pPr>
            <w:r w:rsidRPr="00F7319F">
              <w:rPr>
                <w:noProof/>
                <w:lang w:val="sr-Latn-CS"/>
              </w:rPr>
              <w:t xml:space="preserve">V </w:t>
            </w:r>
            <w:r w:rsidRPr="00F7319F">
              <w:rPr>
                <w:noProof/>
              </w:rPr>
              <w:t xml:space="preserve"> - </w:t>
            </w:r>
            <w:r w:rsidRPr="00F7319F">
              <w:rPr>
                <w:noProof/>
                <w:lang w:val="sr-Latn-CS"/>
              </w:rPr>
              <w:t>VIII</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Српски језик</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12</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38</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lang w:val="sr-Cyrl-CS"/>
              </w:rPr>
            </w:pPr>
            <w:r w:rsidRPr="00F7319F">
              <w:rPr>
                <w:noProof/>
                <w:lang w:val="sr-Cyrl-CS"/>
              </w:rPr>
              <w:t>Милица Пекић</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Latn-CS"/>
              </w:rPr>
            </w:pPr>
            <w:r w:rsidRPr="00F7319F">
              <w:rPr>
                <w:noProof/>
                <w:lang w:val="sr-Latn-CS"/>
              </w:rPr>
              <w:t>V</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r w:rsidRPr="00F7319F">
              <w:rPr>
                <w:noProof/>
                <w:lang w:val="sr-Cyrl-CS"/>
              </w:rPr>
              <w:t>Математика</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25</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42</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lang w:val="sr-Cyrl-CS"/>
              </w:rPr>
            </w:pPr>
            <w:r w:rsidRPr="00F7319F">
              <w:rPr>
                <w:noProof/>
                <w:lang w:val="sr-Cyrl-CS"/>
              </w:rPr>
              <w:t>Марко Спасојевић</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 xml:space="preserve"> </w:t>
            </w:r>
            <w:r w:rsidRPr="00F7319F">
              <w:rPr>
                <w:noProof/>
                <w:lang w:val="sr-Latn-CS"/>
              </w:rPr>
              <w:t>V-VIII</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r w:rsidRPr="00F7319F">
              <w:rPr>
                <w:noProof/>
                <w:lang w:val="sr-Cyrl-CS"/>
              </w:rPr>
              <w:t>Немачки језик</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13</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lang w:val="sr-Cyrl-CS"/>
              </w:rPr>
            </w:pPr>
            <w:r w:rsidRPr="00F7319F">
              <w:rPr>
                <w:noProof/>
                <w:lang w:val="sr-Cyrl-CS"/>
              </w:rPr>
              <w:t>Јелена Дубајић</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 xml:space="preserve"> </w:t>
            </w:r>
            <w:r w:rsidRPr="00F7319F">
              <w:rPr>
                <w:noProof/>
                <w:lang w:val="sr-Latn-CS"/>
              </w:rPr>
              <w:t>V-VIII</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r w:rsidRPr="00F7319F">
              <w:rPr>
                <w:noProof/>
                <w:lang w:val="sr-Cyrl-CS"/>
              </w:rPr>
              <w:t>Енглески језик</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9</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lang w:val="sr-Cyrl-CS"/>
              </w:rPr>
            </w:pPr>
            <w:r w:rsidRPr="00F7319F">
              <w:rPr>
                <w:noProof/>
                <w:lang w:val="sr-Cyrl-CS"/>
              </w:rPr>
              <w:t>Анита Живић</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 xml:space="preserve"> </w:t>
            </w:r>
            <w:r w:rsidRPr="00F7319F">
              <w:rPr>
                <w:noProof/>
                <w:lang w:val="sr-Latn-CS"/>
              </w:rPr>
              <w:t>V-VIII</w:t>
            </w: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r w:rsidRPr="00F7319F">
              <w:rPr>
                <w:noProof/>
                <w:lang w:val="sr-Cyrl-CS"/>
              </w:rPr>
              <w:t>ТиТ</w:t>
            </w: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6</w:t>
            </w: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13</w:t>
            </w: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lang w:val="sr-Cyrl-CS"/>
              </w:rPr>
            </w:pPr>
            <w:r w:rsidRPr="00F7319F">
              <w:rPr>
                <w:noProof/>
                <w:lang w:val="sr-Cyrl-CS"/>
              </w:rPr>
              <w:t>Милан Наумов</w:t>
            </w:r>
          </w:p>
        </w:tc>
      </w:tr>
      <w:tr w:rsidR="00F7319F" w:rsidRPr="00F7319F" w:rsidTr="00F7319F">
        <w:tc>
          <w:tcPr>
            <w:tcW w:w="166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Latn-CS"/>
              </w:rPr>
            </w:pPr>
          </w:p>
        </w:tc>
        <w:tc>
          <w:tcPr>
            <w:tcW w:w="1842"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p>
        </w:tc>
        <w:tc>
          <w:tcPr>
            <w:tcW w:w="127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p>
        </w:tc>
        <w:tc>
          <w:tcPr>
            <w:tcW w:w="1134"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p>
        </w:tc>
        <w:tc>
          <w:tcPr>
            <w:tcW w:w="3366"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lang w:val="sr-Cyrl-CS"/>
              </w:rPr>
            </w:pPr>
          </w:p>
        </w:tc>
      </w:tr>
    </w:tbl>
    <w:p w:rsidR="00F7319F" w:rsidRPr="00F7319F" w:rsidRDefault="00F7319F" w:rsidP="001534FA">
      <w:pPr>
        <w:rPr>
          <w:b/>
          <w:bCs/>
          <w:noProof/>
          <w:lang w:val="sr-Cyrl-CS"/>
        </w:rPr>
      </w:pPr>
    </w:p>
    <w:p w:rsidR="00F7319F" w:rsidRPr="00F7319F" w:rsidRDefault="00F7319F" w:rsidP="001534FA">
      <w:pPr>
        <w:keepNext/>
        <w:ind w:left="360"/>
        <w:outlineLvl w:val="1"/>
        <w:rPr>
          <w:b/>
          <w:noProof/>
          <w:lang w:val="sr-Latn-CS"/>
        </w:rPr>
      </w:pPr>
      <w:bookmarkStart w:id="31" w:name="_Toc50460805"/>
      <w:bookmarkStart w:id="32" w:name="_Toc50462633"/>
      <w:r w:rsidRPr="00F7319F">
        <w:rPr>
          <w:b/>
          <w:noProof/>
          <w:lang w:val="sr-Latn-CS"/>
        </w:rPr>
        <w:t>Допунска настава</w:t>
      </w:r>
      <w:bookmarkEnd w:id="31"/>
      <w:bookmarkEnd w:id="32"/>
    </w:p>
    <w:p w:rsidR="00F7319F" w:rsidRPr="00F7319F" w:rsidRDefault="00F7319F" w:rsidP="001534FA">
      <w:pPr>
        <w:jc w:val="center"/>
        <w:rPr>
          <w:bCs/>
          <w:noProof/>
        </w:rPr>
      </w:pPr>
    </w:p>
    <w:p w:rsidR="00F7319F" w:rsidRPr="00F7319F" w:rsidRDefault="00F7319F" w:rsidP="001534FA">
      <w:pPr>
        <w:jc w:val="center"/>
        <w:rPr>
          <w:bCs/>
          <w:noProof/>
        </w:rPr>
      </w:pPr>
    </w:p>
    <w:p w:rsidR="00F7319F" w:rsidRPr="00F7319F" w:rsidRDefault="00F7319F" w:rsidP="001534FA">
      <w:pPr>
        <w:ind w:firstLine="720"/>
        <w:jc w:val="both"/>
        <w:rPr>
          <w:noProof/>
          <w:lang w:val="sr-Cyrl-CS"/>
        </w:rPr>
      </w:pPr>
      <w:r w:rsidRPr="00F7319F">
        <w:rPr>
          <w:noProof/>
          <w:lang w:val="sr-Cyrl-CS"/>
        </w:rPr>
        <w:t>Током школске године у свим разредима наше школе реализована је допунска настава из предмета у којима ученици имају потешкоћа у учењу. Организовањем и извођењем допунске наставе, ученицима је пружена могућност да надокнаде пропуштено са часова редовне наставе.</w:t>
      </w:r>
    </w:p>
    <w:p w:rsidR="00F7319F" w:rsidRPr="00F7319F" w:rsidRDefault="00F7319F" w:rsidP="001534FA">
      <w:pPr>
        <w:ind w:firstLine="720"/>
        <w:jc w:val="both"/>
        <w:rPr>
          <w:noProof/>
          <w:lang w:val="sr-Cyrl-CS"/>
        </w:rPr>
      </w:pPr>
    </w:p>
    <w:tbl>
      <w:tblPr>
        <w:tblW w:w="978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0"/>
        <w:gridCol w:w="1981"/>
        <w:gridCol w:w="1441"/>
        <w:gridCol w:w="1378"/>
        <w:gridCol w:w="3360"/>
      </w:tblGrid>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b/>
                <w:bCs/>
                <w:noProof/>
                <w:lang w:val="sr-Cyrl-CS"/>
              </w:rPr>
            </w:pPr>
            <w:r w:rsidRPr="00F7319F">
              <w:rPr>
                <w:b/>
                <w:bCs/>
                <w:noProof/>
                <w:lang w:val="sr-Cyrl-CS"/>
              </w:rPr>
              <w:t>Разред</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b/>
                <w:bCs/>
                <w:noProof/>
                <w:lang w:val="sr-Cyrl-CS"/>
              </w:rPr>
            </w:pPr>
            <w:r w:rsidRPr="00F7319F">
              <w:rPr>
                <w:b/>
                <w:bCs/>
                <w:noProof/>
                <w:lang w:val="sr-Cyrl-CS"/>
              </w:rPr>
              <w:t>Предмет</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b/>
                <w:bCs/>
                <w:noProof/>
                <w:lang w:val="sr-Cyrl-CS"/>
              </w:rPr>
            </w:pPr>
            <w:r w:rsidRPr="00F7319F">
              <w:rPr>
                <w:b/>
                <w:bCs/>
                <w:noProof/>
                <w:lang w:val="sr-Cyrl-CS"/>
              </w:rPr>
              <w:t>Број ученика</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b/>
                <w:bCs/>
                <w:noProof/>
                <w:lang w:val="sr-Cyrl-CS"/>
              </w:rPr>
            </w:pPr>
            <w:r w:rsidRPr="00F7319F">
              <w:rPr>
                <w:b/>
                <w:bCs/>
                <w:noProof/>
                <w:lang w:val="sr-Cyrl-CS"/>
              </w:rPr>
              <w:t>Број часова</w:t>
            </w:r>
          </w:p>
        </w:tc>
        <w:tc>
          <w:tcPr>
            <w:tcW w:w="3360" w:type="dxa"/>
            <w:tcBorders>
              <w:top w:val="single" w:sz="4" w:space="0" w:color="auto"/>
              <w:left w:val="single" w:sz="4" w:space="0" w:color="auto"/>
              <w:bottom w:val="single" w:sz="4" w:space="0" w:color="auto"/>
              <w:right w:val="single" w:sz="4" w:space="0" w:color="auto"/>
            </w:tcBorders>
          </w:tcPr>
          <w:p w:rsidR="00F7319F" w:rsidRPr="00F7319F" w:rsidRDefault="00F7319F" w:rsidP="001534FA">
            <w:pPr>
              <w:jc w:val="both"/>
              <w:rPr>
                <w:b/>
                <w:bCs/>
                <w:noProof/>
                <w:lang w:val="sr-Cyrl-CS"/>
              </w:rPr>
            </w:pPr>
            <w:r w:rsidRPr="00F7319F">
              <w:rPr>
                <w:b/>
                <w:bCs/>
                <w:noProof/>
                <w:lang w:val="sr-Cyrl-CS"/>
              </w:rPr>
              <w:t>Реализација</w:t>
            </w:r>
          </w:p>
          <w:p w:rsidR="00F7319F" w:rsidRPr="00F7319F" w:rsidRDefault="00F7319F" w:rsidP="001534FA">
            <w:pPr>
              <w:jc w:val="both"/>
              <w:rPr>
                <w:b/>
                <w:bCs/>
                <w:noProof/>
                <w:color w:val="FF0000"/>
                <w:lang w:val="sr-Cyrl-CS"/>
              </w:rPr>
            </w:pP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Јовичић М</w:t>
            </w:r>
            <w:r w:rsidRPr="00F7319F">
              <w:rPr>
                <w:noProof/>
              </w:rPr>
              <w:t>a</w:t>
            </w:r>
            <w:r w:rsidRPr="00F7319F">
              <w:rPr>
                <w:noProof/>
                <w:lang w:val="sr-Cyrl-CS"/>
              </w:rPr>
              <w:t>р</w:t>
            </w:r>
            <w:r w:rsidRPr="00F7319F">
              <w:rPr>
                <w:noProof/>
              </w:rPr>
              <w:t>и</w:t>
            </w:r>
            <w:r w:rsidRPr="00F7319F">
              <w:rPr>
                <w:noProof/>
                <w:lang w:val="sr-Cyrl-CS"/>
              </w:rPr>
              <w:t>јана</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Latn-CS"/>
              </w:rPr>
              <w:t>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color w:val="FFFFFF"/>
                <w:lang w:val="sr-Cyrl-CS"/>
              </w:rPr>
            </w:pPr>
            <w:r w:rsidRPr="00F7319F">
              <w:rPr>
                <w:noProof/>
                <w:lang w:val="sr-Cyrl-CS"/>
              </w:rPr>
              <w:t>Јовичић Маријана</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Latn-CS"/>
              </w:rPr>
              <w:t>I</w:t>
            </w:r>
            <w:r w:rsidRPr="00F7319F">
              <w:rPr>
                <w:noProof/>
              </w:rPr>
              <w:t>V</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Latn-CS"/>
              </w:rPr>
            </w:pPr>
            <w:r w:rsidRPr="00F7319F">
              <w:rPr>
                <w:noProof/>
                <w:lang w:val="sr-Latn-CS"/>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Марина Лазић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Latn-CS"/>
              </w:rPr>
              <w:t>I</w:t>
            </w:r>
            <w:r w:rsidRPr="00F7319F">
              <w:rPr>
                <w:noProof/>
              </w:rPr>
              <w:t>V</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Latn-CS"/>
              </w:rPr>
            </w:pPr>
            <w:r w:rsidRPr="00F7319F">
              <w:rPr>
                <w:noProof/>
                <w:lang w:val="sr-Latn-CS"/>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Марина Лазић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8</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Марковиновић Бранислава</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5</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Марковиновић Бранислава</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IV</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Јовичић Мирјана</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IV</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Јовичић Мирјана</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Јовичић Мирјана</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Јовичић Мирјана</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IV</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4</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Марковић Бошко</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IV</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4</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Марковић Бошко</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Нада Ћетковић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Latn-CS"/>
              </w:rPr>
            </w:pPr>
            <w:r w:rsidRPr="00F7319F">
              <w:rPr>
                <w:noProof/>
                <w:lang w:val="sr-Latn-CS"/>
              </w:rPr>
              <w:t>II</w:t>
            </w:r>
            <w:r w:rsidRPr="00F7319F">
              <w:rPr>
                <w:noProof/>
              </w:rPr>
              <w:t>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6</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Нада Ћетковић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Latn-CS"/>
              </w:rPr>
              <w:t>I</w:t>
            </w:r>
            <w:r w:rsidRPr="00F7319F">
              <w:rPr>
                <w:noProof/>
              </w:rPr>
              <w:t>V</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 xml:space="preserve"> 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6</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Стјепановић Зорица</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Latn-CS"/>
              </w:rPr>
              <w:t>I</w:t>
            </w:r>
            <w:r w:rsidRPr="00F7319F">
              <w:rPr>
                <w:noProof/>
              </w:rPr>
              <w:t>V</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 xml:space="preserve">  Математика </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30</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Стјепановић Зорица</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 xml:space="preserve"> </w:t>
            </w:r>
            <w:r w:rsidRPr="00F7319F">
              <w:rPr>
                <w:noProof/>
                <w:lang w:val="sr-Latn-CS"/>
              </w:rPr>
              <w:t>I</w:t>
            </w:r>
            <w:r w:rsidRPr="00F7319F">
              <w:rPr>
                <w:noProof/>
              </w:rPr>
              <w:t>V</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Природа и друштво</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Стјепановић Зорица</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II,I</w:t>
            </w:r>
            <w:r w:rsidRPr="00F7319F">
              <w:rPr>
                <w:noProof/>
                <w:lang w:val="sr-Latn-CS"/>
              </w:rPr>
              <w:t>I</w:t>
            </w:r>
            <w:r w:rsidRPr="00F7319F">
              <w:rPr>
                <w:noProof/>
              </w:rPr>
              <w:t>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36</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Пештерац Весна</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II,I</w:t>
            </w:r>
            <w:r w:rsidRPr="00F7319F">
              <w:rPr>
                <w:noProof/>
                <w:lang w:val="sr-Latn-CS"/>
              </w:rPr>
              <w:t>I</w:t>
            </w:r>
            <w:r w:rsidRPr="00F7319F">
              <w:rPr>
                <w:noProof/>
              </w:rPr>
              <w:t>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36</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Пештерац Весна</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Latn-CS"/>
              </w:rPr>
            </w:pPr>
            <w:r w:rsidRPr="00F7319F">
              <w:rPr>
                <w:noProof/>
                <w:lang w:val="sr-Latn-CS"/>
              </w:rPr>
              <w:t>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 xml:space="preserve"> Јована Марић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Latn-CS"/>
              </w:rPr>
            </w:pPr>
            <w:r w:rsidRPr="00F7319F">
              <w:rPr>
                <w:noProof/>
                <w:lang w:val="sr-Latn-CS"/>
              </w:rPr>
              <w:t>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 xml:space="preserve"> Јована Марић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lastRenderedPageBreak/>
              <w:t>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10</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16</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 xml:space="preserve"> Тања Тојагић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10</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20</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Тања Тојагић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Latn-CS"/>
              </w:rPr>
              <w:t>I</w:t>
            </w:r>
            <w:r w:rsidRPr="00F7319F">
              <w:rPr>
                <w:noProof/>
              </w:rPr>
              <w:t>, 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9</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34</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Петар Стефањук</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Latn-CS"/>
              </w:rPr>
              <w:t>I</w:t>
            </w:r>
            <w:r w:rsidRPr="00F7319F">
              <w:rPr>
                <w:noProof/>
              </w:rPr>
              <w:t>, 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9</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31</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Петар Стефањук</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II</w:t>
            </w:r>
            <w:r w:rsidRPr="00F7319F">
              <w:rPr>
                <w:noProof/>
                <w:lang w:val="sr-Latn-CS"/>
              </w:rPr>
              <w:t>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Latn-CS"/>
              </w:rPr>
              <w:t>Дубравка Козарев</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II</w:t>
            </w:r>
            <w:r w:rsidRPr="00F7319F">
              <w:rPr>
                <w:noProof/>
                <w:lang w:val="sr-Latn-CS"/>
              </w:rPr>
              <w:t>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Дубравка Козарев</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Latn-CS"/>
              </w:rPr>
              <w:t>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7</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21</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Јелена Војимировић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Latn-CS"/>
              </w:rPr>
              <w:t>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15</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Јелена Војимировић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Зорица Дмитрашиновић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 xml:space="preserve"> 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Зорица Дмитрашиновић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I,I</w:t>
            </w:r>
            <w:r w:rsidRPr="00F7319F">
              <w:rPr>
                <w:noProof/>
                <w:lang w:val="sr-Latn-CS"/>
              </w:rPr>
              <w:t>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36</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Мирјана Грубор</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Сава Мијалчић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Сава Мијалчић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Latn-CS"/>
              </w:rPr>
            </w:pPr>
            <w:r w:rsidRPr="00F7319F">
              <w:rPr>
                <w:noProof/>
                <w:lang w:val="sr-Latn-CS"/>
              </w:rPr>
              <w:t>II</w:t>
            </w:r>
            <w:r w:rsidRPr="00F7319F">
              <w:rPr>
                <w:noProof/>
              </w:rPr>
              <w:t>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7</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25</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Гојић Наташа</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Latn-CS"/>
              </w:rPr>
            </w:pPr>
            <w:r w:rsidRPr="00F7319F">
              <w:rPr>
                <w:noProof/>
                <w:lang w:val="sr-Latn-CS"/>
              </w:rPr>
              <w:t>II</w:t>
            </w:r>
            <w:r w:rsidRPr="00F7319F">
              <w:rPr>
                <w:noProof/>
              </w:rPr>
              <w:t>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Latn-CS"/>
              </w:rPr>
            </w:pPr>
            <w:r w:rsidRPr="00F7319F">
              <w:rPr>
                <w:noProof/>
                <w:lang w:val="sr-Latn-CS"/>
              </w:rPr>
              <w:t>7</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21</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Гојић Наташа</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IV</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7</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Ана Петровић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IV</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29</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Ана Петровић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IV</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Драгана Станић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Latn-CS"/>
              </w:rPr>
            </w:pPr>
            <w:r w:rsidRPr="00F7319F">
              <w:rPr>
                <w:noProof/>
                <w:lang w:val="sr-Latn-CS"/>
              </w:rPr>
              <w:t>I</w:t>
            </w:r>
            <w:r w:rsidRPr="00F7319F">
              <w:rPr>
                <w:noProof/>
              </w:rPr>
              <w:t>V</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Драгана Станић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Latn-CS"/>
              </w:rPr>
            </w:pPr>
            <w:r w:rsidRPr="00F7319F">
              <w:rPr>
                <w:noProof/>
                <w:lang w:val="sr-Latn-CS"/>
              </w:rPr>
              <w:t>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9</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24</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Весна Ковачевић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Latn-CS"/>
              </w:rPr>
            </w:pPr>
            <w:r w:rsidRPr="00F7319F">
              <w:rPr>
                <w:noProof/>
                <w:lang w:val="sr-Latn-CS"/>
              </w:rPr>
              <w:t>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9</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12</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Весна Ковачевић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11</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Cyrl-CS"/>
              </w:rPr>
              <w:t>Бојана</w:t>
            </w:r>
            <w:r w:rsidRPr="00F7319F">
              <w:rPr>
                <w:noProof/>
              </w:rPr>
              <w:t xml:space="preserve"> Гмизић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Latn-CS"/>
              </w:rPr>
            </w:pPr>
            <w:r w:rsidRPr="00F7319F">
              <w:rPr>
                <w:noProof/>
                <w:lang w:val="sr-Latn-CS"/>
              </w:rPr>
              <w:t>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9</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Cyrl-CS"/>
              </w:rPr>
              <w:t>Бојана Гмизић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Latn-CS"/>
              </w:rPr>
              <w:t>I</w:t>
            </w:r>
            <w:r w:rsidRPr="00F7319F">
              <w:rPr>
                <w:noProof/>
              </w:rPr>
              <w:t>V</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19</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Милица Миловановић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IV</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17</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Милица Миловановић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II,</w:t>
            </w:r>
            <w:r w:rsidRPr="00F7319F">
              <w:rPr>
                <w:noProof/>
                <w:lang w:val="sr-Latn-CS"/>
              </w:rPr>
              <w:t xml:space="preserve"> III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36</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Мирјана Пераћ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II,</w:t>
            </w:r>
            <w:r w:rsidRPr="00F7319F">
              <w:rPr>
                <w:noProof/>
                <w:lang w:val="sr-Latn-CS"/>
              </w:rPr>
              <w:t xml:space="preserve"> III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36</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Мирјана Пераћ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w:t>
            </w:r>
            <w:r w:rsidRPr="00F7319F">
              <w:rPr>
                <w:noProof/>
                <w:lang w:val="sr-Latn-CS"/>
              </w:rPr>
              <w:t>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4</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Гордана Ракић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w:t>
            </w:r>
            <w:r w:rsidRPr="00F7319F">
              <w:rPr>
                <w:noProof/>
                <w:lang w:val="sr-Latn-CS"/>
              </w:rPr>
              <w:t>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4</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Гордана Ракић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Latn-CS"/>
              </w:rPr>
              <w:t>I</w:t>
            </w:r>
            <w:r w:rsidRPr="00F7319F">
              <w:rPr>
                <w:noProof/>
              </w:rPr>
              <w:t>V</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Александра Бунчић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Latn-CS"/>
              </w:rPr>
              <w:t>I</w:t>
            </w:r>
            <w:r w:rsidRPr="00F7319F">
              <w:rPr>
                <w:noProof/>
              </w:rPr>
              <w:t>V</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Александра Бунчић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Latn-CS"/>
              </w:rPr>
              <w:t>I</w:t>
            </w:r>
            <w:r w:rsidRPr="00F7319F">
              <w:rPr>
                <w:noProof/>
              </w:rPr>
              <w:t>V</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Сања Петровић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lang w:val="sr-Latn-CS"/>
              </w:rPr>
              <w:t>I</w:t>
            </w:r>
            <w:r w:rsidRPr="00F7319F">
              <w:rPr>
                <w:noProof/>
              </w:rPr>
              <w:t>V</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Сања Петровић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8</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Александра Ковачевић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4</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6</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Александра Ковачевић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4</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30</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Дијана Јовановић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5</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16</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Дијана Јовановић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5</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15</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Маја Мирковић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5</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16</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Маја Мирковић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V,VI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4</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4</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Наић Крстиња</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V,VIII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13</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36</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356AAE" w:rsidP="001534FA">
            <w:pPr>
              <w:jc w:val="both"/>
              <w:rPr>
                <w:noProof/>
              </w:rPr>
            </w:pPr>
            <w:r>
              <w:rPr>
                <w:noProof/>
              </w:rPr>
              <w:t xml:space="preserve"> Весна Д</w:t>
            </w:r>
            <w:r w:rsidR="00F7319F" w:rsidRPr="00F7319F">
              <w:rPr>
                <w:noProof/>
              </w:rPr>
              <w:t>еврња</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Latn-CS"/>
              </w:rPr>
            </w:pPr>
            <w:r w:rsidRPr="00F7319F">
              <w:rPr>
                <w:noProof/>
                <w:lang w:val="sr-Latn-CS"/>
              </w:rPr>
              <w:t>VI,VII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Српски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29</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42</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Зорица Сретковић Николић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V,VII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 xml:space="preserve">Математика </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lang w:val="sr-Cyrl-CS"/>
              </w:rPr>
            </w:pPr>
            <w:r w:rsidRPr="00F7319F">
              <w:rPr>
                <w:noProof/>
                <w:lang w:val="sr-Cyrl-CS"/>
              </w:rPr>
              <w:t>8</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12</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Татјана Тешмановић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V-VIII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Биологија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4</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9</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Ирена Радивојевић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VII-VIII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Хемија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28</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45</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Зорица Косанић Митровић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V-VIII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Математика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23</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23</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Надежда Чавић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V-VIII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 xml:space="preserve">Историја </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17</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19</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rPr>
            </w:pPr>
            <w:r w:rsidRPr="00F7319F">
              <w:rPr>
                <w:noProof/>
              </w:rPr>
              <w:t>Mилан Девић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V-VIII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lang w:val="sr-Cyrl-CS"/>
              </w:rPr>
            </w:pPr>
            <w:r w:rsidRPr="00F7319F">
              <w:rPr>
                <w:noProof/>
                <w:lang w:val="sr-Cyrl-CS"/>
              </w:rPr>
              <w:t>Географија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20</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25</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rPr>
            </w:pPr>
            <w:r w:rsidRPr="00F7319F">
              <w:rPr>
                <w:noProof/>
              </w:rPr>
              <w:t>Наташа Ракић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V-VIII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Историја</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10</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33</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rPr>
            </w:pPr>
            <w:r w:rsidRPr="00F7319F">
              <w:rPr>
                <w:noProof/>
              </w:rPr>
              <w:t>Дарија Швоња</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VI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 xml:space="preserve">Математика </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18</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32</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rPr>
            </w:pPr>
            <w:r w:rsidRPr="00F7319F">
              <w:rPr>
                <w:noProof/>
              </w:rPr>
              <w:t>Марко Спасојевић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lastRenderedPageBreak/>
              <w:t>V-VIII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Енглески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7</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11</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rPr>
                <w:noProof/>
              </w:rPr>
            </w:pPr>
            <w:r w:rsidRPr="00F7319F">
              <w:rPr>
                <w:noProof/>
              </w:rPr>
              <w:t>Марија Зец</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V-VIII</w:t>
            </w:r>
          </w:p>
        </w:tc>
        <w:tc>
          <w:tcPr>
            <w:tcW w:w="198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both"/>
              <w:rPr>
                <w:noProof/>
              </w:rPr>
            </w:pPr>
            <w:r w:rsidRPr="00F7319F">
              <w:rPr>
                <w:noProof/>
              </w:rPr>
              <w:t>Немачки  језик</w:t>
            </w:r>
          </w:p>
        </w:tc>
        <w:tc>
          <w:tcPr>
            <w:tcW w:w="1441"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4</w:t>
            </w:r>
          </w:p>
        </w:tc>
        <w:tc>
          <w:tcPr>
            <w:tcW w:w="1378" w:type="dxa"/>
            <w:tcBorders>
              <w:top w:val="single" w:sz="4" w:space="0" w:color="auto"/>
              <w:left w:val="single" w:sz="4" w:space="0" w:color="auto"/>
              <w:bottom w:val="single" w:sz="4" w:space="0" w:color="auto"/>
              <w:right w:val="single" w:sz="4" w:space="0" w:color="auto"/>
            </w:tcBorders>
            <w:hideMark/>
          </w:tcPr>
          <w:p w:rsidR="00F7319F" w:rsidRPr="00F7319F" w:rsidRDefault="00F7319F" w:rsidP="001534FA">
            <w:pPr>
              <w:jc w:val="center"/>
              <w:rPr>
                <w:noProof/>
              </w:rPr>
            </w:pPr>
            <w:r w:rsidRPr="00F7319F">
              <w:rPr>
                <w:noProof/>
              </w:rPr>
              <w:t>9</w:t>
            </w:r>
          </w:p>
        </w:tc>
        <w:tc>
          <w:tcPr>
            <w:tcW w:w="3360" w:type="dxa"/>
            <w:tcBorders>
              <w:top w:val="single" w:sz="4" w:space="0" w:color="auto"/>
              <w:left w:val="single" w:sz="4" w:space="0" w:color="auto"/>
              <w:bottom w:val="single" w:sz="4" w:space="0" w:color="auto"/>
              <w:right w:val="single" w:sz="4" w:space="0" w:color="auto"/>
            </w:tcBorders>
            <w:hideMark/>
          </w:tcPr>
          <w:p w:rsidR="00F7319F" w:rsidRPr="00F7319F" w:rsidRDefault="00356AAE" w:rsidP="001534FA">
            <w:pPr>
              <w:rPr>
                <w:noProof/>
              </w:rPr>
            </w:pPr>
            <w:r>
              <w:rPr>
                <w:noProof/>
              </w:rPr>
              <w:t xml:space="preserve"> </w:t>
            </w:r>
            <w:r w:rsidR="00F7319F" w:rsidRPr="00F7319F">
              <w:rPr>
                <w:noProof/>
              </w:rPr>
              <w:t>Јелена Дубајић</w:t>
            </w:r>
          </w:p>
        </w:tc>
      </w:tr>
      <w:tr w:rsidR="00F7319F" w:rsidRPr="00F7319F" w:rsidTr="00F7319F">
        <w:tc>
          <w:tcPr>
            <w:tcW w:w="1620" w:type="dxa"/>
            <w:tcBorders>
              <w:top w:val="single" w:sz="4" w:space="0" w:color="auto"/>
              <w:left w:val="single" w:sz="4" w:space="0" w:color="auto"/>
              <w:bottom w:val="single" w:sz="4" w:space="0" w:color="auto"/>
              <w:right w:val="single" w:sz="4" w:space="0" w:color="auto"/>
            </w:tcBorders>
          </w:tcPr>
          <w:p w:rsidR="00F7319F" w:rsidRPr="00F7319F" w:rsidRDefault="00F7319F" w:rsidP="001534FA">
            <w:pPr>
              <w:jc w:val="both"/>
              <w:rPr>
                <w:noProof/>
              </w:rPr>
            </w:pPr>
            <w:r w:rsidRPr="00F7319F">
              <w:rPr>
                <w:noProof/>
              </w:rPr>
              <w:t>V-VIII</w:t>
            </w:r>
          </w:p>
        </w:tc>
        <w:tc>
          <w:tcPr>
            <w:tcW w:w="1981" w:type="dxa"/>
            <w:tcBorders>
              <w:top w:val="single" w:sz="4" w:space="0" w:color="auto"/>
              <w:left w:val="single" w:sz="4" w:space="0" w:color="auto"/>
              <w:bottom w:val="single" w:sz="4" w:space="0" w:color="auto"/>
              <w:right w:val="single" w:sz="4" w:space="0" w:color="auto"/>
            </w:tcBorders>
          </w:tcPr>
          <w:p w:rsidR="00F7319F" w:rsidRPr="00F7319F" w:rsidRDefault="00F7319F" w:rsidP="001534FA">
            <w:pPr>
              <w:jc w:val="both"/>
              <w:rPr>
                <w:rFonts w:ascii="Arial" w:hAnsi="Arial" w:cs="Arial"/>
                <w:noProof/>
              </w:rPr>
            </w:pPr>
            <w:r w:rsidRPr="00F7319F">
              <w:rPr>
                <w:noProof/>
              </w:rPr>
              <w:t>Српски језик</w:t>
            </w:r>
          </w:p>
        </w:tc>
        <w:tc>
          <w:tcPr>
            <w:tcW w:w="1441" w:type="dxa"/>
            <w:tcBorders>
              <w:top w:val="single" w:sz="4" w:space="0" w:color="auto"/>
              <w:left w:val="single" w:sz="4" w:space="0" w:color="auto"/>
              <w:bottom w:val="single" w:sz="4" w:space="0" w:color="auto"/>
              <w:right w:val="single" w:sz="4" w:space="0" w:color="auto"/>
            </w:tcBorders>
          </w:tcPr>
          <w:p w:rsidR="00F7319F" w:rsidRPr="00F7319F" w:rsidRDefault="00F7319F" w:rsidP="001534FA">
            <w:pPr>
              <w:jc w:val="center"/>
              <w:rPr>
                <w:noProof/>
              </w:rPr>
            </w:pPr>
            <w:r w:rsidRPr="00F7319F">
              <w:rPr>
                <w:noProof/>
              </w:rPr>
              <w:t>11</w:t>
            </w:r>
          </w:p>
        </w:tc>
        <w:tc>
          <w:tcPr>
            <w:tcW w:w="1378" w:type="dxa"/>
            <w:tcBorders>
              <w:top w:val="single" w:sz="4" w:space="0" w:color="auto"/>
              <w:left w:val="single" w:sz="4" w:space="0" w:color="auto"/>
              <w:bottom w:val="single" w:sz="4" w:space="0" w:color="auto"/>
              <w:right w:val="single" w:sz="4" w:space="0" w:color="auto"/>
            </w:tcBorders>
          </w:tcPr>
          <w:p w:rsidR="00F7319F" w:rsidRPr="00F7319F" w:rsidRDefault="00F7319F" w:rsidP="001534FA">
            <w:pPr>
              <w:jc w:val="center"/>
              <w:rPr>
                <w:noProof/>
              </w:rPr>
            </w:pPr>
            <w:r w:rsidRPr="00F7319F">
              <w:rPr>
                <w:noProof/>
              </w:rPr>
              <w:t>22</w:t>
            </w:r>
          </w:p>
        </w:tc>
        <w:tc>
          <w:tcPr>
            <w:tcW w:w="3360" w:type="dxa"/>
            <w:tcBorders>
              <w:top w:val="single" w:sz="4" w:space="0" w:color="auto"/>
              <w:left w:val="single" w:sz="4" w:space="0" w:color="auto"/>
              <w:bottom w:val="single" w:sz="4" w:space="0" w:color="auto"/>
              <w:right w:val="single" w:sz="4" w:space="0" w:color="auto"/>
            </w:tcBorders>
          </w:tcPr>
          <w:p w:rsidR="00F7319F" w:rsidRPr="00F7319F" w:rsidRDefault="00F7319F" w:rsidP="001534FA">
            <w:pPr>
              <w:rPr>
                <w:noProof/>
              </w:rPr>
            </w:pPr>
            <w:r w:rsidRPr="00F7319F">
              <w:rPr>
                <w:noProof/>
              </w:rPr>
              <w:t>Милица Пекић</w:t>
            </w:r>
          </w:p>
        </w:tc>
      </w:tr>
    </w:tbl>
    <w:p w:rsidR="0023698D" w:rsidRDefault="0023698D" w:rsidP="001534FA">
      <w:pPr>
        <w:jc w:val="both"/>
        <w:rPr>
          <w:noProof/>
          <w:lang w:val="sr-Cyrl-CS"/>
        </w:rPr>
      </w:pPr>
    </w:p>
    <w:p w:rsidR="00F7319F" w:rsidRDefault="00F7319F" w:rsidP="001534FA">
      <w:pPr>
        <w:ind w:firstLine="720"/>
        <w:jc w:val="both"/>
        <w:rPr>
          <w:noProof/>
          <w:lang w:val="sr-Cyrl-CS"/>
        </w:rPr>
      </w:pPr>
    </w:p>
    <w:p w:rsidR="003C4777" w:rsidRPr="007D5A21" w:rsidRDefault="00F7319F" w:rsidP="00356AAE">
      <w:pPr>
        <w:pStyle w:val="Heading2"/>
        <w:jc w:val="center"/>
        <w:rPr>
          <w:b/>
          <w:sz w:val="24"/>
        </w:rPr>
      </w:pPr>
      <w:bookmarkStart w:id="33" w:name="_Toc50462634"/>
      <w:r w:rsidRPr="00AA5D47">
        <w:rPr>
          <w:b/>
          <w:sz w:val="24"/>
        </w:rPr>
        <w:t>7. ШКОЛСКА ТАКМИЧЕЊА</w:t>
      </w:r>
      <w:bookmarkEnd w:id="33"/>
    </w:p>
    <w:p w:rsidR="004D1710" w:rsidRDefault="004D1710" w:rsidP="001534FA">
      <w:pPr>
        <w:ind w:firstLine="720"/>
        <w:jc w:val="both"/>
        <w:rPr>
          <w:noProof/>
          <w:lang w:val="sr-Cyrl-CS"/>
        </w:rPr>
      </w:pPr>
    </w:p>
    <w:p w:rsidR="00F7319F" w:rsidRPr="00F7319F" w:rsidRDefault="00F7319F" w:rsidP="001534FA">
      <w:pPr>
        <w:jc w:val="center"/>
        <w:rPr>
          <w:rFonts w:eastAsiaTheme="minorHAnsi"/>
          <w:b/>
          <w:lang w:val="en-US"/>
        </w:rPr>
      </w:pPr>
      <w:r w:rsidRPr="00F7319F">
        <w:rPr>
          <w:rFonts w:eastAsiaTheme="minorHAnsi"/>
          <w:b/>
          <w:lang w:val="en-US"/>
        </w:rPr>
        <w:t>УСПЕХ УЧЕНИКА НА ТАКМИЧЕЊИМА 2019-2020.</w:t>
      </w:r>
    </w:p>
    <w:p w:rsidR="00F7319F" w:rsidRPr="00F7319F" w:rsidRDefault="00F7319F" w:rsidP="001534FA">
      <w:pPr>
        <w:rPr>
          <w:rFonts w:eastAsiaTheme="minorHAnsi"/>
          <w:lang w:val="en-US"/>
        </w:rPr>
      </w:pPr>
    </w:p>
    <w:tbl>
      <w:tblPr>
        <w:tblStyle w:val="TableGrid1"/>
        <w:tblW w:w="10173" w:type="dxa"/>
        <w:tblLook w:val="04A0" w:firstRow="1" w:lastRow="0" w:firstColumn="1" w:lastColumn="0" w:noHBand="0" w:noVBand="1"/>
      </w:tblPr>
      <w:tblGrid>
        <w:gridCol w:w="575"/>
        <w:gridCol w:w="1411"/>
        <w:gridCol w:w="1015"/>
        <w:gridCol w:w="1511"/>
        <w:gridCol w:w="2386"/>
        <w:gridCol w:w="1661"/>
        <w:gridCol w:w="1614"/>
      </w:tblGrid>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Р.Б.</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ИМЕ И ПРЕЗИМЕ УЧЕНИКА</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РАЗРЕД</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ПРЕДМЕТ</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НАСТАВНИК</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ОПШТИНСКО</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ОКРУЖНО</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1.</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Тамара Милићевић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IV</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математика</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Сања Петровић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3.</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2.</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Матеја Поповић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математика</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 xml:space="preserve"> Марко Спасојевић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1.</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w:t>
            </w:r>
          </w:p>
        </w:tc>
      </w:tr>
      <w:tr w:rsidR="00F7319F" w:rsidRPr="00F7319F" w:rsidTr="00F7319F">
        <w:tc>
          <w:tcPr>
            <w:tcW w:w="559" w:type="dxa"/>
          </w:tcPr>
          <w:p w:rsidR="00F7319F" w:rsidRPr="00F7319F" w:rsidRDefault="00F7319F" w:rsidP="001534FA">
            <w:pPr>
              <w:rPr>
                <w:rFonts w:ascii="Times New Roman" w:hAnsi="Times New Roman"/>
                <w:lang w:val="en-US"/>
              </w:rPr>
            </w:pP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Матеја Поповић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рецитатори</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Крстиња Наић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2.</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3.</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Виктор Богдановић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математика</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Татјана Тешмановић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1.</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4.</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Татјана Петошевић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математика</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Ђура Трудић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1.</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w:t>
            </w:r>
          </w:p>
        </w:tc>
      </w:tr>
      <w:tr w:rsidR="00F7319F" w:rsidRPr="00F7319F" w:rsidTr="00F7319F">
        <w:tc>
          <w:tcPr>
            <w:tcW w:w="559" w:type="dxa"/>
          </w:tcPr>
          <w:p w:rsidR="00F7319F" w:rsidRPr="00F7319F" w:rsidRDefault="00F7319F" w:rsidP="001534FA">
            <w:pPr>
              <w:rPr>
                <w:rFonts w:ascii="Times New Roman" w:hAnsi="Times New Roman"/>
                <w:lang w:val="en-US"/>
              </w:rPr>
            </w:pP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Татјана Петошевић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 xml:space="preserve">Историја </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Дарија Швоња</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3.</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5.</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Тара Цвјетиновић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Немачки језик</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Јелена Дубајић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1.</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6.</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Стефан Цветиновић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Немачки језик</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Јелена Дубајић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2.</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w:t>
            </w:r>
          </w:p>
        </w:tc>
      </w:tr>
      <w:tr w:rsidR="00F7319F" w:rsidRPr="00F7319F" w:rsidTr="00F7319F">
        <w:tc>
          <w:tcPr>
            <w:tcW w:w="559" w:type="dxa"/>
          </w:tcPr>
          <w:p w:rsidR="00F7319F" w:rsidRPr="00F7319F" w:rsidRDefault="00F7319F" w:rsidP="001534FA">
            <w:pPr>
              <w:rPr>
                <w:rFonts w:ascii="Times New Roman" w:hAnsi="Times New Roman"/>
                <w:lang w:val="en-US"/>
              </w:rPr>
            </w:pP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Стефан Цветиновић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 xml:space="preserve">Историја </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Милан Девић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1.</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7.</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Јелена Балиновић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Немачки језик</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Александар Швоња</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3.</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8.</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Лука Топаловић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Информатика и рачунарство</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Јелена Белић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1.</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9.</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Милош Ђукић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Енглески језик</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Марија Зец</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1.</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10.</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Тара Цвјетиновић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Енглески језик</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Анита Живић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2.</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w:t>
            </w:r>
          </w:p>
        </w:tc>
      </w:tr>
      <w:tr w:rsidR="00F7319F" w:rsidRPr="00F7319F" w:rsidTr="00F7319F">
        <w:tc>
          <w:tcPr>
            <w:tcW w:w="559" w:type="dxa"/>
          </w:tcPr>
          <w:p w:rsidR="00F7319F" w:rsidRPr="00F7319F" w:rsidRDefault="00F7319F" w:rsidP="001534FA">
            <w:pPr>
              <w:rPr>
                <w:rFonts w:ascii="Times New Roman" w:hAnsi="Times New Roman"/>
                <w:lang w:val="en-US"/>
              </w:rPr>
            </w:pP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Тара Цвјетиновић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 xml:space="preserve">Историја </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Милан Девић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3.</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11.</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Ева Митровић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Енглески језик</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Анита Живић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3.</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w:t>
            </w:r>
          </w:p>
        </w:tc>
      </w:tr>
      <w:tr w:rsidR="00F7319F" w:rsidRPr="00F7319F" w:rsidTr="00F7319F">
        <w:tc>
          <w:tcPr>
            <w:tcW w:w="559" w:type="dxa"/>
          </w:tcPr>
          <w:p w:rsidR="00F7319F" w:rsidRPr="00F7319F" w:rsidRDefault="00F7319F" w:rsidP="001534FA">
            <w:pPr>
              <w:rPr>
                <w:rFonts w:ascii="Times New Roman" w:hAnsi="Times New Roman"/>
                <w:lang w:val="en-US"/>
              </w:rPr>
            </w:pP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Ева Митровић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 xml:space="preserve">Биологија </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Тања Малбашић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2.</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12.</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Јована Петковић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Енглески језик</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Марија Зец</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3.</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13.</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Дуња Срдић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 xml:space="preserve">Хемија </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З.Косанић Митровић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2.</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Дуња Срдић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ТИТ</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Милан Наумов</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2.</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Дуња Срдић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 xml:space="preserve">Биологија </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Ирена Радивојевић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1.</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14.</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Александра Трифуновић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 xml:space="preserve">Хемија </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З.Косанић Митровић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3.</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15.</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Милана Великић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 xml:space="preserve">Хемија </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З.Косанић Митровић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3.</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 xml:space="preserve">Милана </w:t>
            </w:r>
            <w:r w:rsidRPr="00F7319F">
              <w:rPr>
                <w:rFonts w:ascii="Times New Roman" w:hAnsi="Times New Roman"/>
                <w:lang w:val="en-US"/>
              </w:rPr>
              <w:lastRenderedPageBreak/>
              <w:t>Великић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lastRenderedPageBreak/>
              <w:t>VII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 xml:space="preserve">Биологија </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Ирена Радивојевић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3.</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16.</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Бранислав Алчаков</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 xml:space="preserve">Хемија </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З.Косанић Митровић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1.</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w:t>
            </w:r>
          </w:p>
        </w:tc>
      </w:tr>
      <w:tr w:rsidR="00F7319F" w:rsidRPr="00F7319F" w:rsidTr="00F7319F">
        <w:tc>
          <w:tcPr>
            <w:tcW w:w="559" w:type="dxa"/>
          </w:tcPr>
          <w:p w:rsidR="00F7319F" w:rsidRPr="00F7319F" w:rsidRDefault="00F7319F" w:rsidP="001534FA">
            <w:pPr>
              <w:rPr>
                <w:rFonts w:ascii="Times New Roman" w:hAnsi="Times New Roman"/>
                <w:lang w:val="en-US"/>
              </w:rPr>
            </w:pP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Бранислав Алчаков</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 xml:space="preserve">Историја </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Дарија Швоња</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3.</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Бранислав Алчаков</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Књижевна олимпијада</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З.Сретковић Николић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2.</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17.</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Миљана Васић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w:t>
            </w:r>
          </w:p>
        </w:tc>
        <w:tc>
          <w:tcPr>
            <w:tcW w:w="1510" w:type="dxa"/>
          </w:tcPr>
          <w:p w:rsidR="00F7319F" w:rsidRPr="00F7319F" w:rsidRDefault="00F7319F" w:rsidP="001534FA">
            <w:pPr>
              <w:tabs>
                <w:tab w:val="left" w:pos="765"/>
              </w:tabs>
              <w:rPr>
                <w:rFonts w:ascii="Times New Roman" w:hAnsi="Times New Roman"/>
                <w:lang w:val="en-US"/>
              </w:rPr>
            </w:pPr>
            <w:r w:rsidRPr="00F7319F">
              <w:rPr>
                <w:rFonts w:ascii="Times New Roman" w:hAnsi="Times New Roman"/>
                <w:lang w:val="en-US"/>
              </w:rPr>
              <w:t>ТИТ</w:t>
            </w:r>
            <w:r w:rsidRPr="00F7319F">
              <w:rPr>
                <w:rFonts w:ascii="Times New Roman" w:hAnsi="Times New Roman"/>
                <w:lang w:val="en-US"/>
              </w:rPr>
              <w:tab/>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Тања Бугарин</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1.</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18.</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Александар Арсеновић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w:t>
            </w:r>
          </w:p>
        </w:tc>
        <w:tc>
          <w:tcPr>
            <w:tcW w:w="1510" w:type="dxa"/>
          </w:tcPr>
          <w:p w:rsidR="00F7319F" w:rsidRPr="00F7319F" w:rsidRDefault="00F7319F" w:rsidP="001534FA">
            <w:pPr>
              <w:tabs>
                <w:tab w:val="left" w:pos="765"/>
              </w:tabs>
              <w:rPr>
                <w:rFonts w:ascii="Times New Roman" w:hAnsi="Times New Roman"/>
                <w:lang w:val="en-US"/>
              </w:rPr>
            </w:pPr>
            <w:r w:rsidRPr="00F7319F">
              <w:rPr>
                <w:rFonts w:ascii="Times New Roman" w:hAnsi="Times New Roman"/>
                <w:lang w:val="en-US"/>
              </w:rPr>
              <w:t>ТИТ</w:t>
            </w:r>
            <w:r w:rsidRPr="00F7319F">
              <w:rPr>
                <w:rFonts w:ascii="Times New Roman" w:hAnsi="Times New Roman"/>
                <w:lang w:val="en-US"/>
              </w:rPr>
              <w:tab/>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Тања Бугарин</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3.</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19.</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Сара Хорват</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ТИТ</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Милан Наумов</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2.</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20.</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Ана Милићевић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ТИТ</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Тања Бугарин</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1.</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Ана Милићевић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 xml:space="preserve">Историја </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Милан Девић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2.</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21.</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Анђела Витковић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ТИТ</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Тања Бугарин</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3.</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22.</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Ивана Ђукић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Књижевна олимпијада</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З.Сретковић Николић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1.</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23.</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Андреј Бунчић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Књижевна олимпијада</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З.Сретковић Николић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3.</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w:t>
            </w:r>
          </w:p>
        </w:tc>
      </w:tr>
      <w:tr w:rsidR="00F7319F" w:rsidRPr="00F7319F" w:rsidTr="00F7319F">
        <w:tc>
          <w:tcPr>
            <w:tcW w:w="559" w:type="dxa"/>
          </w:tcPr>
          <w:p w:rsidR="00F7319F" w:rsidRPr="00F7319F" w:rsidRDefault="00F7319F" w:rsidP="001534FA">
            <w:pPr>
              <w:rPr>
                <w:rFonts w:ascii="Times New Roman" w:hAnsi="Times New Roman"/>
                <w:lang w:val="en-US"/>
              </w:rPr>
            </w:pP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Андреј Бунчић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 xml:space="preserve">Историја </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Дарија Швоња</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1.</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24.</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Калина Чубрило</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IV</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рецитатори</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Драгана Станић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1.</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25.</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Анђела Гаврановић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рецитатори</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Зорица Сретковић Николић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3.</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26.</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Миа Ратковић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IV</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математика</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Александра Бунчић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3.</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29 бодова</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27.</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Данило Јовановић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IV</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математика</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Бошко Марковић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3.</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28.</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Немања Савић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IV</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математика</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Бошко Марковић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3.</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29.</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Петар Лазаревић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 xml:space="preserve">Биологија </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Тања Малбашић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3.</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r w:rsidR="00F7319F" w:rsidRPr="00F7319F" w:rsidTr="00F7319F">
        <w:tc>
          <w:tcPr>
            <w:tcW w:w="559" w:type="dxa"/>
          </w:tcPr>
          <w:p w:rsidR="00F7319F" w:rsidRPr="00F7319F" w:rsidRDefault="00F7319F" w:rsidP="001534FA">
            <w:pPr>
              <w:rPr>
                <w:rFonts w:ascii="Times New Roman" w:hAnsi="Times New Roman"/>
                <w:lang w:val="en-US"/>
              </w:rPr>
            </w:pPr>
            <w:r w:rsidRPr="00F7319F">
              <w:rPr>
                <w:rFonts w:ascii="Times New Roman" w:hAnsi="Times New Roman"/>
                <w:lang w:val="en-US"/>
              </w:rPr>
              <w:t>30.</w:t>
            </w:r>
          </w:p>
        </w:tc>
        <w:tc>
          <w:tcPr>
            <w:tcW w:w="1404" w:type="dxa"/>
          </w:tcPr>
          <w:p w:rsidR="00F7319F" w:rsidRPr="00F7319F" w:rsidRDefault="00F7319F" w:rsidP="001534FA">
            <w:pPr>
              <w:rPr>
                <w:rFonts w:ascii="Times New Roman" w:hAnsi="Times New Roman"/>
                <w:lang w:val="en-US"/>
              </w:rPr>
            </w:pPr>
            <w:r w:rsidRPr="00F7319F">
              <w:rPr>
                <w:rFonts w:ascii="Times New Roman" w:hAnsi="Times New Roman"/>
                <w:lang w:val="en-US"/>
              </w:rPr>
              <w:t>Неда Костић</w:t>
            </w:r>
          </w:p>
        </w:tc>
        <w:tc>
          <w:tcPr>
            <w:tcW w:w="924" w:type="dxa"/>
          </w:tcPr>
          <w:p w:rsidR="00F7319F" w:rsidRPr="00F7319F" w:rsidRDefault="00F7319F" w:rsidP="001534FA">
            <w:pPr>
              <w:rPr>
                <w:rFonts w:ascii="Times New Roman" w:hAnsi="Times New Roman"/>
                <w:lang w:val="en-US"/>
              </w:rPr>
            </w:pPr>
            <w:r w:rsidRPr="00F7319F">
              <w:rPr>
                <w:rFonts w:ascii="Times New Roman" w:hAnsi="Times New Roman"/>
                <w:lang w:val="en-US"/>
              </w:rPr>
              <w:t>VIII</w:t>
            </w:r>
          </w:p>
        </w:tc>
        <w:tc>
          <w:tcPr>
            <w:tcW w:w="1510" w:type="dxa"/>
          </w:tcPr>
          <w:p w:rsidR="00F7319F" w:rsidRPr="00F7319F" w:rsidRDefault="00F7319F" w:rsidP="001534FA">
            <w:pPr>
              <w:rPr>
                <w:rFonts w:ascii="Times New Roman" w:hAnsi="Times New Roman"/>
                <w:lang w:val="en-US"/>
              </w:rPr>
            </w:pPr>
            <w:r w:rsidRPr="00F7319F">
              <w:rPr>
                <w:rFonts w:ascii="Times New Roman" w:hAnsi="Times New Roman"/>
                <w:lang w:val="en-US"/>
              </w:rPr>
              <w:t xml:space="preserve">Историја </w:t>
            </w:r>
          </w:p>
        </w:tc>
        <w:tc>
          <w:tcPr>
            <w:tcW w:w="2617" w:type="dxa"/>
          </w:tcPr>
          <w:p w:rsidR="00F7319F" w:rsidRPr="00F7319F" w:rsidRDefault="00F7319F" w:rsidP="001534FA">
            <w:pPr>
              <w:rPr>
                <w:rFonts w:ascii="Times New Roman" w:hAnsi="Times New Roman"/>
                <w:lang w:val="en-US"/>
              </w:rPr>
            </w:pPr>
            <w:r w:rsidRPr="00F7319F">
              <w:rPr>
                <w:rFonts w:ascii="Times New Roman" w:hAnsi="Times New Roman"/>
                <w:lang w:val="en-US"/>
              </w:rPr>
              <w:t>Милан Девић</w:t>
            </w:r>
          </w:p>
        </w:tc>
        <w:tc>
          <w:tcPr>
            <w:tcW w:w="1458" w:type="dxa"/>
          </w:tcPr>
          <w:p w:rsidR="00F7319F" w:rsidRPr="00F7319F" w:rsidRDefault="00F7319F" w:rsidP="001534FA">
            <w:pPr>
              <w:rPr>
                <w:rFonts w:ascii="Times New Roman" w:hAnsi="Times New Roman"/>
                <w:lang w:val="en-US"/>
              </w:rPr>
            </w:pPr>
            <w:r w:rsidRPr="00F7319F">
              <w:rPr>
                <w:rFonts w:ascii="Times New Roman" w:hAnsi="Times New Roman"/>
                <w:lang w:val="en-US"/>
              </w:rPr>
              <w:t>1.</w:t>
            </w:r>
          </w:p>
        </w:tc>
        <w:tc>
          <w:tcPr>
            <w:tcW w:w="1701" w:type="dxa"/>
          </w:tcPr>
          <w:p w:rsidR="00F7319F" w:rsidRPr="00F7319F" w:rsidRDefault="00F7319F" w:rsidP="001534FA">
            <w:pPr>
              <w:rPr>
                <w:rFonts w:ascii="Times New Roman" w:hAnsi="Times New Roman"/>
                <w:lang w:val="en-US"/>
              </w:rPr>
            </w:pPr>
            <w:r w:rsidRPr="00F7319F">
              <w:rPr>
                <w:rFonts w:ascii="Times New Roman" w:hAnsi="Times New Roman"/>
                <w:lang w:val="en-US"/>
              </w:rPr>
              <w:t>пласман</w:t>
            </w:r>
          </w:p>
        </w:tc>
      </w:tr>
    </w:tbl>
    <w:p w:rsidR="003A4A5D" w:rsidRPr="00356AAE" w:rsidRDefault="003A4A5D" w:rsidP="001534FA">
      <w:pPr>
        <w:jc w:val="both"/>
        <w:rPr>
          <w:noProof/>
        </w:rPr>
      </w:pPr>
    </w:p>
    <w:p w:rsidR="003A4A5D" w:rsidRDefault="003A4A5D" w:rsidP="001534FA">
      <w:pPr>
        <w:jc w:val="both"/>
        <w:rPr>
          <w:noProof/>
          <w:lang w:val="sr-Cyrl-CS"/>
        </w:rPr>
      </w:pPr>
    </w:p>
    <w:p w:rsidR="000B7935" w:rsidRPr="000B7935" w:rsidRDefault="00E96AD0" w:rsidP="001534FA">
      <w:pPr>
        <w:pStyle w:val="Heading2"/>
        <w:rPr>
          <w:b/>
        </w:rPr>
      </w:pPr>
      <w:bookmarkStart w:id="34" w:name="_Toc50462635"/>
      <w:r w:rsidRPr="00E96AD0">
        <w:rPr>
          <w:b/>
        </w:rPr>
        <w:t>8</w:t>
      </w:r>
      <w:r w:rsidR="000B7935">
        <w:t>.</w:t>
      </w:r>
      <w:r w:rsidR="000B7935" w:rsidRPr="000B7935">
        <w:rPr>
          <w:b/>
        </w:rPr>
        <w:t xml:space="preserve"> ИЗВЕШТАЈ О ОСТВАРЕНОЈ САРАДЊИ СА СПОРТСКИМ САВЕЗОМ ЗА РАЗВОЈ СПОРТОВА ОПШТИНЕ ПЕЋИНЦИ</w:t>
      </w:r>
      <w:bookmarkEnd w:id="34"/>
    </w:p>
    <w:p w:rsidR="000B7935" w:rsidRPr="000B7935" w:rsidRDefault="000B7935" w:rsidP="001534FA">
      <w:pPr>
        <w:jc w:val="center"/>
        <w:rPr>
          <w:b/>
          <w:noProof/>
          <w:lang w:val="sr-Cyrl-CS"/>
        </w:rPr>
      </w:pPr>
    </w:p>
    <w:p w:rsidR="000B7935" w:rsidRPr="000B7935" w:rsidRDefault="000B7935" w:rsidP="00356AAE">
      <w:pPr>
        <w:jc w:val="both"/>
        <w:rPr>
          <w:noProof/>
          <w:lang w:val="sr-Cyrl-CS"/>
        </w:rPr>
      </w:pPr>
      <w:r w:rsidRPr="000B7935">
        <w:rPr>
          <w:noProof/>
          <w:lang w:val="sr-Cyrl-CS"/>
        </w:rPr>
        <w:t>Током школске 201</w:t>
      </w:r>
      <w:r w:rsidRPr="000B7935">
        <w:rPr>
          <w:noProof/>
        </w:rPr>
        <w:t>9</w:t>
      </w:r>
      <w:r w:rsidRPr="000B7935">
        <w:rPr>
          <w:noProof/>
          <w:lang w:val="sr-Cyrl-CS"/>
        </w:rPr>
        <w:t>/20</w:t>
      </w:r>
      <w:r w:rsidRPr="000B7935">
        <w:rPr>
          <w:noProof/>
        </w:rPr>
        <w:t>20</w:t>
      </w:r>
      <w:r w:rsidRPr="000B7935">
        <w:rPr>
          <w:noProof/>
          <w:lang w:val="sr-Cyrl-CS"/>
        </w:rPr>
        <w:t>. остварена је  сарадња са Спортским савезом кроз следеће активности чији је покровитељ локална самоуправа општине Пећинци:</w:t>
      </w:r>
    </w:p>
    <w:p w:rsidR="000B7935" w:rsidRPr="000B7935" w:rsidRDefault="000B7935" w:rsidP="001534FA">
      <w:pPr>
        <w:numPr>
          <w:ilvl w:val="0"/>
          <w:numId w:val="83"/>
        </w:numPr>
        <w:contextualSpacing/>
        <w:jc w:val="both"/>
        <w:rPr>
          <w:noProof/>
          <w:lang w:val="sr-Cyrl-CS"/>
        </w:rPr>
      </w:pPr>
      <w:r w:rsidRPr="000B7935">
        <w:rPr>
          <w:noProof/>
          <w:lang w:val="sr-Cyrl-CS"/>
        </w:rPr>
        <w:t>Бесплатна школа пливања током месеца јула и августа на базенима Пећинци за обе узрасне групе (млађи и старији разреди)</w:t>
      </w:r>
    </w:p>
    <w:p w:rsidR="00356AAE" w:rsidRPr="00356AAE" w:rsidRDefault="000B7935" w:rsidP="00356AAE">
      <w:pPr>
        <w:numPr>
          <w:ilvl w:val="0"/>
          <w:numId w:val="83"/>
        </w:numPr>
        <w:contextualSpacing/>
        <w:jc w:val="both"/>
        <w:rPr>
          <w:noProof/>
          <w:lang w:val="sr-Cyrl-CS"/>
        </w:rPr>
      </w:pPr>
      <w:r w:rsidRPr="000B7935">
        <w:rPr>
          <w:noProof/>
          <w:lang w:val="sr-Cyrl-CS"/>
        </w:rPr>
        <w:t>Б</w:t>
      </w:r>
      <w:r w:rsidR="00356AAE">
        <w:rPr>
          <w:noProof/>
          <w:lang w:val="sr-Cyrl-CS"/>
        </w:rPr>
        <w:t>есп</w:t>
      </w:r>
      <w:r w:rsidRPr="000B7935">
        <w:rPr>
          <w:noProof/>
          <w:lang w:val="sr-Cyrl-CS"/>
        </w:rPr>
        <w:t>л</w:t>
      </w:r>
      <w:r w:rsidR="00356AAE">
        <w:rPr>
          <w:noProof/>
          <w:lang w:val="sr-Cyrl-CS"/>
        </w:rPr>
        <w:t>а</w:t>
      </w:r>
      <w:r w:rsidRPr="000B7935">
        <w:rPr>
          <w:noProof/>
          <w:lang w:val="sr-Cyrl-CS"/>
        </w:rPr>
        <w:t>тан улаз на базене Пећинци имају сви ученици са територије општине који су остварили одличан успех на крају школске године</w:t>
      </w:r>
    </w:p>
    <w:p w:rsidR="000B7935" w:rsidRPr="000B7935" w:rsidRDefault="000B7935" w:rsidP="001534FA">
      <w:pPr>
        <w:numPr>
          <w:ilvl w:val="0"/>
          <w:numId w:val="83"/>
        </w:numPr>
        <w:contextualSpacing/>
        <w:jc w:val="both"/>
        <w:rPr>
          <w:noProof/>
          <w:lang w:val="sr-Cyrl-CS"/>
        </w:rPr>
      </w:pPr>
      <w:r w:rsidRPr="000B7935">
        <w:rPr>
          <w:noProof/>
          <w:lang w:val="sr-Cyrl-CS"/>
        </w:rPr>
        <w:t xml:space="preserve">Спортска недеља на базенима, прва недеља августа, за ученике старијих разреда у дисциплинама: </w:t>
      </w:r>
    </w:p>
    <w:p w:rsidR="000B7935" w:rsidRPr="000B7935" w:rsidRDefault="000B7935" w:rsidP="001534FA">
      <w:pPr>
        <w:numPr>
          <w:ilvl w:val="0"/>
          <w:numId w:val="84"/>
        </w:numPr>
        <w:contextualSpacing/>
        <w:jc w:val="both"/>
        <w:rPr>
          <w:noProof/>
          <w:lang w:val="sr-Cyrl-CS"/>
        </w:rPr>
      </w:pPr>
      <w:r w:rsidRPr="000B7935">
        <w:rPr>
          <w:noProof/>
          <w:lang w:val="sr-Cyrl-CS"/>
        </w:rPr>
        <w:t>Дан, такмичење у стоном тенису,</w:t>
      </w:r>
    </w:p>
    <w:p w:rsidR="000B7935" w:rsidRPr="000B7935" w:rsidRDefault="000B7935" w:rsidP="001534FA">
      <w:pPr>
        <w:numPr>
          <w:ilvl w:val="0"/>
          <w:numId w:val="84"/>
        </w:numPr>
        <w:contextualSpacing/>
        <w:jc w:val="both"/>
        <w:rPr>
          <w:noProof/>
          <w:lang w:val="sr-Cyrl-CS"/>
        </w:rPr>
      </w:pPr>
      <w:r w:rsidRPr="000B7935">
        <w:rPr>
          <w:noProof/>
          <w:lang w:val="sr-Cyrl-CS"/>
        </w:rPr>
        <w:t>Дан, водени полигон</w:t>
      </w:r>
    </w:p>
    <w:p w:rsidR="000B7935" w:rsidRPr="000B7935" w:rsidRDefault="000B7935" w:rsidP="001534FA">
      <w:pPr>
        <w:numPr>
          <w:ilvl w:val="0"/>
          <w:numId w:val="84"/>
        </w:numPr>
        <w:contextualSpacing/>
        <w:jc w:val="both"/>
        <w:rPr>
          <w:noProof/>
          <w:lang w:val="sr-Cyrl-CS"/>
        </w:rPr>
      </w:pPr>
      <w:r w:rsidRPr="000B7935">
        <w:rPr>
          <w:noProof/>
          <w:lang w:val="sr-Cyrl-CS"/>
        </w:rPr>
        <w:t>Дан, турнир у одбојци на песку</w:t>
      </w:r>
    </w:p>
    <w:p w:rsidR="000B7935" w:rsidRPr="000B7935" w:rsidRDefault="000B7935" w:rsidP="001534FA">
      <w:pPr>
        <w:numPr>
          <w:ilvl w:val="0"/>
          <w:numId w:val="84"/>
        </w:numPr>
        <w:contextualSpacing/>
        <w:jc w:val="both"/>
        <w:rPr>
          <w:noProof/>
          <w:lang w:val="sr-Cyrl-CS"/>
        </w:rPr>
      </w:pPr>
      <w:r w:rsidRPr="000B7935">
        <w:rPr>
          <w:noProof/>
          <w:lang w:val="sr-Cyrl-CS"/>
        </w:rPr>
        <w:lastRenderedPageBreak/>
        <w:t>Дан, турнир у шаху и кошарка у води</w:t>
      </w:r>
    </w:p>
    <w:p w:rsidR="000B7935" w:rsidRDefault="000B7935" w:rsidP="001534FA">
      <w:pPr>
        <w:numPr>
          <w:ilvl w:val="0"/>
          <w:numId w:val="84"/>
        </w:numPr>
        <w:contextualSpacing/>
        <w:jc w:val="both"/>
        <w:rPr>
          <w:noProof/>
          <w:lang w:val="sr-Cyrl-CS"/>
        </w:rPr>
      </w:pPr>
      <w:r w:rsidRPr="000B7935">
        <w:rPr>
          <w:noProof/>
          <w:lang w:val="sr-Cyrl-CS"/>
        </w:rPr>
        <w:t>Дан, општинско такмичење у пливању</w:t>
      </w:r>
    </w:p>
    <w:p w:rsidR="00356AAE" w:rsidRPr="00356AAE" w:rsidRDefault="00356AAE" w:rsidP="00356AAE">
      <w:pPr>
        <w:ind w:left="1440"/>
        <w:contextualSpacing/>
        <w:jc w:val="both"/>
        <w:rPr>
          <w:noProof/>
          <w:lang w:val="sr-Cyrl-CS"/>
        </w:rPr>
      </w:pPr>
    </w:p>
    <w:p w:rsidR="000B7935" w:rsidRPr="000B7935" w:rsidRDefault="000B7935" w:rsidP="001534FA">
      <w:pPr>
        <w:numPr>
          <w:ilvl w:val="0"/>
          <w:numId w:val="83"/>
        </w:numPr>
        <w:contextualSpacing/>
        <w:rPr>
          <w:lang w:val="en-US"/>
        </w:rPr>
      </w:pPr>
      <w:r w:rsidRPr="000B7935">
        <w:rPr>
          <w:lang w:val="en-US"/>
        </w:rPr>
        <w:t>Пети дан Дечије недеље традиционално је намењен за јесењи крос ученика, на спортском терену „Сувача“. Ученици Парламента помогли су наставницима физичког васпитања  у организацији кроса, уређењу стазе и регуларности овог догађаја, а медаље је обезбедио Спортски савез општине Пећинци.</w:t>
      </w:r>
    </w:p>
    <w:p w:rsidR="000B7935" w:rsidRPr="000B7935" w:rsidRDefault="000B7935" w:rsidP="001534FA">
      <w:pPr>
        <w:numPr>
          <w:ilvl w:val="0"/>
          <w:numId w:val="83"/>
        </w:numPr>
        <w:shd w:val="clear" w:color="auto" w:fill="FFFFFF"/>
        <w:contextualSpacing/>
        <w:rPr>
          <w:color w:val="050505"/>
          <w:lang w:val="en-US"/>
        </w:rPr>
      </w:pPr>
      <w:r w:rsidRPr="000B7935">
        <w:rPr>
          <w:color w:val="050505"/>
          <w:lang w:val="en-US"/>
        </w:rPr>
        <w:t>Спортски центар „Сувача“ у Пећинцима, у петак 11.10.2019. године је био стециште младости пећиначке Основне школе „Слободан Бајић Паја“. У лепом амбијенту Спортског центра одржан је јесењи крос основаца, како матичне школе, тако и подручних одељења.</w:t>
      </w:r>
    </w:p>
    <w:p w:rsidR="000B7935" w:rsidRPr="000B7935" w:rsidRDefault="000B7935" w:rsidP="001534FA">
      <w:pPr>
        <w:numPr>
          <w:ilvl w:val="0"/>
          <w:numId w:val="83"/>
        </w:numPr>
        <w:shd w:val="clear" w:color="auto" w:fill="FFFFFF"/>
        <w:contextualSpacing/>
        <w:rPr>
          <w:color w:val="050505"/>
          <w:lang w:val="en-US"/>
        </w:rPr>
      </w:pPr>
      <w:r w:rsidRPr="000B7935">
        <w:rPr>
          <w:color w:val="050505"/>
          <w:lang w:val="en-US"/>
        </w:rPr>
        <w:t>Покровитељ кроса и ове године је Спортски савез „Развој спортова“.</w:t>
      </w:r>
    </w:p>
    <w:p w:rsidR="000B7935" w:rsidRDefault="000B7935" w:rsidP="00356AAE">
      <w:pPr>
        <w:shd w:val="clear" w:color="auto" w:fill="FFFFFF"/>
        <w:ind w:left="720"/>
        <w:contextualSpacing/>
        <w:rPr>
          <w:color w:val="050505"/>
        </w:rPr>
      </w:pPr>
      <w:r w:rsidRPr="000B7935">
        <w:rPr>
          <w:color w:val="050505"/>
          <w:lang w:val="en-US"/>
        </w:rPr>
        <w:t>Пролећни крос није реализован због пандемије КОВИД 19.</w:t>
      </w:r>
    </w:p>
    <w:p w:rsidR="00356AAE" w:rsidRPr="00356AAE" w:rsidRDefault="00356AAE" w:rsidP="00356AAE">
      <w:pPr>
        <w:shd w:val="clear" w:color="auto" w:fill="FFFFFF"/>
        <w:ind w:left="720"/>
        <w:contextualSpacing/>
        <w:rPr>
          <w:color w:val="050505"/>
        </w:rPr>
      </w:pPr>
    </w:p>
    <w:p w:rsidR="000B7935" w:rsidRPr="000B7935" w:rsidRDefault="000B7935" w:rsidP="001534FA">
      <w:pPr>
        <w:numPr>
          <w:ilvl w:val="0"/>
          <w:numId w:val="83"/>
        </w:numPr>
        <w:contextualSpacing/>
        <w:rPr>
          <w:lang w:val="en-US"/>
        </w:rPr>
      </w:pPr>
      <w:r w:rsidRPr="000B7935">
        <w:rPr>
          <w:lang w:val="en-US"/>
        </w:rPr>
        <w:t>У част обележавања 30 година од усвајања Конвенције о правима детета, основне и средња школа са територије општине Пећинци, у сарадњи са Спортским савезом општине Пећинци и наставницима физичког васпитања Иваном Стојаковић и Милицом Ђурђевић, директорима школа, ученицима Парламента и стручним сарадницима, организован је спортски дан под слоганом „Наше је право да растемо здраво“ 19. новембра у спортској хали у Доњем Товарнику. У полигону свестраности снаге су одмерила, у ревијалном делу, деца из предшколске установе наше општине, док је у такмичарском делу учествовало три екипе од по 20 деце из сваке школе наше општине, узраста трећи и четврти разред. Локална самоуправа је наградила све учеснике мајицама и дипломама.</w:t>
      </w:r>
    </w:p>
    <w:p w:rsidR="003A4A5D" w:rsidRPr="00356AAE" w:rsidRDefault="000B7935" w:rsidP="00356AAE">
      <w:pPr>
        <w:numPr>
          <w:ilvl w:val="0"/>
          <w:numId w:val="83"/>
        </w:numPr>
        <w:contextualSpacing/>
        <w:rPr>
          <w:lang w:val="en-US"/>
        </w:rPr>
      </w:pPr>
      <w:r w:rsidRPr="000B7935">
        <w:rPr>
          <w:lang w:val="en-US"/>
        </w:rPr>
        <w:t>Традиционално летовање за најбоље ученике у Херцег Новом, а под покровитељством Општине Пећинци и Спортског савеза општине Пећинци није реализовано због пандемије КОВИД 19.</w:t>
      </w:r>
    </w:p>
    <w:p w:rsidR="003A4A5D" w:rsidRDefault="003A4A5D" w:rsidP="001534FA">
      <w:pPr>
        <w:jc w:val="both"/>
        <w:rPr>
          <w:noProof/>
          <w:lang w:val="sr-Cyrl-CS"/>
        </w:rPr>
      </w:pPr>
    </w:p>
    <w:p w:rsidR="00CF5640" w:rsidRPr="00CF5640" w:rsidRDefault="00CF5640" w:rsidP="001534FA">
      <w:pPr>
        <w:pStyle w:val="ListParagraph"/>
        <w:numPr>
          <w:ilvl w:val="0"/>
          <w:numId w:val="5"/>
        </w:numPr>
        <w:jc w:val="center"/>
        <w:rPr>
          <w:b/>
        </w:rPr>
      </w:pPr>
      <w:bookmarkStart w:id="35" w:name="_Toc519153020"/>
      <w:r w:rsidRPr="00CF5640">
        <w:rPr>
          <w:b/>
        </w:rPr>
        <w:t>ИЗВЕШТАЈ О  РАДУ СТРУЧНИХ ОРГАНА</w:t>
      </w:r>
      <w:bookmarkEnd w:id="35"/>
    </w:p>
    <w:p w:rsidR="00CF5640" w:rsidRDefault="00CF5640" w:rsidP="001534FA"/>
    <w:p w:rsidR="00CF5640" w:rsidRDefault="00CF5640" w:rsidP="001534FA">
      <w:pPr>
        <w:jc w:val="center"/>
        <w:rPr>
          <w:b/>
          <w:noProof/>
          <w:lang w:val="sr-Cyrl-CS"/>
        </w:rPr>
      </w:pPr>
      <w:r w:rsidRPr="005156CA">
        <w:rPr>
          <w:b/>
          <w:noProof/>
          <w:lang w:val="sr-Cyrl-CS"/>
        </w:rPr>
        <w:t>9.1. Седнице наставничког већа</w:t>
      </w:r>
    </w:p>
    <w:p w:rsidR="00356AAE" w:rsidRPr="005156CA" w:rsidRDefault="00356AAE" w:rsidP="001534FA">
      <w:pPr>
        <w:jc w:val="center"/>
        <w:rPr>
          <w:b/>
          <w:noProof/>
          <w:lang w:val="sr-Cyrl-CS"/>
        </w:rPr>
      </w:pPr>
    </w:p>
    <w:p w:rsidR="00CF5640" w:rsidRPr="005156CA" w:rsidRDefault="00CF5640" w:rsidP="001534FA">
      <w:pPr>
        <w:shd w:val="clear" w:color="auto" w:fill="FFFFFF"/>
        <w:outlineLvl w:val="2"/>
        <w:rPr>
          <w:lang w:val="en-US"/>
        </w:rPr>
      </w:pPr>
      <w:bookmarkStart w:id="36" w:name="_Toc50459471"/>
      <w:bookmarkStart w:id="37" w:name="_Toc50460808"/>
      <w:bookmarkStart w:id="38" w:name="_Toc50462636"/>
      <w:r w:rsidRPr="005156CA">
        <w:rPr>
          <w:lang w:val="en-US"/>
        </w:rPr>
        <w:t>У школској 2019/20. је одржано девет седница Наставничког већа</w:t>
      </w:r>
      <w:r>
        <w:rPr>
          <w:lang w:val="en-US"/>
        </w:rPr>
        <w:t xml:space="preserve"> </w:t>
      </w:r>
      <w:r w:rsidRPr="005156CA">
        <w:rPr>
          <w:lang w:val="en-US"/>
        </w:rPr>
        <w:t>записник са девете биће у августу)</w:t>
      </w:r>
      <w:bookmarkEnd w:id="36"/>
      <w:bookmarkEnd w:id="37"/>
      <w:bookmarkEnd w:id="38"/>
    </w:p>
    <w:p w:rsidR="005156CA" w:rsidRPr="00356AAE" w:rsidRDefault="005156CA" w:rsidP="001534FA">
      <w:pPr>
        <w:shd w:val="clear" w:color="auto" w:fill="FFFFFF"/>
        <w:outlineLvl w:val="2"/>
        <w:rPr>
          <w:b/>
        </w:rPr>
      </w:pPr>
    </w:p>
    <w:p w:rsidR="005156CA" w:rsidRPr="00356AAE" w:rsidRDefault="005156CA" w:rsidP="00356AAE">
      <w:pPr>
        <w:shd w:val="clear" w:color="auto" w:fill="FFFFFF"/>
        <w:outlineLvl w:val="2"/>
        <w:rPr>
          <w:b/>
          <w:lang w:val="en-US"/>
        </w:rPr>
      </w:pPr>
      <w:bookmarkStart w:id="39" w:name="_Toc50459472"/>
      <w:bookmarkStart w:id="40" w:name="_Toc50460809"/>
      <w:bookmarkStart w:id="41" w:name="_Toc50462637"/>
      <w:r w:rsidRPr="00356AAE">
        <w:rPr>
          <w:b/>
          <w:lang w:val="en-US"/>
        </w:rPr>
        <w:t xml:space="preserve">Записници са седница </w:t>
      </w:r>
      <w:r w:rsidRPr="00356AAE">
        <w:rPr>
          <w:b/>
        </w:rPr>
        <w:t>Наставничког</w:t>
      </w:r>
      <w:r w:rsidRPr="00356AAE">
        <w:rPr>
          <w:b/>
          <w:lang w:val="en-US"/>
        </w:rPr>
        <w:t xml:space="preserve"> већа, 12. 09. 2019.</w:t>
      </w:r>
      <w:bookmarkEnd w:id="39"/>
      <w:bookmarkEnd w:id="40"/>
      <w:bookmarkEnd w:id="41"/>
      <w:r w:rsidRPr="00356AAE">
        <w:rPr>
          <w:lang w:val="en-US"/>
        </w:rPr>
        <w:br/>
      </w:r>
      <w:r w:rsidRPr="00356AAE">
        <w:rPr>
          <w:b/>
          <w:bCs/>
          <w:lang w:val="en-US"/>
        </w:rPr>
        <w:t>Активност</w:t>
      </w:r>
    </w:p>
    <w:p w:rsidR="005156CA" w:rsidRDefault="005156CA" w:rsidP="001534FA">
      <w:pPr>
        <w:shd w:val="clear" w:color="auto" w:fill="FFFFFF"/>
      </w:pPr>
      <w:r w:rsidRPr="00356AAE">
        <w:rPr>
          <w:lang w:val="en-US"/>
        </w:rPr>
        <w:t>1. Разматрање и усвајање Годишњег плана рада школе за школску 2019/2020.годину,</w:t>
      </w:r>
      <w:r w:rsidRPr="00356AAE">
        <w:rPr>
          <w:lang w:val="en-US"/>
        </w:rPr>
        <w:br/>
        <w:t>2.Разматрање планова рада одељењских старешина;</w:t>
      </w:r>
      <w:r w:rsidRPr="00356AAE">
        <w:rPr>
          <w:lang w:val="en-US"/>
        </w:rPr>
        <w:br/>
        <w:t>3.Обухват ученика допунском и додатном наставом;</w:t>
      </w:r>
      <w:r w:rsidRPr="00356AAE">
        <w:rPr>
          <w:lang w:val="en-US"/>
        </w:rPr>
        <w:br/>
        <w:t>4.Утврђивање распореда контролних и писмених задатака;</w:t>
      </w:r>
      <w:r w:rsidRPr="00356AAE">
        <w:rPr>
          <w:lang w:val="en-US"/>
        </w:rPr>
        <w:br/>
        <w:t>5.Идентификација ученика за индивидуализацију и ИОП;</w:t>
      </w:r>
      <w:r w:rsidRPr="00356AAE">
        <w:rPr>
          <w:lang w:val="en-US"/>
        </w:rPr>
        <w:br/>
        <w:t>6.Осигурање ученика;</w:t>
      </w:r>
      <w:r w:rsidRPr="00356AAE">
        <w:rPr>
          <w:lang w:val="en-US"/>
        </w:rPr>
        <w:br/>
        <w:t>7.Разно</w:t>
      </w:r>
    </w:p>
    <w:p w:rsidR="00356AAE" w:rsidRPr="00356AAE" w:rsidRDefault="00356AAE" w:rsidP="001534FA">
      <w:pPr>
        <w:shd w:val="clear" w:color="auto" w:fill="FFFFFF"/>
      </w:pPr>
    </w:p>
    <w:p w:rsidR="005156CA" w:rsidRPr="00356AAE" w:rsidRDefault="005156CA" w:rsidP="00356AAE">
      <w:pPr>
        <w:shd w:val="clear" w:color="auto" w:fill="FFFFFF"/>
        <w:outlineLvl w:val="2"/>
        <w:rPr>
          <w:b/>
          <w:lang w:val="en-US"/>
        </w:rPr>
      </w:pPr>
      <w:bookmarkStart w:id="42" w:name="_Toc50459473"/>
      <w:bookmarkStart w:id="43" w:name="_Toc50460810"/>
      <w:bookmarkStart w:id="44" w:name="_Toc50462638"/>
      <w:r w:rsidRPr="00356AAE">
        <w:rPr>
          <w:b/>
          <w:lang w:val="en-US"/>
        </w:rPr>
        <w:t>Записници са седница</w:t>
      </w:r>
      <w:r w:rsidRPr="00356AAE">
        <w:rPr>
          <w:b/>
        </w:rPr>
        <w:t xml:space="preserve"> Наставничког</w:t>
      </w:r>
      <w:r w:rsidRPr="00356AAE">
        <w:rPr>
          <w:b/>
          <w:lang w:val="en-US"/>
        </w:rPr>
        <w:t xml:space="preserve">  већа, 29. 10. 2019.</w:t>
      </w:r>
      <w:bookmarkEnd w:id="42"/>
      <w:bookmarkEnd w:id="43"/>
      <w:bookmarkEnd w:id="44"/>
      <w:r w:rsidRPr="00356AAE">
        <w:rPr>
          <w:lang w:val="en-US"/>
        </w:rPr>
        <w:br/>
      </w:r>
      <w:r w:rsidRPr="00356AAE">
        <w:rPr>
          <w:b/>
          <w:bCs/>
          <w:lang w:val="en-US"/>
        </w:rPr>
        <w:t>Активност</w:t>
      </w:r>
    </w:p>
    <w:p w:rsidR="005156CA" w:rsidRPr="00356AAE" w:rsidRDefault="005156CA" w:rsidP="001534FA">
      <w:pPr>
        <w:numPr>
          <w:ilvl w:val="0"/>
          <w:numId w:val="54"/>
        </w:numPr>
        <w:shd w:val="clear" w:color="auto" w:fill="FFFFFF"/>
        <w:contextualSpacing/>
        <w:rPr>
          <w:lang w:val="en-US"/>
        </w:rPr>
      </w:pPr>
      <w:r w:rsidRPr="00356AAE">
        <w:rPr>
          <w:lang w:val="en-US"/>
        </w:rPr>
        <w:t>Анализа успеха ученика на крају првог класификационог периода и владање ученика</w:t>
      </w:r>
      <w:r w:rsidRPr="00356AAE">
        <w:rPr>
          <w:lang w:val="en-US"/>
        </w:rPr>
        <w:br/>
        <w:t>2. Реализација наставних и ваннаставних активности (извештај о реализацији пројектне наставе)</w:t>
      </w:r>
      <w:r w:rsidRPr="00356AAE">
        <w:rPr>
          <w:lang w:val="en-US"/>
        </w:rPr>
        <w:br/>
        <w:t>3. Разматрање Правилника о протоколу поступања у установи у одговору на насиље, злостављање и занемаривање ("Сл.гласник РС" бр.46 од 26.јуна 2019.год.)</w:t>
      </w:r>
      <w:r w:rsidRPr="00356AAE">
        <w:rPr>
          <w:lang w:val="en-US"/>
        </w:rPr>
        <w:br/>
      </w:r>
      <w:r w:rsidRPr="00356AAE">
        <w:rPr>
          <w:lang w:val="en-US"/>
        </w:rPr>
        <w:lastRenderedPageBreak/>
        <w:t>4. Усвајање анекса Годишњег програма рада за извођење екскурзија и наставе у природи</w:t>
      </w:r>
      <w:r w:rsidRPr="00356AAE">
        <w:rPr>
          <w:lang w:val="en-US"/>
        </w:rPr>
        <w:br/>
        <w:t>5. Извештај о стручном усавршавању у установи и ван ње</w:t>
      </w:r>
      <w:r w:rsidRPr="00356AAE">
        <w:rPr>
          <w:lang w:val="en-US"/>
        </w:rPr>
        <w:br/>
        <w:t>6. Извештај о пројектима који се реализују у овој школској години (учешће на конкурсима) и разматрање плана активности за учешће у пројекту "За чистије и зеленије школе у Војводини"</w:t>
      </w:r>
      <w:r w:rsidRPr="00356AAE">
        <w:rPr>
          <w:lang w:val="en-US"/>
        </w:rPr>
        <w:br/>
        <w:t>7. Извештај о реализацији Дечје недеље</w:t>
      </w:r>
      <w:r w:rsidRPr="00356AAE">
        <w:rPr>
          <w:lang w:val="en-US"/>
        </w:rPr>
        <w:br/>
        <w:t>8. Утврђивање плана посете часовима редовне, допунске и додатне наставе</w:t>
      </w:r>
      <w:r w:rsidRPr="00356AAE">
        <w:rPr>
          <w:lang w:val="en-US"/>
        </w:rPr>
        <w:br/>
        <w:t>9. Евидентирање ученика за секције V-VIII разреда</w:t>
      </w:r>
      <w:r w:rsidRPr="00356AAE">
        <w:rPr>
          <w:lang w:val="en-US"/>
        </w:rPr>
        <w:br/>
        <w:t>10. Разно (информатичка секција, ужина, мобилни планетаријум)</w:t>
      </w:r>
    </w:p>
    <w:p w:rsidR="005156CA" w:rsidRPr="00356AAE" w:rsidRDefault="005156CA" w:rsidP="001534FA">
      <w:pPr>
        <w:shd w:val="clear" w:color="auto" w:fill="FFFFFF"/>
        <w:ind w:left="720"/>
        <w:contextualSpacing/>
        <w:rPr>
          <w:lang w:val="en-US"/>
        </w:rPr>
      </w:pPr>
    </w:p>
    <w:p w:rsidR="005156CA" w:rsidRPr="00356AAE" w:rsidRDefault="005156CA" w:rsidP="00356AAE">
      <w:pPr>
        <w:shd w:val="clear" w:color="auto" w:fill="FFFFFF"/>
        <w:outlineLvl w:val="2"/>
        <w:rPr>
          <w:b/>
          <w:lang w:val="en-US"/>
        </w:rPr>
      </w:pPr>
      <w:bookmarkStart w:id="45" w:name="_Toc50459474"/>
      <w:bookmarkStart w:id="46" w:name="_Toc50460811"/>
      <w:bookmarkStart w:id="47" w:name="_Toc50462639"/>
      <w:r w:rsidRPr="00356AAE">
        <w:rPr>
          <w:b/>
          <w:lang w:val="en-US"/>
        </w:rPr>
        <w:t xml:space="preserve">Записници са седница </w:t>
      </w:r>
      <w:r w:rsidRPr="00356AAE">
        <w:rPr>
          <w:b/>
        </w:rPr>
        <w:t>Наставничког</w:t>
      </w:r>
      <w:r w:rsidRPr="00356AAE">
        <w:rPr>
          <w:b/>
          <w:lang w:val="en-US"/>
        </w:rPr>
        <w:t xml:space="preserve"> већа, 25. 12. 2019.</w:t>
      </w:r>
      <w:bookmarkEnd w:id="45"/>
      <w:bookmarkEnd w:id="46"/>
      <w:bookmarkEnd w:id="47"/>
      <w:r w:rsidRPr="00356AAE">
        <w:rPr>
          <w:lang w:val="en-US"/>
        </w:rPr>
        <w:br/>
      </w:r>
      <w:r w:rsidRPr="00356AAE">
        <w:rPr>
          <w:b/>
          <w:bCs/>
          <w:lang w:val="en-US"/>
        </w:rPr>
        <w:t>Активност</w:t>
      </w:r>
    </w:p>
    <w:p w:rsidR="005156CA" w:rsidRPr="00356AAE" w:rsidRDefault="005156CA" w:rsidP="001534FA">
      <w:pPr>
        <w:shd w:val="clear" w:color="auto" w:fill="FFFFFF"/>
        <w:rPr>
          <w:lang w:val="en-US"/>
        </w:rPr>
      </w:pPr>
      <w:r w:rsidRPr="00356AAE">
        <w:rPr>
          <w:lang w:val="en-US"/>
        </w:rPr>
        <w:t>Дневни ред:</w:t>
      </w:r>
      <w:r w:rsidRPr="00356AAE">
        <w:rPr>
          <w:lang w:val="en-US"/>
        </w:rPr>
        <w:br/>
        <w:t>1. Анализа успеха ученика на крају првог полугодишта школске 2019/2020.године</w:t>
      </w:r>
      <w:r w:rsidRPr="00356AAE">
        <w:rPr>
          <w:lang w:val="en-US"/>
        </w:rPr>
        <w:br/>
        <w:t>2. Реализација редовне наставе и ваннаставних активности</w:t>
      </w:r>
      <w:r w:rsidRPr="00356AAE">
        <w:rPr>
          <w:lang w:val="en-US"/>
        </w:rPr>
        <w:br/>
        <w:t>3.Васпитно-дисциплинске мере</w:t>
      </w:r>
      <w:r w:rsidRPr="00356AAE">
        <w:rPr>
          <w:lang w:val="en-US"/>
        </w:rPr>
        <w:br/>
        <w:t>4. Извештај о посећеним часовима и предлог мера унапређења</w:t>
      </w:r>
      <w:r w:rsidRPr="00356AAE">
        <w:rPr>
          <w:lang w:val="en-US"/>
        </w:rPr>
        <w:br/>
        <w:t>5. Анализа завршног испита</w:t>
      </w:r>
      <w:r w:rsidRPr="00356AAE">
        <w:rPr>
          <w:lang w:val="en-US"/>
        </w:rPr>
        <w:br/>
        <w:t>6.Стручно усавршавање наставника, угледни часови,пројекти</w:t>
      </w:r>
      <w:r w:rsidRPr="00356AAE">
        <w:rPr>
          <w:lang w:val="en-US"/>
        </w:rPr>
        <w:br/>
        <w:t>7. Договор око прославе школске славе Светог Саве</w:t>
      </w:r>
      <w:r w:rsidRPr="00356AAE">
        <w:rPr>
          <w:lang w:val="en-US"/>
        </w:rPr>
        <w:br/>
        <w:t>8. Самовредновање - ЕТОС</w:t>
      </w:r>
      <w:r w:rsidRPr="00356AAE">
        <w:rPr>
          <w:lang w:val="en-US"/>
        </w:rPr>
        <w:br/>
        <w:t>9. Разно</w:t>
      </w:r>
    </w:p>
    <w:p w:rsidR="00356AAE" w:rsidRDefault="00356AAE" w:rsidP="00356AAE">
      <w:pPr>
        <w:shd w:val="clear" w:color="auto" w:fill="FFFFFF"/>
        <w:outlineLvl w:val="2"/>
        <w:rPr>
          <w:b/>
        </w:rPr>
      </w:pPr>
      <w:bookmarkStart w:id="48" w:name="_Toc50459475"/>
      <w:bookmarkStart w:id="49" w:name="_Toc50460812"/>
      <w:bookmarkStart w:id="50" w:name="_Toc50462640"/>
    </w:p>
    <w:p w:rsidR="005156CA" w:rsidRPr="00356AAE" w:rsidRDefault="005156CA" w:rsidP="00356AAE">
      <w:pPr>
        <w:shd w:val="clear" w:color="auto" w:fill="FFFFFF"/>
        <w:outlineLvl w:val="2"/>
        <w:rPr>
          <w:b/>
          <w:lang w:val="en-US"/>
        </w:rPr>
      </w:pPr>
      <w:r w:rsidRPr="00356AAE">
        <w:rPr>
          <w:b/>
          <w:lang w:val="en-US"/>
        </w:rPr>
        <w:t xml:space="preserve">Записници са седница </w:t>
      </w:r>
      <w:r w:rsidRPr="00356AAE">
        <w:rPr>
          <w:b/>
        </w:rPr>
        <w:t>Наставничког</w:t>
      </w:r>
      <w:r w:rsidRPr="00356AAE">
        <w:rPr>
          <w:b/>
          <w:lang w:val="en-US"/>
        </w:rPr>
        <w:t xml:space="preserve"> већа, 24. 02. 2020.</w:t>
      </w:r>
      <w:bookmarkEnd w:id="48"/>
      <w:bookmarkEnd w:id="49"/>
      <w:bookmarkEnd w:id="50"/>
      <w:r w:rsidRPr="00356AAE">
        <w:rPr>
          <w:lang w:val="en-US"/>
        </w:rPr>
        <w:br/>
      </w:r>
      <w:r w:rsidRPr="00356AAE">
        <w:rPr>
          <w:b/>
          <w:bCs/>
          <w:lang w:val="en-US"/>
        </w:rPr>
        <w:t>Активност</w:t>
      </w:r>
    </w:p>
    <w:p w:rsidR="005156CA" w:rsidRPr="00356AAE" w:rsidRDefault="005156CA" w:rsidP="001534FA">
      <w:pPr>
        <w:shd w:val="clear" w:color="auto" w:fill="FFFFFF"/>
        <w:rPr>
          <w:lang w:val="en-US"/>
        </w:rPr>
      </w:pPr>
      <w:r w:rsidRPr="00356AAE">
        <w:rPr>
          <w:lang w:val="en-US"/>
        </w:rPr>
        <w:t>1. План надокнаде пропуштеног образовно-васпитног рада у периоду 12.02.-21-02-2020.</w:t>
      </w:r>
      <w:r w:rsidRPr="00356AAE">
        <w:rPr>
          <w:lang w:val="en-US"/>
        </w:rPr>
        <w:br/>
        <w:t>2. Информације о брисању непотпуних/нетачних евиденција у ес-дневнику</w:t>
      </w:r>
      <w:r w:rsidRPr="00356AAE">
        <w:rPr>
          <w:lang w:val="en-US"/>
        </w:rPr>
        <w:br/>
        <w:t>3. Пројекат "Подршка школи након ексктерне евалуације"</w:t>
      </w:r>
      <w:r w:rsidRPr="00356AAE">
        <w:rPr>
          <w:lang w:val="en-US"/>
        </w:rPr>
        <w:br/>
        <w:t>4. Разно</w:t>
      </w:r>
    </w:p>
    <w:p w:rsidR="00356AAE" w:rsidRDefault="00356AAE" w:rsidP="001534FA">
      <w:pPr>
        <w:shd w:val="clear" w:color="auto" w:fill="FFFFFF"/>
        <w:outlineLvl w:val="2"/>
        <w:rPr>
          <w:b/>
        </w:rPr>
      </w:pPr>
      <w:bookmarkStart w:id="51" w:name="_Toc50459476"/>
      <w:bookmarkStart w:id="52" w:name="_Toc50460813"/>
      <w:bookmarkStart w:id="53" w:name="_Toc50462641"/>
    </w:p>
    <w:p w:rsidR="005156CA" w:rsidRPr="00356AAE" w:rsidRDefault="005156CA" w:rsidP="00356AAE">
      <w:pPr>
        <w:shd w:val="clear" w:color="auto" w:fill="FFFFFF"/>
        <w:outlineLvl w:val="2"/>
        <w:rPr>
          <w:b/>
          <w:lang w:val="en-US"/>
        </w:rPr>
      </w:pPr>
      <w:r w:rsidRPr="00356AAE">
        <w:rPr>
          <w:b/>
          <w:lang w:val="en-US"/>
        </w:rPr>
        <w:t xml:space="preserve">Записници са седница  </w:t>
      </w:r>
      <w:r w:rsidRPr="00356AAE">
        <w:rPr>
          <w:b/>
        </w:rPr>
        <w:t>Наставничког</w:t>
      </w:r>
      <w:r w:rsidRPr="00356AAE">
        <w:rPr>
          <w:b/>
          <w:lang w:val="en-US"/>
        </w:rPr>
        <w:t xml:space="preserve"> већа, 03. 04. 2020.</w:t>
      </w:r>
      <w:bookmarkEnd w:id="51"/>
      <w:bookmarkEnd w:id="52"/>
      <w:bookmarkEnd w:id="53"/>
      <w:r w:rsidRPr="00356AAE">
        <w:rPr>
          <w:lang w:val="en-US"/>
        </w:rPr>
        <w:br/>
      </w:r>
      <w:r w:rsidRPr="00356AAE">
        <w:rPr>
          <w:b/>
          <w:bCs/>
          <w:lang w:val="en-US"/>
        </w:rPr>
        <w:t>Активност</w:t>
      </w:r>
    </w:p>
    <w:p w:rsidR="005156CA" w:rsidRPr="00356AAE" w:rsidRDefault="005156CA" w:rsidP="001534FA">
      <w:pPr>
        <w:shd w:val="clear" w:color="auto" w:fill="FFFFFF"/>
        <w:rPr>
          <w:lang w:val="en-US"/>
        </w:rPr>
      </w:pPr>
      <w:r w:rsidRPr="00356AAE">
        <w:rPr>
          <w:lang w:val="en-US"/>
        </w:rPr>
        <w:t>1.Анализа успеха ученика на крају трећег тромесечја школске 2019/20.године</w:t>
      </w:r>
      <w:r w:rsidRPr="00356AAE">
        <w:rPr>
          <w:lang w:val="en-US"/>
        </w:rPr>
        <w:br/>
        <w:t>2. Реализација редовне наставе и ваннаставних активности</w:t>
      </w:r>
      <w:r w:rsidRPr="00356AAE">
        <w:rPr>
          <w:lang w:val="en-US"/>
        </w:rPr>
        <w:br/>
        <w:t>3. Изостанци ученика и васпитно-дисциплинске мере</w:t>
      </w:r>
      <w:r w:rsidRPr="00356AAE">
        <w:rPr>
          <w:lang w:val="en-US"/>
        </w:rPr>
        <w:br/>
        <w:t>4. Динамика надокнаде часова и наставе на даљину у ванредним околностима;измена календара</w:t>
      </w:r>
      <w:r w:rsidRPr="00356AAE">
        <w:rPr>
          <w:lang w:val="en-US"/>
        </w:rPr>
        <w:br/>
        <w:t>5.Сумативно и формативно оцењивање по упутству ЗУОВА</w:t>
      </w:r>
      <w:r w:rsidRPr="00356AAE">
        <w:rPr>
          <w:lang w:val="en-US"/>
        </w:rPr>
        <w:br/>
        <w:t>6. Разно</w:t>
      </w:r>
    </w:p>
    <w:p w:rsidR="00356AAE" w:rsidRDefault="00356AAE" w:rsidP="001534FA">
      <w:pPr>
        <w:shd w:val="clear" w:color="auto" w:fill="FFFFFF"/>
        <w:outlineLvl w:val="2"/>
        <w:rPr>
          <w:b/>
        </w:rPr>
      </w:pPr>
      <w:bookmarkStart w:id="54" w:name="_Toc50459477"/>
      <w:bookmarkStart w:id="55" w:name="_Toc50460814"/>
      <w:bookmarkStart w:id="56" w:name="_Toc50462642"/>
    </w:p>
    <w:p w:rsidR="005156CA" w:rsidRPr="00356AAE" w:rsidRDefault="005156CA" w:rsidP="001534FA">
      <w:pPr>
        <w:shd w:val="clear" w:color="auto" w:fill="FFFFFF"/>
        <w:outlineLvl w:val="2"/>
        <w:rPr>
          <w:b/>
          <w:lang w:val="en-US"/>
        </w:rPr>
      </w:pPr>
      <w:r w:rsidRPr="00356AAE">
        <w:rPr>
          <w:b/>
          <w:lang w:val="en-US"/>
        </w:rPr>
        <w:t xml:space="preserve">Записници са седница  </w:t>
      </w:r>
      <w:r w:rsidRPr="00356AAE">
        <w:rPr>
          <w:b/>
        </w:rPr>
        <w:t>Наставничког</w:t>
      </w:r>
      <w:r w:rsidRPr="00356AAE">
        <w:rPr>
          <w:b/>
          <w:lang w:val="en-US"/>
        </w:rPr>
        <w:t xml:space="preserve"> већа, 06. 05. 2020.</w:t>
      </w:r>
      <w:bookmarkEnd w:id="54"/>
      <w:bookmarkEnd w:id="55"/>
      <w:bookmarkEnd w:id="56"/>
    </w:p>
    <w:p w:rsidR="005156CA" w:rsidRPr="00356AAE" w:rsidRDefault="005156CA" w:rsidP="001534FA">
      <w:pPr>
        <w:rPr>
          <w:lang w:val="en-US"/>
        </w:rPr>
      </w:pPr>
      <w:r w:rsidRPr="00356AAE">
        <w:rPr>
          <w:b/>
          <w:bCs/>
          <w:lang w:val="en-US"/>
        </w:rPr>
        <w:t>Активност</w:t>
      </w:r>
    </w:p>
    <w:p w:rsidR="005156CA" w:rsidRPr="00356AAE" w:rsidRDefault="005156CA" w:rsidP="001534FA">
      <w:pPr>
        <w:shd w:val="clear" w:color="auto" w:fill="FFFFFF"/>
        <w:rPr>
          <w:lang w:val="en-US"/>
        </w:rPr>
      </w:pPr>
      <w:r w:rsidRPr="00356AAE">
        <w:rPr>
          <w:lang w:val="en-US"/>
        </w:rPr>
        <w:t>ДНЕВНИ РЕД:</w:t>
      </w:r>
      <w:r w:rsidRPr="00356AAE">
        <w:rPr>
          <w:lang w:val="en-US"/>
        </w:rPr>
        <w:br/>
        <w:t>1. Одлука о избору уџбеника за школску 2020/2021. годину</w:t>
      </w:r>
      <w:r w:rsidRPr="00356AAE">
        <w:rPr>
          <w:lang w:val="en-US"/>
        </w:rPr>
        <w:br/>
        <w:t>2. Правилник о измени Правилника о оцењивању ученика у основном и средњем образовању</w:t>
      </w:r>
      <w:r w:rsidRPr="00356AAE">
        <w:rPr>
          <w:lang w:val="en-US"/>
        </w:rPr>
        <w:br/>
        <w:t>3. Питања и предлози</w:t>
      </w:r>
    </w:p>
    <w:p w:rsidR="00356AAE" w:rsidRDefault="00356AAE" w:rsidP="001534FA">
      <w:pPr>
        <w:shd w:val="clear" w:color="auto" w:fill="FFFFFF"/>
        <w:outlineLvl w:val="2"/>
        <w:rPr>
          <w:b/>
        </w:rPr>
      </w:pPr>
      <w:bookmarkStart w:id="57" w:name="_Toc50459478"/>
      <w:bookmarkStart w:id="58" w:name="_Toc50460815"/>
      <w:bookmarkStart w:id="59" w:name="_Toc50462643"/>
    </w:p>
    <w:p w:rsidR="005156CA" w:rsidRPr="00356AAE" w:rsidRDefault="005156CA" w:rsidP="00356AAE">
      <w:pPr>
        <w:shd w:val="clear" w:color="auto" w:fill="FFFFFF"/>
        <w:outlineLvl w:val="2"/>
        <w:rPr>
          <w:b/>
          <w:lang w:val="en-US"/>
        </w:rPr>
      </w:pPr>
      <w:r w:rsidRPr="00356AAE">
        <w:rPr>
          <w:b/>
          <w:lang w:val="en-US"/>
        </w:rPr>
        <w:t xml:space="preserve">Записници са седница </w:t>
      </w:r>
      <w:r w:rsidRPr="00356AAE">
        <w:rPr>
          <w:b/>
        </w:rPr>
        <w:t>Наставничког</w:t>
      </w:r>
      <w:r w:rsidRPr="00356AAE">
        <w:rPr>
          <w:b/>
          <w:lang w:val="en-US"/>
        </w:rPr>
        <w:t xml:space="preserve"> већа, 12. 06. 2020.</w:t>
      </w:r>
      <w:bookmarkEnd w:id="57"/>
      <w:bookmarkEnd w:id="58"/>
      <w:bookmarkEnd w:id="59"/>
      <w:r w:rsidRPr="00356AAE">
        <w:rPr>
          <w:lang w:val="en-US"/>
        </w:rPr>
        <w:br/>
      </w:r>
      <w:r w:rsidRPr="00356AAE">
        <w:rPr>
          <w:b/>
          <w:bCs/>
          <w:lang w:val="en-US"/>
        </w:rPr>
        <w:t>Активност</w:t>
      </w:r>
    </w:p>
    <w:p w:rsidR="005156CA" w:rsidRPr="00356AAE" w:rsidRDefault="005156CA" w:rsidP="001534FA">
      <w:pPr>
        <w:shd w:val="clear" w:color="auto" w:fill="FFFFFF"/>
        <w:rPr>
          <w:lang w:val="en-US"/>
        </w:rPr>
      </w:pPr>
      <w:r w:rsidRPr="00356AAE">
        <w:rPr>
          <w:lang w:val="en-US"/>
        </w:rPr>
        <w:t>ДНЕВНИ РЕД:</w:t>
      </w:r>
      <w:r w:rsidRPr="00356AAE">
        <w:rPr>
          <w:lang w:val="en-US"/>
        </w:rPr>
        <w:br/>
        <w:t>1. Извештај о реализацији плана и програма ученика осмог разреда школске 2019/20.године</w:t>
      </w:r>
      <w:r w:rsidRPr="00356AAE">
        <w:rPr>
          <w:lang w:val="en-US"/>
        </w:rPr>
        <w:br/>
      </w:r>
      <w:r w:rsidRPr="00356AAE">
        <w:rPr>
          <w:lang w:val="en-US"/>
        </w:rPr>
        <w:lastRenderedPageBreak/>
        <w:t>2. Анализа успеха и васпитно дисциплинске мере ученика осмог разреда школске 2019/20. године</w:t>
      </w:r>
      <w:r w:rsidRPr="00356AAE">
        <w:rPr>
          <w:lang w:val="en-US"/>
        </w:rPr>
        <w:br/>
        <w:t>3. Извештај о реализацији пробног тестирања ученика осмог разреда и информације о завршном испиту</w:t>
      </w:r>
      <w:r w:rsidRPr="00356AAE">
        <w:rPr>
          <w:lang w:val="en-US"/>
        </w:rPr>
        <w:br/>
        <w:t>4. Похвале и награде ученика, предлог ученика за Вукову диплому, предлог Наставничком већу за ученика генерације</w:t>
      </w:r>
      <w:r w:rsidRPr="00356AAE">
        <w:rPr>
          <w:lang w:val="en-US"/>
        </w:rPr>
        <w:br/>
        <w:t>5. Организација матурске вечери за ученике осмог разреда</w:t>
      </w:r>
      <w:r w:rsidRPr="00356AAE">
        <w:rPr>
          <w:lang w:val="en-US"/>
        </w:rPr>
        <w:br/>
        <w:t>6. Текућа питања (фотографисање и екскурзије)</w:t>
      </w:r>
    </w:p>
    <w:p w:rsidR="007D5A21" w:rsidRPr="00356AAE" w:rsidRDefault="007D5A21" w:rsidP="001534FA">
      <w:pPr>
        <w:shd w:val="clear" w:color="auto" w:fill="FFFFFF"/>
        <w:outlineLvl w:val="2"/>
        <w:rPr>
          <w:b/>
          <w:lang w:val="en-US"/>
        </w:rPr>
      </w:pPr>
      <w:bookmarkStart w:id="60" w:name="_Toc50459479"/>
      <w:bookmarkStart w:id="61" w:name="_Toc50460816"/>
      <w:bookmarkStart w:id="62" w:name="_Toc50462644"/>
    </w:p>
    <w:p w:rsidR="005156CA" w:rsidRPr="00356AAE" w:rsidRDefault="005156CA" w:rsidP="001534FA">
      <w:pPr>
        <w:shd w:val="clear" w:color="auto" w:fill="FFFFFF"/>
        <w:outlineLvl w:val="2"/>
        <w:rPr>
          <w:b/>
          <w:lang w:val="en-US"/>
        </w:rPr>
      </w:pPr>
      <w:r w:rsidRPr="00356AAE">
        <w:rPr>
          <w:b/>
          <w:lang w:val="en-US"/>
        </w:rPr>
        <w:t xml:space="preserve">Записници са седница </w:t>
      </w:r>
      <w:r w:rsidRPr="00356AAE">
        <w:rPr>
          <w:b/>
        </w:rPr>
        <w:t>Наставничког</w:t>
      </w:r>
      <w:r w:rsidRPr="00356AAE">
        <w:rPr>
          <w:b/>
          <w:lang w:val="en-US"/>
        </w:rPr>
        <w:t xml:space="preserve"> већа, 25. 06. 2020.</w:t>
      </w:r>
      <w:bookmarkEnd w:id="60"/>
      <w:bookmarkEnd w:id="61"/>
      <w:bookmarkEnd w:id="62"/>
    </w:p>
    <w:p w:rsidR="005156CA" w:rsidRPr="00356AAE" w:rsidRDefault="005156CA" w:rsidP="001534FA">
      <w:pPr>
        <w:rPr>
          <w:lang w:val="en-US"/>
        </w:rPr>
      </w:pPr>
      <w:r w:rsidRPr="00356AAE">
        <w:rPr>
          <w:b/>
          <w:bCs/>
          <w:lang w:val="en-US"/>
        </w:rPr>
        <w:t>Активност</w:t>
      </w:r>
    </w:p>
    <w:p w:rsidR="005156CA" w:rsidRDefault="005156CA" w:rsidP="001534FA">
      <w:pPr>
        <w:shd w:val="clear" w:color="auto" w:fill="FFFFFF"/>
      </w:pPr>
      <w:r w:rsidRPr="00356AAE">
        <w:rPr>
          <w:lang w:val="en-US"/>
        </w:rPr>
        <w:t>1. Анализа успеха ученика I – VII разреда на крају другог полугодишта школске 2019/20.године</w:t>
      </w:r>
      <w:r w:rsidRPr="00356AAE">
        <w:rPr>
          <w:lang w:val="en-US"/>
        </w:rPr>
        <w:br/>
        <w:t>2. Анализа реализације редовне, допунске, додатне, изборне наставе и слободних активности</w:t>
      </w:r>
      <w:r w:rsidRPr="00356AAE">
        <w:rPr>
          <w:lang w:val="en-US"/>
        </w:rPr>
        <w:br/>
        <w:t>3. Васпитно-дисциплинске мере, изостанци ученика, похвале и награде</w:t>
      </w:r>
      <w:r w:rsidRPr="00356AAE">
        <w:rPr>
          <w:lang w:val="en-US"/>
        </w:rPr>
        <w:br/>
        <w:t>4. Извештај о реализацији завршног испита</w:t>
      </w:r>
      <w:r w:rsidRPr="00356AAE">
        <w:rPr>
          <w:lang w:val="en-US"/>
        </w:rPr>
        <w:br/>
        <w:t>5. Договор око поделе ђачких књижица и сведочанстава</w:t>
      </w:r>
      <w:r w:rsidRPr="00356AAE">
        <w:rPr>
          <w:lang w:val="en-US"/>
        </w:rPr>
        <w:br/>
        <w:t>6. Подела задужења за наредну школску годину, координатори школских тимова, председници стручних актива, разредних већа итд.</w:t>
      </w:r>
      <w:r w:rsidRPr="00356AAE">
        <w:rPr>
          <w:lang w:val="en-US"/>
        </w:rPr>
        <w:br/>
        <w:t>7. Транзиција ученика из предшколске установе у основну школу, из четвртог у пети разред и из основне у средњу школу</w:t>
      </w:r>
      <w:r w:rsidRPr="00356AAE">
        <w:rPr>
          <w:lang w:val="en-US"/>
        </w:rPr>
        <w:br/>
        <w:t>8. Разно</w:t>
      </w:r>
    </w:p>
    <w:p w:rsidR="00356AAE" w:rsidRPr="00356AAE" w:rsidRDefault="00356AAE" w:rsidP="001534FA">
      <w:pPr>
        <w:shd w:val="clear" w:color="auto" w:fill="FFFFFF"/>
      </w:pPr>
    </w:p>
    <w:p w:rsidR="005156CA" w:rsidRPr="00356AAE" w:rsidRDefault="005156CA" w:rsidP="001534FA">
      <w:pPr>
        <w:pStyle w:val="Heading2"/>
        <w:rPr>
          <w:b/>
          <w:sz w:val="24"/>
        </w:rPr>
      </w:pPr>
      <w:bookmarkStart w:id="63" w:name="_Toc519153022"/>
      <w:bookmarkStart w:id="64" w:name="_Toc50462645"/>
      <w:r w:rsidRPr="00356AAE">
        <w:rPr>
          <w:b/>
          <w:sz w:val="24"/>
        </w:rPr>
        <w:t>9.2. Извештај о раду Одељенских већа виших разреда</w:t>
      </w:r>
      <w:bookmarkEnd w:id="63"/>
      <w:bookmarkEnd w:id="64"/>
      <w:r w:rsidRPr="00356AAE">
        <w:rPr>
          <w:b/>
          <w:sz w:val="24"/>
        </w:rPr>
        <w:t xml:space="preserve">  </w:t>
      </w:r>
    </w:p>
    <w:p w:rsidR="00356AAE" w:rsidRPr="00356AAE" w:rsidRDefault="00356AAE" w:rsidP="001534FA">
      <w:pPr>
        <w:shd w:val="clear" w:color="auto" w:fill="FFFFFF"/>
        <w:outlineLvl w:val="2"/>
        <w:rPr>
          <w:b/>
        </w:rPr>
      </w:pPr>
      <w:bookmarkStart w:id="65" w:name="_Toc50459481"/>
      <w:bookmarkStart w:id="66" w:name="_Toc50460818"/>
      <w:bookmarkStart w:id="67" w:name="_Toc50462646"/>
    </w:p>
    <w:p w:rsidR="005156CA" w:rsidRPr="00356AAE" w:rsidRDefault="005156CA" w:rsidP="001534FA">
      <w:pPr>
        <w:shd w:val="clear" w:color="auto" w:fill="FFFFFF"/>
        <w:outlineLvl w:val="2"/>
        <w:rPr>
          <w:b/>
          <w:lang w:val="en-US"/>
        </w:rPr>
      </w:pPr>
      <w:r w:rsidRPr="00356AAE">
        <w:rPr>
          <w:b/>
          <w:lang w:val="en-US"/>
        </w:rPr>
        <w:t>Записник са седнице одељењског већа, 12. 09. 2019.</w:t>
      </w:r>
      <w:bookmarkEnd w:id="65"/>
      <w:bookmarkEnd w:id="66"/>
      <w:bookmarkEnd w:id="67"/>
    </w:p>
    <w:p w:rsidR="005156CA" w:rsidRPr="00356AAE" w:rsidRDefault="005156CA" w:rsidP="001534FA">
      <w:pPr>
        <w:rPr>
          <w:lang w:val="en-US"/>
        </w:rPr>
      </w:pPr>
      <w:r w:rsidRPr="00356AAE">
        <w:rPr>
          <w:b/>
          <w:bCs/>
          <w:lang w:val="en-US"/>
        </w:rPr>
        <w:t>Активност</w:t>
      </w:r>
    </w:p>
    <w:p w:rsidR="005156CA" w:rsidRPr="00356AAE" w:rsidRDefault="005156CA" w:rsidP="001534FA">
      <w:pPr>
        <w:shd w:val="clear" w:color="auto" w:fill="FFFFFF"/>
        <w:rPr>
          <w:lang w:val="en-US"/>
        </w:rPr>
      </w:pPr>
      <w:r w:rsidRPr="00356AAE">
        <w:rPr>
          <w:lang w:val="en-US"/>
        </w:rPr>
        <w:t>Дневни ред:</w:t>
      </w:r>
      <w:r w:rsidRPr="00356AAE">
        <w:rPr>
          <w:lang w:val="en-US"/>
        </w:rPr>
        <w:br/>
        <w:t xml:space="preserve">1. Разматрање плана рада Одељењског већа </w:t>
      </w:r>
      <w:r w:rsidRPr="00356AAE">
        <w:rPr>
          <w:lang w:val="en-US"/>
        </w:rPr>
        <w:br/>
        <w:t>2, Разматрање плана рада одељењског старешине</w:t>
      </w:r>
      <w:r w:rsidRPr="00356AAE">
        <w:rPr>
          <w:lang w:val="en-US"/>
        </w:rPr>
        <w:br/>
        <w:t>3. Обухват ученика додатном / допунском наставом</w:t>
      </w:r>
      <w:r w:rsidRPr="00356AAE">
        <w:rPr>
          <w:lang w:val="en-US"/>
        </w:rPr>
        <w:br/>
        <w:t>4. Утврђивање распореда контролних и писмених провера</w:t>
      </w:r>
      <w:r w:rsidRPr="00356AAE">
        <w:rPr>
          <w:lang w:val="en-US"/>
        </w:rPr>
        <w:br/>
        <w:t>5. Идентификација ученика за индивидуализацију и ИОП</w:t>
      </w:r>
      <w:r w:rsidRPr="00356AAE">
        <w:rPr>
          <w:lang w:val="en-US"/>
        </w:rPr>
        <w:br/>
        <w:t>6. Осигурање ученика</w:t>
      </w:r>
      <w:r w:rsidRPr="00356AAE">
        <w:rPr>
          <w:lang w:val="en-US"/>
        </w:rPr>
        <w:br/>
        <w:t>7. Разно</w:t>
      </w:r>
    </w:p>
    <w:p w:rsidR="00356AAE" w:rsidRDefault="00356AAE" w:rsidP="001534FA">
      <w:pPr>
        <w:shd w:val="clear" w:color="auto" w:fill="FFFFFF"/>
        <w:outlineLvl w:val="2"/>
      </w:pPr>
      <w:bookmarkStart w:id="68" w:name="_Toc50459482"/>
      <w:bookmarkStart w:id="69" w:name="_Toc50460819"/>
      <w:bookmarkStart w:id="70" w:name="_Toc50462647"/>
    </w:p>
    <w:p w:rsidR="005156CA" w:rsidRPr="00356AAE" w:rsidRDefault="005156CA" w:rsidP="001534FA">
      <w:pPr>
        <w:shd w:val="clear" w:color="auto" w:fill="FFFFFF"/>
        <w:outlineLvl w:val="2"/>
        <w:rPr>
          <w:b/>
          <w:lang w:val="en-US"/>
        </w:rPr>
      </w:pPr>
      <w:r w:rsidRPr="00356AAE">
        <w:rPr>
          <w:b/>
          <w:lang w:val="en-US"/>
        </w:rPr>
        <w:t>Записник са седнице одељењског већа, 28. 10. 2019.</w:t>
      </w:r>
      <w:bookmarkEnd w:id="68"/>
      <w:bookmarkEnd w:id="69"/>
      <w:bookmarkEnd w:id="70"/>
    </w:p>
    <w:p w:rsidR="005156CA" w:rsidRPr="00356AAE" w:rsidRDefault="005156CA" w:rsidP="001534FA">
      <w:pPr>
        <w:rPr>
          <w:b/>
          <w:lang w:val="en-US"/>
        </w:rPr>
      </w:pPr>
      <w:r w:rsidRPr="00356AAE">
        <w:rPr>
          <w:b/>
          <w:bCs/>
          <w:lang w:val="en-US"/>
        </w:rPr>
        <w:t>Активност</w:t>
      </w:r>
    </w:p>
    <w:p w:rsidR="005156CA" w:rsidRPr="00356AAE" w:rsidRDefault="005156CA" w:rsidP="001534FA">
      <w:pPr>
        <w:shd w:val="clear" w:color="auto" w:fill="FFFFFF"/>
        <w:rPr>
          <w:lang w:val="en-US"/>
        </w:rPr>
      </w:pPr>
      <w:r w:rsidRPr="00356AAE">
        <w:rPr>
          <w:lang w:val="en-US"/>
        </w:rPr>
        <w:t>Дневни ред:</w:t>
      </w:r>
      <w:r w:rsidRPr="00356AAE">
        <w:rPr>
          <w:lang w:val="en-US"/>
        </w:rPr>
        <w:br/>
        <w:t>1. Анализа успеха ученика на крају првог класификационог периода</w:t>
      </w:r>
      <w:r w:rsidRPr="00356AAE">
        <w:rPr>
          <w:lang w:val="en-US"/>
        </w:rPr>
        <w:br/>
        <w:t>2. Реализација редовне наставе и ваннаставних активности</w:t>
      </w:r>
      <w:r w:rsidRPr="00356AAE">
        <w:rPr>
          <w:lang w:val="en-US"/>
        </w:rPr>
        <w:br/>
        <w:t>3. Извештај о реализацији Дечје недеље</w:t>
      </w:r>
      <w:r w:rsidRPr="00356AAE">
        <w:rPr>
          <w:lang w:val="en-US"/>
        </w:rPr>
        <w:br/>
        <w:t>4. Утврђивање плана посете часовима редовне, допунске и додатне наставе</w:t>
      </w:r>
      <w:r w:rsidRPr="00356AAE">
        <w:rPr>
          <w:lang w:val="en-US"/>
        </w:rPr>
        <w:br/>
        <w:t>5. Евидентирање ученика за секције у вишим разредима</w:t>
      </w:r>
      <w:r w:rsidRPr="00356AAE">
        <w:rPr>
          <w:lang w:val="en-US"/>
        </w:rPr>
        <w:br/>
        <w:t>6. Разно</w:t>
      </w:r>
    </w:p>
    <w:p w:rsidR="007D5A21" w:rsidRPr="00356AAE" w:rsidRDefault="007D5A21" w:rsidP="001534FA">
      <w:pPr>
        <w:shd w:val="clear" w:color="auto" w:fill="FFFFFF"/>
        <w:rPr>
          <w:lang w:val="en-US"/>
        </w:rPr>
      </w:pPr>
    </w:p>
    <w:p w:rsidR="005156CA" w:rsidRPr="00356AAE" w:rsidRDefault="005156CA" w:rsidP="001534FA">
      <w:pPr>
        <w:shd w:val="clear" w:color="auto" w:fill="FFFFFF"/>
        <w:outlineLvl w:val="2"/>
        <w:rPr>
          <w:b/>
          <w:lang w:val="en-US"/>
        </w:rPr>
      </w:pPr>
      <w:bookmarkStart w:id="71" w:name="_Toc50459483"/>
      <w:bookmarkStart w:id="72" w:name="_Toc50460820"/>
      <w:bookmarkStart w:id="73" w:name="_Toc50462648"/>
      <w:r w:rsidRPr="00356AAE">
        <w:rPr>
          <w:b/>
          <w:lang w:val="en-US"/>
        </w:rPr>
        <w:t>Записник са седнице одељењског већа, 10. 12. 2019.</w:t>
      </w:r>
      <w:bookmarkEnd w:id="71"/>
      <w:bookmarkEnd w:id="72"/>
      <w:bookmarkEnd w:id="73"/>
      <w:r w:rsidRPr="00356AAE">
        <w:rPr>
          <w:b/>
          <w:lang w:val="en-US"/>
        </w:rPr>
        <w:br/>
      </w:r>
      <w:r w:rsidRPr="00356AAE">
        <w:rPr>
          <w:b/>
          <w:bCs/>
          <w:lang w:val="en-US"/>
        </w:rPr>
        <w:t>Активност</w:t>
      </w:r>
    </w:p>
    <w:p w:rsidR="007D5A21" w:rsidRPr="00356AAE" w:rsidRDefault="005156CA" w:rsidP="001534FA">
      <w:pPr>
        <w:shd w:val="clear" w:color="auto" w:fill="FFFFFF"/>
        <w:rPr>
          <w:lang w:val="en-US"/>
        </w:rPr>
      </w:pPr>
      <w:r w:rsidRPr="00356AAE">
        <w:rPr>
          <w:lang w:val="en-US"/>
        </w:rPr>
        <w:t>Дневни ред:</w:t>
      </w:r>
      <w:r w:rsidRPr="00356AAE">
        <w:rPr>
          <w:lang w:val="en-US"/>
        </w:rPr>
        <w:br/>
        <w:t>1. Спровођење одлуке Савета родитеља о одлагању мобилних телефона.</w:t>
      </w:r>
      <w:r w:rsidRPr="00356AAE">
        <w:rPr>
          <w:lang w:val="en-US"/>
        </w:rPr>
        <w:br/>
        <w:t>2. Евалуација ИОП-а ( негативне оцене, ревизија)</w:t>
      </w:r>
      <w:r w:rsidRPr="00356AAE">
        <w:rPr>
          <w:lang w:val="en-US"/>
        </w:rPr>
        <w:br/>
        <w:t>3. Договор о активностима у наредном периоду( завршни испит)</w:t>
      </w:r>
      <w:r w:rsidRPr="00356AAE">
        <w:rPr>
          <w:lang w:val="en-US"/>
        </w:rPr>
        <w:br/>
      </w:r>
      <w:r w:rsidRPr="00356AAE">
        <w:rPr>
          <w:lang w:val="en-US"/>
        </w:rPr>
        <w:lastRenderedPageBreak/>
        <w:t>4. Самовредновање - Етос</w:t>
      </w:r>
      <w:r w:rsidRPr="00356AAE">
        <w:rPr>
          <w:lang w:val="en-US"/>
        </w:rPr>
        <w:br/>
        <w:t>5. Предаја анекса Школског програма и оперативних планова</w:t>
      </w:r>
      <w:r w:rsidRPr="00356AAE">
        <w:rPr>
          <w:lang w:val="en-US"/>
        </w:rPr>
        <w:br/>
        <w:t>6. Вођење електронског дневника</w:t>
      </w:r>
      <w:r w:rsidRPr="00356AAE">
        <w:rPr>
          <w:lang w:val="en-US"/>
        </w:rPr>
        <w:br/>
        <w:t>7. Дигитални уџбеници</w:t>
      </w:r>
      <w:r w:rsidRPr="00356AAE">
        <w:rPr>
          <w:lang w:val="en-US"/>
        </w:rPr>
        <w:br/>
        <w:t>8. Извештај просветне инспекторке о посети нашој школи</w:t>
      </w:r>
      <w:r w:rsidRPr="00356AAE">
        <w:rPr>
          <w:lang w:val="en-US"/>
        </w:rPr>
        <w:br/>
        <w:t>9. Разно</w:t>
      </w:r>
    </w:p>
    <w:p w:rsidR="00356AAE" w:rsidRDefault="00356AAE" w:rsidP="001534FA">
      <w:pPr>
        <w:shd w:val="clear" w:color="auto" w:fill="FFFFFF"/>
        <w:outlineLvl w:val="2"/>
      </w:pPr>
      <w:bookmarkStart w:id="74" w:name="_Toc50459484"/>
      <w:bookmarkStart w:id="75" w:name="_Toc50460821"/>
      <w:bookmarkStart w:id="76" w:name="_Toc50462649"/>
    </w:p>
    <w:p w:rsidR="0023698D" w:rsidRPr="00356AAE" w:rsidRDefault="005156CA" w:rsidP="001534FA">
      <w:pPr>
        <w:shd w:val="clear" w:color="auto" w:fill="FFFFFF"/>
        <w:outlineLvl w:val="2"/>
        <w:rPr>
          <w:b/>
          <w:lang w:val="en-US"/>
        </w:rPr>
      </w:pPr>
      <w:r w:rsidRPr="00356AAE">
        <w:rPr>
          <w:b/>
          <w:lang w:val="en-US"/>
        </w:rPr>
        <w:t>Записник са седнице одељењског већа, 25. 12. 2019.</w:t>
      </w:r>
      <w:bookmarkEnd w:id="74"/>
      <w:bookmarkEnd w:id="75"/>
      <w:bookmarkEnd w:id="76"/>
    </w:p>
    <w:p w:rsidR="005156CA" w:rsidRPr="00356AAE" w:rsidRDefault="005156CA" w:rsidP="001534FA">
      <w:pPr>
        <w:rPr>
          <w:b/>
          <w:lang w:val="en-US"/>
        </w:rPr>
      </w:pPr>
      <w:r w:rsidRPr="00356AAE">
        <w:rPr>
          <w:b/>
          <w:bCs/>
          <w:lang w:val="en-US"/>
        </w:rPr>
        <w:t>Активност</w:t>
      </w:r>
    </w:p>
    <w:p w:rsidR="005156CA" w:rsidRPr="00356AAE" w:rsidRDefault="005156CA" w:rsidP="001534FA">
      <w:pPr>
        <w:shd w:val="clear" w:color="auto" w:fill="FFFFFF"/>
        <w:rPr>
          <w:lang w:val="en-US"/>
        </w:rPr>
      </w:pPr>
      <w:r w:rsidRPr="00356AAE">
        <w:rPr>
          <w:lang w:val="en-US"/>
        </w:rPr>
        <w:t>Дневни ред:</w:t>
      </w:r>
      <w:r w:rsidRPr="00356AAE">
        <w:rPr>
          <w:lang w:val="en-US"/>
        </w:rPr>
        <w:br/>
        <w:t>1. Анализа успеха ученика на крају првог полугодишта</w:t>
      </w:r>
      <w:r w:rsidRPr="00356AAE">
        <w:rPr>
          <w:lang w:val="en-US"/>
        </w:rPr>
        <w:br/>
        <w:t>2. Реализација редовне наставе и ваннаставних активности</w:t>
      </w:r>
      <w:r w:rsidRPr="00356AAE">
        <w:rPr>
          <w:lang w:val="en-US"/>
        </w:rPr>
        <w:br/>
        <w:t>3. Владање ученика и изостанци</w:t>
      </w:r>
      <w:r w:rsidRPr="00356AAE">
        <w:rPr>
          <w:lang w:val="en-US"/>
        </w:rPr>
        <w:br/>
        <w:t>4. Разно</w:t>
      </w:r>
    </w:p>
    <w:p w:rsidR="00356AAE" w:rsidRDefault="00356AAE" w:rsidP="001534FA">
      <w:pPr>
        <w:shd w:val="clear" w:color="auto" w:fill="FFFFFF"/>
        <w:outlineLvl w:val="2"/>
      </w:pPr>
      <w:bookmarkStart w:id="77" w:name="_Toc50459485"/>
      <w:bookmarkStart w:id="78" w:name="_Toc50460822"/>
      <w:bookmarkStart w:id="79" w:name="_Toc50462650"/>
    </w:p>
    <w:p w:rsidR="005156CA" w:rsidRPr="00356AAE" w:rsidRDefault="005156CA" w:rsidP="00356AAE">
      <w:pPr>
        <w:shd w:val="clear" w:color="auto" w:fill="FFFFFF"/>
        <w:outlineLvl w:val="2"/>
        <w:rPr>
          <w:b/>
          <w:lang w:val="en-US"/>
        </w:rPr>
      </w:pPr>
      <w:r w:rsidRPr="00356AAE">
        <w:rPr>
          <w:b/>
          <w:lang w:val="en-US"/>
        </w:rPr>
        <w:t>Записник са седнице одељењског већа, 26. 02. 2020.</w:t>
      </w:r>
      <w:bookmarkEnd w:id="77"/>
      <w:bookmarkEnd w:id="78"/>
      <w:bookmarkEnd w:id="79"/>
      <w:r w:rsidRPr="00356AAE">
        <w:rPr>
          <w:b/>
          <w:lang w:val="en-US"/>
        </w:rPr>
        <w:br/>
      </w:r>
      <w:r w:rsidRPr="00356AAE">
        <w:rPr>
          <w:b/>
          <w:bCs/>
          <w:lang w:val="en-US"/>
        </w:rPr>
        <w:t>Активност</w:t>
      </w:r>
    </w:p>
    <w:p w:rsidR="005156CA" w:rsidRPr="00356AAE" w:rsidRDefault="005156CA" w:rsidP="001534FA">
      <w:pPr>
        <w:shd w:val="clear" w:color="auto" w:fill="FFFFFF"/>
        <w:rPr>
          <w:lang w:val="en-US"/>
        </w:rPr>
      </w:pPr>
      <w:r w:rsidRPr="00356AAE">
        <w:rPr>
          <w:lang w:val="en-US"/>
        </w:rPr>
        <w:t>Дневни ред:</w:t>
      </w:r>
      <w:r w:rsidRPr="00356AAE">
        <w:rPr>
          <w:lang w:val="en-US"/>
        </w:rPr>
        <w:br/>
        <w:t>1. План надокнаде пропуштеног образовно - васпитног рада у периоду 12.2 - 21.2. 2020.</w:t>
      </w:r>
      <w:r w:rsidRPr="00356AAE">
        <w:rPr>
          <w:lang w:val="en-US"/>
        </w:rPr>
        <w:br/>
        <w:t>2. Информације о брисању непотпуних/нетачних евиденција у ес дневнику</w:t>
      </w:r>
      <w:r w:rsidRPr="00356AAE">
        <w:rPr>
          <w:lang w:val="en-US"/>
        </w:rPr>
        <w:br/>
        <w:t>3. Пројекат "Подршка школи након екстерне евалуације"</w:t>
      </w:r>
      <w:r w:rsidRPr="00356AAE">
        <w:rPr>
          <w:lang w:val="en-US"/>
        </w:rPr>
        <w:br/>
        <w:t>4.Разно</w:t>
      </w:r>
    </w:p>
    <w:p w:rsidR="00356AAE" w:rsidRDefault="00356AAE" w:rsidP="001534FA">
      <w:pPr>
        <w:shd w:val="clear" w:color="auto" w:fill="FFFFFF"/>
        <w:outlineLvl w:val="2"/>
      </w:pPr>
      <w:bookmarkStart w:id="80" w:name="_Toc50459486"/>
      <w:bookmarkStart w:id="81" w:name="_Toc50460823"/>
      <w:bookmarkStart w:id="82" w:name="_Toc50462651"/>
    </w:p>
    <w:p w:rsidR="005156CA" w:rsidRPr="00356AAE" w:rsidRDefault="005156CA" w:rsidP="001534FA">
      <w:pPr>
        <w:shd w:val="clear" w:color="auto" w:fill="FFFFFF"/>
        <w:outlineLvl w:val="2"/>
        <w:rPr>
          <w:b/>
          <w:lang w:val="en-US"/>
        </w:rPr>
      </w:pPr>
      <w:r w:rsidRPr="00356AAE">
        <w:rPr>
          <w:b/>
          <w:lang w:val="en-US"/>
        </w:rPr>
        <w:t>Записник са седнице одељењског већа, 17. 03. 2020.</w:t>
      </w:r>
      <w:bookmarkEnd w:id="80"/>
      <w:bookmarkEnd w:id="81"/>
      <w:bookmarkEnd w:id="82"/>
    </w:p>
    <w:p w:rsidR="005156CA" w:rsidRPr="00356AAE" w:rsidRDefault="005156CA" w:rsidP="001534FA">
      <w:pPr>
        <w:rPr>
          <w:b/>
          <w:lang w:val="en-US"/>
        </w:rPr>
      </w:pPr>
      <w:r w:rsidRPr="00356AAE">
        <w:rPr>
          <w:b/>
          <w:bCs/>
          <w:lang w:val="en-US"/>
        </w:rPr>
        <w:t>Активност</w:t>
      </w:r>
    </w:p>
    <w:p w:rsidR="005156CA" w:rsidRPr="00356AAE" w:rsidRDefault="005156CA" w:rsidP="001534FA">
      <w:pPr>
        <w:shd w:val="clear" w:color="auto" w:fill="FFFFFF"/>
        <w:rPr>
          <w:lang w:val="en-US"/>
        </w:rPr>
      </w:pPr>
      <w:r w:rsidRPr="00356AAE">
        <w:rPr>
          <w:lang w:val="en-US"/>
        </w:rPr>
        <w:t>Дневни ред:</w:t>
      </w:r>
      <w:r w:rsidRPr="00356AAE">
        <w:rPr>
          <w:lang w:val="en-US"/>
        </w:rPr>
        <w:br/>
        <w:t>1. Израда недељног оперативног плана са кључним активностима за остваривање образовно-васпитног рада учењем на даљину</w:t>
      </w:r>
      <w:r w:rsidRPr="00356AAE">
        <w:rPr>
          <w:lang w:val="en-US"/>
        </w:rPr>
        <w:br/>
        <w:t>2. Остваривање комуникације са ученицима и родитељима у току реализовања наставе на даљину</w:t>
      </w:r>
      <w:r w:rsidRPr="00356AAE">
        <w:rPr>
          <w:lang w:val="en-US"/>
        </w:rPr>
        <w:br/>
        <w:t>3. Праћење напредовања ученика у периоду учења на даљину</w:t>
      </w:r>
    </w:p>
    <w:p w:rsidR="00356AAE" w:rsidRDefault="00356AAE" w:rsidP="001534FA">
      <w:pPr>
        <w:shd w:val="clear" w:color="auto" w:fill="FFFFFF"/>
        <w:outlineLvl w:val="2"/>
      </w:pPr>
      <w:bookmarkStart w:id="83" w:name="_Toc50459487"/>
      <w:bookmarkStart w:id="84" w:name="_Toc50460824"/>
      <w:bookmarkStart w:id="85" w:name="_Toc50462652"/>
    </w:p>
    <w:p w:rsidR="005156CA" w:rsidRPr="00356AAE" w:rsidRDefault="005156CA" w:rsidP="00356AAE">
      <w:pPr>
        <w:shd w:val="clear" w:color="auto" w:fill="FFFFFF"/>
        <w:outlineLvl w:val="2"/>
        <w:rPr>
          <w:b/>
          <w:lang w:val="en-US"/>
        </w:rPr>
      </w:pPr>
      <w:r w:rsidRPr="00356AAE">
        <w:rPr>
          <w:b/>
          <w:lang w:val="en-US"/>
        </w:rPr>
        <w:t>Записник са седнице одељењског већа, 07. 04. 2020.</w:t>
      </w:r>
      <w:bookmarkEnd w:id="83"/>
      <w:bookmarkEnd w:id="84"/>
      <w:bookmarkEnd w:id="85"/>
      <w:r w:rsidRPr="00356AAE">
        <w:rPr>
          <w:b/>
          <w:lang w:val="en-US"/>
        </w:rPr>
        <w:br/>
      </w:r>
      <w:r w:rsidRPr="00356AAE">
        <w:rPr>
          <w:b/>
          <w:bCs/>
          <w:lang w:val="en-US"/>
        </w:rPr>
        <w:t>Активност</w:t>
      </w:r>
    </w:p>
    <w:p w:rsidR="005156CA" w:rsidRPr="00356AAE" w:rsidRDefault="005156CA" w:rsidP="001534FA">
      <w:pPr>
        <w:shd w:val="clear" w:color="auto" w:fill="FFFFFF"/>
        <w:rPr>
          <w:lang w:val="en-US"/>
        </w:rPr>
      </w:pPr>
      <w:r w:rsidRPr="00356AAE">
        <w:rPr>
          <w:lang w:val="en-US"/>
        </w:rPr>
        <w:t>Дневни ред:</w:t>
      </w:r>
      <w:r w:rsidRPr="00356AAE">
        <w:rPr>
          <w:lang w:val="en-US"/>
        </w:rPr>
        <w:br/>
        <w:t>1.Анализа успеха ученика на крају трећег тромесечја школске 2019/20.године</w:t>
      </w:r>
      <w:r w:rsidRPr="00356AAE">
        <w:rPr>
          <w:lang w:val="en-US"/>
        </w:rPr>
        <w:br/>
        <w:t>2. Реализација редовне наставе и ваннаставних активности</w:t>
      </w:r>
      <w:r w:rsidRPr="00356AAE">
        <w:rPr>
          <w:lang w:val="en-US"/>
        </w:rPr>
        <w:br/>
        <w:t>3. Изостанци ученика и васпитно-дисциплинске мере</w:t>
      </w:r>
      <w:r w:rsidRPr="00356AAE">
        <w:rPr>
          <w:lang w:val="en-US"/>
        </w:rPr>
        <w:br/>
        <w:t>4. Динамика надокнаде часова и наставе на даљину у ванредним околностима;измена календара</w:t>
      </w:r>
      <w:r w:rsidRPr="00356AAE">
        <w:rPr>
          <w:lang w:val="en-US"/>
        </w:rPr>
        <w:br/>
        <w:t>5.Сумативно и формативно оцењивање по упутству ЗУОВА</w:t>
      </w:r>
      <w:r w:rsidRPr="00356AAE">
        <w:rPr>
          <w:lang w:val="en-US"/>
        </w:rPr>
        <w:br/>
        <w:t>6. Разно</w:t>
      </w:r>
    </w:p>
    <w:p w:rsidR="00356AAE" w:rsidRDefault="00356AAE" w:rsidP="001534FA">
      <w:pPr>
        <w:shd w:val="clear" w:color="auto" w:fill="FFFFFF"/>
        <w:outlineLvl w:val="2"/>
      </w:pPr>
      <w:bookmarkStart w:id="86" w:name="_Toc50459488"/>
      <w:bookmarkStart w:id="87" w:name="_Toc50460825"/>
      <w:bookmarkStart w:id="88" w:name="_Toc50462653"/>
    </w:p>
    <w:p w:rsidR="005156CA" w:rsidRPr="00356AAE" w:rsidRDefault="005156CA" w:rsidP="001534FA">
      <w:pPr>
        <w:shd w:val="clear" w:color="auto" w:fill="FFFFFF"/>
        <w:outlineLvl w:val="2"/>
        <w:rPr>
          <w:b/>
          <w:lang w:val="en-US"/>
        </w:rPr>
      </w:pPr>
      <w:r w:rsidRPr="00356AAE">
        <w:rPr>
          <w:b/>
          <w:lang w:val="en-US"/>
        </w:rPr>
        <w:t>Записник са седнице одељењског већа, 06. 05. 2020.</w:t>
      </w:r>
      <w:bookmarkEnd w:id="86"/>
      <w:bookmarkEnd w:id="87"/>
      <w:bookmarkEnd w:id="88"/>
    </w:p>
    <w:p w:rsidR="005156CA" w:rsidRPr="00356AAE" w:rsidRDefault="005156CA" w:rsidP="001534FA">
      <w:pPr>
        <w:rPr>
          <w:b/>
          <w:lang w:val="en-US"/>
        </w:rPr>
      </w:pPr>
      <w:r w:rsidRPr="00356AAE">
        <w:rPr>
          <w:b/>
          <w:bCs/>
          <w:lang w:val="en-US"/>
        </w:rPr>
        <w:t>Активност</w:t>
      </w:r>
    </w:p>
    <w:p w:rsidR="005156CA" w:rsidRPr="00356AAE" w:rsidRDefault="005156CA" w:rsidP="001534FA">
      <w:pPr>
        <w:shd w:val="clear" w:color="auto" w:fill="FFFFFF"/>
        <w:rPr>
          <w:lang w:val="en-US"/>
        </w:rPr>
      </w:pPr>
      <w:r w:rsidRPr="00356AAE">
        <w:rPr>
          <w:lang w:val="en-US"/>
        </w:rPr>
        <w:t>Дневни ред:</w:t>
      </w:r>
      <w:r w:rsidRPr="00356AAE">
        <w:rPr>
          <w:lang w:val="en-US"/>
        </w:rPr>
        <w:br/>
        <w:t>1. Одлука о избору уџбеника за школску 2020/2021. годину</w:t>
      </w:r>
      <w:r w:rsidRPr="00356AAE">
        <w:rPr>
          <w:lang w:val="en-US"/>
        </w:rPr>
        <w:br/>
        <w:t>2. Правилник о измени Правилника о оцењивању ученика у основном и средњем</w:t>
      </w:r>
      <w:r w:rsidRPr="00356AAE">
        <w:rPr>
          <w:lang w:val="en-US"/>
        </w:rPr>
        <w:br/>
        <w:t>образовању и васпитању</w:t>
      </w:r>
      <w:r w:rsidRPr="00356AAE">
        <w:rPr>
          <w:lang w:val="en-US"/>
        </w:rPr>
        <w:br/>
        <w:t>3. Разно</w:t>
      </w:r>
    </w:p>
    <w:p w:rsidR="00356AAE" w:rsidRDefault="00356AAE" w:rsidP="001534FA">
      <w:pPr>
        <w:shd w:val="clear" w:color="auto" w:fill="FFFFFF"/>
        <w:outlineLvl w:val="2"/>
      </w:pPr>
      <w:bookmarkStart w:id="89" w:name="_Toc50459489"/>
      <w:bookmarkStart w:id="90" w:name="_Toc50460826"/>
      <w:bookmarkStart w:id="91" w:name="_Toc50462654"/>
    </w:p>
    <w:p w:rsidR="00356AAE" w:rsidRDefault="00356AAE" w:rsidP="001534FA">
      <w:pPr>
        <w:shd w:val="clear" w:color="auto" w:fill="FFFFFF"/>
        <w:outlineLvl w:val="2"/>
      </w:pPr>
    </w:p>
    <w:p w:rsidR="005156CA" w:rsidRPr="00356AAE" w:rsidRDefault="005156CA" w:rsidP="001534FA">
      <w:pPr>
        <w:shd w:val="clear" w:color="auto" w:fill="FFFFFF"/>
        <w:outlineLvl w:val="2"/>
        <w:rPr>
          <w:b/>
          <w:lang w:val="en-US"/>
        </w:rPr>
      </w:pPr>
      <w:r w:rsidRPr="00356AAE">
        <w:rPr>
          <w:b/>
          <w:lang w:val="en-US"/>
        </w:rPr>
        <w:lastRenderedPageBreak/>
        <w:t>Записник са седнице одељењског већа, 12. 06. 2020.</w:t>
      </w:r>
      <w:bookmarkEnd w:id="89"/>
      <w:bookmarkEnd w:id="90"/>
      <w:bookmarkEnd w:id="91"/>
    </w:p>
    <w:p w:rsidR="005156CA" w:rsidRPr="00356AAE" w:rsidRDefault="005156CA" w:rsidP="001534FA">
      <w:pPr>
        <w:rPr>
          <w:b/>
          <w:lang w:val="en-US"/>
        </w:rPr>
      </w:pPr>
      <w:r w:rsidRPr="00356AAE">
        <w:rPr>
          <w:b/>
          <w:bCs/>
          <w:lang w:val="en-US"/>
        </w:rPr>
        <w:t>Активност</w:t>
      </w:r>
    </w:p>
    <w:p w:rsidR="005156CA" w:rsidRPr="00356AAE" w:rsidRDefault="005156CA" w:rsidP="001534FA">
      <w:pPr>
        <w:shd w:val="clear" w:color="auto" w:fill="FFFFFF"/>
        <w:rPr>
          <w:lang w:val="en-US"/>
        </w:rPr>
      </w:pPr>
      <w:r w:rsidRPr="00356AAE">
        <w:rPr>
          <w:lang w:val="en-US"/>
        </w:rPr>
        <w:br/>
        <w:t>ДНЕВНИ РЕД:</w:t>
      </w:r>
      <w:r w:rsidRPr="00356AAE">
        <w:rPr>
          <w:lang w:val="en-US"/>
        </w:rPr>
        <w:br/>
        <w:t>1. Извештај о реализацији плана и програма ученика осмог разреда школске 2019/20.године</w:t>
      </w:r>
      <w:r w:rsidRPr="00356AAE">
        <w:rPr>
          <w:lang w:val="en-US"/>
        </w:rPr>
        <w:br/>
        <w:t>2. Анализа успеха и васпитно дисциплинске мере ученика осмог разреда школске 2019/20. године</w:t>
      </w:r>
      <w:r w:rsidRPr="00356AAE">
        <w:rPr>
          <w:lang w:val="en-US"/>
        </w:rPr>
        <w:br/>
        <w:t>3. Извештај о реализацији пробног тестирања ученика осмог разреда и информације о завршном испиту</w:t>
      </w:r>
      <w:r w:rsidRPr="00356AAE">
        <w:rPr>
          <w:lang w:val="en-US"/>
        </w:rPr>
        <w:br/>
        <w:t>4. Похвале и награде ученика, предлог ученика за Вукову диплому, предлог Наставничком већу за ученика генерације</w:t>
      </w:r>
      <w:r w:rsidRPr="00356AAE">
        <w:rPr>
          <w:lang w:val="en-US"/>
        </w:rPr>
        <w:br/>
        <w:t>5. Организација матурске вечери за ученике осмог разреда</w:t>
      </w:r>
      <w:r w:rsidRPr="00356AAE">
        <w:rPr>
          <w:lang w:val="en-US"/>
        </w:rPr>
        <w:br/>
        <w:t>6. Текућа питања (фотографисање и екскурзије)</w:t>
      </w:r>
    </w:p>
    <w:p w:rsidR="005156CA" w:rsidRPr="00356AAE" w:rsidRDefault="005156CA" w:rsidP="001534FA">
      <w:pPr>
        <w:shd w:val="clear" w:color="auto" w:fill="FFFFFF"/>
        <w:rPr>
          <w:lang w:val="en-US"/>
        </w:rPr>
      </w:pPr>
    </w:p>
    <w:p w:rsidR="005156CA" w:rsidRPr="00356AAE" w:rsidRDefault="005156CA" w:rsidP="001534FA">
      <w:pPr>
        <w:shd w:val="clear" w:color="auto" w:fill="FFFFFF"/>
        <w:rPr>
          <w:lang w:val="en-US"/>
        </w:rPr>
      </w:pPr>
    </w:p>
    <w:p w:rsidR="005156CA" w:rsidRPr="00356AAE" w:rsidRDefault="005156CA" w:rsidP="00356AAE">
      <w:pPr>
        <w:shd w:val="clear" w:color="auto" w:fill="FFFFFF"/>
        <w:outlineLvl w:val="2"/>
        <w:rPr>
          <w:b/>
          <w:lang w:val="en-US"/>
        </w:rPr>
      </w:pPr>
      <w:bookmarkStart w:id="92" w:name="_Toc50459490"/>
      <w:bookmarkStart w:id="93" w:name="_Toc50460827"/>
      <w:bookmarkStart w:id="94" w:name="_Toc50462655"/>
      <w:r w:rsidRPr="00356AAE">
        <w:rPr>
          <w:b/>
          <w:lang w:val="en-US"/>
        </w:rPr>
        <w:t>Записник са седнице одељењског већа, 23. 06. 2020.</w:t>
      </w:r>
      <w:bookmarkEnd w:id="92"/>
      <w:bookmarkEnd w:id="93"/>
      <w:bookmarkEnd w:id="94"/>
      <w:r w:rsidRPr="00356AAE">
        <w:rPr>
          <w:b/>
          <w:lang w:val="en-US"/>
        </w:rPr>
        <w:br/>
      </w:r>
      <w:r w:rsidRPr="00356AAE">
        <w:rPr>
          <w:b/>
          <w:bCs/>
          <w:lang w:val="en-US"/>
        </w:rPr>
        <w:t>Активност</w:t>
      </w:r>
    </w:p>
    <w:p w:rsidR="004B32AD" w:rsidRPr="00356AAE" w:rsidRDefault="005156CA" w:rsidP="001534FA">
      <w:pPr>
        <w:shd w:val="clear" w:color="auto" w:fill="FFFFFF"/>
        <w:rPr>
          <w:lang w:val="en-US"/>
        </w:rPr>
      </w:pPr>
      <w:r w:rsidRPr="00356AAE">
        <w:rPr>
          <w:lang w:val="en-US"/>
        </w:rPr>
        <w:t>Дневни ред:</w:t>
      </w:r>
      <w:r w:rsidRPr="00356AAE">
        <w:rPr>
          <w:lang w:val="en-US"/>
        </w:rPr>
        <w:br/>
        <w:t>1. Анализа успеха ученикa  на крају 2. полугодишта</w:t>
      </w:r>
      <w:r w:rsidRPr="00356AAE">
        <w:rPr>
          <w:lang w:val="en-US"/>
        </w:rPr>
        <w:br/>
        <w:t>2. Анализа реализације редовне, допунске, додатне, изборне наставе и слободних активности</w:t>
      </w:r>
      <w:r w:rsidRPr="00356AAE">
        <w:rPr>
          <w:lang w:val="en-US"/>
        </w:rPr>
        <w:br/>
        <w:t>3. Васпитно- дисциплинске мере, изостанци ученика, похвале и награде</w:t>
      </w:r>
      <w:r w:rsidRPr="00356AAE">
        <w:rPr>
          <w:lang w:val="en-US"/>
        </w:rPr>
        <w:br/>
        <w:t>4. Договор око поделе сведочанстава</w:t>
      </w:r>
      <w:r w:rsidRPr="00356AAE">
        <w:rPr>
          <w:lang w:val="en-US"/>
        </w:rPr>
        <w:br/>
        <w:t>5. Разно</w:t>
      </w:r>
    </w:p>
    <w:p w:rsidR="00F02330" w:rsidRPr="00356AAE" w:rsidRDefault="005156CA" w:rsidP="001534FA">
      <w:pPr>
        <w:ind w:left="360" w:firstLine="720"/>
        <w:rPr>
          <w:b/>
          <w:noProof/>
          <w:lang w:val="sr-Cyrl-CS"/>
        </w:rPr>
      </w:pPr>
      <w:r w:rsidRPr="00356AAE">
        <w:rPr>
          <w:b/>
          <w:noProof/>
          <w:lang w:val="sr-Cyrl-CS"/>
        </w:rPr>
        <w:tab/>
      </w:r>
      <w:r w:rsidRPr="00356AAE">
        <w:rPr>
          <w:b/>
          <w:noProof/>
          <w:lang w:val="sr-Cyrl-CS"/>
        </w:rPr>
        <w:tab/>
      </w:r>
    </w:p>
    <w:p w:rsidR="002D7D12" w:rsidRPr="00356AAE" w:rsidRDefault="00D939D3" w:rsidP="001534FA">
      <w:pPr>
        <w:pStyle w:val="Heading2"/>
        <w:rPr>
          <w:b/>
          <w:noProof/>
          <w:sz w:val="24"/>
        </w:rPr>
      </w:pPr>
      <w:bookmarkStart w:id="95" w:name="_Toc519153023"/>
      <w:bookmarkStart w:id="96" w:name="_Toc50462656"/>
      <w:r w:rsidRPr="00356AAE">
        <w:rPr>
          <w:b/>
          <w:noProof/>
          <w:sz w:val="24"/>
        </w:rPr>
        <w:t>9</w:t>
      </w:r>
      <w:r w:rsidR="00102FF6" w:rsidRPr="00356AAE">
        <w:rPr>
          <w:b/>
          <w:noProof/>
          <w:sz w:val="24"/>
        </w:rPr>
        <w:t>.3. И</w:t>
      </w:r>
      <w:r w:rsidR="00141749" w:rsidRPr="00356AAE">
        <w:rPr>
          <w:b/>
          <w:noProof/>
          <w:sz w:val="24"/>
        </w:rPr>
        <w:t>звештај о раду П</w:t>
      </w:r>
      <w:r w:rsidR="00895399" w:rsidRPr="00356AAE">
        <w:rPr>
          <w:b/>
          <w:noProof/>
          <w:sz w:val="24"/>
        </w:rPr>
        <w:t>едагошког колегијума</w:t>
      </w:r>
      <w:bookmarkEnd w:id="95"/>
      <w:bookmarkEnd w:id="96"/>
      <w:r w:rsidR="005C730B" w:rsidRPr="00356AAE">
        <w:rPr>
          <w:b/>
          <w:noProof/>
          <w:sz w:val="24"/>
        </w:rPr>
        <w:t xml:space="preserve"> </w:t>
      </w:r>
      <w:r w:rsidR="00C94BAC" w:rsidRPr="00356AAE">
        <w:rPr>
          <w:b/>
          <w:noProof/>
          <w:sz w:val="24"/>
        </w:rPr>
        <w:t xml:space="preserve"> </w:t>
      </w:r>
    </w:p>
    <w:p w:rsidR="005156CA" w:rsidRPr="00356AAE" w:rsidRDefault="005156CA" w:rsidP="001534FA">
      <w:pPr>
        <w:rPr>
          <w:lang w:val="sr-Latn-CS"/>
        </w:rPr>
      </w:pPr>
    </w:p>
    <w:p w:rsidR="005156CA" w:rsidRPr="00356AAE" w:rsidRDefault="005156CA" w:rsidP="001534FA">
      <w:pPr>
        <w:rPr>
          <w:lang w:val="sr-Latn-CS"/>
        </w:rPr>
      </w:pPr>
    </w:p>
    <w:p w:rsidR="005156CA" w:rsidRPr="00356AAE" w:rsidRDefault="005156CA" w:rsidP="001534FA">
      <w:pPr>
        <w:rPr>
          <w:lang w:val="sr-Latn-CS"/>
        </w:rPr>
      </w:pPr>
    </w:p>
    <w:p w:rsidR="005156CA" w:rsidRPr="00356AAE" w:rsidRDefault="005156CA" w:rsidP="001534FA">
      <w:pPr>
        <w:shd w:val="clear" w:color="auto" w:fill="FFFFFF"/>
        <w:jc w:val="center"/>
        <w:outlineLvl w:val="2"/>
        <w:rPr>
          <w:b/>
          <w:lang w:val="en-US"/>
        </w:rPr>
      </w:pPr>
      <w:bookmarkStart w:id="97" w:name="_Toc50459492"/>
      <w:bookmarkStart w:id="98" w:name="_Toc50460829"/>
      <w:bookmarkStart w:id="99" w:name="_Toc50462657"/>
      <w:r w:rsidRPr="00356AAE">
        <w:rPr>
          <w:b/>
          <w:lang w:val="en-US"/>
        </w:rPr>
        <w:t>ПЕДАГОШКИ КОЛЕГИЈУМ</w:t>
      </w:r>
      <w:bookmarkEnd w:id="97"/>
      <w:bookmarkEnd w:id="98"/>
      <w:bookmarkEnd w:id="99"/>
    </w:p>
    <w:p w:rsidR="005156CA" w:rsidRPr="00356AAE" w:rsidRDefault="005156CA" w:rsidP="001534FA">
      <w:pPr>
        <w:shd w:val="clear" w:color="auto" w:fill="FFFFFF"/>
        <w:jc w:val="center"/>
        <w:outlineLvl w:val="2"/>
        <w:rPr>
          <w:b/>
          <w:lang w:val="en-US"/>
        </w:rPr>
      </w:pPr>
    </w:p>
    <w:p w:rsidR="005156CA" w:rsidRPr="00356AAE" w:rsidRDefault="005156CA" w:rsidP="001534FA">
      <w:pPr>
        <w:shd w:val="clear" w:color="auto" w:fill="FFFFFF"/>
        <w:outlineLvl w:val="2"/>
        <w:rPr>
          <w:lang w:val="en-US"/>
        </w:rPr>
      </w:pPr>
    </w:p>
    <w:p w:rsidR="005156CA" w:rsidRPr="00356AAE" w:rsidRDefault="005156CA" w:rsidP="00356AAE">
      <w:pPr>
        <w:shd w:val="clear" w:color="auto" w:fill="FFFFFF"/>
        <w:outlineLvl w:val="2"/>
        <w:rPr>
          <w:b/>
          <w:lang w:val="en-US"/>
        </w:rPr>
      </w:pPr>
      <w:bookmarkStart w:id="100" w:name="_Toc50459493"/>
      <w:bookmarkStart w:id="101" w:name="_Toc50460830"/>
      <w:bookmarkStart w:id="102" w:name="_Toc50462658"/>
      <w:r w:rsidRPr="00356AAE">
        <w:rPr>
          <w:b/>
          <w:lang w:val="en-US"/>
        </w:rPr>
        <w:t>Записници са седница стручних већа, 12. 09. 2019.</w:t>
      </w:r>
      <w:bookmarkEnd w:id="100"/>
      <w:bookmarkEnd w:id="101"/>
      <w:bookmarkEnd w:id="102"/>
      <w:r w:rsidRPr="00356AAE">
        <w:rPr>
          <w:b/>
          <w:lang w:val="en-US"/>
        </w:rPr>
        <w:br/>
      </w:r>
      <w:r w:rsidRPr="00356AAE">
        <w:rPr>
          <w:b/>
          <w:bCs/>
          <w:lang w:val="en-US"/>
        </w:rPr>
        <w:t>Активност</w:t>
      </w:r>
    </w:p>
    <w:p w:rsidR="005156CA" w:rsidRPr="00356AAE" w:rsidRDefault="005156CA" w:rsidP="001534FA">
      <w:pPr>
        <w:shd w:val="clear" w:color="auto" w:fill="FFFFFF"/>
        <w:rPr>
          <w:lang w:val="en-US"/>
        </w:rPr>
      </w:pPr>
      <w:r w:rsidRPr="00356AAE">
        <w:rPr>
          <w:lang w:val="en-US"/>
        </w:rPr>
        <w:t>1.Разматрање Годишњег плана рада школе за школску 2019/2020. годину</w:t>
      </w:r>
      <w:r w:rsidRPr="00356AAE">
        <w:rPr>
          <w:lang w:val="en-US"/>
        </w:rPr>
        <w:br/>
        <w:t>2.Разматрање Плана самовредновања за школску 2019/2020. годину</w:t>
      </w:r>
      <w:r w:rsidRPr="00356AAE">
        <w:rPr>
          <w:lang w:val="en-US"/>
        </w:rPr>
        <w:br/>
        <w:t>3.Планирање набавке наставних средстава</w:t>
      </w:r>
      <w:r w:rsidRPr="00356AAE">
        <w:rPr>
          <w:lang w:val="en-US"/>
        </w:rPr>
        <w:br/>
        <w:t>4. Анализа резултата постигнутих на завршном испиту</w:t>
      </w:r>
      <w:r w:rsidRPr="00356AAE">
        <w:rPr>
          <w:lang w:val="en-US"/>
        </w:rPr>
        <w:br/>
        <w:t>5.Усвајање Плана стручног усавршавања на нивоу школе</w:t>
      </w:r>
      <w:r w:rsidRPr="00356AAE">
        <w:rPr>
          <w:lang w:val="en-US"/>
        </w:rPr>
        <w:br/>
        <w:t>6. Идентификација ученика за индивидуализацију и ИОП</w:t>
      </w:r>
      <w:r w:rsidRPr="00356AAE">
        <w:rPr>
          <w:lang w:val="en-US"/>
        </w:rPr>
        <w:br/>
        <w:t>7.Разно</w:t>
      </w:r>
    </w:p>
    <w:p w:rsidR="00356AAE" w:rsidRDefault="00356AAE" w:rsidP="001534FA">
      <w:pPr>
        <w:shd w:val="clear" w:color="auto" w:fill="FFFFFF"/>
        <w:outlineLvl w:val="2"/>
      </w:pPr>
      <w:bookmarkStart w:id="103" w:name="_Toc50459494"/>
      <w:bookmarkStart w:id="104" w:name="_Toc50460831"/>
      <w:bookmarkStart w:id="105" w:name="_Toc50462659"/>
    </w:p>
    <w:p w:rsidR="005156CA" w:rsidRPr="00356AAE" w:rsidRDefault="005156CA" w:rsidP="001534FA">
      <w:pPr>
        <w:shd w:val="clear" w:color="auto" w:fill="FFFFFF"/>
        <w:outlineLvl w:val="2"/>
        <w:rPr>
          <w:b/>
          <w:lang w:val="en-US"/>
        </w:rPr>
      </w:pPr>
      <w:r w:rsidRPr="00356AAE">
        <w:rPr>
          <w:b/>
          <w:lang w:val="en-US"/>
        </w:rPr>
        <w:t>Записници са седница стручних већа, 28. 10. 2019.</w:t>
      </w:r>
      <w:bookmarkEnd w:id="103"/>
      <w:bookmarkEnd w:id="104"/>
      <w:bookmarkEnd w:id="105"/>
    </w:p>
    <w:p w:rsidR="005156CA" w:rsidRPr="00356AAE" w:rsidRDefault="005156CA" w:rsidP="001534FA">
      <w:pPr>
        <w:rPr>
          <w:b/>
          <w:lang w:val="en-US"/>
        </w:rPr>
      </w:pPr>
      <w:r w:rsidRPr="00356AAE">
        <w:rPr>
          <w:b/>
          <w:bCs/>
          <w:lang w:val="en-US"/>
        </w:rPr>
        <w:t>Активност</w:t>
      </w:r>
    </w:p>
    <w:p w:rsidR="005156CA" w:rsidRPr="00356AAE" w:rsidRDefault="005156CA" w:rsidP="001534FA">
      <w:pPr>
        <w:shd w:val="clear" w:color="auto" w:fill="FFFFFF"/>
        <w:rPr>
          <w:lang w:val="en-US"/>
        </w:rPr>
      </w:pPr>
      <w:r w:rsidRPr="00356AAE">
        <w:rPr>
          <w:lang w:val="en-US"/>
        </w:rPr>
        <w:t>1. Анализа успеха и дисциплине ученика на крају првог класификационог периода, предлог мера за побољшање</w:t>
      </w:r>
      <w:r w:rsidRPr="00356AAE">
        <w:rPr>
          <w:lang w:val="en-US"/>
        </w:rPr>
        <w:br/>
        <w:t>2. Усвајање ИОП-а</w:t>
      </w:r>
      <w:r w:rsidRPr="00356AAE">
        <w:rPr>
          <w:lang w:val="en-US"/>
        </w:rPr>
        <w:br/>
        <w:t>3. Разматрање плана стручног усавршавања изван школе и унутар установе</w:t>
      </w:r>
      <w:r w:rsidRPr="00356AAE">
        <w:rPr>
          <w:lang w:val="en-US"/>
        </w:rPr>
        <w:br/>
        <w:t>4. Предлог набавке стручне литературе</w:t>
      </w:r>
      <w:r w:rsidRPr="00356AAE">
        <w:rPr>
          <w:lang w:val="en-US"/>
        </w:rPr>
        <w:br/>
        <w:t>5. Тематско планирање и тематски дан</w:t>
      </w:r>
      <w:r w:rsidRPr="00356AAE">
        <w:rPr>
          <w:lang w:val="en-US"/>
        </w:rPr>
        <w:br/>
        <w:t>6. Разно</w:t>
      </w:r>
    </w:p>
    <w:p w:rsidR="00356AAE" w:rsidRDefault="00356AAE" w:rsidP="001534FA">
      <w:pPr>
        <w:shd w:val="clear" w:color="auto" w:fill="FFFFFF"/>
        <w:outlineLvl w:val="2"/>
      </w:pPr>
      <w:bookmarkStart w:id="106" w:name="_Toc50459495"/>
      <w:bookmarkStart w:id="107" w:name="_Toc50460832"/>
      <w:bookmarkStart w:id="108" w:name="_Toc50462660"/>
    </w:p>
    <w:p w:rsidR="00356AAE" w:rsidRDefault="00356AAE" w:rsidP="001534FA">
      <w:pPr>
        <w:shd w:val="clear" w:color="auto" w:fill="FFFFFF"/>
        <w:outlineLvl w:val="2"/>
      </w:pPr>
    </w:p>
    <w:p w:rsidR="005156CA" w:rsidRPr="00356AAE" w:rsidRDefault="005156CA" w:rsidP="001534FA">
      <w:pPr>
        <w:shd w:val="clear" w:color="auto" w:fill="FFFFFF"/>
        <w:outlineLvl w:val="2"/>
        <w:rPr>
          <w:b/>
          <w:lang w:val="en-US"/>
        </w:rPr>
      </w:pPr>
      <w:r w:rsidRPr="00356AAE">
        <w:rPr>
          <w:b/>
          <w:lang w:val="en-US"/>
        </w:rPr>
        <w:lastRenderedPageBreak/>
        <w:t>Записници са седница стручних већа, 26. 12. 2019.</w:t>
      </w:r>
      <w:bookmarkEnd w:id="106"/>
      <w:bookmarkEnd w:id="107"/>
      <w:bookmarkEnd w:id="108"/>
    </w:p>
    <w:p w:rsidR="005156CA" w:rsidRPr="00356AAE" w:rsidRDefault="005156CA" w:rsidP="001534FA">
      <w:pPr>
        <w:rPr>
          <w:b/>
          <w:lang w:val="en-US"/>
        </w:rPr>
      </w:pPr>
      <w:r w:rsidRPr="00356AAE">
        <w:rPr>
          <w:b/>
          <w:bCs/>
          <w:lang w:val="en-US"/>
        </w:rPr>
        <w:t>Активност</w:t>
      </w:r>
    </w:p>
    <w:p w:rsidR="005156CA" w:rsidRPr="00356AAE" w:rsidRDefault="005156CA" w:rsidP="001534FA">
      <w:pPr>
        <w:shd w:val="clear" w:color="auto" w:fill="FFFFFF"/>
        <w:rPr>
          <w:lang w:val="en-US"/>
        </w:rPr>
      </w:pPr>
      <w:r w:rsidRPr="00356AAE">
        <w:rPr>
          <w:lang w:val="en-US"/>
        </w:rPr>
        <w:t>1. Анализа успеха на крају првог полугодишта</w:t>
      </w:r>
      <w:r w:rsidRPr="00356AAE">
        <w:rPr>
          <w:lang w:val="en-US"/>
        </w:rPr>
        <w:br/>
        <w:t>2. Предлози за усвајање ИОП-а</w:t>
      </w:r>
      <w:r w:rsidRPr="00356AAE">
        <w:rPr>
          <w:lang w:val="en-US"/>
        </w:rPr>
        <w:br/>
        <w:t>3. Предлог Тима за инклузију за унапређење сарадње са друштвеним институцијама</w:t>
      </w:r>
      <w:r w:rsidRPr="00356AAE">
        <w:rPr>
          <w:lang w:val="en-US"/>
        </w:rPr>
        <w:br/>
        <w:t>4. Предлог Тима за превенцију раног напуштања ученика у систему школовања за наредне активности</w:t>
      </w:r>
      <w:r w:rsidRPr="00356AAE">
        <w:rPr>
          <w:lang w:val="en-US"/>
        </w:rPr>
        <w:br/>
        <w:t>5. Предлог Тима за Развојно планирање</w:t>
      </w:r>
      <w:r w:rsidRPr="00356AAE">
        <w:rPr>
          <w:lang w:val="en-US"/>
        </w:rPr>
        <w:br/>
        <w:t>6. Извештај Тима за борбу против насиља, злостављања и занемаривања ученика</w:t>
      </w:r>
      <w:r w:rsidRPr="00356AAE">
        <w:rPr>
          <w:lang w:val="en-US"/>
        </w:rPr>
        <w:br/>
        <w:t>7. Предлог Тима за самовредновање</w:t>
      </w:r>
      <w:r w:rsidRPr="00356AAE">
        <w:rPr>
          <w:lang w:val="en-US"/>
        </w:rPr>
        <w:br/>
        <w:t>8. Анекс Тима за међупредметне компетенције и предузетништво</w:t>
      </w:r>
      <w:r w:rsidRPr="00356AAE">
        <w:rPr>
          <w:lang w:val="en-US"/>
        </w:rPr>
        <w:br/>
        <w:t>9.Тематски дани</w:t>
      </w:r>
      <w:r w:rsidRPr="00356AAE">
        <w:rPr>
          <w:lang w:val="en-US"/>
        </w:rPr>
        <w:br/>
        <w:t>10. Пројекти</w:t>
      </w:r>
      <w:r w:rsidRPr="00356AAE">
        <w:rPr>
          <w:lang w:val="en-US"/>
        </w:rPr>
        <w:br/>
        <w:t>11. Извештај са завршног испита</w:t>
      </w:r>
      <w:r w:rsidRPr="00356AAE">
        <w:rPr>
          <w:lang w:val="en-US"/>
        </w:rPr>
        <w:br/>
        <w:t>12. Стручна усавршавања</w:t>
      </w:r>
      <w:r w:rsidRPr="00356AAE">
        <w:rPr>
          <w:lang w:val="en-US"/>
        </w:rPr>
        <w:br/>
        <w:t>13. Анализа посећених часова</w:t>
      </w:r>
      <w:r w:rsidRPr="00356AAE">
        <w:rPr>
          <w:lang w:val="en-US"/>
        </w:rPr>
        <w:br/>
        <w:t>14. Разно</w:t>
      </w:r>
    </w:p>
    <w:p w:rsidR="00356AAE" w:rsidRDefault="00356AAE" w:rsidP="001534FA">
      <w:pPr>
        <w:shd w:val="clear" w:color="auto" w:fill="FFFFFF"/>
        <w:outlineLvl w:val="2"/>
      </w:pPr>
      <w:bookmarkStart w:id="109" w:name="_Toc50459496"/>
      <w:bookmarkStart w:id="110" w:name="_Toc50460833"/>
      <w:bookmarkStart w:id="111" w:name="_Toc50462661"/>
    </w:p>
    <w:p w:rsidR="005156CA" w:rsidRPr="00356AAE" w:rsidRDefault="005156CA" w:rsidP="001534FA">
      <w:pPr>
        <w:shd w:val="clear" w:color="auto" w:fill="FFFFFF"/>
        <w:outlineLvl w:val="2"/>
        <w:rPr>
          <w:b/>
          <w:lang w:val="en-US"/>
        </w:rPr>
      </w:pPr>
      <w:r w:rsidRPr="00356AAE">
        <w:rPr>
          <w:b/>
          <w:lang w:val="en-US"/>
        </w:rPr>
        <w:t>Записници са седница стручних већа, 24. 02. 2020.</w:t>
      </w:r>
      <w:bookmarkEnd w:id="109"/>
      <w:bookmarkEnd w:id="110"/>
      <w:bookmarkEnd w:id="111"/>
    </w:p>
    <w:p w:rsidR="005156CA" w:rsidRPr="00356AAE" w:rsidRDefault="005156CA" w:rsidP="001534FA">
      <w:pPr>
        <w:rPr>
          <w:b/>
          <w:lang w:val="en-US"/>
        </w:rPr>
      </w:pPr>
      <w:r w:rsidRPr="00356AAE">
        <w:rPr>
          <w:b/>
          <w:bCs/>
          <w:lang w:val="en-US"/>
        </w:rPr>
        <w:t>Активност</w:t>
      </w:r>
    </w:p>
    <w:p w:rsidR="005156CA" w:rsidRPr="00356AAE" w:rsidRDefault="005156CA" w:rsidP="001534FA">
      <w:pPr>
        <w:shd w:val="clear" w:color="auto" w:fill="FFFFFF"/>
        <w:rPr>
          <w:lang w:val="en-US"/>
        </w:rPr>
      </w:pPr>
      <w:r w:rsidRPr="00356AAE">
        <w:rPr>
          <w:lang w:val="en-US"/>
        </w:rPr>
        <w:t>1. План надокнаде пропуштеног образовно-васпитног рада у периоду 12.02.-21-02-2020.</w:t>
      </w:r>
      <w:r w:rsidRPr="00356AAE">
        <w:rPr>
          <w:lang w:val="en-US"/>
        </w:rPr>
        <w:br/>
        <w:t>2. Информације о брисању непотпуних/нетачних евиденција у ес-дневнику</w:t>
      </w:r>
      <w:r w:rsidRPr="00356AAE">
        <w:rPr>
          <w:lang w:val="en-US"/>
        </w:rPr>
        <w:br/>
        <w:t>3. Пројекат "Подршка школи након ексктерне евалуације"</w:t>
      </w:r>
      <w:r w:rsidRPr="00356AAE">
        <w:rPr>
          <w:lang w:val="en-US"/>
        </w:rPr>
        <w:br/>
        <w:t>4. Разно</w:t>
      </w:r>
    </w:p>
    <w:p w:rsidR="00356AAE" w:rsidRDefault="00356AAE" w:rsidP="001534FA">
      <w:pPr>
        <w:shd w:val="clear" w:color="auto" w:fill="FFFFFF"/>
        <w:outlineLvl w:val="2"/>
      </w:pPr>
      <w:bookmarkStart w:id="112" w:name="_Toc50459497"/>
      <w:bookmarkStart w:id="113" w:name="_Toc50460834"/>
      <w:bookmarkStart w:id="114" w:name="_Toc50462662"/>
    </w:p>
    <w:p w:rsidR="005156CA" w:rsidRPr="00356AAE" w:rsidRDefault="005156CA" w:rsidP="001534FA">
      <w:pPr>
        <w:shd w:val="clear" w:color="auto" w:fill="FFFFFF"/>
        <w:outlineLvl w:val="2"/>
        <w:rPr>
          <w:b/>
          <w:lang w:val="en-US"/>
        </w:rPr>
      </w:pPr>
      <w:r w:rsidRPr="00356AAE">
        <w:rPr>
          <w:b/>
          <w:lang w:val="en-US"/>
        </w:rPr>
        <w:t>Записници са седница стручних већа, 03. 04. 2020.</w:t>
      </w:r>
      <w:bookmarkEnd w:id="112"/>
      <w:bookmarkEnd w:id="113"/>
      <w:bookmarkEnd w:id="114"/>
    </w:p>
    <w:p w:rsidR="005156CA" w:rsidRPr="00356AAE" w:rsidRDefault="005156CA" w:rsidP="001534FA">
      <w:pPr>
        <w:rPr>
          <w:b/>
          <w:lang w:val="en-US"/>
        </w:rPr>
      </w:pPr>
      <w:r w:rsidRPr="00356AAE">
        <w:rPr>
          <w:b/>
          <w:bCs/>
          <w:lang w:val="en-US"/>
        </w:rPr>
        <w:t>Активност</w:t>
      </w:r>
    </w:p>
    <w:p w:rsidR="005156CA" w:rsidRPr="00356AAE" w:rsidRDefault="005156CA" w:rsidP="001534FA">
      <w:pPr>
        <w:numPr>
          <w:ilvl w:val="0"/>
          <w:numId w:val="55"/>
        </w:numPr>
        <w:shd w:val="clear" w:color="auto" w:fill="FFFFFF"/>
        <w:contextualSpacing/>
        <w:rPr>
          <w:lang w:val="en-US"/>
        </w:rPr>
      </w:pPr>
      <w:r w:rsidRPr="00356AAE">
        <w:rPr>
          <w:lang w:val="en-US"/>
        </w:rPr>
        <w:t>Динамика надокнаде часова и наставе на даљину у ванредним околностима;измена календара</w:t>
      </w:r>
      <w:r w:rsidRPr="00356AAE">
        <w:rPr>
          <w:lang w:val="en-US"/>
        </w:rPr>
        <w:br/>
        <w:t>2.Сумативно и формативно оцењивање по упутству ЗУОВА</w:t>
      </w:r>
      <w:r w:rsidRPr="00356AAE">
        <w:rPr>
          <w:lang w:val="en-US"/>
        </w:rPr>
        <w:br/>
        <w:t>3. Разно</w:t>
      </w:r>
    </w:p>
    <w:p w:rsidR="005156CA" w:rsidRPr="00356AAE" w:rsidRDefault="005156CA" w:rsidP="001534FA">
      <w:pPr>
        <w:shd w:val="clear" w:color="auto" w:fill="FFFFFF"/>
        <w:ind w:left="45"/>
        <w:rPr>
          <w:b/>
          <w:lang w:val="en-US"/>
        </w:rPr>
      </w:pPr>
      <w:r w:rsidRPr="00356AAE">
        <w:rPr>
          <w:lang w:val="en-US"/>
        </w:rPr>
        <w:t xml:space="preserve"> </w:t>
      </w:r>
      <w:r w:rsidRPr="00356AAE">
        <w:rPr>
          <w:b/>
          <w:lang w:val="en-US"/>
        </w:rPr>
        <w:t>Записници са седница стручних већа, 25. 06. 2020.</w:t>
      </w:r>
      <w:r w:rsidRPr="00356AAE">
        <w:rPr>
          <w:b/>
          <w:lang w:val="en-US"/>
        </w:rPr>
        <w:br/>
      </w:r>
      <w:r w:rsidRPr="00356AAE">
        <w:rPr>
          <w:b/>
          <w:bCs/>
          <w:lang w:val="en-US"/>
        </w:rPr>
        <w:t>Активност</w:t>
      </w:r>
    </w:p>
    <w:p w:rsidR="005156CA" w:rsidRPr="00356AAE" w:rsidRDefault="005156CA" w:rsidP="001534FA">
      <w:pPr>
        <w:shd w:val="clear" w:color="auto" w:fill="FFFFFF"/>
        <w:ind w:left="405"/>
        <w:contextualSpacing/>
        <w:rPr>
          <w:lang w:val="en-US"/>
        </w:rPr>
      </w:pPr>
      <w:r w:rsidRPr="00356AAE">
        <w:rPr>
          <w:lang w:val="en-US"/>
        </w:rPr>
        <w:t>1. Анализа успеха ученика I – VIII разреда на крају другог полугодишта школске 2019/20.године</w:t>
      </w:r>
      <w:r w:rsidRPr="00356AAE">
        <w:rPr>
          <w:lang w:val="en-US"/>
        </w:rPr>
        <w:br/>
        <w:t xml:space="preserve"> 2. Извештај о реализацији завршног испита</w:t>
      </w:r>
      <w:r w:rsidRPr="00356AAE">
        <w:rPr>
          <w:lang w:val="en-US"/>
        </w:rPr>
        <w:br/>
        <w:t>3. Договор око поделе ђачких књижица и сведочанстава</w:t>
      </w:r>
      <w:r w:rsidRPr="00356AAE">
        <w:rPr>
          <w:lang w:val="en-US"/>
        </w:rPr>
        <w:br/>
        <w:t>4. Подела задужења за наредну школску годину, координатори школских тимова, председници стручних актива, разредних већа итд.</w:t>
      </w:r>
      <w:r w:rsidRPr="00356AAE">
        <w:rPr>
          <w:lang w:val="en-US"/>
        </w:rPr>
        <w:br/>
        <w:t>5. Транзиција ученика из предшколске установе у основну школу, из четвртог у пети разред и из основне у средњу школу</w:t>
      </w:r>
      <w:r w:rsidRPr="00356AAE">
        <w:rPr>
          <w:lang w:val="en-US"/>
        </w:rPr>
        <w:br/>
        <w:t>6. Разно</w:t>
      </w:r>
    </w:p>
    <w:p w:rsidR="005156CA" w:rsidRPr="00356AAE" w:rsidRDefault="005156CA" w:rsidP="001534FA">
      <w:pPr>
        <w:shd w:val="clear" w:color="auto" w:fill="FFFFFF"/>
        <w:ind w:left="45"/>
        <w:rPr>
          <w:lang w:val="en-US"/>
        </w:rPr>
      </w:pPr>
    </w:p>
    <w:p w:rsidR="005156CA" w:rsidRPr="00356AAE" w:rsidRDefault="005156CA" w:rsidP="001534FA">
      <w:pPr>
        <w:rPr>
          <w:rFonts w:eastAsiaTheme="minorHAnsi"/>
          <w:lang w:val="en-US"/>
        </w:rPr>
      </w:pPr>
    </w:p>
    <w:p w:rsidR="005156CA" w:rsidRPr="00356AAE" w:rsidRDefault="005156CA" w:rsidP="001534FA">
      <w:pPr>
        <w:rPr>
          <w:lang w:val="sr-Latn-CS"/>
        </w:rPr>
      </w:pPr>
    </w:p>
    <w:p w:rsidR="001F0686" w:rsidRPr="00356AAE" w:rsidRDefault="001F0686" w:rsidP="001534FA">
      <w:pPr>
        <w:ind w:left="360" w:hanging="540"/>
        <w:jc w:val="center"/>
        <w:rPr>
          <w:noProof/>
          <w:lang w:val="sr-Latn-CS"/>
        </w:rPr>
      </w:pPr>
    </w:p>
    <w:p w:rsidR="00916264" w:rsidRPr="00356AAE" w:rsidRDefault="00916264" w:rsidP="001534FA">
      <w:pPr>
        <w:pStyle w:val="Heading2"/>
        <w:rPr>
          <w:rFonts w:eastAsia="Arial-BoldMT"/>
          <w:b/>
          <w:sz w:val="24"/>
        </w:rPr>
      </w:pPr>
      <w:bookmarkStart w:id="115" w:name="_Toc519153024"/>
    </w:p>
    <w:p w:rsidR="00916264" w:rsidRPr="00356AAE" w:rsidRDefault="00916264" w:rsidP="001534FA">
      <w:pPr>
        <w:pStyle w:val="Heading2"/>
        <w:rPr>
          <w:rFonts w:eastAsia="Arial-BoldMT"/>
          <w:b/>
          <w:sz w:val="24"/>
        </w:rPr>
      </w:pPr>
    </w:p>
    <w:p w:rsidR="00916264" w:rsidRPr="00356AAE" w:rsidRDefault="00916264" w:rsidP="001534FA">
      <w:pPr>
        <w:pStyle w:val="Heading2"/>
        <w:rPr>
          <w:rFonts w:eastAsia="Arial-BoldMT"/>
          <w:b/>
          <w:sz w:val="24"/>
        </w:rPr>
      </w:pPr>
    </w:p>
    <w:p w:rsidR="0023698D" w:rsidRPr="00356AAE" w:rsidRDefault="0023698D" w:rsidP="001534FA">
      <w:pPr>
        <w:rPr>
          <w:rFonts w:eastAsia="Arial-BoldMT"/>
          <w:lang w:val="sr-Latn-CS"/>
        </w:rPr>
      </w:pPr>
    </w:p>
    <w:p w:rsidR="00916264" w:rsidRPr="00356AAE" w:rsidRDefault="00916264" w:rsidP="001534FA">
      <w:pPr>
        <w:pStyle w:val="Heading2"/>
        <w:rPr>
          <w:rFonts w:eastAsia="Arial-BoldMT"/>
          <w:b/>
          <w:sz w:val="24"/>
        </w:rPr>
      </w:pPr>
    </w:p>
    <w:p w:rsidR="00F02D16" w:rsidRPr="00356AAE" w:rsidRDefault="00D939D3" w:rsidP="001534FA">
      <w:pPr>
        <w:pStyle w:val="Heading2"/>
        <w:rPr>
          <w:rFonts w:eastAsia="Arial-BoldMT"/>
          <w:b/>
          <w:sz w:val="24"/>
        </w:rPr>
      </w:pPr>
      <w:bookmarkStart w:id="116" w:name="_Toc50462663"/>
      <w:r w:rsidRPr="00356AAE">
        <w:rPr>
          <w:rFonts w:eastAsia="Arial-BoldMT"/>
          <w:b/>
          <w:sz w:val="24"/>
        </w:rPr>
        <w:t>9.4.</w:t>
      </w:r>
      <w:r w:rsidR="000D2C18" w:rsidRPr="00356AAE">
        <w:rPr>
          <w:rFonts w:eastAsia="Arial-BoldMT"/>
          <w:b/>
          <w:sz w:val="24"/>
        </w:rPr>
        <w:t xml:space="preserve"> </w:t>
      </w:r>
      <w:r w:rsidR="00F068DD" w:rsidRPr="00356AAE">
        <w:rPr>
          <w:rFonts w:eastAsia="Arial-BoldMT"/>
          <w:b/>
          <w:sz w:val="24"/>
        </w:rPr>
        <w:t>И</w:t>
      </w:r>
      <w:r w:rsidR="00895399" w:rsidRPr="00356AAE">
        <w:rPr>
          <w:rFonts w:eastAsia="Arial-BoldMT"/>
          <w:b/>
          <w:sz w:val="24"/>
        </w:rPr>
        <w:t>звештај о активностима већа учитеља</w:t>
      </w:r>
      <w:bookmarkEnd w:id="115"/>
      <w:bookmarkEnd w:id="116"/>
      <w:r w:rsidR="005C730B" w:rsidRPr="00356AAE">
        <w:rPr>
          <w:rFonts w:eastAsia="Arial-BoldMT"/>
          <w:b/>
          <w:sz w:val="24"/>
        </w:rPr>
        <w:t xml:space="preserve"> </w:t>
      </w:r>
      <w:r w:rsidR="00957F87" w:rsidRPr="00356AAE">
        <w:rPr>
          <w:rFonts w:eastAsia="Arial-BoldMT"/>
          <w:b/>
          <w:sz w:val="24"/>
        </w:rPr>
        <w:t xml:space="preserve"> </w:t>
      </w:r>
    </w:p>
    <w:p w:rsidR="00F068DD" w:rsidRPr="00356AAE" w:rsidRDefault="00F068DD" w:rsidP="001534FA">
      <w:pPr>
        <w:autoSpaceDE w:val="0"/>
        <w:autoSpaceDN w:val="0"/>
        <w:adjustRightInd w:val="0"/>
        <w:jc w:val="both"/>
        <w:rPr>
          <w:rFonts w:eastAsia="Arial-BoldMT"/>
          <w:b/>
          <w:lang w:val="sr-Cyrl-CS" w:eastAsia="sr-Latn-CS"/>
        </w:rPr>
      </w:pPr>
    </w:p>
    <w:p w:rsidR="005156CA" w:rsidRPr="00356AAE" w:rsidRDefault="005156CA" w:rsidP="001534FA">
      <w:pPr>
        <w:autoSpaceDE w:val="0"/>
        <w:autoSpaceDN w:val="0"/>
        <w:adjustRightInd w:val="0"/>
        <w:ind w:firstLine="360"/>
        <w:jc w:val="both"/>
        <w:rPr>
          <w:rFonts w:eastAsia="Arial-BoldMT"/>
          <w:lang w:val="sr-Cyrl-CS" w:eastAsia="sr-Latn-CS"/>
        </w:rPr>
      </w:pPr>
    </w:p>
    <w:p w:rsidR="005156CA" w:rsidRPr="00356AAE" w:rsidRDefault="005156CA" w:rsidP="00356AAE">
      <w:pPr>
        <w:shd w:val="clear" w:color="auto" w:fill="FFFFFF"/>
        <w:outlineLvl w:val="2"/>
        <w:rPr>
          <w:b/>
          <w:bCs/>
        </w:rPr>
      </w:pPr>
      <w:bookmarkStart w:id="117" w:name="_Toc50459499"/>
      <w:bookmarkStart w:id="118" w:name="_Toc50460836"/>
      <w:bookmarkStart w:id="119" w:name="_Toc50462664"/>
      <w:r w:rsidRPr="00356AAE">
        <w:rPr>
          <w:b/>
          <w:lang w:val="en-US"/>
        </w:rPr>
        <w:t>Записници са седница разредног већа, 29. 10. 2019.</w:t>
      </w:r>
      <w:bookmarkEnd w:id="117"/>
      <w:bookmarkEnd w:id="118"/>
      <w:bookmarkEnd w:id="119"/>
      <w:r w:rsidRPr="00356AAE">
        <w:rPr>
          <w:b/>
          <w:lang w:val="en-US"/>
        </w:rPr>
        <w:br/>
      </w:r>
      <w:r w:rsidRPr="00356AAE">
        <w:rPr>
          <w:b/>
          <w:bCs/>
          <w:lang w:val="en-US"/>
        </w:rPr>
        <w:t>Активност</w:t>
      </w:r>
    </w:p>
    <w:p w:rsidR="00356AAE" w:rsidRPr="00356AAE" w:rsidRDefault="00356AAE" w:rsidP="00356AAE">
      <w:pPr>
        <w:shd w:val="clear" w:color="auto" w:fill="FFFFFF"/>
        <w:outlineLvl w:val="2"/>
      </w:pPr>
    </w:p>
    <w:p w:rsidR="005156CA" w:rsidRPr="00356AAE" w:rsidRDefault="005156CA" w:rsidP="001534FA">
      <w:pPr>
        <w:shd w:val="clear" w:color="auto" w:fill="FFFFFF"/>
        <w:rPr>
          <w:lang w:val="en-US"/>
        </w:rPr>
      </w:pPr>
      <w:r w:rsidRPr="00356AAE">
        <w:rPr>
          <w:lang w:val="en-US"/>
        </w:rPr>
        <w:t>СЕДНИЦА ВЕЋА УЧИТЕЉА</w:t>
      </w:r>
      <w:r w:rsidRPr="00356AAE">
        <w:rPr>
          <w:lang w:val="en-US"/>
        </w:rPr>
        <w:br/>
      </w:r>
      <w:r w:rsidRPr="00356AAE">
        <w:rPr>
          <w:lang w:val="en-US"/>
        </w:rPr>
        <w:br/>
        <w:t>Дневни ред:</w:t>
      </w:r>
      <w:r w:rsidRPr="00356AAE">
        <w:rPr>
          <w:lang w:val="en-US"/>
        </w:rPr>
        <w:br/>
        <w:t>1. Анализа успеха ученика на крају првог класификационог периода</w:t>
      </w:r>
      <w:r w:rsidRPr="00356AAE">
        <w:rPr>
          <w:lang w:val="en-US"/>
        </w:rPr>
        <w:br/>
        <w:t>2. Реализација редовне наставе и ваннаставних активности</w:t>
      </w:r>
      <w:r w:rsidRPr="00356AAE">
        <w:rPr>
          <w:lang w:val="en-US"/>
        </w:rPr>
        <w:br/>
        <w:t>3. Васпитно-дисциплинске мере и изостанци ученика</w:t>
      </w:r>
      <w:r w:rsidRPr="00356AAE">
        <w:rPr>
          <w:lang w:val="en-US"/>
        </w:rPr>
        <w:br/>
        <w:t>4. Извештај о реализацији дечије недеље</w:t>
      </w:r>
      <w:r w:rsidRPr="00356AAE">
        <w:rPr>
          <w:lang w:val="en-US"/>
        </w:rPr>
        <w:br/>
        <w:t>5. Извештај о реализованим угледним часовима и пројектима</w:t>
      </w:r>
      <w:r w:rsidRPr="00356AAE">
        <w:rPr>
          <w:lang w:val="en-US"/>
        </w:rPr>
        <w:br/>
        <w:t>6. Упознавање са планом посете часовима наставе</w:t>
      </w:r>
      <w:r w:rsidRPr="00356AAE">
        <w:rPr>
          <w:lang w:val="en-US"/>
        </w:rPr>
        <w:br/>
        <w:t>7. Разно</w:t>
      </w:r>
    </w:p>
    <w:p w:rsidR="00356AAE" w:rsidRDefault="00356AAE" w:rsidP="001534FA">
      <w:pPr>
        <w:shd w:val="clear" w:color="auto" w:fill="FFFFFF"/>
        <w:outlineLvl w:val="2"/>
      </w:pPr>
      <w:bookmarkStart w:id="120" w:name="_Toc50459500"/>
      <w:bookmarkStart w:id="121" w:name="_Toc50460837"/>
      <w:bookmarkStart w:id="122" w:name="_Toc50462665"/>
    </w:p>
    <w:p w:rsidR="005156CA" w:rsidRDefault="005156CA" w:rsidP="00356AAE">
      <w:pPr>
        <w:shd w:val="clear" w:color="auto" w:fill="FFFFFF"/>
        <w:outlineLvl w:val="2"/>
        <w:rPr>
          <w:b/>
          <w:bCs/>
        </w:rPr>
      </w:pPr>
      <w:r w:rsidRPr="00356AAE">
        <w:rPr>
          <w:b/>
          <w:lang w:val="en-US"/>
        </w:rPr>
        <w:t>Записници са седница разредног већа, 25. 12. 2019.</w:t>
      </w:r>
      <w:bookmarkEnd w:id="120"/>
      <w:bookmarkEnd w:id="121"/>
      <w:bookmarkEnd w:id="122"/>
      <w:r w:rsidRPr="00356AAE">
        <w:rPr>
          <w:b/>
          <w:lang w:val="en-US"/>
        </w:rPr>
        <w:br/>
      </w:r>
      <w:r w:rsidRPr="00356AAE">
        <w:rPr>
          <w:b/>
          <w:bCs/>
          <w:lang w:val="en-US"/>
        </w:rPr>
        <w:t>Активност</w:t>
      </w:r>
    </w:p>
    <w:p w:rsidR="00356AAE" w:rsidRPr="00356AAE" w:rsidRDefault="00356AAE" w:rsidP="00356AAE">
      <w:pPr>
        <w:shd w:val="clear" w:color="auto" w:fill="FFFFFF"/>
        <w:outlineLvl w:val="2"/>
        <w:rPr>
          <w:b/>
        </w:rPr>
      </w:pPr>
    </w:p>
    <w:p w:rsidR="005156CA" w:rsidRPr="00356AAE" w:rsidRDefault="005156CA" w:rsidP="001534FA">
      <w:pPr>
        <w:shd w:val="clear" w:color="auto" w:fill="FFFFFF"/>
        <w:rPr>
          <w:lang w:val="en-US"/>
        </w:rPr>
      </w:pPr>
      <w:r w:rsidRPr="00356AAE">
        <w:rPr>
          <w:lang w:val="en-US"/>
        </w:rPr>
        <w:t>СЕДНИЦА ВЕЋА УЧИТЕЉА</w:t>
      </w:r>
      <w:r w:rsidRPr="00356AAE">
        <w:rPr>
          <w:lang w:val="en-US"/>
        </w:rPr>
        <w:br/>
        <w:t>Дневни ред:</w:t>
      </w:r>
      <w:r w:rsidRPr="00356AAE">
        <w:rPr>
          <w:lang w:val="en-US"/>
        </w:rPr>
        <w:br/>
        <w:t>1. Реализација редовне наставе и ваннаставних активности</w:t>
      </w:r>
      <w:r w:rsidRPr="00356AAE">
        <w:rPr>
          <w:lang w:val="en-US"/>
        </w:rPr>
        <w:br/>
        <w:t>2. Анализа успеха ученика на крају првог полугодишта</w:t>
      </w:r>
      <w:r w:rsidRPr="00356AAE">
        <w:rPr>
          <w:lang w:val="en-US"/>
        </w:rPr>
        <w:br/>
        <w:t>3. Васпитно-дисциплинске мере и изостанци</w:t>
      </w:r>
      <w:r w:rsidRPr="00356AAE">
        <w:rPr>
          <w:lang w:val="en-US"/>
        </w:rPr>
        <w:br/>
        <w:t>4. Извештај о реализованим угледним часовима и пројектима</w:t>
      </w:r>
      <w:r w:rsidRPr="00356AAE">
        <w:rPr>
          <w:lang w:val="en-US"/>
        </w:rPr>
        <w:br/>
        <w:t>5. Резултат општинског такмичења из математике</w:t>
      </w:r>
      <w:r w:rsidRPr="00356AAE">
        <w:rPr>
          <w:lang w:val="en-US"/>
        </w:rPr>
        <w:br/>
        <w:t>6. Договор око прославе школске славе</w:t>
      </w:r>
      <w:r w:rsidRPr="00356AAE">
        <w:rPr>
          <w:lang w:val="en-US"/>
        </w:rPr>
        <w:br/>
        <w:t>7. Предлог примера добре праксе за наредни састанак</w:t>
      </w:r>
      <w:r w:rsidRPr="00356AAE">
        <w:rPr>
          <w:lang w:val="en-US"/>
        </w:rPr>
        <w:br/>
        <w:t>8. Разно</w:t>
      </w:r>
    </w:p>
    <w:p w:rsidR="00356AAE" w:rsidRDefault="00356AAE" w:rsidP="001534FA">
      <w:pPr>
        <w:shd w:val="clear" w:color="auto" w:fill="FFFFFF"/>
        <w:outlineLvl w:val="2"/>
      </w:pPr>
      <w:bookmarkStart w:id="123" w:name="_Toc50459501"/>
      <w:bookmarkStart w:id="124" w:name="_Toc50460838"/>
      <w:bookmarkStart w:id="125" w:name="_Toc50462666"/>
    </w:p>
    <w:p w:rsidR="005156CA" w:rsidRPr="00356AAE" w:rsidRDefault="005156CA" w:rsidP="00356AAE">
      <w:pPr>
        <w:shd w:val="clear" w:color="auto" w:fill="FFFFFF"/>
        <w:outlineLvl w:val="2"/>
        <w:rPr>
          <w:b/>
          <w:bCs/>
        </w:rPr>
      </w:pPr>
      <w:r w:rsidRPr="00356AAE">
        <w:rPr>
          <w:b/>
          <w:lang w:val="en-US"/>
        </w:rPr>
        <w:t>Записници са седница разредног већа, 25. 02. 2020.</w:t>
      </w:r>
      <w:bookmarkEnd w:id="123"/>
      <w:bookmarkEnd w:id="124"/>
      <w:bookmarkEnd w:id="125"/>
      <w:r w:rsidRPr="00356AAE">
        <w:rPr>
          <w:b/>
          <w:lang w:val="en-US"/>
        </w:rPr>
        <w:br/>
      </w:r>
      <w:r w:rsidRPr="00356AAE">
        <w:rPr>
          <w:b/>
          <w:bCs/>
          <w:lang w:val="en-US"/>
        </w:rPr>
        <w:t>Активност</w:t>
      </w:r>
    </w:p>
    <w:p w:rsidR="00356AAE" w:rsidRPr="00356AAE" w:rsidRDefault="00356AAE" w:rsidP="00356AAE">
      <w:pPr>
        <w:shd w:val="clear" w:color="auto" w:fill="FFFFFF"/>
        <w:outlineLvl w:val="2"/>
      </w:pPr>
    </w:p>
    <w:p w:rsidR="005156CA" w:rsidRPr="00356AAE" w:rsidRDefault="005156CA" w:rsidP="001534FA">
      <w:pPr>
        <w:shd w:val="clear" w:color="auto" w:fill="FFFFFF"/>
        <w:rPr>
          <w:lang w:val="en-US"/>
        </w:rPr>
      </w:pPr>
      <w:r w:rsidRPr="00356AAE">
        <w:rPr>
          <w:lang w:val="en-US"/>
        </w:rPr>
        <w:t>СЕДНИЦА ВЕЋА УЧИТЕЉА</w:t>
      </w:r>
      <w:r w:rsidRPr="00356AAE">
        <w:rPr>
          <w:lang w:val="en-US"/>
        </w:rPr>
        <w:br/>
        <w:t>Дневни ред:</w:t>
      </w:r>
      <w:r w:rsidRPr="00356AAE">
        <w:rPr>
          <w:lang w:val="en-US"/>
        </w:rPr>
        <w:br/>
        <w:t>1. План надокнаде пропуштеног образовно - васпитног рада, у периоду 12.02. - 21.02.2020. г.</w:t>
      </w:r>
      <w:r w:rsidRPr="00356AAE">
        <w:rPr>
          <w:lang w:val="en-US"/>
        </w:rPr>
        <w:br/>
        <w:t>2. Информациј о брисању непотпуних/нетачних евиденција у ес-дневнику;</w:t>
      </w:r>
      <w:r w:rsidRPr="00356AAE">
        <w:rPr>
          <w:lang w:val="en-US"/>
        </w:rPr>
        <w:br/>
        <w:t>3. Пројекат ,,Подршка школи након екстерне евалуације";</w:t>
      </w:r>
      <w:r w:rsidRPr="00356AAE">
        <w:rPr>
          <w:lang w:val="en-US"/>
        </w:rPr>
        <w:br/>
        <w:t>4. Разно.</w:t>
      </w:r>
    </w:p>
    <w:p w:rsidR="00356AAE" w:rsidRPr="00356AAE" w:rsidRDefault="00356AAE" w:rsidP="001534FA">
      <w:pPr>
        <w:shd w:val="clear" w:color="auto" w:fill="FFFFFF"/>
        <w:outlineLvl w:val="2"/>
        <w:rPr>
          <w:b/>
        </w:rPr>
      </w:pPr>
      <w:bookmarkStart w:id="126" w:name="_Toc50459502"/>
      <w:bookmarkStart w:id="127" w:name="_Toc50460839"/>
      <w:bookmarkStart w:id="128" w:name="_Toc50462667"/>
    </w:p>
    <w:p w:rsidR="005156CA" w:rsidRPr="00356AAE" w:rsidRDefault="005156CA" w:rsidP="00356AAE">
      <w:pPr>
        <w:shd w:val="clear" w:color="auto" w:fill="FFFFFF"/>
        <w:outlineLvl w:val="2"/>
        <w:rPr>
          <w:b/>
        </w:rPr>
      </w:pPr>
      <w:r w:rsidRPr="00356AAE">
        <w:rPr>
          <w:b/>
          <w:lang w:val="en-US"/>
        </w:rPr>
        <w:t>Записници са седница разредног већа, 17. 03. 2020.</w:t>
      </w:r>
      <w:bookmarkEnd w:id="126"/>
      <w:bookmarkEnd w:id="127"/>
      <w:bookmarkEnd w:id="128"/>
      <w:r w:rsidRPr="00356AAE">
        <w:rPr>
          <w:b/>
          <w:lang w:val="en-US"/>
        </w:rPr>
        <w:br/>
      </w:r>
      <w:r w:rsidRPr="00356AAE">
        <w:rPr>
          <w:b/>
          <w:bCs/>
          <w:lang w:val="en-US"/>
        </w:rPr>
        <w:t>Активност</w:t>
      </w:r>
    </w:p>
    <w:p w:rsidR="005156CA" w:rsidRPr="00356AAE" w:rsidRDefault="005156CA" w:rsidP="001534FA">
      <w:pPr>
        <w:shd w:val="clear" w:color="auto" w:fill="FFFFFF"/>
        <w:rPr>
          <w:lang w:val="en-US"/>
        </w:rPr>
      </w:pPr>
      <w:r w:rsidRPr="00356AAE">
        <w:rPr>
          <w:lang w:val="en-US"/>
        </w:rPr>
        <w:t>СЕДНИЦА ВЕЋА УЧИТЕЉА</w:t>
      </w:r>
      <w:r w:rsidRPr="00356AAE">
        <w:rPr>
          <w:lang w:val="en-US"/>
        </w:rPr>
        <w:br/>
        <w:t>Дневни ред:</w:t>
      </w:r>
      <w:r w:rsidRPr="00356AAE">
        <w:rPr>
          <w:lang w:val="en-US"/>
        </w:rPr>
        <w:br/>
        <w:t>1. Израда недељног оперативног плана са кључним активностима за остваривање образовно-васпитног рада учењем на даљину,</w:t>
      </w:r>
      <w:r w:rsidRPr="00356AAE">
        <w:rPr>
          <w:lang w:val="en-US"/>
        </w:rPr>
        <w:br/>
        <w:t>2. Остваривање комуникације са ученицима и родитељима у току реализовања наставе на даљину,</w:t>
      </w:r>
      <w:r w:rsidRPr="00356AAE">
        <w:rPr>
          <w:lang w:val="en-US"/>
        </w:rPr>
        <w:br/>
        <w:t>3. Праћење напредовања ученика у периоду учења на даљину,</w:t>
      </w:r>
      <w:r w:rsidRPr="00356AAE">
        <w:rPr>
          <w:lang w:val="en-US"/>
        </w:rPr>
        <w:br/>
        <w:t>4. Евиденција о реализацији образовно-васпитних активности у периоду учења на даљину.</w:t>
      </w:r>
    </w:p>
    <w:p w:rsidR="005156CA" w:rsidRPr="00356AAE" w:rsidRDefault="005156CA" w:rsidP="00356AAE">
      <w:pPr>
        <w:shd w:val="clear" w:color="auto" w:fill="FFFFFF"/>
        <w:outlineLvl w:val="2"/>
        <w:rPr>
          <w:b/>
          <w:lang w:val="en-US"/>
        </w:rPr>
      </w:pPr>
      <w:bookmarkStart w:id="129" w:name="_Toc50459503"/>
      <w:bookmarkStart w:id="130" w:name="_Toc50460840"/>
      <w:bookmarkStart w:id="131" w:name="_Toc50462668"/>
      <w:r w:rsidRPr="00356AAE">
        <w:rPr>
          <w:b/>
          <w:lang w:val="en-US"/>
        </w:rPr>
        <w:lastRenderedPageBreak/>
        <w:t>Записници са седница разредног већа, 03. 04. 2020.</w:t>
      </w:r>
      <w:bookmarkEnd w:id="129"/>
      <w:bookmarkEnd w:id="130"/>
      <w:bookmarkEnd w:id="131"/>
      <w:r w:rsidRPr="00356AAE">
        <w:rPr>
          <w:b/>
          <w:lang w:val="en-US"/>
        </w:rPr>
        <w:br/>
      </w:r>
      <w:r w:rsidRPr="00356AAE">
        <w:rPr>
          <w:b/>
          <w:bCs/>
          <w:lang w:val="en-US"/>
        </w:rPr>
        <w:t>Активност</w:t>
      </w:r>
    </w:p>
    <w:p w:rsidR="005156CA" w:rsidRPr="00356AAE" w:rsidRDefault="005156CA" w:rsidP="001534FA">
      <w:pPr>
        <w:shd w:val="clear" w:color="auto" w:fill="FFFFFF"/>
        <w:rPr>
          <w:lang w:val="en-US"/>
        </w:rPr>
      </w:pPr>
      <w:r w:rsidRPr="00356AAE">
        <w:rPr>
          <w:lang w:val="en-US"/>
        </w:rPr>
        <w:t>1.Анализа успеха ученика на крају трећег тромесечја школске 2019/20.године</w:t>
      </w:r>
      <w:r w:rsidRPr="00356AAE">
        <w:rPr>
          <w:lang w:val="en-US"/>
        </w:rPr>
        <w:br/>
        <w:t>2. Реализација редовне наставе и ваннаставних активности</w:t>
      </w:r>
      <w:r w:rsidRPr="00356AAE">
        <w:rPr>
          <w:lang w:val="en-US"/>
        </w:rPr>
        <w:br/>
        <w:t>3. Изостанци ученика и васпитно-дисциплинске мере</w:t>
      </w:r>
      <w:r w:rsidRPr="00356AAE">
        <w:rPr>
          <w:lang w:val="en-US"/>
        </w:rPr>
        <w:br/>
        <w:t>4. Динамика надокнаде часова и наставе на даљину у ванредним околностима;измена календара</w:t>
      </w:r>
      <w:r w:rsidRPr="00356AAE">
        <w:rPr>
          <w:lang w:val="en-US"/>
        </w:rPr>
        <w:br/>
        <w:t>5.Сумативно и формативно оцењивање по упутству ЗУОВА</w:t>
      </w:r>
      <w:r w:rsidRPr="00356AAE">
        <w:rPr>
          <w:lang w:val="en-US"/>
        </w:rPr>
        <w:br/>
        <w:t>6. Разно</w:t>
      </w:r>
    </w:p>
    <w:p w:rsidR="00356AAE" w:rsidRDefault="00356AAE" w:rsidP="001534FA">
      <w:pPr>
        <w:shd w:val="clear" w:color="auto" w:fill="FFFFFF"/>
        <w:outlineLvl w:val="2"/>
      </w:pPr>
      <w:bookmarkStart w:id="132" w:name="_Toc50459504"/>
      <w:bookmarkStart w:id="133" w:name="_Toc50460841"/>
      <w:bookmarkStart w:id="134" w:name="_Toc50462669"/>
    </w:p>
    <w:p w:rsidR="005156CA" w:rsidRPr="00356AAE" w:rsidRDefault="005156CA" w:rsidP="00356AAE">
      <w:pPr>
        <w:shd w:val="clear" w:color="auto" w:fill="FFFFFF"/>
        <w:outlineLvl w:val="2"/>
        <w:rPr>
          <w:b/>
          <w:lang w:val="en-US"/>
        </w:rPr>
      </w:pPr>
      <w:r w:rsidRPr="00356AAE">
        <w:rPr>
          <w:b/>
          <w:lang w:val="en-US"/>
        </w:rPr>
        <w:t>Записници са седница разредног већа, 06. 05. 2020.</w:t>
      </w:r>
      <w:bookmarkEnd w:id="132"/>
      <w:bookmarkEnd w:id="133"/>
      <w:bookmarkEnd w:id="134"/>
      <w:r w:rsidRPr="00356AAE">
        <w:rPr>
          <w:b/>
          <w:lang w:val="en-US"/>
        </w:rPr>
        <w:br/>
      </w:r>
      <w:r w:rsidRPr="00356AAE">
        <w:rPr>
          <w:b/>
          <w:bCs/>
          <w:lang w:val="en-US"/>
        </w:rPr>
        <w:t>Активност</w:t>
      </w:r>
    </w:p>
    <w:p w:rsidR="005156CA" w:rsidRPr="00356AAE" w:rsidRDefault="005156CA" w:rsidP="001534FA">
      <w:pPr>
        <w:shd w:val="clear" w:color="auto" w:fill="FFFFFF"/>
        <w:rPr>
          <w:lang w:val="en-US"/>
        </w:rPr>
      </w:pPr>
      <w:r w:rsidRPr="00356AAE">
        <w:rPr>
          <w:lang w:val="en-US"/>
        </w:rPr>
        <w:t xml:space="preserve"> ДНЕВНИ РЕД:</w:t>
      </w:r>
      <w:r w:rsidRPr="00356AAE">
        <w:rPr>
          <w:lang w:val="en-US"/>
        </w:rPr>
        <w:br/>
        <w:t>1. Одлука о избору уџбеника за школску 2020/2021. годину</w:t>
      </w:r>
      <w:r w:rsidRPr="00356AAE">
        <w:rPr>
          <w:lang w:val="en-US"/>
        </w:rPr>
        <w:br/>
        <w:t>2. Правилник о измени Правилника о оцењивању ученика у основном и средњем образовању и васпитању</w:t>
      </w:r>
      <w:r w:rsidRPr="00356AAE">
        <w:rPr>
          <w:lang w:val="en-US"/>
        </w:rPr>
        <w:br/>
        <w:t>3. Разно</w:t>
      </w:r>
    </w:p>
    <w:p w:rsidR="00356AAE" w:rsidRDefault="00356AAE" w:rsidP="001534FA">
      <w:pPr>
        <w:shd w:val="clear" w:color="auto" w:fill="FFFFFF"/>
        <w:outlineLvl w:val="2"/>
      </w:pPr>
      <w:bookmarkStart w:id="135" w:name="_Toc50459505"/>
      <w:bookmarkStart w:id="136" w:name="_Toc50460842"/>
      <w:bookmarkStart w:id="137" w:name="_Toc50462670"/>
    </w:p>
    <w:p w:rsidR="005156CA" w:rsidRPr="00356AAE" w:rsidRDefault="005156CA" w:rsidP="00356AAE">
      <w:pPr>
        <w:shd w:val="clear" w:color="auto" w:fill="FFFFFF"/>
        <w:outlineLvl w:val="2"/>
        <w:rPr>
          <w:b/>
          <w:lang w:val="en-US"/>
        </w:rPr>
      </w:pPr>
      <w:r w:rsidRPr="00356AAE">
        <w:rPr>
          <w:b/>
          <w:lang w:val="en-US"/>
        </w:rPr>
        <w:t>Записници са седница стручних већа, 25. 06. 2020.</w:t>
      </w:r>
      <w:bookmarkEnd w:id="135"/>
      <w:bookmarkEnd w:id="136"/>
      <w:bookmarkEnd w:id="137"/>
      <w:r w:rsidRPr="00356AAE">
        <w:rPr>
          <w:b/>
          <w:lang w:val="en-US"/>
        </w:rPr>
        <w:br/>
      </w:r>
      <w:r w:rsidRPr="00356AAE">
        <w:rPr>
          <w:b/>
          <w:bCs/>
          <w:lang w:val="en-US"/>
        </w:rPr>
        <w:t>Активност</w:t>
      </w:r>
    </w:p>
    <w:p w:rsidR="005156CA" w:rsidRPr="00356AAE" w:rsidRDefault="005156CA" w:rsidP="001534FA">
      <w:pPr>
        <w:shd w:val="clear" w:color="auto" w:fill="FFFFFF"/>
        <w:rPr>
          <w:lang w:val="en-US"/>
        </w:rPr>
      </w:pPr>
      <w:r w:rsidRPr="00356AAE">
        <w:rPr>
          <w:lang w:val="en-US"/>
        </w:rPr>
        <w:t>1. Анализа успеха ученика I – IV  разреда на крају другог полугодишта школске 2019/20.године</w:t>
      </w:r>
      <w:r w:rsidRPr="00356AAE">
        <w:rPr>
          <w:lang w:val="en-US"/>
        </w:rPr>
        <w:br/>
        <w:t>2. Анализа реализације редовне, допунске, додатне, изборне наставе и слободних активности</w:t>
      </w:r>
      <w:r w:rsidRPr="00356AAE">
        <w:rPr>
          <w:lang w:val="en-US"/>
        </w:rPr>
        <w:br/>
        <w:t>3. Васпитно-дисциплинске мере, изостанци ученика, похвале и награде</w:t>
      </w:r>
      <w:r w:rsidRPr="00356AAE">
        <w:rPr>
          <w:lang w:val="en-US"/>
        </w:rPr>
        <w:br/>
        <w:t>4. Извештај о реализацији завршног испита</w:t>
      </w:r>
      <w:r w:rsidRPr="00356AAE">
        <w:rPr>
          <w:lang w:val="en-US"/>
        </w:rPr>
        <w:br/>
        <w:t>5. Договор око поделе ђачких књижица и сведочанстава</w:t>
      </w:r>
      <w:r w:rsidRPr="00356AAE">
        <w:rPr>
          <w:lang w:val="en-US"/>
        </w:rPr>
        <w:br/>
        <w:t>6. Подела задужења за наредну школску годину, координатори школских тимова, председници стручних актива, разредних већа итд.</w:t>
      </w:r>
      <w:r w:rsidRPr="00356AAE">
        <w:rPr>
          <w:lang w:val="en-US"/>
        </w:rPr>
        <w:br/>
        <w:t>7. Транзиција ученика из предшколске установе у основну школу, из четвртог у пети разред и из основне у средњу школу</w:t>
      </w:r>
      <w:r w:rsidRPr="00356AAE">
        <w:rPr>
          <w:lang w:val="en-US"/>
        </w:rPr>
        <w:br/>
        <w:t>8. Разно</w:t>
      </w:r>
    </w:p>
    <w:p w:rsidR="005156CA" w:rsidRPr="00356AAE" w:rsidRDefault="005156CA" w:rsidP="001534FA">
      <w:pPr>
        <w:rPr>
          <w:rFonts w:eastAsiaTheme="minorHAnsi"/>
          <w:lang w:val="en-US"/>
        </w:rPr>
      </w:pPr>
    </w:p>
    <w:p w:rsidR="005156CA" w:rsidRPr="00356AAE" w:rsidRDefault="005156CA" w:rsidP="001534FA">
      <w:pPr>
        <w:autoSpaceDE w:val="0"/>
        <w:autoSpaceDN w:val="0"/>
        <w:adjustRightInd w:val="0"/>
        <w:ind w:firstLine="360"/>
        <w:jc w:val="both"/>
        <w:rPr>
          <w:rFonts w:eastAsia="Arial-BoldMT"/>
          <w:lang w:val="sr-Cyrl-CS" w:eastAsia="sr-Latn-CS"/>
        </w:rPr>
      </w:pPr>
    </w:p>
    <w:p w:rsidR="005156CA" w:rsidRPr="00356AAE" w:rsidRDefault="005156CA" w:rsidP="001534FA">
      <w:pPr>
        <w:autoSpaceDE w:val="0"/>
        <w:autoSpaceDN w:val="0"/>
        <w:adjustRightInd w:val="0"/>
        <w:ind w:firstLine="360"/>
        <w:jc w:val="both"/>
        <w:rPr>
          <w:rFonts w:eastAsia="Arial-BoldMT"/>
          <w:lang w:val="sr-Cyrl-CS" w:eastAsia="sr-Latn-CS"/>
        </w:rPr>
      </w:pPr>
    </w:p>
    <w:p w:rsidR="005156CA" w:rsidRPr="00356AAE" w:rsidRDefault="005156CA" w:rsidP="001534FA">
      <w:pPr>
        <w:autoSpaceDE w:val="0"/>
        <w:autoSpaceDN w:val="0"/>
        <w:adjustRightInd w:val="0"/>
        <w:ind w:firstLine="360"/>
        <w:jc w:val="both"/>
        <w:rPr>
          <w:rFonts w:eastAsia="Arial-BoldMT"/>
          <w:lang w:val="sr-Cyrl-CS" w:eastAsia="sr-Latn-CS"/>
        </w:rPr>
      </w:pPr>
    </w:p>
    <w:p w:rsidR="001E2847" w:rsidRPr="00356AAE" w:rsidRDefault="001E2847" w:rsidP="001534FA">
      <w:pPr>
        <w:autoSpaceDE w:val="0"/>
        <w:autoSpaceDN w:val="0"/>
        <w:adjustRightInd w:val="0"/>
        <w:jc w:val="right"/>
        <w:rPr>
          <w:rFonts w:eastAsia="Arial-BoldMT"/>
          <w:lang w:val="sr-Cyrl-CS" w:eastAsia="sr-Latn-CS"/>
        </w:rPr>
      </w:pPr>
    </w:p>
    <w:p w:rsidR="001E2847" w:rsidRPr="00356AAE" w:rsidRDefault="001E2847" w:rsidP="001534FA">
      <w:pPr>
        <w:autoSpaceDE w:val="0"/>
        <w:autoSpaceDN w:val="0"/>
        <w:adjustRightInd w:val="0"/>
        <w:jc w:val="right"/>
        <w:rPr>
          <w:rFonts w:eastAsia="Arial-BoldMT"/>
          <w:lang w:val="sr-Cyrl-CS" w:eastAsia="sr-Latn-CS"/>
        </w:rPr>
      </w:pPr>
    </w:p>
    <w:p w:rsidR="00D9774B" w:rsidRPr="00356AAE" w:rsidRDefault="00D9774B" w:rsidP="001534FA">
      <w:pPr>
        <w:jc w:val="both"/>
        <w:rPr>
          <w:b/>
          <w:bCs/>
          <w:noProof/>
          <w:lang w:val="sr-Cyrl-CS"/>
        </w:rPr>
      </w:pPr>
    </w:p>
    <w:p w:rsidR="001E2847" w:rsidRPr="00356AAE" w:rsidRDefault="001E2847" w:rsidP="001534FA">
      <w:pPr>
        <w:jc w:val="both"/>
        <w:rPr>
          <w:b/>
          <w:bCs/>
          <w:noProof/>
          <w:lang w:val="sr-Cyrl-CS"/>
        </w:rPr>
      </w:pPr>
    </w:p>
    <w:p w:rsidR="001E2847" w:rsidRPr="00356AAE" w:rsidRDefault="001E2847" w:rsidP="001534FA">
      <w:pPr>
        <w:jc w:val="both"/>
        <w:rPr>
          <w:b/>
          <w:bCs/>
          <w:noProof/>
          <w:lang w:val="sr-Cyrl-CS"/>
        </w:rPr>
      </w:pPr>
    </w:p>
    <w:p w:rsidR="0023698D" w:rsidRPr="00356AAE" w:rsidRDefault="0023698D" w:rsidP="001534FA">
      <w:pPr>
        <w:jc w:val="both"/>
        <w:rPr>
          <w:b/>
          <w:bCs/>
          <w:noProof/>
          <w:lang w:val="sr-Cyrl-CS"/>
        </w:rPr>
      </w:pPr>
    </w:p>
    <w:p w:rsidR="0023698D" w:rsidRPr="00356AAE" w:rsidRDefault="0023698D" w:rsidP="001534FA">
      <w:pPr>
        <w:jc w:val="both"/>
        <w:rPr>
          <w:b/>
          <w:bCs/>
          <w:noProof/>
          <w:lang w:val="sr-Cyrl-CS"/>
        </w:rPr>
      </w:pPr>
    </w:p>
    <w:p w:rsidR="0023698D" w:rsidRPr="00356AAE" w:rsidRDefault="0023698D" w:rsidP="001534FA">
      <w:pPr>
        <w:jc w:val="both"/>
        <w:rPr>
          <w:b/>
          <w:bCs/>
          <w:noProof/>
          <w:lang w:val="sr-Cyrl-CS"/>
        </w:rPr>
      </w:pPr>
    </w:p>
    <w:p w:rsidR="0023698D" w:rsidRDefault="0023698D" w:rsidP="001534FA">
      <w:pPr>
        <w:jc w:val="both"/>
        <w:rPr>
          <w:b/>
          <w:bCs/>
          <w:noProof/>
          <w:lang w:val="sr-Cyrl-CS"/>
        </w:rPr>
      </w:pPr>
    </w:p>
    <w:p w:rsidR="00356AAE" w:rsidRDefault="00356AAE" w:rsidP="001534FA">
      <w:pPr>
        <w:jc w:val="both"/>
        <w:rPr>
          <w:b/>
          <w:bCs/>
          <w:noProof/>
          <w:lang w:val="sr-Cyrl-CS"/>
        </w:rPr>
      </w:pPr>
    </w:p>
    <w:p w:rsidR="00356AAE" w:rsidRDefault="00356AAE" w:rsidP="001534FA">
      <w:pPr>
        <w:jc w:val="both"/>
        <w:rPr>
          <w:b/>
          <w:bCs/>
          <w:noProof/>
          <w:lang w:val="sr-Cyrl-CS"/>
        </w:rPr>
      </w:pPr>
    </w:p>
    <w:p w:rsidR="00356AAE" w:rsidRPr="00356AAE" w:rsidRDefault="00356AAE" w:rsidP="001534FA">
      <w:pPr>
        <w:jc w:val="both"/>
        <w:rPr>
          <w:b/>
          <w:bCs/>
          <w:noProof/>
          <w:lang w:val="sr-Cyrl-CS"/>
        </w:rPr>
      </w:pPr>
    </w:p>
    <w:p w:rsidR="0023698D" w:rsidRPr="00356AAE" w:rsidRDefault="0023698D" w:rsidP="001534FA">
      <w:pPr>
        <w:jc w:val="both"/>
        <w:rPr>
          <w:b/>
          <w:bCs/>
          <w:noProof/>
          <w:lang w:val="sr-Cyrl-CS"/>
        </w:rPr>
      </w:pPr>
    </w:p>
    <w:p w:rsidR="0023698D" w:rsidRPr="00356AAE" w:rsidRDefault="0023698D" w:rsidP="001534FA">
      <w:pPr>
        <w:jc w:val="both"/>
        <w:rPr>
          <w:b/>
          <w:bCs/>
          <w:noProof/>
          <w:lang w:val="sr-Cyrl-CS"/>
        </w:rPr>
      </w:pPr>
    </w:p>
    <w:p w:rsidR="00916264" w:rsidRPr="00356AAE" w:rsidRDefault="00916264" w:rsidP="001534FA">
      <w:pPr>
        <w:jc w:val="both"/>
        <w:rPr>
          <w:noProof/>
          <w:lang w:val="sr-Cyrl-CS"/>
        </w:rPr>
      </w:pPr>
    </w:p>
    <w:p w:rsidR="00916264" w:rsidRPr="00356AAE" w:rsidRDefault="00916264" w:rsidP="001534FA">
      <w:pPr>
        <w:ind w:firstLine="720"/>
        <w:jc w:val="both"/>
        <w:rPr>
          <w:noProof/>
          <w:lang w:val="sr-Cyrl-CS"/>
        </w:rPr>
      </w:pPr>
    </w:p>
    <w:p w:rsidR="00916264" w:rsidRPr="001E2847" w:rsidRDefault="00916264" w:rsidP="001534FA">
      <w:pPr>
        <w:pStyle w:val="Heading2"/>
        <w:jc w:val="center"/>
        <w:rPr>
          <w:b/>
          <w:sz w:val="24"/>
        </w:rPr>
      </w:pPr>
      <w:bookmarkStart w:id="138" w:name="_Toc519153025"/>
      <w:bookmarkStart w:id="139" w:name="_Toc50462671"/>
      <w:r w:rsidRPr="001E2847">
        <w:rPr>
          <w:b/>
          <w:sz w:val="24"/>
        </w:rPr>
        <w:lastRenderedPageBreak/>
        <w:t>10. ИЗВЕШТАЈ О РАДУ ОДЕЉЕНСКОГ</w:t>
      </w:r>
      <w:r>
        <w:rPr>
          <w:b/>
        </w:rPr>
        <w:t xml:space="preserve"> </w:t>
      </w:r>
      <w:r w:rsidRPr="001E2847">
        <w:rPr>
          <w:b/>
          <w:sz w:val="24"/>
        </w:rPr>
        <w:t>СТАРЕШИНЕ</w:t>
      </w:r>
      <w:bookmarkEnd w:id="138"/>
      <w:bookmarkEnd w:id="139"/>
    </w:p>
    <w:p w:rsidR="00916264" w:rsidRDefault="00916264" w:rsidP="001534FA">
      <w:pPr>
        <w:ind w:firstLine="720"/>
        <w:jc w:val="both"/>
        <w:rPr>
          <w:noProof/>
          <w:lang w:val="sr-Cyrl-CS"/>
        </w:rPr>
      </w:pPr>
    </w:p>
    <w:p w:rsidR="00916264" w:rsidRPr="00A90197" w:rsidRDefault="00916264" w:rsidP="001534FA">
      <w:pPr>
        <w:ind w:firstLine="720"/>
        <w:jc w:val="both"/>
        <w:rPr>
          <w:noProof/>
          <w:lang w:val="sr-Cyrl-CS"/>
        </w:rPr>
      </w:pPr>
      <w:r w:rsidRPr="00A90197">
        <w:rPr>
          <w:noProof/>
          <w:lang w:val="sr-Cyrl-CS"/>
        </w:rPr>
        <w:t>План и програм рада одељенских старешина који је усвојен на почетку школске</w:t>
      </w:r>
      <w:r>
        <w:rPr>
          <w:noProof/>
          <w:lang w:val="sr-Cyrl-CS"/>
        </w:rPr>
        <w:t xml:space="preserve"> 2019/2020.</w:t>
      </w:r>
      <w:r w:rsidRPr="00A90197">
        <w:rPr>
          <w:noProof/>
          <w:lang w:val="sr-Cyrl-CS"/>
        </w:rPr>
        <w:t xml:space="preserve"> године</w:t>
      </w:r>
      <w:r>
        <w:rPr>
          <w:noProof/>
          <w:lang w:val="sr-Cyrl-CS"/>
        </w:rPr>
        <w:t>,</w:t>
      </w:r>
      <w:r w:rsidRPr="00A90197">
        <w:rPr>
          <w:noProof/>
          <w:lang w:val="sr-Cyrl-CS"/>
        </w:rPr>
        <w:t xml:space="preserve"> реализован је у потпуности.</w:t>
      </w:r>
      <w:r>
        <w:rPr>
          <w:noProof/>
          <w:lang w:val="sr-Cyrl-CS"/>
        </w:rPr>
        <w:t xml:space="preserve"> </w:t>
      </w:r>
      <w:r w:rsidRPr="00A90197">
        <w:rPr>
          <w:noProof/>
          <w:lang w:val="sr-Cyrl-CS"/>
        </w:rPr>
        <w:t>Рад одељенских старешина одвијао се кроз</w:t>
      </w:r>
      <w:r>
        <w:rPr>
          <w:noProof/>
          <w:lang w:val="sr-Cyrl-CS"/>
        </w:rPr>
        <w:t xml:space="preserve"> следеће области</w:t>
      </w:r>
      <w:r w:rsidRPr="00A90197">
        <w:rPr>
          <w:noProof/>
          <w:lang w:val="sr-Cyrl-CS"/>
        </w:rPr>
        <w:t>:</w:t>
      </w:r>
    </w:p>
    <w:p w:rsidR="00916264" w:rsidRPr="00A90197" w:rsidRDefault="00916264" w:rsidP="001534FA">
      <w:pPr>
        <w:numPr>
          <w:ilvl w:val="0"/>
          <w:numId w:val="7"/>
        </w:numPr>
        <w:tabs>
          <w:tab w:val="num" w:pos="0"/>
        </w:tabs>
        <w:ind w:left="0" w:firstLine="720"/>
        <w:contextualSpacing/>
        <w:jc w:val="both"/>
        <w:rPr>
          <w:noProof/>
          <w:lang w:val="sr-Cyrl-CS"/>
        </w:rPr>
      </w:pPr>
      <w:r w:rsidRPr="00A90197">
        <w:rPr>
          <w:b/>
          <w:i/>
          <w:noProof/>
          <w:lang w:val="sr-Cyrl-CS"/>
        </w:rPr>
        <w:t>Рад са одељењском заједницом</w:t>
      </w:r>
      <w:r>
        <w:rPr>
          <w:b/>
          <w:i/>
          <w:noProof/>
          <w:lang w:val="sr-Cyrl-CS"/>
        </w:rPr>
        <w:t xml:space="preserve"> </w:t>
      </w:r>
      <w:r>
        <w:rPr>
          <w:noProof/>
          <w:lang w:val="sr-Cyrl-CS"/>
        </w:rPr>
        <w:t>је доста разуђен и обухватао је читаву лепезу спроведених активности, као што су следеће:</w:t>
      </w:r>
      <w:r w:rsidRPr="00A90197">
        <w:rPr>
          <w:noProof/>
          <w:lang w:val="sr-Cyrl-CS"/>
        </w:rPr>
        <w:t xml:space="preserve"> (</w:t>
      </w:r>
      <w:r w:rsidRPr="00A90197">
        <w:rPr>
          <w:lang w:val="sr-Cyrl-CS"/>
        </w:rPr>
        <w:t>орган</w:t>
      </w:r>
      <w:r>
        <w:rPr>
          <w:lang w:val="sr-Cyrl-CS"/>
        </w:rPr>
        <w:t xml:space="preserve">изација и </w:t>
      </w:r>
      <w:r w:rsidRPr="00A90197">
        <w:rPr>
          <w:lang w:val="sr-Cyrl-CS"/>
        </w:rPr>
        <w:t>спровођење избора за руководство одељења, стварање атмосфере и услова да се избори реализују,</w:t>
      </w:r>
      <w:r w:rsidRPr="00A90197">
        <w:rPr>
          <w:noProof/>
          <w:lang w:val="sr-Cyrl-CS"/>
        </w:rPr>
        <w:t xml:space="preserve"> консолидовање одељења као колектива ради постизања успеха, радне дисциплине и </w:t>
      </w:r>
      <w:r>
        <w:rPr>
          <w:noProof/>
          <w:lang w:val="sr-Cyrl-CS"/>
        </w:rPr>
        <w:t xml:space="preserve">реализације </w:t>
      </w:r>
      <w:r w:rsidRPr="00A90197">
        <w:rPr>
          <w:noProof/>
          <w:lang w:val="sr-Cyrl-CS"/>
        </w:rPr>
        <w:t xml:space="preserve">васпитних задатака, </w:t>
      </w:r>
      <w:r>
        <w:rPr>
          <w:noProof/>
          <w:lang w:val="sr-Cyrl-CS"/>
        </w:rPr>
        <w:t xml:space="preserve">упознавање ученика са правилима понашања, подстицање израде и учешћа у изради плана рада одељења, </w:t>
      </w:r>
      <w:r w:rsidRPr="00A90197">
        <w:rPr>
          <w:lang w:val="sr-Cyrl-CS"/>
        </w:rPr>
        <w:t>оспособљавање ученика за самостално и одговорно доношење одлука и сопствени развој,</w:t>
      </w:r>
      <w:r>
        <w:rPr>
          <w:lang w:val="sr-Cyrl-CS"/>
        </w:rPr>
        <w:t xml:space="preserve"> упознавање одељења са организационом структуром школе, годишњим програмом образовно – васпитног рада и подстицање ученика на укључивање у одређене школске програме,</w:t>
      </w:r>
      <w:r w:rsidRPr="00A90197">
        <w:rPr>
          <w:noProof/>
          <w:lang w:val="sr-Cyrl-CS"/>
        </w:rPr>
        <w:t xml:space="preserve"> упознавање ученика са кућним редом и правилима о животу и раду школе</w:t>
      </w:r>
      <w:r>
        <w:rPr>
          <w:noProof/>
          <w:lang w:val="sr-Cyrl-CS"/>
        </w:rPr>
        <w:t xml:space="preserve">,  упознавање ученика са организацијом слободних активности и ученичких организација у школи и подстицање на учлањивање, </w:t>
      </w:r>
      <w:r>
        <w:rPr>
          <w:lang w:val="sr-Cyrl-CS"/>
        </w:rPr>
        <w:t>у</w:t>
      </w:r>
      <w:r w:rsidRPr="00F71EBD">
        <w:rPr>
          <w:lang w:val="sr-Cyrl-CS"/>
        </w:rPr>
        <w:t>познавање ученика са Протоколом о поступању у заштити ученика од насиља, злостављања и занемаривања</w:t>
      </w:r>
      <w:r>
        <w:rPr>
          <w:lang w:val="sr-Cyrl-CS"/>
        </w:rPr>
        <w:t xml:space="preserve">, </w:t>
      </w:r>
      <w:r w:rsidRPr="00A90197">
        <w:rPr>
          <w:noProof/>
          <w:lang w:val="sr-Cyrl-CS"/>
        </w:rPr>
        <w:t xml:space="preserve"> </w:t>
      </w:r>
      <w:r>
        <w:rPr>
          <w:lang w:val="sr-Cyrl-CS"/>
        </w:rPr>
        <w:t>р</w:t>
      </w:r>
      <w:r w:rsidRPr="00F71EBD">
        <w:rPr>
          <w:lang w:val="sr-Cyrl-CS"/>
        </w:rPr>
        <w:t>азвијање ставова код ученика о заједничким циљевима одељењске заједнице и усклађивање личних и колективних интереса, избор и подстицање активности које доприносе формирању здравог језгра одељења</w:t>
      </w:r>
      <w:r>
        <w:rPr>
          <w:lang w:val="sr-Cyrl-CS"/>
        </w:rPr>
        <w:t>, р</w:t>
      </w:r>
      <w:r w:rsidRPr="00F71EBD">
        <w:rPr>
          <w:lang w:val="sr-Cyrl-CS"/>
        </w:rPr>
        <w:t>еализација васпитних задатака кроз теме на ЧОС-у из обавезних области васпитног рада: интелектуално, физичко, здравствено и еколошко васпитање, образовање за мир и толеранцију, узајамно разумевање и поштовање различитости</w:t>
      </w:r>
      <w:r>
        <w:rPr>
          <w:lang w:val="sr-Cyrl-CS"/>
        </w:rPr>
        <w:t>, п</w:t>
      </w:r>
      <w:r w:rsidRPr="00F71EBD">
        <w:rPr>
          <w:lang w:val="sr-Cyrl-CS"/>
        </w:rPr>
        <w:t>омоћ одељењској заједници у реализацији културно-забавних и спортских активности, њене сарадње са другим одељењима</w:t>
      </w:r>
      <w:r>
        <w:rPr>
          <w:lang w:val="sr-Cyrl-CS"/>
        </w:rPr>
        <w:t>, п</w:t>
      </w:r>
      <w:r w:rsidRPr="00F71EBD">
        <w:rPr>
          <w:lang w:val="sr-Cyrl-CS"/>
        </w:rPr>
        <w:t>ланирање и реализација излета, посета, екскурзија</w:t>
      </w:r>
      <w:r>
        <w:rPr>
          <w:lang w:val="sr-Cyrl-CS"/>
        </w:rPr>
        <w:t>,</w:t>
      </w:r>
      <w:r w:rsidRPr="005D02E8">
        <w:rPr>
          <w:lang w:val="sr-Cyrl-CS"/>
        </w:rPr>
        <w:t xml:space="preserve"> </w:t>
      </w:r>
      <w:r>
        <w:rPr>
          <w:lang w:val="sr-Cyrl-CS"/>
        </w:rPr>
        <w:t>б</w:t>
      </w:r>
      <w:r w:rsidRPr="005D02E8">
        <w:rPr>
          <w:lang w:val="sr-Cyrl-CS"/>
        </w:rPr>
        <w:t>рига о похађању наставе и других облика образовно-васпитног рада</w:t>
      </w:r>
      <w:r>
        <w:rPr>
          <w:lang w:val="sr-Cyrl-CS"/>
        </w:rPr>
        <w:t xml:space="preserve">, </w:t>
      </w:r>
      <w:r w:rsidRPr="00A90197">
        <w:rPr>
          <w:noProof/>
          <w:lang w:val="sr-Cyrl-CS"/>
        </w:rPr>
        <w:t>и сл.)</w:t>
      </w:r>
      <w:r>
        <w:rPr>
          <w:noProof/>
          <w:lang w:val="sr-Cyrl-CS"/>
        </w:rPr>
        <w:t>;</w:t>
      </w:r>
      <w:r w:rsidRPr="00A90197">
        <w:rPr>
          <w:noProof/>
          <w:lang w:val="sr-Cyrl-CS"/>
        </w:rPr>
        <w:t xml:space="preserve"> </w:t>
      </w:r>
    </w:p>
    <w:p w:rsidR="00916264" w:rsidRPr="00A90197" w:rsidRDefault="00916264" w:rsidP="001534FA">
      <w:pPr>
        <w:numPr>
          <w:ilvl w:val="0"/>
          <w:numId w:val="7"/>
        </w:numPr>
        <w:tabs>
          <w:tab w:val="num" w:pos="0"/>
        </w:tabs>
        <w:ind w:left="0" w:firstLine="720"/>
        <w:contextualSpacing/>
        <w:jc w:val="both"/>
        <w:rPr>
          <w:noProof/>
          <w:lang w:val="sr-Cyrl-CS"/>
        </w:rPr>
      </w:pPr>
      <w:r w:rsidRPr="00A90197">
        <w:rPr>
          <w:b/>
          <w:i/>
          <w:noProof/>
          <w:lang w:val="sr-Cyrl-CS"/>
        </w:rPr>
        <w:t>Индивидуални рад са ученицима</w:t>
      </w:r>
      <w:r w:rsidRPr="00A90197">
        <w:rPr>
          <w:noProof/>
          <w:lang w:val="sr-Cyrl-CS"/>
        </w:rPr>
        <w:t xml:space="preserve"> који имају потешкоће у учењу и понашању у школи и ван ње </w:t>
      </w:r>
      <w:r>
        <w:rPr>
          <w:noProof/>
          <w:lang w:val="sr-Cyrl-CS"/>
        </w:rPr>
        <w:t xml:space="preserve">је саставни део образовно – васпитног процеса, и обухватао је читав комплекс различитих активности, као што су: </w:t>
      </w:r>
      <w:r w:rsidRPr="00A90197">
        <w:rPr>
          <w:noProof/>
          <w:lang w:val="sr-Cyrl-CS"/>
        </w:rPr>
        <w:t>(</w:t>
      </w:r>
      <w:r>
        <w:rPr>
          <w:lang w:val="sr-Cyrl-CS"/>
        </w:rPr>
        <w:t>у</w:t>
      </w:r>
      <w:r w:rsidRPr="003A3BB3">
        <w:rPr>
          <w:lang w:val="sr-Cyrl-CS"/>
        </w:rPr>
        <w:t>познавање и праћење здравствених, материјалних, социјалних  прилика и услова  живота и рада ученика</w:t>
      </w:r>
      <w:r>
        <w:rPr>
          <w:lang w:val="sr-Cyrl-CS"/>
        </w:rPr>
        <w:t>,</w:t>
      </w:r>
      <w:r w:rsidRPr="00A90197">
        <w:rPr>
          <w:lang w:val="sr-Cyrl-CS"/>
        </w:rPr>
        <w:t xml:space="preserve"> упознавање различитих потреба, интересовања, тежњи,  дилема и проблема ученика у циљу њиховог задовољења, односно решавања, применом различитих метода, техника и инструмената; </w:t>
      </w:r>
      <w:r>
        <w:rPr>
          <w:lang w:val="sr-Cyrl-CS"/>
        </w:rPr>
        <w:t>п</w:t>
      </w:r>
      <w:r w:rsidRPr="003A3BB3">
        <w:rPr>
          <w:lang w:val="sr-Cyrl-CS"/>
        </w:rPr>
        <w:t>раћење напредовања сваког ученика и одељења у целини у сагледавању наставног плана и програма васпитног рада, обухватајући ученичка знања, вештине и навике, способности и развијености мотивације, стечене вредности и ставове, као и изграђеност црта личности у свим облицима васпитно-образовног рада</w:t>
      </w:r>
      <w:r>
        <w:rPr>
          <w:lang w:val="sr-Cyrl-CS"/>
        </w:rPr>
        <w:t>; п</w:t>
      </w:r>
      <w:r w:rsidRPr="003A3BB3">
        <w:rPr>
          <w:lang w:val="sr-Cyrl-CS"/>
        </w:rPr>
        <w:t xml:space="preserve">одстицање индивидуалног развоја кроз: мотивисање ученика, развијање радних навика, неговање основних моралних вредности, верску </w:t>
      </w:r>
      <w:r>
        <w:rPr>
          <w:lang w:val="sr-Cyrl-CS"/>
        </w:rPr>
        <w:t xml:space="preserve">толеранцију; </w:t>
      </w:r>
      <w:r w:rsidRPr="00A90197">
        <w:rPr>
          <w:lang w:val="sr-Cyrl-CS"/>
        </w:rPr>
        <w:t>превентивни рад са ученицима или групом ученика који имају сличне васпитне проблеме; праћење адаптације нових ученика и пружање помоћи; изрицање васпитних и васпитно-дисциплинским мера, похвала и других стимулативних мера из надлежности одељењског старешине</w:t>
      </w:r>
      <w:r>
        <w:rPr>
          <w:lang w:val="sr-Cyrl-CS"/>
        </w:rPr>
        <w:t>; п</w:t>
      </w:r>
      <w:r w:rsidRPr="003A3BB3">
        <w:rPr>
          <w:lang w:val="sr-Cyrl-CS"/>
        </w:rPr>
        <w:t>ојачан васпитни рад са ученицима  код којих за тим има потребе</w:t>
      </w:r>
      <w:r>
        <w:rPr>
          <w:lang w:val="sr-Cyrl-CS"/>
        </w:rPr>
        <w:t>; у</w:t>
      </w:r>
      <w:r w:rsidRPr="003A3BB3">
        <w:rPr>
          <w:lang w:val="sr-Cyrl-CS"/>
        </w:rPr>
        <w:t>чешће у раду комисије за тежу повреду обавеза ученика и повреду забране</w:t>
      </w:r>
      <w:r>
        <w:rPr>
          <w:lang w:val="sr-Cyrl-CS"/>
        </w:rPr>
        <w:t>; у</w:t>
      </w:r>
      <w:r w:rsidRPr="003A3BB3">
        <w:rPr>
          <w:lang w:val="sr-Cyrl-CS"/>
        </w:rPr>
        <w:t>чешће у изради педагошког профила ученика као и плана за сваког ученика</w:t>
      </w:r>
      <w:r>
        <w:rPr>
          <w:lang w:val="sr-Cyrl-CS"/>
        </w:rPr>
        <w:t xml:space="preserve">; </w:t>
      </w:r>
      <w:r w:rsidRPr="00A90197">
        <w:rPr>
          <w:lang w:val="sr-Cyrl-CS"/>
        </w:rPr>
        <w:t xml:space="preserve"> </w:t>
      </w:r>
      <w:r>
        <w:rPr>
          <w:lang w:val="sr-Cyrl-CS"/>
        </w:rPr>
        <w:t>у</w:t>
      </w:r>
      <w:r w:rsidRPr="003A3BB3">
        <w:rPr>
          <w:lang w:val="sr-Cyrl-CS"/>
        </w:rPr>
        <w:t>чешће у изради плана заштите ученика</w:t>
      </w:r>
      <w:r w:rsidRPr="00A90197">
        <w:rPr>
          <w:lang w:val="sr-Cyrl-CS"/>
        </w:rPr>
        <w:t xml:space="preserve"> </w:t>
      </w:r>
      <w:r>
        <w:rPr>
          <w:lang w:val="sr-Cyrl-CS"/>
        </w:rPr>
        <w:t>; у</w:t>
      </w:r>
      <w:r w:rsidRPr="003A3BB3">
        <w:rPr>
          <w:lang w:val="sr-Cyrl-CS"/>
        </w:rPr>
        <w:t>чешће у раду комисија за полагање поправних, завршних и других испита</w:t>
      </w:r>
      <w:r>
        <w:rPr>
          <w:lang w:val="sr-Cyrl-CS"/>
        </w:rPr>
        <w:t>; р</w:t>
      </w:r>
      <w:r w:rsidRPr="003A3BB3">
        <w:rPr>
          <w:lang w:val="sr-Cyrl-CS"/>
        </w:rPr>
        <w:t>еализација Програма професионалне оријентације</w:t>
      </w:r>
      <w:r w:rsidRPr="00A90197">
        <w:rPr>
          <w:lang w:val="sr-Cyrl-CS"/>
        </w:rPr>
        <w:t xml:space="preserve"> </w:t>
      </w:r>
      <w:r>
        <w:rPr>
          <w:lang w:val="sr-Cyrl-CS"/>
        </w:rPr>
        <w:t>и друго);</w:t>
      </w:r>
    </w:p>
    <w:p w:rsidR="00916264" w:rsidRPr="00A90197" w:rsidRDefault="00916264" w:rsidP="001534FA">
      <w:pPr>
        <w:numPr>
          <w:ilvl w:val="0"/>
          <w:numId w:val="7"/>
        </w:numPr>
        <w:tabs>
          <w:tab w:val="num" w:pos="0"/>
        </w:tabs>
        <w:ind w:left="90" w:firstLine="630"/>
        <w:contextualSpacing/>
        <w:jc w:val="both"/>
        <w:rPr>
          <w:noProof/>
          <w:lang w:val="sr-Cyrl-CS"/>
        </w:rPr>
      </w:pPr>
      <w:r w:rsidRPr="00A90197">
        <w:rPr>
          <w:b/>
          <w:i/>
          <w:noProof/>
          <w:lang w:val="sr-Cyrl-CS"/>
        </w:rPr>
        <w:t>Сарадњу са родитељима, старатељима</w:t>
      </w:r>
      <w:r w:rsidRPr="00A90197">
        <w:rPr>
          <w:noProof/>
          <w:lang w:val="sr-Cyrl-CS"/>
        </w:rPr>
        <w:t xml:space="preserve"> </w:t>
      </w:r>
      <w:r>
        <w:rPr>
          <w:noProof/>
          <w:lang w:val="sr-Cyrl-CS"/>
        </w:rPr>
        <w:t>је од изузетне важности за све учеснике образовно  васпитног процеса и стално се тежило ка остваривању квалитетне сарадње и комуникације са родитељима, односно другим законским заступницима ученика –</w:t>
      </w:r>
      <w:r w:rsidRPr="00A90197">
        <w:rPr>
          <w:noProof/>
          <w:lang w:val="sr-Cyrl-CS"/>
        </w:rPr>
        <w:t xml:space="preserve"> </w:t>
      </w:r>
      <w:r>
        <w:rPr>
          <w:noProof/>
          <w:lang w:val="sr-Cyrl-CS"/>
        </w:rPr>
        <w:t xml:space="preserve">кроз сарадњу, размену искустава, </w:t>
      </w:r>
      <w:r w:rsidRPr="00A90197">
        <w:rPr>
          <w:noProof/>
          <w:lang w:val="sr-Cyrl-CS"/>
        </w:rPr>
        <w:t>организовање родитељских састанака, предавања</w:t>
      </w:r>
      <w:r>
        <w:rPr>
          <w:noProof/>
          <w:lang w:val="sr-Cyrl-CS"/>
        </w:rPr>
        <w:t xml:space="preserve"> одељењског старешине и стручне службе</w:t>
      </w:r>
      <w:r w:rsidRPr="00A90197">
        <w:rPr>
          <w:noProof/>
          <w:lang w:val="sr-Cyrl-CS"/>
        </w:rPr>
        <w:t xml:space="preserve"> за родитеље</w:t>
      </w:r>
      <w:r>
        <w:rPr>
          <w:noProof/>
          <w:lang w:val="sr-Cyrl-CS"/>
        </w:rPr>
        <w:t>/старатеље</w:t>
      </w:r>
      <w:r w:rsidRPr="00A90197">
        <w:rPr>
          <w:noProof/>
          <w:lang w:val="sr-Cyrl-CS"/>
        </w:rPr>
        <w:t>, писмена обавештења родитељима</w:t>
      </w:r>
      <w:r>
        <w:rPr>
          <w:noProof/>
          <w:lang w:val="sr-Cyrl-CS"/>
        </w:rPr>
        <w:t>/старатељима</w:t>
      </w:r>
      <w:r w:rsidRPr="00A90197">
        <w:rPr>
          <w:noProof/>
          <w:lang w:val="sr-Cyrl-CS"/>
        </w:rPr>
        <w:t xml:space="preserve">, </w:t>
      </w:r>
      <w:r>
        <w:rPr>
          <w:noProof/>
          <w:lang w:val="sr-Cyrl-CS"/>
        </w:rPr>
        <w:t>редовне састанке</w:t>
      </w:r>
      <w:r w:rsidRPr="00A90197">
        <w:rPr>
          <w:noProof/>
          <w:lang w:val="sr-Cyrl-CS"/>
        </w:rPr>
        <w:t xml:space="preserve"> Савета родитеља,  </w:t>
      </w:r>
      <w:r w:rsidRPr="00A90197">
        <w:rPr>
          <w:lang w:val="sr-Cyrl-CS"/>
        </w:rPr>
        <w:t xml:space="preserve">планирање и вођење групних и индивидуалних разговора (отворена врата), </w:t>
      </w:r>
      <w:r>
        <w:rPr>
          <w:lang w:val="sr-Cyrl-CS"/>
        </w:rPr>
        <w:t xml:space="preserve">писане извештаје, саветодавне разговоре, путем електронског дневника и сл, родитељи/старатељи су: </w:t>
      </w:r>
      <w:r w:rsidRPr="00A90197">
        <w:rPr>
          <w:lang w:val="sr-Cyrl-CS"/>
        </w:rPr>
        <w:t>информис</w:t>
      </w:r>
      <w:r>
        <w:rPr>
          <w:lang w:val="sr-Cyrl-CS"/>
        </w:rPr>
        <w:t>ани</w:t>
      </w:r>
      <w:r w:rsidRPr="00A90197">
        <w:rPr>
          <w:lang w:val="sr-Cyrl-CS"/>
        </w:rPr>
        <w:t xml:space="preserve"> о успеху одељења </w:t>
      </w:r>
      <w:r w:rsidRPr="00A90197">
        <w:rPr>
          <w:lang w:val="sr-Cyrl-CS"/>
        </w:rPr>
        <w:lastRenderedPageBreak/>
        <w:t>у целини</w:t>
      </w:r>
      <w:r w:rsidRPr="00A90197">
        <w:rPr>
          <w:noProof/>
          <w:lang w:val="sr-Cyrl-CS"/>
        </w:rPr>
        <w:t>,</w:t>
      </w:r>
      <w:r w:rsidRPr="00A90197">
        <w:rPr>
          <w:lang w:val="sr-Cyrl-CS"/>
        </w:rPr>
        <w:t xml:space="preserve"> </w:t>
      </w:r>
      <w:r>
        <w:rPr>
          <w:lang w:val="sr-Cyrl-CS"/>
        </w:rPr>
        <w:t xml:space="preserve">о захтевима које школа поставља ученицима и реализацији појединих програма и активности, обавештавани су о постигнућима ученика у образовно – васпитном раду (картице за родитеље, ђачке књижицњ, сведочанства), </w:t>
      </w:r>
      <w:r w:rsidRPr="00A90197">
        <w:rPr>
          <w:lang w:val="sr-Cyrl-CS"/>
        </w:rPr>
        <w:t xml:space="preserve"> </w:t>
      </w:r>
      <w:r>
        <w:rPr>
          <w:lang w:val="sr-Cyrl-CS"/>
        </w:rPr>
        <w:t xml:space="preserve">упознати су </w:t>
      </w:r>
      <w:r w:rsidRPr="00A90197">
        <w:rPr>
          <w:lang w:val="sr-Cyrl-CS"/>
        </w:rPr>
        <w:t>са кодексом понашања ученика и кодексом понашања родитеља/старатеља</w:t>
      </w:r>
      <w:r>
        <w:rPr>
          <w:lang w:val="sr-Cyrl-CS"/>
        </w:rPr>
        <w:t xml:space="preserve">, са Правилником о оцењивању и Правилником о </w:t>
      </w:r>
      <w:r w:rsidRPr="00A90197">
        <w:rPr>
          <w:lang w:val="sr-Cyrl-CS"/>
        </w:rPr>
        <w:t xml:space="preserve"> </w:t>
      </w:r>
      <w:r>
        <w:rPr>
          <w:lang w:val="sr-Cyrl-CS"/>
        </w:rPr>
        <w:t>материјално – дисциплинској одговорности ученика, затим, са прикупљањем неопходних података за сарадњу са породицом, са Протоколом о поступању у заштити деце и ученика од насиља, злостављања и занемаривања, са инклузивним образовање, са планираним посетама, излетима, екскурзијама; пажљиво су припремани и вођени тематски, редовни и ванредни</w:t>
      </w:r>
      <w:r w:rsidRPr="005C205C">
        <w:rPr>
          <w:lang w:val="sr-Cyrl-CS"/>
        </w:rPr>
        <w:t xml:space="preserve"> </w:t>
      </w:r>
      <w:r>
        <w:rPr>
          <w:lang w:val="sr-Cyrl-CS"/>
        </w:rPr>
        <w:t xml:space="preserve">родитељски састанци, као и групни и индивидуални разговори (отворена врата) одељењске старешине и стручна служба су радиле на педагошком, психолошком и здравстено – превентивном образовању </w:t>
      </w:r>
      <w:r w:rsidRPr="005C205C">
        <w:rPr>
          <w:lang w:val="sr-Cyrl-CS"/>
        </w:rPr>
        <w:t>родитеља/старатеља из области познавања адолесценције и о појавама које прате тај период, упознавање болести зависности као и значаја и последица реаговања родитеља/старатеља на те појаве</w:t>
      </w:r>
      <w:r>
        <w:rPr>
          <w:lang w:val="sr-Cyrl-CS"/>
        </w:rPr>
        <w:t xml:space="preserve">; организовани су заједнички разговори са наставницима и родитељима, односно старатељима ученика; вршен је избор представника за Савет родитеља </w:t>
      </w:r>
      <w:r w:rsidRPr="00A90197">
        <w:rPr>
          <w:lang w:val="sr-Cyrl-CS"/>
        </w:rPr>
        <w:t>и сл.</w:t>
      </w:r>
      <w:r w:rsidRPr="00A90197">
        <w:rPr>
          <w:noProof/>
          <w:lang w:val="sr-Cyrl-CS"/>
        </w:rPr>
        <w:t>)</w:t>
      </w:r>
    </w:p>
    <w:p w:rsidR="00916264" w:rsidRPr="00A90197" w:rsidRDefault="00916264" w:rsidP="001534FA">
      <w:pPr>
        <w:numPr>
          <w:ilvl w:val="0"/>
          <w:numId w:val="7"/>
        </w:numPr>
        <w:tabs>
          <w:tab w:val="left" w:pos="0"/>
        </w:tabs>
        <w:ind w:left="90" w:firstLine="630"/>
        <w:contextualSpacing/>
        <w:jc w:val="both"/>
        <w:rPr>
          <w:noProof/>
          <w:lang w:val="sr-Cyrl-CS"/>
        </w:rPr>
      </w:pPr>
      <w:r w:rsidRPr="00A90197">
        <w:rPr>
          <w:b/>
          <w:i/>
          <w:noProof/>
          <w:lang w:val="sr-Cyrl-CS"/>
        </w:rPr>
        <w:t>Рад са одељењским већима и наставницима</w:t>
      </w:r>
      <w:r w:rsidRPr="00A90197">
        <w:rPr>
          <w:noProof/>
          <w:lang w:val="sr-Cyrl-CS"/>
        </w:rPr>
        <w:t xml:space="preserve"> (</w:t>
      </w:r>
      <w:r>
        <w:rPr>
          <w:lang w:val="sr-Cyrl-CS"/>
        </w:rPr>
        <w:t>израђен је програм</w:t>
      </w:r>
      <w:r w:rsidRPr="00A90197">
        <w:rPr>
          <w:lang w:val="sr-Cyrl-CS"/>
        </w:rPr>
        <w:t xml:space="preserve"> рада Одељењског већа,</w:t>
      </w:r>
      <w:r>
        <w:rPr>
          <w:lang w:val="sr-Cyrl-CS"/>
        </w:rPr>
        <w:t xml:space="preserve"> обезбеђено је активно учешће чланова Одељењског већа </w:t>
      </w:r>
      <w:r w:rsidRPr="00F85E8E">
        <w:rPr>
          <w:lang w:val="sr-Cyrl-CS"/>
        </w:rPr>
        <w:t>у раду седница при анализи постигнутог успеха, дисциплине и реализацији наставног плана и програма, програма васпитног рада</w:t>
      </w:r>
      <w:r>
        <w:rPr>
          <w:lang w:val="sr-Cyrl-CS"/>
        </w:rPr>
        <w:t>, чланови Одељењског већа су упознати са</w:t>
      </w:r>
      <w:r w:rsidRPr="00F85E8E">
        <w:rPr>
          <w:lang w:val="sr-Cyrl-CS"/>
        </w:rPr>
        <w:t xml:space="preserve"> са развојем ученика, предлагање програма васпитног деловања свих наставника</w:t>
      </w:r>
      <w:r>
        <w:rPr>
          <w:lang w:val="sr-Cyrl-CS"/>
        </w:rPr>
        <w:t>, остварена је</w:t>
      </w:r>
      <w:r w:rsidRPr="00A90197">
        <w:rPr>
          <w:lang w:val="sr-Cyrl-CS"/>
        </w:rPr>
        <w:t xml:space="preserve"> сарадња наставника у вези са избором ученика за ваннаставне активности, додатни рад и такмичења,</w:t>
      </w:r>
      <w:r>
        <w:rPr>
          <w:lang w:val="sr-Cyrl-CS"/>
        </w:rPr>
        <w:t xml:space="preserve"> вођено је рачуна о проблему оптерећености ученика и решавању тог пролема, нарочито у новонасталој ванредној ситуацији брзог преласка на наставу и учење на даљину, под новим околностима и специфичним условима, успостављена је к</w:t>
      </w:r>
      <w:r w:rsidRPr="00F85E8E">
        <w:rPr>
          <w:lang w:val="sr-Cyrl-CS"/>
        </w:rPr>
        <w:t>орелација рада наставника и праћење квалитета наставе у одељењу, примена савремених облика и метода</w:t>
      </w:r>
      <w:r>
        <w:rPr>
          <w:lang w:val="sr-Cyrl-CS"/>
        </w:rPr>
        <w:t>, образовно – васпитне активности у одељењу и настави су координиране ваннаставним</w:t>
      </w:r>
      <w:r w:rsidRPr="00F85E8E">
        <w:rPr>
          <w:lang w:val="sr-Cyrl-CS"/>
        </w:rPr>
        <w:t xml:space="preserve"> активностима, разним акцијама и манифестација које школа организује у сарадњи са друштвеном средином</w:t>
      </w:r>
      <w:r>
        <w:rPr>
          <w:lang w:val="sr-Cyrl-CS"/>
        </w:rPr>
        <w:t>; праћен је рад и развој</w:t>
      </w:r>
      <w:r w:rsidRPr="00A90197">
        <w:rPr>
          <w:lang w:val="sr-Cyrl-CS"/>
        </w:rPr>
        <w:t xml:space="preserve"> ученика укључених у допунску и додатну наставу, </w:t>
      </w:r>
      <w:r>
        <w:rPr>
          <w:lang w:val="sr-Cyrl-CS"/>
        </w:rPr>
        <w:t xml:space="preserve"> омогућено је </w:t>
      </w:r>
      <w:r w:rsidRPr="00A90197">
        <w:rPr>
          <w:lang w:val="sr-Cyrl-CS"/>
        </w:rPr>
        <w:t>стручно усавршавање у установи и ван ње у циљу јачања компетенција одељењског старешине</w:t>
      </w:r>
      <w:r>
        <w:rPr>
          <w:lang w:val="sr-Cyrl-CS"/>
        </w:rPr>
        <w:t xml:space="preserve"> кроз разговоре, предавања, присуство семинарима, стручним скуповима, хоризонталним учењем</w:t>
      </w:r>
      <w:r w:rsidRPr="00A90197">
        <w:rPr>
          <w:lang w:val="sr-Cyrl-CS"/>
        </w:rPr>
        <w:t xml:space="preserve"> и др.)</w:t>
      </w:r>
    </w:p>
    <w:p w:rsidR="00916264" w:rsidRPr="00A90197" w:rsidRDefault="00916264" w:rsidP="001534FA">
      <w:pPr>
        <w:numPr>
          <w:ilvl w:val="0"/>
          <w:numId w:val="7"/>
        </w:numPr>
        <w:tabs>
          <w:tab w:val="num" w:pos="0"/>
        </w:tabs>
        <w:ind w:left="0" w:firstLine="720"/>
        <w:contextualSpacing/>
        <w:jc w:val="both"/>
        <w:rPr>
          <w:noProof/>
          <w:lang w:val="sr-Cyrl-CS"/>
        </w:rPr>
      </w:pPr>
      <w:r>
        <w:rPr>
          <w:b/>
          <w:i/>
          <w:noProof/>
          <w:lang w:val="sr-Cyrl-CS"/>
        </w:rPr>
        <w:t>Сарадња</w:t>
      </w:r>
      <w:r w:rsidRPr="00A90197">
        <w:rPr>
          <w:b/>
          <w:i/>
          <w:noProof/>
          <w:lang w:val="sr-Cyrl-CS"/>
        </w:rPr>
        <w:t xml:space="preserve"> са педагошко-психолошком службом</w:t>
      </w:r>
      <w:r>
        <w:rPr>
          <w:b/>
          <w:i/>
          <w:noProof/>
          <w:lang w:val="sr-Cyrl-CS"/>
        </w:rPr>
        <w:t>, тимовима</w:t>
      </w:r>
      <w:r w:rsidRPr="00A90197">
        <w:rPr>
          <w:b/>
          <w:i/>
          <w:noProof/>
          <w:lang w:val="sr-Cyrl-CS"/>
        </w:rPr>
        <w:t xml:space="preserve"> и управом школе</w:t>
      </w:r>
      <w:r w:rsidRPr="00A90197">
        <w:rPr>
          <w:noProof/>
          <w:lang w:val="sr-Cyrl-CS"/>
        </w:rPr>
        <w:t xml:space="preserve"> </w:t>
      </w:r>
      <w:r>
        <w:rPr>
          <w:noProof/>
          <w:lang w:val="sr-Cyrl-CS"/>
        </w:rPr>
        <w:t xml:space="preserve">остварена је кроз </w:t>
      </w:r>
      <w:r w:rsidRPr="00A90197">
        <w:rPr>
          <w:lang w:val="sr-Cyrl-CS"/>
        </w:rPr>
        <w:t>заједничко деловање одељењског старешине, педагога и психолога</w:t>
      </w:r>
      <w:r>
        <w:rPr>
          <w:lang w:val="sr-Cyrl-CS"/>
        </w:rPr>
        <w:t xml:space="preserve">, остврена је </w:t>
      </w:r>
      <w:r w:rsidRPr="00A90197">
        <w:rPr>
          <w:noProof/>
          <w:lang w:val="sr-Cyrl-CS"/>
        </w:rPr>
        <w:t xml:space="preserve">заједничка идентификација ученика који имају потешкоћа </w:t>
      </w:r>
      <w:r>
        <w:rPr>
          <w:noProof/>
          <w:lang w:val="sr-Cyrl-CS"/>
        </w:rPr>
        <w:t xml:space="preserve">развоју или </w:t>
      </w:r>
      <w:r w:rsidRPr="00A90197">
        <w:rPr>
          <w:noProof/>
          <w:lang w:val="sr-Cyrl-CS"/>
        </w:rPr>
        <w:t>савлада</w:t>
      </w:r>
      <w:r>
        <w:rPr>
          <w:noProof/>
          <w:lang w:val="sr-Cyrl-CS"/>
        </w:rPr>
        <w:t>вању наставног плана и програма у циљу отклањања тих тешкоћа, ефикасно је функционисао Тим за заштиту ученика од насиља, зостављања и занемаривања, као и рад Тима за инклузију</w:t>
      </w:r>
      <w:r>
        <w:rPr>
          <w:lang w:val="sr-Cyrl-CS"/>
        </w:rPr>
        <w:t xml:space="preserve"> (вођени су неопходни разговори, примењени одговарајући инструменати у циљу сагледавања целокупног рзвоја ученика, вођена потребна евиденција и попуњавани протоколи) и сл.</w:t>
      </w:r>
    </w:p>
    <w:p w:rsidR="00916264" w:rsidRPr="00334428" w:rsidRDefault="00916264" w:rsidP="001534FA">
      <w:pPr>
        <w:numPr>
          <w:ilvl w:val="0"/>
          <w:numId w:val="7"/>
        </w:numPr>
        <w:tabs>
          <w:tab w:val="num" w:pos="0"/>
        </w:tabs>
        <w:ind w:left="90" w:firstLine="630"/>
        <w:contextualSpacing/>
        <w:jc w:val="both"/>
      </w:pPr>
      <w:r w:rsidRPr="00A90197">
        <w:rPr>
          <w:b/>
          <w:i/>
        </w:rPr>
        <w:t>Административни послови – педагошка документација</w:t>
      </w:r>
      <w:r w:rsidRPr="00A90197">
        <w:t xml:space="preserve"> </w:t>
      </w:r>
      <w:r>
        <w:t xml:space="preserve"> обухватали су бојне административне послове кроз </w:t>
      </w:r>
      <w:r w:rsidRPr="00A90197">
        <w:t>рад са директором, помоћником директора и стручном службом при изради и комплетирању пе</w:t>
      </w:r>
      <w:r>
        <w:t>дагошке документације,  вођењу М</w:t>
      </w:r>
      <w:r w:rsidRPr="00A90197">
        <w:t>атичне књиге,</w:t>
      </w:r>
      <w:r w:rsidRPr="00A11BD8">
        <w:t xml:space="preserve"> </w:t>
      </w:r>
      <w:r>
        <w:t>вођењу</w:t>
      </w:r>
      <w:r w:rsidRPr="00A90197">
        <w:t xml:space="preserve"> записника са састанака Одељењских већа и родитељских састанака</w:t>
      </w:r>
      <w:r>
        <w:t>, сачињени су извештаји о реализацији плана и програма у надлежности одељењског старешине, Одељењско веће је извештавано о раду и сачињавању других извештаја</w:t>
      </w:r>
      <w:r w:rsidRPr="00A90197">
        <w:rPr>
          <w:noProof/>
          <w:lang w:val="sr-Cyrl-CS"/>
        </w:rPr>
        <w:t xml:space="preserve"> </w:t>
      </w:r>
      <w:r>
        <w:rPr>
          <w:noProof/>
          <w:lang w:val="sr-Cyrl-CS"/>
        </w:rPr>
        <w:t>и анализа, вођен је електронски дневник рада одељењског старешине, евидентирани су контролни, писмени задаци, часови редовне наставе и ваннаставних активности, учешће ученика на такмичењима, кретање ученика у току године, оцене, владање, сарадња са друштвеном средином, изборни предмети, завршни испити и сл., попуњене ђачке књижице</w:t>
      </w:r>
      <w:r w:rsidRPr="00A90197">
        <w:rPr>
          <w:noProof/>
          <w:lang w:val="sr-Cyrl-CS"/>
        </w:rPr>
        <w:t xml:space="preserve"> и сведочанстава,</w:t>
      </w:r>
      <w:r>
        <w:t xml:space="preserve">  презентовани су подаци о васпитном раду са ученицима и раду одељења </w:t>
      </w:r>
      <w:r w:rsidRPr="00A90197">
        <w:t>и др.)</w:t>
      </w:r>
    </w:p>
    <w:p w:rsidR="00916264" w:rsidRPr="00375C14" w:rsidRDefault="00916264" w:rsidP="001534FA">
      <w:pPr>
        <w:jc w:val="both"/>
        <w:rPr>
          <w:rFonts w:ascii="Calibri" w:eastAsia="Calibri" w:hAnsi="Calibri"/>
          <w:color w:val="FF0000"/>
        </w:rPr>
      </w:pPr>
      <w:r w:rsidRPr="00334428">
        <w:rPr>
          <w:rFonts w:eastAsia="Calibri"/>
        </w:rPr>
        <w:lastRenderedPageBreak/>
        <w:t xml:space="preserve">Часови ЧОС-а се реализују једном седмично, што на годишњем нивоу износи укупно 36 часова.Часови су реализовани у учионици, школском дворишту, у природи (када су временске прилике дозвољавале), културним објектима (цркви – прослава школске славе Св. Саве). </w:t>
      </w:r>
      <w:r w:rsidRPr="00375C14">
        <w:rPr>
          <w:noProof/>
        </w:rPr>
        <w:t>У току школске године, друго полугодиште, дошло је до прекида наставе због пандемије Ковида 19. Сарадња са ученицима је остварена кроз разне апликације вибер, месинџер, мејл, гуглкласрум, зависно од жеља и могућности предметних наставника и ученика. Сви ученици су савесно пратили наставу на даљину и у истој учествовали.</w:t>
      </w:r>
      <w:r w:rsidRPr="00375C14">
        <w:rPr>
          <w:rFonts w:ascii="Calibri" w:eastAsia="Calibri" w:hAnsi="Calibri"/>
          <w:color w:val="FF0000"/>
        </w:rPr>
        <w:t xml:space="preserve"> </w:t>
      </w:r>
      <w:r>
        <w:rPr>
          <w:rFonts w:eastAsia="Calibri"/>
        </w:rPr>
        <w:t>Ове године су часови ЧОС-а, пре и за време короне</w:t>
      </w:r>
      <w:r w:rsidRPr="00375C14">
        <w:rPr>
          <w:rFonts w:eastAsia="Calibri"/>
        </w:rPr>
        <w:t>, као и друге активности поред њих, одиграли значајну улогу</w:t>
      </w:r>
      <w:r w:rsidRPr="00375C14">
        <w:rPr>
          <w:rFonts w:eastAsia="Calibri"/>
          <w:lang w:val="hr-HR"/>
        </w:rPr>
        <w:t xml:space="preserve">, </w:t>
      </w:r>
      <w:r w:rsidRPr="00375C14">
        <w:rPr>
          <w:rFonts w:eastAsia="Calibri"/>
        </w:rPr>
        <w:t>пре свега, у здравом формирању одељењске заједнице, али и у  образовно- васпитном процесу</w:t>
      </w:r>
      <w:r>
        <w:rPr>
          <w:rFonts w:eastAsia="Calibri"/>
        </w:rPr>
        <w:t>.</w:t>
      </w:r>
    </w:p>
    <w:p w:rsidR="00916264" w:rsidRPr="005E34AD" w:rsidRDefault="00916264" w:rsidP="001534FA">
      <w:pPr>
        <w:rPr>
          <w:rFonts w:eastAsia="Calibri"/>
          <w:lang w:val="sr-Cyrl-CS"/>
        </w:rPr>
      </w:pPr>
      <w:r w:rsidRPr="00334428">
        <w:rPr>
          <w:rFonts w:eastAsia="Calibri"/>
          <w:b/>
        </w:rPr>
        <w:t>Циљеви</w:t>
      </w:r>
      <w:r w:rsidRPr="00334428">
        <w:rPr>
          <w:rFonts w:eastAsia="Calibri"/>
          <w:b/>
          <w:lang w:val="sr-Cyrl-CS"/>
        </w:rPr>
        <w:t xml:space="preserve"> и з</w:t>
      </w:r>
      <w:r w:rsidRPr="00334428">
        <w:rPr>
          <w:rFonts w:eastAsia="Calibri"/>
          <w:b/>
        </w:rPr>
        <w:t>адаци  ЧОС-а су</w:t>
      </w:r>
      <w:r w:rsidRPr="005E34AD">
        <w:rPr>
          <w:rFonts w:eastAsia="Calibri"/>
        </w:rPr>
        <w:t>:</w:t>
      </w:r>
      <w:r w:rsidRPr="005E34AD">
        <w:rPr>
          <w:rFonts w:eastAsia="Calibri"/>
          <w:lang w:val="sr-Cyrl-CS"/>
        </w:rPr>
        <w:t xml:space="preserve"> </w:t>
      </w:r>
    </w:p>
    <w:p w:rsidR="00916264" w:rsidRPr="000F3021" w:rsidRDefault="00916264" w:rsidP="001534FA">
      <w:pPr>
        <w:numPr>
          <w:ilvl w:val="0"/>
          <w:numId w:val="56"/>
        </w:numPr>
        <w:contextualSpacing/>
        <w:rPr>
          <w:rFonts w:eastAsia="Calibri"/>
          <w:sz w:val="28"/>
          <w:szCs w:val="28"/>
          <w:lang w:val="sr-Cyrl-CS"/>
        </w:rPr>
      </w:pPr>
      <w:r w:rsidRPr="000F3021">
        <w:rPr>
          <w:rFonts w:eastAsia="Calibri"/>
        </w:rPr>
        <w:t xml:space="preserve">стварање услова за подстицање развоја личности сваког ученика, његових способности и стваралаштва, односа према раду и одговорности; </w:t>
      </w:r>
    </w:p>
    <w:p w:rsidR="00916264" w:rsidRPr="00334428" w:rsidRDefault="00916264" w:rsidP="001534FA">
      <w:pPr>
        <w:numPr>
          <w:ilvl w:val="0"/>
          <w:numId w:val="56"/>
        </w:numPr>
        <w:contextualSpacing/>
        <w:rPr>
          <w:rFonts w:eastAsia="Calibri"/>
          <w:sz w:val="28"/>
          <w:szCs w:val="28"/>
          <w:lang w:val="sr-Cyrl-CS"/>
        </w:rPr>
      </w:pPr>
      <w:r w:rsidRPr="000F3021">
        <w:rPr>
          <w:rFonts w:eastAsia="Calibri"/>
        </w:rPr>
        <w:t xml:space="preserve">усвајање и развој основних социјалних и моралних вредности; </w:t>
      </w:r>
    </w:p>
    <w:p w:rsidR="00916264" w:rsidRPr="000F3021" w:rsidRDefault="00916264" w:rsidP="001534FA">
      <w:pPr>
        <w:numPr>
          <w:ilvl w:val="0"/>
          <w:numId w:val="56"/>
        </w:numPr>
        <w:contextualSpacing/>
        <w:rPr>
          <w:rFonts w:eastAsia="Calibri"/>
          <w:sz w:val="28"/>
          <w:szCs w:val="28"/>
          <w:lang w:val="sr-Cyrl-CS"/>
        </w:rPr>
      </w:pPr>
      <w:r>
        <w:rPr>
          <w:rFonts w:eastAsia="Calibri"/>
        </w:rPr>
        <w:t>п</w:t>
      </w:r>
      <w:r w:rsidRPr="000F3021">
        <w:rPr>
          <w:rFonts w:eastAsia="Calibri"/>
        </w:rPr>
        <w:t xml:space="preserve">одстицање изградње сопственог система вредности који се темељи на различитости и добробити за све; </w:t>
      </w:r>
    </w:p>
    <w:p w:rsidR="00916264" w:rsidRPr="000F3021" w:rsidRDefault="00916264" w:rsidP="001534FA">
      <w:pPr>
        <w:numPr>
          <w:ilvl w:val="0"/>
          <w:numId w:val="56"/>
        </w:numPr>
        <w:contextualSpacing/>
        <w:rPr>
          <w:rFonts w:eastAsia="Calibri"/>
          <w:sz w:val="28"/>
          <w:szCs w:val="28"/>
          <w:lang w:val="sr-Cyrl-CS"/>
        </w:rPr>
      </w:pPr>
      <w:r w:rsidRPr="000F3021">
        <w:rPr>
          <w:rFonts w:eastAsia="Calibri"/>
        </w:rPr>
        <w:t xml:space="preserve">поштовање права деце, људских и грађанских права и слобода; </w:t>
      </w:r>
    </w:p>
    <w:p w:rsidR="00916264" w:rsidRPr="000F3021" w:rsidRDefault="00916264" w:rsidP="001534FA">
      <w:pPr>
        <w:numPr>
          <w:ilvl w:val="0"/>
          <w:numId w:val="56"/>
        </w:numPr>
        <w:contextualSpacing/>
        <w:rPr>
          <w:rFonts w:eastAsia="Calibri"/>
          <w:sz w:val="28"/>
          <w:szCs w:val="28"/>
          <w:lang w:val="sr-Cyrl-CS"/>
        </w:rPr>
      </w:pPr>
      <w:r w:rsidRPr="000F3021">
        <w:rPr>
          <w:rFonts w:eastAsia="Calibri"/>
        </w:rPr>
        <w:t>развој еколошке свести;</w:t>
      </w:r>
    </w:p>
    <w:p w:rsidR="00916264" w:rsidRPr="000F3021" w:rsidRDefault="00916264" w:rsidP="001534FA">
      <w:pPr>
        <w:numPr>
          <w:ilvl w:val="0"/>
          <w:numId w:val="56"/>
        </w:numPr>
        <w:contextualSpacing/>
        <w:rPr>
          <w:rFonts w:eastAsia="Calibri"/>
          <w:sz w:val="28"/>
          <w:szCs w:val="28"/>
          <w:lang w:val="sr-Cyrl-CS"/>
        </w:rPr>
      </w:pPr>
      <w:r w:rsidRPr="000F3021">
        <w:rPr>
          <w:rFonts w:eastAsia="Calibri"/>
        </w:rPr>
        <w:t>развијање и неговање другарства и пријатељства</w:t>
      </w:r>
      <w:r>
        <w:rPr>
          <w:rFonts w:eastAsia="Calibri"/>
        </w:rPr>
        <w:t xml:space="preserve"> и сл.</w:t>
      </w:r>
    </w:p>
    <w:p w:rsidR="00916264" w:rsidRDefault="00916264" w:rsidP="001534FA">
      <w:pPr>
        <w:jc w:val="both"/>
        <w:rPr>
          <w:b/>
          <w:noProof/>
        </w:rPr>
      </w:pPr>
    </w:p>
    <w:p w:rsidR="00916264" w:rsidRDefault="00916264" w:rsidP="001534FA">
      <w:pPr>
        <w:jc w:val="both"/>
        <w:rPr>
          <w:b/>
          <w:noProof/>
          <w:lang w:val="sr-Cyrl-CS"/>
        </w:rPr>
      </w:pPr>
      <w:r w:rsidRPr="00334428">
        <w:rPr>
          <w:b/>
          <w:noProof/>
          <w:lang w:val="sr-Cyrl-CS"/>
        </w:rPr>
        <w:t>Најчешће теме реализоване на часовима су:</w:t>
      </w:r>
    </w:p>
    <w:p w:rsidR="00356AAE" w:rsidRDefault="00356AAE" w:rsidP="001534FA">
      <w:pPr>
        <w:jc w:val="both"/>
        <w:rPr>
          <w:b/>
          <w:noProof/>
          <w:lang w:val="sr-Cyrl-CS"/>
        </w:rPr>
      </w:pPr>
    </w:p>
    <w:p w:rsidR="00916264" w:rsidRPr="00375C14" w:rsidRDefault="00916264" w:rsidP="001534FA">
      <w:pPr>
        <w:pStyle w:val="ListParagraph"/>
        <w:numPr>
          <w:ilvl w:val="0"/>
          <w:numId w:val="57"/>
        </w:numPr>
        <w:jc w:val="both"/>
        <w:rPr>
          <w:noProof/>
          <w:lang w:val="sr-Cyrl-CS"/>
        </w:rPr>
      </w:pPr>
      <w:r w:rsidRPr="00375C14">
        <w:rPr>
          <w:noProof/>
          <w:lang w:val="sr-Cyrl-CS"/>
        </w:rPr>
        <w:t>методе и технике учења</w:t>
      </w:r>
    </w:p>
    <w:p w:rsidR="00916264" w:rsidRPr="00375C14" w:rsidRDefault="00916264" w:rsidP="001534FA">
      <w:pPr>
        <w:pStyle w:val="ListParagraph"/>
        <w:numPr>
          <w:ilvl w:val="0"/>
          <w:numId w:val="57"/>
        </w:numPr>
        <w:jc w:val="both"/>
        <w:rPr>
          <w:noProof/>
          <w:lang w:val="sr-Cyrl-CS"/>
        </w:rPr>
      </w:pPr>
      <w:r w:rsidRPr="00375C14">
        <w:rPr>
          <w:noProof/>
          <w:lang w:val="sr-Cyrl-CS"/>
        </w:rPr>
        <w:t>култура и правила понашања у школи и ван ње</w:t>
      </w:r>
    </w:p>
    <w:p w:rsidR="00916264" w:rsidRPr="00375C14" w:rsidRDefault="00916264" w:rsidP="001534FA">
      <w:pPr>
        <w:pStyle w:val="ListParagraph"/>
        <w:numPr>
          <w:ilvl w:val="0"/>
          <w:numId w:val="57"/>
        </w:numPr>
        <w:jc w:val="both"/>
        <w:rPr>
          <w:noProof/>
          <w:lang w:val="sr-Cyrl-CS"/>
        </w:rPr>
      </w:pPr>
      <w:r w:rsidRPr="00375C14">
        <w:rPr>
          <w:noProof/>
          <w:lang w:val="sr-Cyrl-CS"/>
        </w:rPr>
        <w:t>успех и дисциплина ученика</w:t>
      </w:r>
    </w:p>
    <w:p w:rsidR="00916264" w:rsidRPr="00375C14" w:rsidRDefault="00916264" w:rsidP="001534FA">
      <w:pPr>
        <w:pStyle w:val="ListParagraph"/>
        <w:numPr>
          <w:ilvl w:val="0"/>
          <w:numId w:val="57"/>
        </w:numPr>
        <w:jc w:val="both"/>
        <w:rPr>
          <w:noProof/>
          <w:lang w:val="sr-Cyrl-CS"/>
        </w:rPr>
      </w:pPr>
      <w:r w:rsidRPr="00375C14">
        <w:rPr>
          <w:noProof/>
          <w:lang w:val="sr-Cyrl-CS"/>
        </w:rPr>
        <w:t>безбедност у школи</w:t>
      </w:r>
    </w:p>
    <w:p w:rsidR="00916264" w:rsidRPr="00375C14" w:rsidRDefault="00916264" w:rsidP="001534FA">
      <w:pPr>
        <w:pStyle w:val="ListParagraph"/>
        <w:numPr>
          <w:ilvl w:val="0"/>
          <w:numId w:val="57"/>
        </w:numPr>
        <w:jc w:val="both"/>
        <w:rPr>
          <w:noProof/>
          <w:lang w:val="sr-Cyrl-CS"/>
        </w:rPr>
      </w:pPr>
      <w:r w:rsidRPr="00375C14">
        <w:rPr>
          <w:noProof/>
          <w:lang w:val="sr-Cyrl-CS"/>
        </w:rPr>
        <w:t>анализа успеха</w:t>
      </w:r>
      <w:r>
        <w:rPr>
          <w:noProof/>
          <w:lang w:val="sr-Cyrl-CS"/>
        </w:rPr>
        <w:t xml:space="preserve"> и владања</w:t>
      </w:r>
      <w:r w:rsidRPr="00375C14">
        <w:rPr>
          <w:noProof/>
          <w:lang w:val="sr-Cyrl-CS"/>
        </w:rPr>
        <w:t xml:space="preserve"> на крају сваког кварталног периода</w:t>
      </w:r>
      <w:r>
        <w:rPr>
          <w:noProof/>
          <w:lang w:val="sr-Cyrl-CS"/>
        </w:rPr>
        <w:t>, унапређивање успеха</w:t>
      </w:r>
    </w:p>
    <w:p w:rsidR="00916264" w:rsidRPr="00375C14" w:rsidRDefault="00916264" w:rsidP="001534FA">
      <w:pPr>
        <w:pStyle w:val="ListParagraph"/>
        <w:numPr>
          <w:ilvl w:val="0"/>
          <w:numId w:val="57"/>
        </w:numPr>
        <w:jc w:val="both"/>
        <w:rPr>
          <w:noProof/>
          <w:lang w:val="sr-Cyrl-CS"/>
        </w:rPr>
      </w:pPr>
      <w:r w:rsidRPr="00375C14">
        <w:rPr>
          <w:noProof/>
          <w:lang w:val="sr-Cyrl-CS"/>
        </w:rPr>
        <w:t>упознавање са Повељом о дечјим правима</w:t>
      </w:r>
    </w:p>
    <w:p w:rsidR="00916264" w:rsidRPr="00375C14" w:rsidRDefault="00916264" w:rsidP="001534FA">
      <w:pPr>
        <w:pStyle w:val="ListParagraph"/>
        <w:numPr>
          <w:ilvl w:val="0"/>
          <w:numId w:val="57"/>
        </w:numPr>
        <w:jc w:val="both"/>
        <w:rPr>
          <w:noProof/>
          <w:lang w:val="sr-Cyrl-CS"/>
        </w:rPr>
      </w:pPr>
      <w:r w:rsidRPr="00375C14">
        <w:rPr>
          <w:noProof/>
          <w:lang w:val="sr-Cyrl-CS"/>
        </w:rPr>
        <w:t>професионално инф</w:t>
      </w:r>
      <w:r>
        <w:rPr>
          <w:noProof/>
          <w:lang w:val="sr-Cyrl-CS"/>
        </w:rPr>
        <w:t>ормисање ученика</w:t>
      </w:r>
    </w:p>
    <w:p w:rsidR="00916264" w:rsidRPr="00375C14" w:rsidRDefault="00916264" w:rsidP="001534FA">
      <w:pPr>
        <w:pStyle w:val="ListParagraph"/>
        <w:numPr>
          <w:ilvl w:val="0"/>
          <w:numId w:val="57"/>
        </w:numPr>
        <w:jc w:val="both"/>
        <w:rPr>
          <w:noProof/>
          <w:lang w:val="sr-Cyrl-CS"/>
        </w:rPr>
      </w:pPr>
      <w:r>
        <w:rPr>
          <w:noProof/>
          <w:lang w:val="sr-Cyrl-CS"/>
        </w:rPr>
        <w:t>активности у слободно време</w:t>
      </w:r>
    </w:p>
    <w:p w:rsidR="00916264" w:rsidRDefault="00916264" w:rsidP="001534FA">
      <w:pPr>
        <w:pStyle w:val="ListParagraph"/>
        <w:numPr>
          <w:ilvl w:val="0"/>
          <w:numId w:val="57"/>
        </w:numPr>
        <w:jc w:val="both"/>
        <w:rPr>
          <w:noProof/>
          <w:lang w:val="sr-Cyrl-CS"/>
        </w:rPr>
      </w:pPr>
      <w:r w:rsidRPr="00375C14">
        <w:rPr>
          <w:noProof/>
          <w:lang w:val="sr-Cyrl-CS"/>
        </w:rPr>
        <w:t>неговање то</w:t>
      </w:r>
      <w:r>
        <w:rPr>
          <w:noProof/>
          <w:lang w:val="sr-Cyrl-CS"/>
        </w:rPr>
        <w:t>леранције и вршњачке медијације</w:t>
      </w:r>
    </w:p>
    <w:p w:rsidR="00916264" w:rsidRPr="00375C14" w:rsidRDefault="00916264" w:rsidP="001534FA">
      <w:pPr>
        <w:pStyle w:val="ListParagraph"/>
        <w:numPr>
          <w:ilvl w:val="0"/>
          <w:numId w:val="57"/>
        </w:numPr>
        <w:jc w:val="both"/>
        <w:rPr>
          <w:noProof/>
          <w:lang w:val="sr-Cyrl-CS"/>
        </w:rPr>
      </w:pPr>
      <w:r>
        <w:rPr>
          <w:noProof/>
          <w:lang w:val="sr-Cyrl-CS"/>
        </w:rPr>
        <w:t>размевање хуманих међуљудских односа</w:t>
      </w:r>
    </w:p>
    <w:p w:rsidR="00916264" w:rsidRPr="00375C14" w:rsidRDefault="00916264" w:rsidP="001534FA">
      <w:pPr>
        <w:pStyle w:val="ListParagraph"/>
        <w:numPr>
          <w:ilvl w:val="0"/>
          <w:numId w:val="57"/>
        </w:numPr>
        <w:jc w:val="both"/>
        <w:rPr>
          <w:noProof/>
          <w:lang w:val="sr-Cyrl-CS"/>
        </w:rPr>
      </w:pPr>
      <w:r w:rsidRPr="00375C14">
        <w:rPr>
          <w:noProof/>
          <w:lang w:val="sr-Cyrl-CS"/>
        </w:rPr>
        <w:t>радне навике и испуњавање ђачких обавеза</w:t>
      </w:r>
    </w:p>
    <w:p w:rsidR="00916264" w:rsidRPr="00375C14" w:rsidRDefault="00916264" w:rsidP="001534FA">
      <w:pPr>
        <w:pStyle w:val="ListParagraph"/>
        <w:numPr>
          <w:ilvl w:val="0"/>
          <w:numId w:val="57"/>
        </w:numPr>
        <w:jc w:val="both"/>
        <w:rPr>
          <w:noProof/>
          <w:lang w:val="sr-Cyrl-CS"/>
        </w:rPr>
      </w:pPr>
      <w:r w:rsidRPr="00375C14">
        <w:rPr>
          <w:noProof/>
          <w:lang w:val="sr-Cyrl-CS"/>
        </w:rPr>
        <w:t>значај спорта за квалитетнији живот и очување здравља</w:t>
      </w:r>
    </w:p>
    <w:p w:rsidR="00916264" w:rsidRDefault="00916264" w:rsidP="001534FA">
      <w:pPr>
        <w:pStyle w:val="ListParagraph"/>
        <w:numPr>
          <w:ilvl w:val="0"/>
          <w:numId w:val="57"/>
        </w:numPr>
        <w:jc w:val="both"/>
        <w:rPr>
          <w:noProof/>
          <w:lang w:val="sr-Cyrl-CS"/>
        </w:rPr>
      </w:pPr>
      <w:r w:rsidRPr="00360335">
        <w:rPr>
          <w:noProof/>
          <w:lang w:val="sr-Cyrl-CS"/>
        </w:rPr>
        <w:t>болести зависности (СИДА, наркоманија, пушење, алкохолизам)</w:t>
      </w:r>
      <w:r>
        <w:rPr>
          <w:noProof/>
          <w:lang w:val="sr-Cyrl-CS"/>
        </w:rPr>
        <w:t xml:space="preserve"> и превенција,</w:t>
      </w:r>
    </w:p>
    <w:p w:rsidR="00916264" w:rsidRPr="00360335" w:rsidRDefault="00916264" w:rsidP="001534FA">
      <w:pPr>
        <w:pStyle w:val="ListParagraph"/>
        <w:numPr>
          <w:ilvl w:val="0"/>
          <w:numId w:val="57"/>
        </w:numPr>
        <w:jc w:val="both"/>
        <w:rPr>
          <w:noProof/>
          <w:lang w:val="sr-Cyrl-CS"/>
        </w:rPr>
      </w:pPr>
      <w:r w:rsidRPr="00360335">
        <w:rPr>
          <w:noProof/>
          <w:lang w:val="sr-Cyrl-CS"/>
        </w:rPr>
        <w:t>хигијена и хигијенске навике</w:t>
      </w:r>
    </w:p>
    <w:p w:rsidR="00916264" w:rsidRPr="00375C14" w:rsidRDefault="00916264" w:rsidP="001534FA">
      <w:pPr>
        <w:pStyle w:val="ListParagraph"/>
        <w:numPr>
          <w:ilvl w:val="0"/>
          <w:numId w:val="57"/>
        </w:numPr>
        <w:jc w:val="both"/>
        <w:rPr>
          <w:noProof/>
          <w:lang w:val="sr-Cyrl-CS"/>
        </w:rPr>
      </w:pPr>
      <w:r>
        <w:rPr>
          <w:noProof/>
          <w:lang w:val="sr-Cyrl-CS"/>
        </w:rPr>
        <w:t>чување здравља и заштита животне средине</w:t>
      </w:r>
    </w:p>
    <w:p w:rsidR="00916264" w:rsidRPr="00375C14" w:rsidRDefault="00916264" w:rsidP="001534FA">
      <w:pPr>
        <w:pStyle w:val="ListParagraph"/>
        <w:numPr>
          <w:ilvl w:val="0"/>
          <w:numId w:val="57"/>
        </w:numPr>
        <w:jc w:val="both"/>
        <w:rPr>
          <w:rFonts w:eastAsia="Calibri"/>
        </w:rPr>
      </w:pPr>
      <w:r w:rsidRPr="00375C14">
        <w:rPr>
          <w:rFonts w:eastAsia="Calibri"/>
        </w:rPr>
        <w:t>Корона вирус</w:t>
      </w:r>
      <w:r>
        <w:rPr>
          <w:rFonts w:eastAsia="Calibri"/>
        </w:rPr>
        <w:t xml:space="preserve">, </w:t>
      </w:r>
      <w:r w:rsidRPr="00375C14">
        <w:rPr>
          <w:noProof/>
          <w:lang w:val="sr-Cyrl-CS"/>
        </w:rPr>
        <w:t xml:space="preserve">разговор </w:t>
      </w:r>
      <w:r>
        <w:rPr>
          <w:noProof/>
          <w:lang w:val="sr-Cyrl-CS"/>
        </w:rPr>
        <w:t xml:space="preserve">о мерама превенције и </w:t>
      </w:r>
      <w:r w:rsidRPr="00375C14">
        <w:rPr>
          <w:noProof/>
          <w:lang w:val="sr-Cyrl-CS"/>
        </w:rPr>
        <w:t>заштите;</w:t>
      </w:r>
    </w:p>
    <w:p w:rsidR="00916264" w:rsidRPr="00375C14" w:rsidRDefault="00916264" w:rsidP="001534FA">
      <w:pPr>
        <w:pStyle w:val="ListParagraph"/>
        <w:numPr>
          <w:ilvl w:val="0"/>
          <w:numId w:val="57"/>
        </w:numPr>
        <w:jc w:val="both"/>
        <w:rPr>
          <w:noProof/>
          <w:lang w:val="sr-Cyrl-CS"/>
        </w:rPr>
      </w:pPr>
      <w:r w:rsidRPr="00375C14">
        <w:rPr>
          <w:rFonts w:eastAsia="Calibri"/>
        </w:rPr>
        <w:t>прелазак на режим учења на даљину</w:t>
      </w:r>
    </w:p>
    <w:p w:rsidR="00916264" w:rsidRPr="00375C14" w:rsidRDefault="00916264" w:rsidP="001534FA">
      <w:pPr>
        <w:pStyle w:val="ListParagraph"/>
        <w:numPr>
          <w:ilvl w:val="0"/>
          <w:numId w:val="57"/>
        </w:numPr>
        <w:jc w:val="both"/>
        <w:rPr>
          <w:rFonts w:eastAsia="Calibri"/>
        </w:rPr>
      </w:pPr>
      <w:r>
        <w:rPr>
          <w:rFonts w:eastAsia="Calibri"/>
        </w:rPr>
        <w:t>п</w:t>
      </w:r>
      <w:r w:rsidRPr="00375C14">
        <w:rPr>
          <w:rFonts w:eastAsia="Calibri"/>
        </w:rPr>
        <w:t>рви утисци и резултати рада на даљину</w:t>
      </w:r>
    </w:p>
    <w:p w:rsidR="00916264" w:rsidRPr="00375C14" w:rsidRDefault="00916264" w:rsidP="001534FA">
      <w:pPr>
        <w:pStyle w:val="ListParagraph"/>
        <w:numPr>
          <w:ilvl w:val="0"/>
          <w:numId w:val="57"/>
        </w:numPr>
        <w:jc w:val="both"/>
        <w:rPr>
          <w:rFonts w:eastAsia="Calibri"/>
        </w:rPr>
      </w:pPr>
      <w:r>
        <w:rPr>
          <w:rFonts w:eastAsia="Calibri"/>
        </w:rPr>
        <w:t>п</w:t>
      </w:r>
      <w:r w:rsidRPr="00375C14">
        <w:rPr>
          <w:rFonts w:eastAsia="Calibri"/>
        </w:rPr>
        <w:t>латформа за учење ‘’</w:t>
      </w:r>
      <w:r w:rsidRPr="00375C14">
        <w:rPr>
          <w:rFonts w:eastAsia="Calibri"/>
          <w:lang w:val="de-DE"/>
        </w:rPr>
        <w:t>Micros</w:t>
      </w:r>
      <w:r w:rsidRPr="00375C14">
        <w:rPr>
          <w:rFonts w:eastAsia="Calibri"/>
        </w:rPr>
        <w:t>о</w:t>
      </w:r>
      <w:r w:rsidRPr="00375C14">
        <w:rPr>
          <w:rFonts w:eastAsia="Calibri"/>
          <w:lang w:val="de-DE"/>
        </w:rPr>
        <w:t>ft Teams</w:t>
      </w:r>
      <w:r w:rsidRPr="00375C14">
        <w:rPr>
          <w:rFonts w:eastAsia="Calibri"/>
        </w:rPr>
        <w:t>’’</w:t>
      </w:r>
    </w:p>
    <w:p w:rsidR="00916264" w:rsidRPr="00375C14" w:rsidRDefault="00916264" w:rsidP="001534FA">
      <w:pPr>
        <w:pStyle w:val="ListParagraph"/>
        <w:numPr>
          <w:ilvl w:val="0"/>
          <w:numId w:val="57"/>
        </w:numPr>
        <w:jc w:val="both"/>
        <w:rPr>
          <w:rFonts w:eastAsia="Calibri"/>
        </w:rPr>
      </w:pPr>
      <w:r>
        <w:rPr>
          <w:rFonts w:eastAsia="Calibri"/>
        </w:rPr>
        <w:t>п</w:t>
      </w:r>
      <w:r w:rsidRPr="00375C14">
        <w:rPr>
          <w:rFonts w:eastAsia="Calibri"/>
        </w:rPr>
        <w:t>раћење постигнућа ученика и оцењивање</w:t>
      </w:r>
    </w:p>
    <w:p w:rsidR="00916264" w:rsidRPr="00375C14" w:rsidRDefault="00916264" w:rsidP="001534FA">
      <w:pPr>
        <w:pStyle w:val="ListParagraph"/>
        <w:numPr>
          <w:ilvl w:val="0"/>
          <w:numId w:val="57"/>
        </w:numPr>
        <w:jc w:val="both"/>
        <w:rPr>
          <w:rFonts w:eastAsia="Calibri"/>
        </w:rPr>
      </w:pPr>
      <w:r>
        <w:rPr>
          <w:rFonts w:eastAsia="Calibri"/>
        </w:rPr>
        <w:t>д</w:t>
      </w:r>
      <w:r w:rsidRPr="00375C14">
        <w:rPr>
          <w:rFonts w:eastAsia="Calibri"/>
        </w:rPr>
        <w:t>опис министарства о почетку уношења бројчаних оцена</w:t>
      </w:r>
    </w:p>
    <w:p w:rsidR="00916264" w:rsidRPr="00375C14" w:rsidRDefault="00916264" w:rsidP="001534FA">
      <w:pPr>
        <w:pStyle w:val="ListParagraph"/>
        <w:numPr>
          <w:ilvl w:val="0"/>
          <w:numId w:val="57"/>
        </w:numPr>
        <w:jc w:val="both"/>
        <w:rPr>
          <w:rFonts w:eastAsia="Calibri"/>
        </w:rPr>
      </w:pPr>
      <w:r>
        <w:rPr>
          <w:rFonts w:eastAsia="Calibri"/>
        </w:rPr>
        <w:t>п</w:t>
      </w:r>
      <w:r w:rsidRPr="00375C14">
        <w:rPr>
          <w:rFonts w:eastAsia="Calibri"/>
        </w:rPr>
        <w:t>ромене у школском календару</w:t>
      </w:r>
    </w:p>
    <w:p w:rsidR="00916264" w:rsidRPr="00375C14" w:rsidRDefault="00916264" w:rsidP="001534FA">
      <w:pPr>
        <w:pStyle w:val="ListParagraph"/>
        <w:numPr>
          <w:ilvl w:val="0"/>
          <w:numId w:val="57"/>
        </w:numPr>
        <w:jc w:val="both"/>
        <w:rPr>
          <w:rFonts w:eastAsia="Calibri"/>
        </w:rPr>
      </w:pPr>
      <w:r>
        <w:rPr>
          <w:rFonts w:eastAsia="Calibri"/>
        </w:rPr>
        <w:t>д</w:t>
      </w:r>
      <w:r w:rsidRPr="00375C14">
        <w:rPr>
          <w:rFonts w:eastAsia="Calibri"/>
        </w:rPr>
        <w:t>опис ОШ о организацији рада од 1. јуна</w:t>
      </w:r>
    </w:p>
    <w:p w:rsidR="00916264" w:rsidRPr="00375C14" w:rsidRDefault="00916264" w:rsidP="001534FA">
      <w:pPr>
        <w:pStyle w:val="ListParagraph"/>
        <w:numPr>
          <w:ilvl w:val="0"/>
          <w:numId w:val="57"/>
        </w:numPr>
        <w:jc w:val="both"/>
        <w:rPr>
          <w:rFonts w:eastAsia="Calibri"/>
        </w:rPr>
      </w:pPr>
      <w:r>
        <w:rPr>
          <w:rFonts w:eastAsia="Calibri"/>
        </w:rPr>
        <w:t>с</w:t>
      </w:r>
      <w:r w:rsidRPr="00375C14">
        <w:rPr>
          <w:rFonts w:eastAsia="Calibri"/>
        </w:rPr>
        <w:t>мернице око завршетка школске године и закључивања оцена</w:t>
      </w:r>
    </w:p>
    <w:p w:rsidR="00916264" w:rsidRPr="00A90197" w:rsidRDefault="00916264" w:rsidP="001534FA">
      <w:pPr>
        <w:jc w:val="both"/>
        <w:rPr>
          <w:noProof/>
          <w:lang w:val="sr-Cyrl-CS"/>
        </w:rPr>
      </w:pPr>
    </w:p>
    <w:p w:rsidR="00916264" w:rsidRPr="00A90197" w:rsidRDefault="00916264" w:rsidP="001534FA">
      <w:pPr>
        <w:ind w:left="360" w:firstLine="720"/>
        <w:jc w:val="both"/>
        <w:rPr>
          <w:noProof/>
          <w:lang w:val="sr-Cyrl-CS"/>
        </w:rPr>
      </w:pPr>
      <w:r w:rsidRPr="00A90197">
        <w:rPr>
          <w:noProof/>
          <w:lang w:val="sr-Cyrl-CS"/>
        </w:rPr>
        <w:t>Ово су само неке од тема које су реализоване зависно од узрасне групе</w:t>
      </w:r>
      <w:r>
        <w:rPr>
          <w:noProof/>
          <w:lang w:val="sr-Cyrl-CS"/>
        </w:rPr>
        <w:t>,</w:t>
      </w:r>
      <w:r w:rsidRPr="00A90197">
        <w:rPr>
          <w:noProof/>
          <w:lang w:val="sr-Cyrl-CS"/>
        </w:rPr>
        <w:t xml:space="preserve"> а у оквиру часа одељенског старешине. Предлог тема за часове одељењског старешине и одељењске заједнице дала је педагошко-психолошка служба</w:t>
      </w:r>
      <w:r>
        <w:rPr>
          <w:noProof/>
          <w:lang w:val="sr-Cyrl-CS"/>
        </w:rPr>
        <w:t>,</w:t>
      </w:r>
      <w:r w:rsidRPr="00A90197">
        <w:rPr>
          <w:noProof/>
          <w:lang w:val="sr-Cyrl-CS"/>
        </w:rPr>
        <w:t xml:space="preserve"> уважавајући узрасне карактеристике ученика и актуелну тематику. </w:t>
      </w:r>
    </w:p>
    <w:p w:rsidR="00916264" w:rsidRPr="00A90197" w:rsidRDefault="00916264" w:rsidP="001534FA">
      <w:pPr>
        <w:ind w:left="360" w:firstLine="720"/>
        <w:jc w:val="both"/>
        <w:rPr>
          <w:noProof/>
          <w:lang w:val="sr-Cyrl-CS"/>
        </w:rPr>
      </w:pPr>
      <w:r w:rsidRPr="00A90197">
        <w:rPr>
          <w:noProof/>
          <w:lang w:val="sr-Cyrl-CS"/>
        </w:rPr>
        <w:lastRenderedPageBreak/>
        <w:t>Одељенске старешине су успешно сарађивале и са родитељима ученика.</w:t>
      </w:r>
      <w:r>
        <w:rPr>
          <w:noProof/>
          <w:lang w:val="sr-Cyrl-CS"/>
        </w:rPr>
        <w:t xml:space="preserve"> </w:t>
      </w:r>
      <w:r w:rsidRPr="00A90197">
        <w:rPr>
          <w:noProof/>
          <w:lang w:val="sr-Cyrl-CS"/>
        </w:rPr>
        <w:t>Одржано је у просеку 4-5 родитељских састанака. Сваки одељењски старешина је имао представнике Савета родитеља са којима је сарађивао и решавао проблеме одељења, а који су присуствовали састанцима Савета родитеља школе. Такође је остварена сарадња у виду многобројних индивидуалних разговора са родитељима и то најчешће на Дан отворених врата који постоје за свако одељење.</w:t>
      </w:r>
    </w:p>
    <w:p w:rsidR="004C52DB" w:rsidRPr="0083433E" w:rsidRDefault="004C52DB" w:rsidP="001534FA">
      <w:pPr>
        <w:rPr>
          <w:lang w:val="sr-Cyrl-CS"/>
        </w:rPr>
      </w:pPr>
    </w:p>
    <w:p w:rsidR="00916264" w:rsidRDefault="00916264" w:rsidP="001534FA">
      <w:pPr>
        <w:pStyle w:val="Heading2"/>
        <w:rPr>
          <w:b/>
          <w:sz w:val="24"/>
        </w:rPr>
      </w:pPr>
      <w:bookmarkStart w:id="140" w:name="_Toc519153027"/>
    </w:p>
    <w:p w:rsidR="00916264" w:rsidRDefault="00916264" w:rsidP="001534FA">
      <w:pPr>
        <w:pStyle w:val="Heading2"/>
        <w:jc w:val="center"/>
        <w:rPr>
          <w:b/>
          <w:sz w:val="24"/>
        </w:rPr>
      </w:pPr>
      <w:bookmarkStart w:id="141" w:name="_Toc519153026"/>
      <w:bookmarkStart w:id="142" w:name="_Toc50462672"/>
      <w:r w:rsidRPr="00B94552">
        <w:rPr>
          <w:b/>
          <w:sz w:val="24"/>
        </w:rPr>
        <w:t>11. ИЗВЕШТАЈ О РАДУ СТРУЧНИХ  ВЕЋА</w:t>
      </w:r>
      <w:bookmarkEnd w:id="141"/>
      <w:bookmarkEnd w:id="142"/>
    </w:p>
    <w:p w:rsidR="00916264" w:rsidRDefault="00916264" w:rsidP="001534FA">
      <w:pPr>
        <w:pStyle w:val="Heading2"/>
        <w:rPr>
          <w:b/>
          <w:sz w:val="24"/>
        </w:rPr>
      </w:pPr>
    </w:p>
    <w:p w:rsidR="004946FA" w:rsidRPr="00B94552" w:rsidRDefault="003A1E7A" w:rsidP="001534FA">
      <w:pPr>
        <w:pStyle w:val="Heading2"/>
        <w:rPr>
          <w:b/>
          <w:sz w:val="24"/>
        </w:rPr>
      </w:pPr>
      <w:bookmarkStart w:id="143" w:name="_Toc50462673"/>
      <w:r w:rsidRPr="00B94552">
        <w:rPr>
          <w:b/>
          <w:sz w:val="24"/>
        </w:rPr>
        <w:t>И</w:t>
      </w:r>
      <w:r w:rsidR="00A7601A" w:rsidRPr="00B94552">
        <w:rPr>
          <w:b/>
          <w:sz w:val="24"/>
        </w:rPr>
        <w:t>звештај рада стручног већа</w:t>
      </w:r>
      <w:r w:rsidR="00DE1CF8" w:rsidRPr="00B94552">
        <w:rPr>
          <w:b/>
          <w:sz w:val="24"/>
        </w:rPr>
        <w:t xml:space="preserve"> наставника</w:t>
      </w:r>
      <w:r w:rsidR="00A7601A" w:rsidRPr="00B94552">
        <w:rPr>
          <w:b/>
          <w:sz w:val="24"/>
        </w:rPr>
        <w:t xml:space="preserve"> билогија - хемија</w:t>
      </w:r>
      <w:bookmarkEnd w:id="140"/>
      <w:bookmarkEnd w:id="143"/>
    </w:p>
    <w:p w:rsidR="009D7F18" w:rsidRPr="009D7F18" w:rsidRDefault="009D7F18" w:rsidP="001534FA">
      <w:pPr>
        <w:tabs>
          <w:tab w:val="left" w:pos="1329"/>
          <w:tab w:val="left" w:pos="1551"/>
          <w:tab w:val="left" w:pos="17496"/>
          <w:tab w:val="left" w:pos="18732"/>
          <w:tab w:val="left" w:pos="19968"/>
        </w:tabs>
        <w:jc w:val="both"/>
        <w:rPr>
          <w:rFonts w:eastAsiaTheme="minorEastAsia"/>
          <w:color w:val="000000"/>
        </w:rPr>
      </w:pPr>
    </w:p>
    <w:p w:rsidR="009D7F18" w:rsidRPr="009D7F18" w:rsidRDefault="009D7F18" w:rsidP="001534FA">
      <w:pPr>
        <w:tabs>
          <w:tab w:val="left" w:pos="1329"/>
          <w:tab w:val="left" w:pos="1551"/>
          <w:tab w:val="left" w:pos="17496"/>
          <w:tab w:val="left" w:pos="18732"/>
          <w:tab w:val="left" w:pos="19968"/>
        </w:tabs>
        <w:ind w:left="93"/>
        <w:jc w:val="both"/>
        <w:rPr>
          <w:rFonts w:eastAsiaTheme="minorEastAsia"/>
          <w:color w:val="000000"/>
        </w:rPr>
      </w:pPr>
    </w:p>
    <w:p w:rsidR="009D7F18" w:rsidRPr="009D7F18" w:rsidRDefault="009D7F18" w:rsidP="001534FA">
      <w:pPr>
        <w:ind w:left="93"/>
        <w:jc w:val="both"/>
        <w:rPr>
          <w:rFonts w:eastAsiaTheme="minorEastAsia"/>
          <w:color w:val="000000"/>
        </w:rPr>
      </w:pPr>
      <w:r w:rsidRPr="009D7F18">
        <w:rPr>
          <w:rFonts w:eastAsiaTheme="minorEastAsia"/>
          <w:color w:val="000000"/>
        </w:rPr>
        <w:t>План рада стручног актива наставника Биологија - Хемија  у Пећинцима и Доњем Товарнику углавном је реализован.</w:t>
      </w:r>
    </w:p>
    <w:p w:rsidR="009D7F18" w:rsidRPr="009D7F18" w:rsidRDefault="009D7F18" w:rsidP="001534FA">
      <w:pPr>
        <w:ind w:left="93"/>
        <w:jc w:val="both"/>
        <w:rPr>
          <w:rFonts w:eastAsiaTheme="minorEastAsia"/>
          <w:color w:val="000000"/>
        </w:rPr>
      </w:pPr>
    </w:p>
    <w:p w:rsidR="009D7F18" w:rsidRPr="009D7F18" w:rsidRDefault="009D7F18" w:rsidP="001534FA">
      <w:pPr>
        <w:tabs>
          <w:tab w:val="left" w:pos="1329"/>
          <w:tab w:val="left" w:pos="2890"/>
          <w:tab w:val="left" w:pos="4126"/>
          <w:tab w:val="left" w:pos="13788"/>
          <w:tab w:val="left" w:pos="15024"/>
          <w:tab w:val="left" w:pos="16260"/>
          <w:tab w:val="left" w:pos="17496"/>
          <w:tab w:val="left" w:pos="18732"/>
          <w:tab w:val="left" w:pos="19968"/>
        </w:tabs>
        <w:ind w:left="93"/>
        <w:jc w:val="both"/>
        <w:rPr>
          <w:rFonts w:eastAsiaTheme="minorEastAsia"/>
          <w:color w:val="000000"/>
        </w:rPr>
      </w:pPr>
      <w:r w:rsidRPr="009D7F18">
        <w:rPr>
          <w:rFonts w:eastAsiaTheme="minorEastAsia"/>
          <w:color w:val="000000"/>
        </w:rPr>
        <w:t>Чланови актива:</w:t>
      </w:r>
    </w:p>
    <w:p w:rsidR="009D7F18" w:rsidRPr="009D7F18" w:rsidRDefault="009D7F18" w:rsidP="001534FA">
      <w:pPr>
        <w:numPr>
          <w:ilvl w:val="0"/>
          <w:numId w:val="10"/>
        </w:numPr>
        <w:tabs>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 xml:space="preserve">Ирена Радивојевић – наставник Биологије </w:t>
      </w:r>
    </w:p>
    <w:p w:rsidR="009D7F18" w:rsidRPr="009D7F18" w:rsidRDefault="009D7F18" w:rsidP="001534FA">
      <w:pPr>
        <w:numPr>
          <w:ilvl w:val="0"/>
          <w:numId w:val="10"/>
        </w:numPr>
        <w:tabs>
          <w:tab w:val="left" w:pos="13788"/>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Душица Батиста – наставник Биологије a од 1.11.2019.</w:t>
      </w:r>
    </w:p>
    <w:p w:rsidR="009D7F18" w:rsidRPr="009D7F18" w:rsidRDefault="009D7F18" w:rsidP="001534FA">
      <w:pPr>
        <w:numPr>
          <w:ilvl w:val="0"/>
          <w:numId w:val="10"/>
        </w:numPr>
        <w:tabs>
          <w:tab w:val="left" w:pos="13788"/>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Тања Малбашић – наставник Биологије</w:t>
      </w:r>
    </w:p>
    <w:p w:rsidR="009D7F18" w:rsidRPr="009D7F18" w:rsidRDefault="009D7F18" w:rsidP="001534FA">
      <w:pPr>
        <w:numPr>
          <w:ilvl w:val="0"/>
          <w:numId w:val="10"/>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Зорица Косанић Митровић  - наставник Хемије и руководилац актива</w:t>
      </w:r>
    </w:p>
    <w:p w:rsidR="009D7F18" w:rsidRPr="009D7F18" w:rsidRDefault="009D7F18" w:rsidP="001534FA">
      <w:pPr>
        <w:tabs>
          <w:tab w:val="left" w:pos="15024"/>
          <w:tab w:val="left" w:pos="16260"/>
          <w:tab w:val="left" w:pos="17496"/>
          <w:tab w:val="left" w:pos="18732"/>
          <w:tab w:val="left" w:pos="19968"/>
        </w:tabs>
        <w:ind w:left="843"/>
        <w:contextualSpacing/>
        <w:jc w:val="both"/>
        <w:rPr>
          <w:rFonts w:eastAsiaTheme="minorEastAsia"/>
          <w:color w:val="000000"/>
        </w:rPr>
      </w:pPr>
    </w:p>
    <w:p w:rsidR="009D7F18" w:rsidRPr="009D7F18" w:rsidRDefault="009D7F18" w:rsidP="001534FA">
      <w:pPr>
        <w:tabs>
          <w:tab w:val="left" w:pos="15024"/>
          <w:tab w:val="left" w:pos="16260"/>
          <w:tab w:val="left" w:pos="17496"/>
          <w:tab w:val="left" w:pos="18732"/>
          <w:tab w:val="left" w:pos="19968"/>
        </w:tabs>
        <w:ind w:left="93"/>
        <w:jc w:val="both"/>
        <w:rPr>
          <w:rFonts w:eastAsiaTheme="minorEastAsia"/>
          <w:color w:val="000000"/>
        </w:rPr>
      </w:pPr>
      <w:r w:rsidRPr="009D7F18">
        <w:rPr>
          <w:rFonts w:eastAsiaTheme="minorEastAsia"/>
          <w:color w:val="000000"/>
        </w:rPr>
        <w:t>У току школске 2019/2020. године одржано је пет ( четири лично и један онлајн) састанака стручног актива.</w:t>
      </w:r>
    </w:p>
    <w:p w:rsidR="009D7F18" w:rsidRPr="009D7F18" w:rsidRDefault="009D7F18" w:rsidP="001534FA">
      <w:pPr>
        <w:tabs>
          <w:tab w:val="left" w:pos="648"/>
          <w:tab w:val="left" w:pos="17496"/>
          <w:tab w:val="left" w:pos="18732"/>
          <w:tab w:val="left" w:pos="19968"/>
        </w:tabs>
        <w:ind w:left="93"/>
        <w:jc w:val="both"/>
        <w:rPr>
          <w:rFonts w:eastAsiaTheme="minorEastAsia"/>
          <w:color w:val="000000"/>
        </w:rPr>
      </w:pPr>
    </w:p>
    <w:p w:rsidR="009D7F18" w:rsidRPr="009D7F18" w:rsidRDefault="009D7F18" w:rsidP="001534FA">
      <w:pPr>
        <w:tabs>
          <w:tab w:val="left" w:pos="648"/>
          <w:tab w:val="left" w:pos="17496"/>
          <w:tab w:val="left" w:pos="18732"/>
          <w:tab w:val="left" w:pos="19968"/>
        </w:tabs>
        <w:ind w:left="93"/>
        <w:jc w:val="both"/>
        <w:rPr>
          <w:rFonts w:eastAsiaTheme="minorEastAsia"/>
          <w:color w:val="000000"/>
        </w:rPr>
      </w:pPr>
      <w:r w:rsidRPr="009D7F18">
        <w:rPr>
          <w:rFonts w:eastAsiaTheme="minorEastAsia"/>
          <w:b/>
          <w:bCs/>
          <w:color w:val="000000"/>
          <w:u w:val="single"/>
        </w:rPr>
        <w:t>Први састанак</w:t>
      </w:r>
      <w:r w:rsidRPr="009D7F18">
        <w:rPr>
          <w:rFonts w:eastAsiaTheme="minorEastAsia"/>
          <w:color w:val="000000"/>
        </w:rPr>
        <w:t xml:space="preserve"> одржан је 12.09.2019.са следећим дневним редом:</w:t>
      </w:r>
      <w:r w:rsidRPr="009D7F18">
        <w:rPr>
          <w:rFonts w:eastAsiaTheme="minorEastAsia"/>
          <w:color w:val="000000"/>
        </w:rPr>
        <w:tab/>
      </w:r>
      <w:r w:rsidRPr="009D7F18">
        <w:rPr>
          <w:rFonts w:eastAsiaTheme="minorEastAsia"/>
          <w:color w:val="000000"/>
        </w:rPr>
        <w:tab/>
      </w:r>
      <w:r w:rsidRPr="009D7F18">
        <w:rPr>
          <w:rFonts w:eastAsiaTheme="minorEastAsia"/>
          <w:color w:val="000000"/>
        </w:rPr>
        <w:tab/>
      </w:r>
    </w:p>
    <w:p w:rsidR="009D7F18" w:rsidRPr="009D7F18" w:rsidRDefault="009D7F18" w:rsidP="001534FA">
      <w:pPr>
        <w:numPr>
          <w:ilvl w:val="0"/>
          <w:numId w:val="9"/>
        </w:numPr>
        <w:tabs>
          <w:tab w:val="left" w:pos="15024"/>
          <w:tab w:val="left" w:pos="16260"/>
          <w:tab w:val="left" w:pos="17496"/>
          <w:tab w:val="left" w:pos="18732"/>
          <w:tab w:val="left" w:pos="19968"/>
        </w:tabs>
        <w:ind w:left="785"/>
        <w:contextualSpacing/>
        <w:jc w:val="both"/>
        <w:rPr>
          <w:rFonts w:eastAsiaTheme="minorEastAsia"/>
          <w:color w:val="000000"/>
        </w:rPr>
      </w:pPr>
      <w:r w:rsidRPr="009D7F18">
        <w:rPr>
          <w:rFonts w:eastAsiaTheme="minorEastAsia"/>
          <w:color w:val="000000"/>
        </w:rPr>
        <w:t>Доношење плана рада стручног актива и стручног усавршавања</w:t>
      </w:r>
    </w:p>
    <w:p w:rsidR="009D7F18" w:rsidRPr="009D7F18" w:rsidRDefault="009D7F18" w:rsidP="001534FA">
      <w:pPr>
        <w:numPr>
          <w:ilvl w:val="0"/>
          <w:numId w:val="9"/>
        </w:numPr>
        <w:tabs>
          <w:tab w:val="left" w:pos="15024"/>
          <w:tab w:val="left" w:pos="16260"/>
          <w:tab w:val="left" w:pos="17496"/>
          <w:tab w:val="left" w:pos="18732"/>
          <w:tab w:val="left" w:pos="19968"/>
        </w:tabs>
        <w:ind w:left="785"/>
        <w:contextualSpacing/>
        <w:jc w:val="both"/>
        <w:rPr>
          <w:rFonts w:eastAsiaTheme="minorEastAsia"/>
          <w:color w:val="000000"/>
        </w:rPr>
      </w:pPr>
      <w:r w:rsidRPr="009D7F18">
        <w:rPr>
          <w:rFonts w:eastAsiaTheme="minorEastAsia"/>
          <w:color w:val="000000"/>
        </w:rPr>
        <w:t>Договор о броју, времену и садржају састанака</w:t>
      </w:r>
    </w:p>
    <w:p w:rsidR="009D7F18" w:rsidRPr="009D7F18" w:rsidRDefault="009D7F18" w:rsidP="001534FA">
      <w:pPr>
        <w:numPr>
          <w:ilvl w:val="0"/>
          <w:numId w:val="9"/>
        </w:numPr>
        <w:tabs>
          <w:tab w:val="left" w:pos="15024"/>
          <w:tab w:val="left" w:pos="16260"/>
          <w:tab w:val="left" w:pos="17496"/>
          <w:tab w:val="left" w:pos="18732"/>
          <w:tab w:val="left" w:pos="19968"/>
        </w:tabs>
        <w:ind w:left="785"/>
        <w:contextualSpacing/>
        <w:jc w:val="both"/>
        <w:rPr>
          <w:rFonts w:eastAsiaTheme="minorEastAsia"/>
          <w:color w:val="000000"/>
        </w:rPr>
      </w:pPr>
      <w:r w:rsidRPr="009D7F18">
        <w:rPr>
          <w:rFonts w:eastAsiaTheme="minorEastAsia"/>
          <w:color w:val="000000"/>
        </w:rPr>
        <w:t>Предлог набавке наставних средстава, учила и допуњавања истих</w:t>
      </w:r>
    </w:p>
    <w:p w:rsidR="009D7F18" w:rsidRPr="009D7F18" w:rsidRDefault="009D7F18" w:rsidP="001534FA">
      <w:pPr>
        <w:numPr>
          <w:ilvl w:val="0"/>
          <w:numId w:val="9"/>
        </w:numPr>
        <w:tabs>
          <w:tab w:val="left" w:pos="15024"/>
          <w:tab w:val="left" w:pos="16260"/>
          <w:tab w:val="left" w:pos="17496"/>
          <w:tab w:val="left" w:pos="18732"/>
          <w:tab w:val="left" w:pos="19968"/>
        </w:tabs>
        <w:ind w:left="785"/>
        <w:contextualSpacing/>
        <w:jc w:val="both"/>
        <w:rPr>
          <w:rFonts w:eastAsiaTheme="minorEastAsia"/>
          <w:color w:val="000000"/>
        </w:rPr>
      </w:pPr>
      <w:r w:rsidRPr="009D7F18">
        <w:rPr>
          <w:rFonts w:eastAsiaTheme="minorEastAsia"/>
          <w:color w:val="000000"/>
        </w:rPr>
        <w:t>Унапређење сарадње и корелације са другим активима</w:t>
      </w:r>
    </w:p>
    <w:p w:rsidR="009D7F18" w:rsidRPr="009D7F18" w:rsidRDefault="009D7F18" w:rsidP="001534FA">
      <w:pPr>
        <w:numPr>
          <w:ilvl w:val="0"/>
          <w:numId w:val="9"/>
        </w:numPr>
        <w:tabs>
          <w:tab w:val="left" w:pos="15024"/>
          <w:tab w:val="left" w:pos="16260"/>
          <w:tab w:val="left" w:pos="17496"/>
          <w:tab w:val="left" w:pos="18732"/>
          <w:tab w:val="left" w:pos="19968"/>
        </w:tabs>
        <w:ind w:left="785"/>
        <w:contextualSpacing/>
        <w:jc w:val="both"/>
        <w:rPr>
          <w:rFonts w:eastAsiaTheme="minorEastAsia"/>
          <w:color w:val="000000"/>
        </w:rPr>
      </w:pPr>
      <w:r w:rsidRPr="009D7F18">
        <w:rPr>
          <w:rFonts w:eastAsiaTheme="minorEastAsia"/>
          <w:color w:val="000000"/>
        </w:rPr>
        <w:t>Планирање реализације васпитних задатака школе и програма образовно-васпитног рада у предметима биологија и хемија</w:t>
      </w:r>
    </w:p>
    <w:p w:rsidR="009D7F18" w:rsidRPr="009D7F18" w:rsidRDefault="009D7F18" w:rsidP="001534FA">
      <w:pPr>
        <w:numPr>
          <w:ilvl w:val="0"/>
          <w:numId w:val="9"/>
        </w:numPr>
        <w:tabs>
          <w:tab w:val="left" w:pos="648"/>
          <w:tab w:val="left" w:pos="15024"/>
          <w:tab w:val="left" w:pos="16260"/>
          <w:tab w:val="left" w:pos="17496"/>
          <w:tab w:val="left" w:pos="18732"/>
          <w:tab w:val="left" w:pos="19968"/>
        </w:tabs>
        <w:ind w:left="785"/>
        <w:contextualSpacing/>
        <w:jc w:val="both"/>
        <w:rPr>
          <w:rFonts w:eastAsiaTheme="minorEastAsia"/>
          <w:color w:val="000000"/>
        </w:rPr>
      </w:pPr>
      <w:r w:rsidRPr="009D7F18">
        <w:rPr>
          <w:rFonts w:eastAsiaTheme="minorEastAsia"/>
          <w:color w:val="000000"/>
        </w:rPr>
        <w:t xml:space="preserve">Укратко представљање програма Пројектна настава која се од ове школске године уводи у шести разред </w:t>
      </w:r>
    </w:p>
    <w:p w:rsidR="009D7F18" w:rsidRPr="009D7F18" w:rsidRDefault="009D7F18" w:rsidP="001534FA">
      <w:pPr>
        <w:tabs>
          <w:tab w:val="left" w:pos="648"/>
          <w:tab w:val="left" w:pos="15024"/>
          <w:tab w:val="left" w:pos="16260"/>
          <w:tab w:val="left" w:pos="17496"/>
          <w:tab w:val="left" w:pos="18732"/>
          <w:tab w:val="left" w:pos="19968"/>
        </w:tabs>
        <w:jc w:val="both"/>
        <w:rPr>
          <w:rFonts w:eastAsiaTheme="minorEastAsia"/>
          <w:color w:val="000000"/>
        </w:rPr>
      </w:pPr>
      <w:r w:rsidRPr="009D7F18">
        <w:rPr>
          <w:rFonts w:eastAsiaTheme="minorEastAsia"/>
          <w:color w:val="000000"/>
        </w:rPr>
        <w:t>Закључци:</w:t>
      </w:r>
    </w:p>
    <w:p w:rsidR="009D7F18" w:rsidRPr="009D7F18" w:rsidRDefault="009D7F18" w:rsidP="001534FA">
      <w:pPr>
        <w:numPr>
          <w:ilvl w:val="0"/>
          <w:numId w:val="22"/>
        </w:numPr>
        <w:tabs>
          <w:tab w:val="left" w:pos="648"/>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Донет је план рада стручног актива, План стручног усавршавања сваки наставник индивидуално прави , с тим да се планира реализација угледног часа биологија- хемија, у сарадњи као и заједничко присуство  семинарима</w:t>
      </w:r>
    </w:p>
    <w:p w:rsidR="009D7F18" w:rsidRPr="009D7F18" w:rsidRDefault="009D7F18" w:rsidP="001534FA">
      <w:pPr>
        <w:numPr>
          <w:ilvl w:val="0"/>
          <w:numId w:val="22"/>
        </w:numPr>
        <w:tabs>
          <w:tab w:val="left" w:pos="648"/>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Договорено је одржавање пет састанака а према потреби и више</w:t>
      </w:r>
    </w:p>
    <w:p w:rsidR="009D7F18" w:rsidRPr="009D7F18" w:rsidRDefault="009D7F18" w:rsidP="001534FA">
      <w:pPr>
        <w:numPr>
          <w:ilvl w:val="0"/>
          <w:numId w:val="22"/>
        </w:numPr>
        <w:tabs>
          <w:tab w:val="left" w:pos="648"/>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Сваки предмет ће саставити листу потребних наставних средстава</w:t>
      </w:r>
    </w:p>
    <w:p w:rsidR="009D7F18" w:rsidRPr="009D7F18" w:rsidRDefault="009D7F18" w:rsidP="001534FA">
      <w:pPr>
        <w:numPr>
          <w:ilvl w:val="0"/>
          <w:numId w:val="22"/>
        </w:numPr>
        <w:tabs>
          <w:tab w:val="left" w:pos="648"/>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Планирамо увести у наставу „ Тематски дан“- корелација више предмета</w:t>
      </w:r>
    </w:p>
    <w:p w:rsidR="009D7F18" w:rsidRPr="009D7F18" w:rsidRDefault="009D7F18" w:rsidP="001534FA">
      <w:pPr>
        <w:numPr>
          <w:ilvl w:val="0"/>
          <w:numId w:val="22"/>
        </w:numPr>
        <w:tabs>
          <w:tab w:val="left" w:pos="648"/>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Сваки наставник је укратко изложио свој  план и начин сповођења наставног плана</w:t>
      </w:r>
    </w:p>
    <w:p w:rsidR="009D7F18" w:rsidRPr="009D7F18" w:rsidRDefault="009D7F18" w:rsidP="001534FA">
      <w:pPr>
        <w:numPr>
          <w:ilvl w:val="0"/>
          <w:numId w:val="22"/>
        </w:numPr>
        <w:tabs>
          <w:tab w:val="left" w:pos="648"/>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 xml:space="preserve">Наставница Душица Батиста је укратко изложила принцип Пројектне наставе у шестом разреду </w:t>
      </w:r>
    </w:p>
    <w:p w:rsidR="009D7F18" w:rsidRPr="009D7F18" w:rsidRDefault="009D7F18" w:rsidP="001534FA">
      <w:pPr>
        <w:tabs>
          <w:tab w:val="left" w:pos="648"/>
          <w:tab w:val="left" w:pos="15024"/>
          <w:tab w:val="left" w:pos="16260"/>
          <w:tab w:val="left" w:pos="17496"/>
          <w:tab w:val="left" w:pos="18732"/>
          <w:tab w:val="left" w:pos="19968"/>
        </w:tabs>
        <w:ind w:left="1533"/>
        <w:contextualSpacing/>
        <w:jc w:val="both"/>
        <w:rPr>
          <w:rFonts w:eastAsiaTheme="minorEastAsia"/>
          <w:color w:val="000000"/>
        </w:rPr>
      </w:pPr>
    </w:p>
    <w:p w:rsidR="009D7F18" w:rsidRPr="009D7F18" w:rsidRDefault="009D7F18" w:rsidP="001534FA">
      <w:pPr>
        <w:tabs>
          <w:tab w:val="left" w:pos="648"/>
          <w:tab w:val="left" w:pos="17496"/>
          <w:tab w:val="left" w:pos="18732"/>
          <w:tab w:val="left" w:pos="19968"/>
        </w:tabs>
        <w:jc w:val="both"/>
        <w:rPr>
          <w:rFonts w:eastAsiaTheme="minorEastAsia"/>
          <w:color w:val="000000"/>
        </w:rPr>
      </w:pPr>
      <w:r w:rsidRPr="009D7F18">
        <w:rPr>
          <w:rFonts w:eastAsiaTheme="minorEastAsia"/>
          <w:b/>
          <w:bCs/>
          <w:color w:val="000000"/>
          <w:u w:val="single"/>
        </w:rPr>
        <w:t>Други састанак</w:t>
      </w:r>
      <w:r w:rsidRPr="009D7F18">
        <w:rPr>
          <w:rFonts w:eastAsiaTheme="minorEastAsia"/>
          <w:color w:val="000000"/>
        </w:rPr>
        <w:t xml:space="preserve"> одржан је 17.10.2019. са следећим дневним редом:</w:t>
      </w:r>
      <w:r w:rsidRPr="009D7F18">
        <w:rPr>
          <w:rFonts w:eastAsiaTheme="minorEastAsia"/>
          <w:color w:val="000000"/>
        </w:rPr>
        <w:tab/>
      </w:r>
      <w:r w:rsidRPr="009D7F18">
        <w:rPr>
          <w:rFonts w:eastAsiaTheme="minorEastAsia"/>
          <w:color w:val="000000"/>
        </w:rPr>
        <w:tab/>
      </w:r>
      <w:r w:rsidRPr="009D7F18">
        <w:rPr>
          <w:rFonts w:eastAsiaTheme="minorEastAsia"/>
          <w:color w:val="000000"/>
        </w:rPr>
        <w:tab/>
      </w:r>
    </w:p>
    <w:p w:rsidR="009D7F18" w:rsidRPr="009D7F18" w:rsidRDefault="009D7F18" w:rsidP="001534FA">
      <w:pPr>
        <w:numPr>
          <w:ilvl w:val="0"/>
          <w:numId w:val="23"/>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Корелација наставних садржаја</w:t>
      </w:r>
    </w:p>
    <w:p w:rsidR="009D7F18" w:rsidRPr="009D7F18" w:rsidRDefault="009D7F18" w:rsidP="001534FA">
      <w:pPr>
        <w:numPr>
          <w:ilvl w:val="0"/>
          <w:numId w:val="23"/>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Планирање контролних задатака и вежби</w:t>
      </w:r>
    </w:p>
    <w:p w:rsidR="009D7F18" w:rsidRPr="009D7F18" w:rsidRDefault="009D7F18" w:rsidP="001534FA">
      <w:pPr>
        <w:numPr>
          <w:ilvl w:val="0"/>
          <w:numId w:val="23"/>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Усклађивање критеријума у оцењивању</w:t>
      </w:r>
    </w:p>
    <w:p w:rsidR="009D7F18" w:rsidRPr="009D7F18" w:rsidRDefault="009D7F18" w:rsidP="001534FA">
      <w:pPr>
        <w:numPr>
          <w:ilvl w:val="0"/>
          <w:numId w:val="23"/>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Утврђивање организације и реализације додатног рада са ученицима и слободних активности</w:t>
      </w:r>
    </w:p>
    <w:p w:rsidR="009D7F18" w:rsidRPr="009D7F18" w:rsidRDefault="009D7F18" w:rsidP="001534FA">
      <w:pPr>
        <w:numPr>
          <w:ilvl w:val="0"/>
          <w:numId w:val="23"/>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lastRenderedPageBreak/>
        <w:t>Планирање одржавање угледног часа</w:t>
      </w:r>
    </w:p>
    <w:p w:rsidR="009D7F18" w:rsidRPr="009D7F18" w:rsidRDefault="009D7F18" w:rsidP="001534FA">
      <w:pPr>
        <w:numPr>
          <w:ilvl w:val="0"/>
          <w:numId w:val="23"/>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Анализа успеха ученика на завршом  испиту</w:t>
      </w:r>
    </w:p>
    <w:p w:rsidR="009D7F18" w:rsidRPr="009D7F18" w:rsidRDefault="009D7F18" w:rsidP="001534FA">
      <w:pPr>
        <w:numPr>
          <w:ilvl w:val="0"/>
          <w:numId w:val="23"/>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Договор око реализације Припремне наставе за ученике осмог разреда</w:t>
      </w:r>
    </w:p>
    <w:p w:rsidR="009D7F18" w:rsidRPr="009D7F18" w:rsidRDefault="009D7F18" w:rsidP="001534FA">
      <w:pPr>
        <w:tabs>
          <w:tab w:val="left" w:pos="648"/>
          <w:tab w:val="left" w:pos="17496"/>
          <w:tab w:val="left" w:pos="18732"/>
          <w:tab w:val="left" w:pos="19968"/>
        </w:tabs>
        <w:ind w:left="93"/>
        <w:jc w:val="both"/>
        <w:rPr>
          <w:rFonts w:eastAsiaTheme="minorEastAsia"/>
          <w:color w:val="000000"/>
        </w:rPr>
      </w:pPr>
    </w:p>
    <w:p w:rsidR="009D7F18" w:rsidRPr="009D7F18" w:rsidRDefault="009D7F18" w:rsidP="001534FA">
      <w:pPr>
        <w:tabs>
          <w:tab w:val="left" w:pos="648"/>
          <w:tab w:val="left" w:pos="17496"/>
          <w:tab w:val="left" w:pos="18732"/>
          <w:tab w:val="left" w:pos="19968"/>
        </w:tabs>
        <w:ind w:left="93"/>
        <w:jc w:val="both"/>
        <w:rPr>
          <w:rFonts w:eastAsiaTheme="minorEastAsia"/>
          <w:color w:val="000000"/>
        </w:rPr>
      </w:pPr>
      <w:r w:rsidRPr="009D7F18">
        <w:rPr>
          <w:rFonts w:eastAsiaTheme="minorEastAsia"/>
          <w:color w:val="000000"/>
        </w:rPr>
        <w:t>Закључци:</w:t>
      </w:r>
    </w:p>
    <w:p w:rsidR="009D7F18" w:rsidRPr="009D7F18" w:rsidRDefault="009D7F18" w:rsidP="001534FA">
      <w:pPr>
        <w:numPr>
          <w:ilvl w:val="0"/>
          <w:numId w:val="24"/>
        </w:numPr>
        <w:tabs>
          <w:tab w:val="left" w:pos="648"/>
          <w:tab w:val="left" w:pos="17496"/>
          <w:tab w:val="left" w:pos="18732"/>
          <w:tab w:val="left" w:pos="19968"/>
        </w:tabs>
        <w:contextualSpacing/>
        <w:jc w:val="both"/>
        <w:rPr>
          <w:rFonts w:eastAsiaTheme="minorEastAsia"/>
          <w:color w:val="000000"/>
        </w:rPr>
      </w:pPr>
      <w:r w:rsidRPr="009D7F18">
        <w:rPr>
          <w:rFonts w:eastAsiaTheme="minorEastAsia"/>
          <w:color w:val="000000"/>
        </w:rPr>
        <w:t>Наставни садржаји Биологије и Хемије се преклапају у седмом и осмом разреду; наставници константно понављају грађу природе(супстанце) и основне честице( атоми, молекули, јони)</w:t>
      </w:r>
    </w:p>
    <w:p w:rsidR="009D7F18" w:rsidRPr="009D7F18" w:rsidRDefault="009D7F18" w:rsidP="001534FA">
      <w:pPr>
        <w:numPr>
          <w:ilvl w:val="0"/>
          <w:numId w:val="24"/>
        </w:numPr>
        <w:tabs>
          <w:tab w:val="left" w:pos="648"/>
          <w:tab w:val="left" w:pos="17496"/>
          <w:tab w:val="left" w:pos="18732"/>
          <w:tab w:val="left" w:pos="19968"/>
        </w:tabs>
        <w:contextualSpacing/>
        <w:jc w:val="both"/>
        <w:rPr>
          <w:rFonts w:eastAsiaTheme="minorEastAsia"/>
          <w:color w:val="000000"/>
        </w:rPr>
      </w:pPr>
      <w:r w:rsidRPr="009D7F18">
        <w:rPr>
          <w:rFonts w:eastAsiaTheme="minorEastAsia"/>
          <w:color w:val="000000"/>
        </w:rPr>
        <w:t>Уписати и најкраћем року у едневник распоред контролних вежби</w:t>
      </w:r>
    </w:p>
    <w:p w:rsidR="009D7F18" w:rsidRPr="009D7F18" w:rsidRDefault="009D7F18" w:rsidP="001534FA">
      <w:pPr>
        <w:numPr>
          <w:ilvl w:val="0"/>
          <w:numId w:val="24"/>
        </w:numPr>
        <w:contextualSpacing/>
        <w:jc w:val="both"/>
        <w:rPr>
          <w:rFonts w:eastAsiaTheme="minorEastAsia"/>
        </w:rPr>
      </w:pPr>
      <w:r w:rsidRPr="009D7F18">
        <w:rPr>
          <w:rFonts w:eastAsiaTheme="minorEastAsia"/>
        </w:rPr>
        <w:t>Руководилац актива је подсетио о Правилнику о оцењивању који је прослеђен од стране Стручне службе путем мејла 10.10.2019.</w:t>
      </w:r>
    </w:p>
    <w:p w:rsidR="009D7F18" w:rsidRPr="009D7F18" w:rsidRDefault="009D7F18" w:rsidP="001534FA">
      <w:pPr>
        <w:numPr>
          <w:ilvl w:val="0"/>
          <w:numId w:val="24"/>
        </w:numPr>
        <w:tabs>
          <w:tab w:val="left" w:pos="648"/>
          <w:tab w:val="left" w:pos="17496"/>
          <w:tab w:val="left" w:pos="18732"/>
          <w:tab w:val="left" w:pos="19968"/>
        </w:tabs>
        <w:contextualSpacing/>
        <w:jc w:val="both"/>
        <w:rPr>
          <w:rFonts w:eastAsiaTheme="minorEastAsia"/>
          <w:color w:val="000000"/>
        </w:rPr>
      </w:pPr>
      <w:r w:rsidRPr="009D7F18">
        <w:rPr>
          <w:rFonts w:eastAsiaTheme="minorEastAsia"/>
          <w:color w:val="000000"/>
        </w:rPr>
        <w:t>Сваки  наставник за свој предмет евидентира ученике са већом заинтересованошћу за рад( додатни рад), као и ученике са потешкоћама у савладавању градива( допунски рад). Ове школске године је почела са радом и хемијска секција а ученици су се пријавили самовољно за учешће у раду секције</w:t>
      </w:r>
    </w:p>
    <w:p w:rsidR="009D7F18" w:rsidRPr="009D7F18" w:rsidRDefault="009D7F18" w:rsidP="001534FA">
      <w:pPr>
        <w:numPr>
          <w:ilvl w:val="0"/>
          <w:numId w:val="24"/>
        </w:numPr>
        <w:contextualSpacing/>
        <w:jc w:val="both"/>
        <w:rPr>
          <w:rFonts w:eastAsiaTheme="minorEastAsia"/>
        </w:rPr>
      </w:pPr>
      <w:r w:rsidRPr="009D7F18">
        <w:rPr>
          <w:rFonts w:eastAsiaTheme="minorEastAsia"/>
        </w:rPr>
        <w:t>Угледни час , ове године ,ће реализовати Ирена Радивојевић и Зорица Косанић Митровић – у оквиру заједничког пројекта</w:t>
      </w:r>
    </w:p>
    <w:p w:rsidR="009D7F18" w:rsidRPr="009D7F18" w:rsidRDefault="009D7F18" w:rsidP="001534FA">
      <w:pPr>
        <w:numPr>
          <w:ilvl w:val="0"/>
          <w:numId w:val="24"/>
        </w:numPr>
        <w:tabs>
          <w:tab w:val="left" w:pos="648"/>
          <w:tab w:val="left" w:pos="17496"/>
          <w:tab w:val="left" w:pos="18732"/>
          <w:tab w:val="left" w:pos="19968"/>
        </w:tabs>
        <w:contextualSpacing/>
        <w:jc w:val="both"/>
        <w:rPr>
          <w:rFonts w:eastAsiaTheme="minorEastAsia"/>
          <w:color w:val="000000"/>
        </w:rPr>
      </w:pPr>
      <w:r w:rsidRPr="009D7F18">
        <w:rPr>
          <w:rFonts w:eastAsiaTheme="minorEastAsia"/>
          <w:color w:val="000000"/>
        </w:rPr>
        <w:t>Завршни испит  је успешно урађен, наставници су задовољни успехом а анализа је предата педагошко- психолошкој служби</w:t>
      </w:r>
    </w:p>
    <w:p w:rsidR="009D7F18" w:rsidRPr="009D7F18" w:rsidRDefault="009D7F18" w:rsidP="001534FA">
      <w:pPr>
        <w:numPr>
          <w:ilvl w:val="0"/>
          <w:numId w:val="24"/>
        </w:numPr>
        <w:contextualSpacing/>
        <w:jc w:val="both"/>
        <w:rPr>
          <w:rFonts w:eastAsiaTheme="minorEastAsia"/>
        </w:rPr>
      </w:pPr>
      <w:r w:rsidRPr="009D7F18">
        <w:rPr>
          <w:rFonts w:eastAsiaTheme="minorEastAsia"/>
        </w:rPr>
        <w:t>Припремна настава ће се реализовати кад год ученици имају  слободног времена</w:t>
      </w:r>
    </w:p>
    <w:p w:rsidR="009D7F18" w:rsidRPr="009D7F18" w:rsidRDefault="009D7F18" w:rsidP="001534FA">
      <w:pPr>
        <w:ind w:left="708"/>
        <w:contextualSpacing/>
        <w:jc w:val="both"/>
        <w:rPr>
          <w:rFonts w:eastAsiaTheme="minorEastAsia"/>
        </w:rPr>
      </w:pPr>
      <w:r w:rsidRPr="009D7F18">
        <w:rPr>
          <w:rFonts w:eastAsiaTheme="minorEastAsia"/>
        </w:rPr>
        <w:t>( замена колега)</w:t>
      </w:r>
    </w:p>
    <w:p w:rsidR="009D7F18" w:rsidRPr="009D7F18" w:rsidRDefault="009D7F18" w:rsidP="001534FA">
      <w:pPr>
        <w:tabs>
          <w:tab w:val="left" w:pos="648"/>
          <w:tab w:val="left" w:pos="17496"/>
          <w:tab w:val="left" w:pos="18732"/>
          <w:tab w:val="left" w:pos="19968"/>
        </w:tabs>
        <w:jc w:val="both"/>
        <w:rPr>
          <w:rFonts w:eastAsiaTheme="minorEastAsia"/>
          <w:b/>
          <w:bCs/>
          <w:color w:val="000000"/>
          <w:u w:val="single"/>
        </w:rPr>
      </w:pPr>
    </w:p>
    <w:p w:rsidR="009D7F18" w:rsidRPr="009D7F18" w:rsidRDefault="009D7F18" w:rsidP="001534FA">
      <w:pPr>
        <w:tabs>
          <w:tab w:val="left" w:pos="648"/>
          <w:tab w:val="left" w:pos="17496"/>
          <w:tab w:val="left" w:pos="18732"/>
          <w:tab w:val="left" w:pos="19968"/>
        </w:tabs>
        <w:jc w:val="both"/>
        <w:rPr>
          <w:rFonts w:eastAsiaTheme="minorEastAsia"/>
          <w:color w:val="000000"/>
        </w:rPr>
      </w:pPr>
      <w:r w:rsidRPr="009D7F18">
        <w:rPr>
          <w:rFonts w:eastAsiaTheme="minorEastAsia"/>
          <w:b/>
          <w:bCs/>
          <w:color w:val="000000"/>
          <w:u w:val="single"/>
        </w:rPr>
        <w:t>Трећи састанак</w:t>
      </w:r>
      <w:r w:rsidRPr="009D7F18">
        <w:rPr>
          <w:rFonts w:eastAsiaTheme="minorEastAsia"/>
          <w:color w:val="000000"/>
        </w:rPr>
        <w:t xml:space="preserve"> одржан је  26.12.2019. са следећим дневним редом:</w:t>
      </w:r>
    </w:p>
    <w:p w:rsidR="009D7F18" w:rsidRPr="009D7F18" w:rsidRDefault="009D7F18" w:rsidP="001534FA">
      <w:pPr>
        <w:numPr>
          <w:ilvl w:val="0"/>
          <w:numId w:val="25"/>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Анализа успеха ученика у савладавању програма након првог полугодишта</w:t>
      </w:r>
    </w:p>
    <w:p w:rsidR="009D7F18" w:rsidRPr="009D7F18" w:rsidRDefault="009D7F18" w:rsidP="001534FA">
      <w:pPr>
        <w:numPr>
          <w:ilvl w:val="0"/>
          <w:numId w:val="25"/>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Примена савремених наставних техника,</w:t>
      </w:r>
      <w:r w:rsidR="007D5A21">
        <w:rPr>
          <w:rFonts w:eastAsiaTheme="minorEastAsia"/>
          <w:color w:val="000000"/>
        </w:rPr>
        <w:t xml:space="preserve"> размена дидактичког материјала</w:t>
      </w:r>
      <w:r w:rsidRPr="009D7F18">
        <w:rPr>
          <w:rFonts w:eastAsiaTheme="minorEastAsia"/>
          <w:color w:val="000000"/>
        </w:rPr>
        <w:tab/>
      </w:r>
    </w:p>
    <w:p w:rsidR="009D7F18" w:rsidRPr="009D7F18" w:rsidRDefault="009D7F18" w:rsidP="001534FA">
      <w:pPr>
        <w:numPr>
          <w:ilvl w:val="0"/>
          <w:numId w:val="25"/>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Информисање о  семинарима</w:t>
      </w:r>
    </w:p>
    <w:p w:rsidR="009D7F18" w:rsidRPr="009D7F18" w:rsidRDefault="009D7F18" w:rsidP="001534FA">
      <w:pPr>
        <w:numPr>
          <w:ilvl w:val="0"/>
          <w:numId w:val="25"/>
        </w:numPr>
        <w:jc w:val="both"/>
        <w:rPr>
          <w:rFonts w:eastAsiaTheme="minorEastAsia"/>
          <w:lang w:val="sr-Cyrl-CS"/>
        </w:rPr>
      </w:pPr>
      <w:r w:rsidRPr="009D7F18">
        <w:rPr>
          <w:rFonts w:eastAsiaTheme="minorEastAsia"/>
          <w:lang w:val="sr-Cyrl-CS"/>
        </w:rPr>
        <w:t>Присуство  предавању у организацији Црвеног крста - Пећинци</w:t>
      </w:r>
    </w:p>
    <w:p w:rsidR="009D7F18" w:rsidRPr="009D7F18" w:rsidRDefault="009D7F18" w:rsidP="001534FA">
      <w:pPr>
        <w:numPr>
          <w:ilvl w:val="0"/>
          <w:numId w:val="25"/>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Договор око распоређивања ученика и припреме за такмичења</w:t>
      </w:r>
    </w:p>
    <w:p w:rsidR="009D7F18" w:rsidRPr="009D7F18" w:rsidRDefault="009D7F18" w:rsidP="001534FA">
      <w:pPr>
        <w:numPr>
          <w:ilvl w:val="0"/>
          <w:numId w:val="25"/>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Посећеност ученика осмог разреда припремној настави током зимског распуста</w:t>
      </w:r>
    </w:p>
    <w:p w:rsidR="009D7F18" w:rsidRPr="009D7F18" w:rsidRDefault="009D7F18" w:rsidP="001534FA">
      <w:pPr>
        <w:tabs>
          <w:tab w:val="left" w:pos="648"/>
          <w:tab w:val="left" w:pos="17496"/>
          <w:tab w:val="left" w:pos="18732"/>
          <w:tab w:val="left" w:pos="19968"/>
        </w:tabs>
        <w:ind w:left="93"/>
        <w:jc w:val="both"/>
        <w:rPr>
          <w:rFonts w:eastAsiaTheme="minorEastAsia"/>
          <w:color w:val="000000"/>
        </w:rPr>
      </w:pPr>
    </w:p>
    <w:p w:rsidR="009D7F18" w:rsidRPr="009D7F18" w:rsidRDefault="009D7F18" w:rsidP="001534FA">
      <w:pPr>
        <w:tabs>
          <w:tab w:val="left" w:pos="648"/>
          <w:tab w:val="left" w:pos="17496"/>
          <w:tab w:val="left" w:pos="18732"/>
          <w:tab w:val="left" w:pos="19968"/>
        </w:tabs>
        <w:jc w:val="both"/>
        <w:rPr>
          <w:rFonts w:eastAsiaTheme="minorEastAsia"/>
          <w:color w:val="000000"/>
        </w:rPr>
      </w:pPr>
      <w:r w:rsidRPr="009D7F18">
        <w:rPr>
          <w:rFonts w:eastAsiaTheme="minorEastAsia"/>
          <w:color w:val="000000"/>
        </w:rPr>
        <w:t>Закључци:</w:t>
      </w:r>
    </w:p>
    <w:p w:rsidR="009D7F18" w:rsidRPr="009D7F18" w:rsidRDefault="009D7F18" w:rsidP="001534FA">
      <w:pPr>
        <w:numPr>
          <w:ilvl w:val="0"/>
          <w:numId w:val="26"/>
        </w:numPr>
        <w:tabs>
          <w:tab w:val="left" w:pos="648"/>
          <w:tab w:val="left" w:pos="17496"/>
          <w:tab w:val="left" w:pos="18732"/>
          <w:tab w:val="left" w:pos="19968"/>
        </w:tabs>
        <w:contextualSpacing/>
        <w:jc w:val="both"/>
        <w:rPr>
          <w:rFonts w:eastAsiaTheme="minorEastAsia"/>
          <w:color w:val="000000"/>
        </w:rPr>
      </w:pPr>
      <w:r w:rsidRPr="009D7F18">
        <w:rPr>
          <w:rFonts w:eastAsiaTheme="minorEastAsia"/>
          <w:color w:val="000000"/>
        </w:rPr>
        <w:t>Успех ученика након завршетка првог полугодишта је добар, наставници су задовољни с тим да може и боље, уз повећано ангажовање ученика</w:t>
      </w:r>
    </w:p>
    <w:p w:rsidR="009D7F18" w:rsidRPr="009D7F18" w:rsidRDefault="009D7F18" w:rsidP="001534FA">
      <w:pPr>
        <w:numPr>
          <w:ilvl w:val="0"/>
          <w:numId w:val="26"/>
        </w:numPr>
        <w:contextualSpacing/>
        <w:jc w:val="both"/>
        <w:rPr>
          <w:rFonts w:eastAsiaTheme="minorEastAsia"/>
        </w:rPr>
      </w:pPr>
      <w:r w:rsidRPr="009D7F18">
        <w:rPr>
          <w:rFonts w:eastAsiaTheme="minorEastAsia"/>
        </w:rPr>
        <w:t>Свако, наспрам могућности услова у којима ради, ће користити рачунар, пројектор...и остала савремена наставна средства</w:t>
      </w:r>
    </w:p>
    <w:p w:rsidR="009D7F18" w:rsidRPr="009D7F18" w:rsidRDefault="009D7F18" w:rsidP="001534FA">
      <w:pPr>
        <w:numPr>
          <w:ilvl w:val="0"/>
          <w:numId w:val="26"/>
        </w:numPr>
        <w:tabs>
          <w:tab w:val="left" w:pos="648"/>
          <w:tab w:val="left" w:pos="17496"/>
          <w:tab w:val="left" w:pos="18732"/>
          <w:tab w:val="left" w:pos="19968"/>
        </w:tabs>
        <w:contextualSpacing/>
        <w:jc w:val="both"/>
        <w:rPr>
          <w:rFonts w:eastAsiaTheme="minorEastAsia"/>
          <w:color w:val="000000"/>
        </w:rPr>
      </w:pPr>
      <w:r w:rsidRPr="009D7F18">
        <w:rPr>
          <w:rFonts w:eastAsiaTheme="minorEastAsia"/>
          <w:color w:val="000000"/>
        </w:rPr>
        <w:t xml:space="preserve">Семинари су пријављени у оквиру плана стручног усавршавања,ускостручни и општи </w:t>
      </w:r>
    </w:p>
    <w:p w:rsidR="009D7F18" w:rsidRPr="009D7F18" w:rsidRDefault="009D7F18" w:rsidP="001534FA">
      <w:pPr>
        <w:numPr>
          <w:ilvl w:val="0"/>
          <w:numId w:val="26"/>
        </w:numPr>
        <w:tabs>
          <w:tab w:val="left" w:pos="648"/>
          <w:tab w:val="left" w:pos="17496"/>
          <w:tab w:val="left" w:pos="18732"/>
          <w:tab w:val="left" w:pos="19968"/>
        </w:tabs>
        <w:contextualSpacing/>
        <w:jc w:val="both"/>
        <w:rPr>
          <w:rFonts w:eastAsiaTheme="minorEastAsia"/>
          <w:color w:val="000000"/>
        </w:rPr>
      </w:pPr>
      <w:r w:rsidRPr="009D7F18">
        <w:rPr>
          <w:rFonts w:eastAsiaTheme="minorEastAsia"/>
          <w:color w:val="000000"/>
        </w:rPr>
        <w:t>Ученици  седмог и осмог разреда( представници Ученичког парламента) су присуствовали 1.12.2019. предавању у организацији Црвеног крста, у Културном центру,  на тему Сида</w:t>
      </w:r>
    </w:p>
    <w:p w:rsidR="009D7F18" w:rsidRPr="009D7F18" w:rsidRDefault="009D7F18" w:rsidP="001534FA">
      <w:pPr>
        <w:numPr>
          <w:ilvl w:val="0"/>
          <w:numId w:val="26"/>
        </w:numPr>
        <w:tabs>
          <w:tab w:val="left" w:pos="648"/>
          <w:tab w:val="left" w:pos="17496"/>
          <w:tab w:val="left" w:pos="18732"/>
          <w:tab w:val="left" w:pos="19968"/>
        </w:tabs>
        <w:contextualSpacing/>
        <w:jc w:val="both"/>
        <w:rPr>
          <w:rFonts w:eastAsiaTheme="minorEastAsia"/>
          <w:color w:val="000000"/>
        </w:rPr>
      </w:pPr>
      <w:r w:rsidRPr="009D7F18">
        <w:rPr>
          <w:rFonts w:eastAsiaTheme="minorEastAsia"/>
          <w:color w:val="000000"/>
        </w:rPr>
        <w:t>Договорено је да поједине ученике треба растеретити већим бројим такмичења, али да се треба сами изјаснити о избору предмета</w:t>
      </w:r>
    </w:p>
    <w:p w:rsidR="009D7F18" w:rsidRPr="009D7F18" w:rsidRDefault="009D7F18" w:rsidP="001534FA">
      <w:pPr>
        <w:numPr>
          <w:ilvl w:val="0"/>
          <w:numId w:val="26"/>
        </w:numPr>
        <w:tabs>
          <w:tab w:val="left" w:pos="648"/>
          <w:tab w:val="left" w:pos="17496"/>
          <w:tab w:val="left" w:pos="18732"/>
          <w:tab w:val="left" w:pos="19968"/>
        </w:tabs>
        <w:contextualSpacing/>
        <w:jc w:val="both"/>
        <w:rPr>
          <w:rFonts w:eastAsiaTheme="minorEastAsia"/>
          <w:color w:val="000000"/>
        </w:rPr>
      </w:pPr>
      <w:r w:rsidRPr="009D7F18">
        <w:rPr>
          <w:rFonts w:eastAsiaTheme="minorEastAsia"/>
          <w:color w:val="000000"/>
        </w:rPr>
        <w:t>Само неколицина  ученика долази редовно на припремну наставу током зимског распуста</w:t>
      </w:r>
    </w:p>
    <w:p w:rsidR="009D7F18" w:rsidRPr="009D7F18" w:rsidRDefault="009D7F18" w:rsidP="001534FA">
      <w:pPr>
        <w:tabs>
          <w:tab w:val="left" w:pos="648"/>
          <w:tab w:val="left" w:pos="17496"/>
          <w:tab w:val="left" w:pos="18732"/>
          <w:tab w:val="left" w:pos="19968"/>
        </w:tabs>
        <w:ind w:left="1430"/>
        <w:contextualSpacing/>
        <w:jc w:val="both"/>
        <w:rPr>
          <w:rFonts w:eastAsiaTheme="minorEastAsia"/>
          <w:color w:val="000000"/>
        </w:rPr>
      </w:pPr>
    </w:p>
    <w:p w:rsidR="009D7F18" w:rsidRPr="009D7F18" w:rsidRDefault="009D7F18" w:rsidP="001534FA">
      <w:pPr>
        <w:tabs>
          <w:tab w:val="left" w:pos="648"/>
          <w:tab w:val="left" w:pos="17496"/>
          <w:tab w:val="left" w:pos="18732"/>
          <w:tab w:val="left" w:pos="19968"/>
        </w:tabs>
        <w:jc w:val="both"/>
        <w:rPr>
          <w:rFonts w:eastAsiaTheme="minorEastAsia"/>
          <w:color w:val="000000"/>
        </w:rPr>
      </w:pPr>
      <w:r w:rsidRPr="009D7F18">
        <w:rPr>
          <w:rFonts w:eastAsiaTheme="minorEastAsia"/>
          <w:b/>
          <w:bCs/>
          <w:color w:val="000000"/>
          <w:u w:val="single"/>
        </w:rPr>
        <w:t>Четврти  састанак</w:t>
      </w:r>
      <w:r w:rsidRPr="009D7F18">
        <w:rPr>
          <w:rFonts w:eastAsiaTheme="minorEastAsia"/>
          <w:color w:val="000000"/>
        </w:rPr>
        <w:t xml:space="preserve"> </w:t>
      </w:r>
    </w:p>
    <w:p w:rsidR="009D7F18" w:rsidRPr="009D7F18" w:rsidRDefault="009D7F18" w:rsidP="001534FA">
      <w:pPr>
        <w:tabs>
          <w:tab w:val="left" w:pos="648"/>
          <w:tab w:val="left" w:pos="17496"/>
          <w:tab w:val="left" w:pos="18732"/>
          <w:tab w:val="left" w:pos="19968"/>
        </w:tabs>
        <w:ind w:left="93"/>
        <w:jc w:val="both"/>
        <w:rPr>
          <w:rFonts w:eastAsiaTheme="minorEastAsia"/>
          <w:color w:val="000000"/>
        </w:rPr>
      </w:pPr>
      <w:r w:rsidRPr="009D7F18">
        <w:rPr>
          <w:rFonts w:eastAsiaTheme="minorEastAsia"/>
          <w:color w:val="000000"/>
        </w:rPr>
        <w:t xml:space="preserve">         Онлајн одржан  дана 31.03.2020. са следећим дневним редом:</w:t>
      </w:r>
    </w:p>
    <w:p w:rsidR="009D7F18" w:rsidRPr="009D7F18" w:rsidRDefault="009D7F18" w:rsidP="001534FA">
      <w:pPr>
        <w:numPr>
          <w:ilvl w:val="0"/>
          <w:numId w:val="28"/>
        </w:numPr>
        <w:tabs>
          <w:tab w:val="left" w:pos="648"/>
          <w:tab w:val="left" w:pos="17496"/>
          <w:tab w:val="left" w:pos="18732"/>
          <w:tab w:val="left" w:pos="19968"/>
        </w:tabs>
        <w:contextualSpacing/>
        <w:jc w:val="both"/>
        <w:rPr>
          <w:rFonts w:eastAsiaTheme="minorEastAsia"/>
          <w:color w:val="000000"/>
        </w:rPr>
      </w:pPr>
      <w:r w:rsidRPr="009D7F18">
        <w:rPr>
          <w:rFonts w:eastAsiaTheme="minorEastAsia"/>
          <w:color w:val="000000"/>
        </w:rPr>
        <w:t xml:space="preserve">   Реализација наставе у условима ВАНРЕДНОГ СТАЊА</w:t>
      </w:r>
    </w:p>
    <w:p w:rsidR="009D7F18" w:rsidRPr="009D7F18" w:rsidRDefault="009D7F18" w:rsidP="001534FA">
      <w:pPr>
        <w:numPr>
          <w:ilvl w:val="0"/>
          <w:numId w:val="28"/>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Анализа успеха ученика на трећем тромесечју</w:t>
      </w:r>
    </w:p>
    <w:p w:rsidR="009D7F18" w:rsidRPr="009D7F18" w:rsidRDefault="009D7F18" w:rsidP="001534FA">
      <w:pPr>
        <w:numPr>
          <w:ilvl w:val="0"/>
          <w:numId w:val="28"/>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Анализа успеха на општинским такмичењима</w:t>
      </w:r>
    </w:p>
    <w:p w:rsidR="009D7F18" w:rsidRPr="009D7F18" w:rsidRDefault="009D7F18" w:rsidP="001534FA">
      <w:pPr>
        <w:numPr>
          <w:ilvl w:val="0"/>
          <w:numId w:val="28"/>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 xml:space="preserve">Договор око избора уџбеника за следећу школску годину </w:t>
      </w:r>
    </w:p>
    <w:p w:rsidR="009D7F18" w:rsidRPr="009D7F18" w:rsidRDefault="009D7F18" w:rsidP="001534FA">
      <w:pPr>
        <w:numPr>
          <w:ilvl w:val="0"/>
          <w:numId w:val="28"/>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Међусобна размена искуства</w:t>
      </w:r>
    </w:p>
    <w:p w:rsidR="009D7F18" w:rsidRPr="009D7F18" w:rsidRDefault="009D7F18" w:rsidP="001534FA">
      <w:pPr>
        <w:tabs>
          <w:tab w:val="left" w:pos="15024"/>
          <w:tab w:val="left" w:pos="16260"/>
          <w:tab w:val="left" w:pos="17496"/>
          <w:tab w:val="left" w:pos="18732"/>
          <w:tab w:val="left" w:pos="19968"/>
        </w:tabs>
        <w:ind w:left="785"/>
        <w:contextualSpacing/>
        <w:jc w:val="both"/>
        <w:rPr>
          <w:rFonts w:eastAsiaTheme="minorEastAsia"/>
          <w:color w:val="000000"/>
        </w:rPr>
      </w:pPr>
    </w:p>
    <w:p w:rsidR="009D7F18" w:rsidRPr="009D7F18" w:rsidRDefault="009D7F18" w:rsidP="001534FA">
      <w:pPr>
        <w:tabs>
          <w:tab w:val="left" w:pos="15024"/>
          <w:tab w:val="left" w:pos="16260"/>
          <w:tab w:val="left" w:pos="17496"/>
          <w:tab w:val="left" w:pos="18732"/>
          <w:tab w:val="left" w:pos="19968"/>
        </w:tabs>
        <w:jc w:val="both"/>
        <w:rPr>
          <w:rFonts w:eastAsiaTheme="minorEastAsia"/>
          <w:color w:val="000000"/>
        </w:rPr>
      </w:pPr>
      <w:r w:rsidRPr="009D7F18">
        <w:rPr>
          <w:rFonts w:eastAsiaTheme="minorEastAsia"/>
          <w:color w:val="000000"/>
        </w:rPr>
        <w:t>Закључци:</w:t>
      </w:r>
    </w:p>
    <w:p w:rsidR="009D7F18" w:rsidRPr="009D7F18" w:rsidRDefault="009D7F18" w:rsidP="001534FA">
      <w:pPr>
        <w:tabs>
          <w:tab w:val="left" w:pos="15024"/>
          <w:tab w:val="left" w:pos="16260"/>
          <w:tab w:val="left" w:pos="17496"/>
          <w:tab w:val="left" w:pos="18732"/>
          <w:tab w:val="left" w:pos="19968"/>
        </w:tabs>
        <w:jc w:val="both"/>
        <w:rPr>
          <w:rFonts w:eastAsiaTheme="minorEastAsia"/>
          <w:color w:val="000000"/>
        </w:rPr>
      </w:pPr>
      <w:r w:rsidRPr="009D7F18">
        <w:rPr>
          <w:rFonts w:eastAsiaTheme="minorEastAsia"/>
          <w:color w:val="000000"/>
        </w:rPr>
        <w:tab/>
      </w:r>
    </w:p>
    <w:p w:rsidR="009D7F18" w:rsidRPr="009D7F18" w:rsidRDefault="009D7F18" w:rsidP="001534FA">
      <w:pPr>
        <w:numPr>
          <w:ilvl w:val="0"/>
          <w:numId w:val="27"/>
        </w:numPr>
        <w:tabs>
          <w:tab w:val="left" w:pos="648"/>
          <w:tab w:val="left" w:pos="17496"/>
          <w:tab w:val="left" w:pos="18732"/>
          <w:tab w:val="left" w:pos="19968"/>
        </w:tabs>
        <w:contextualSpacing/>
        <w:jc w:val="both"/>
        <w:rPr>
          <w:rFonts w:eastAsiaTheme="minorEastAsia"/>
          <w:color w:val="000000"/>
        </w:rPr>
      </w:pPr>
      <w:r w:rsidRPr="009D7F18">
        <w:rPr>
          <w:rFonts w:eastAsiaTheme="minorEastAsia"/>
          <w:color w:val="000000"/>
        </w:rPr>
        <w:t>ВАНРЕДНО СТАЊЕ нам је наметнуло онлајн наставу на даљину и договорено је коришћење најједноставнијих начина комуникације са ученицима, а то су Вајбер групе и поруке, размена порука путем имејла и постављање лекција и задатака на Гугл учионицу( информатички обученија деца)</w:t>
      </w:r>
    </w:p>
    <w:p w:rsidR="009D7F18" w:rsidRPr="009D7F18" w:rsidRDefault="009D7F18" w:rsidP="001534FA">
      <w:pPr>
        <w:numPr>
          <w:ilvl w:val="0"/>
          <w:numId w:val="27"/>
        </w:numPr>
        <w:tabs>
          <w:tab w:val="left" w:pos="648"/>
          <w:tab w:val="left" w:pos="17496"/>
          <w:tab w:val="left" w:pos="18732"/>
          <w:tab w:val="left" w:pos="19968"/>
        </w:tabs>
        <w:contextualSpacing/>
        <w:jc w:val="both"/>
        <w:rPr>
          <w:rFonts w:eastAsiaTheme="minorEastAsia"/>
          <w:color w:val="000000"/>
        </w:rPr>
      </w:pPr>
      <w:r w:rsidRPr="009D7F18">
        <w:rPr>
          <w:rFonts w:eastAsiaTheme="minorEastAsia"/>
          <w:color w:val="000000"/>
        </w:rPr>
        <w:t xml:space="preserve">Није било слабих оцена нити опомена </w:t>
      </w:r>
    </w:p>
    <w:p w:rsidR="009D7F18" w:rsidRPr="009D7F18" w:rsidRDefault="009D7F18" w:rsidP="001534FA">
      <w:pPr>
        <w:numPr>
          <w:ilvl w:val="0"/>
          <w:numId w:val="27"/>
        </w:numPr>
        <w:tabs>
          <w:tab w:val="left" w:pos="648"/>
          <w:tab w:val="left" w:pos="17496"/>
          <w:tab w:val="left" w:pos="18732"/>
          <w:tab w:val="left" w:pos="19968"/>
        </w:tabs>
        <w:contextualSpacing/>
        <w:jc w:val="both"/>
        <w:rPr>
          <w:rFonts w:eastAsiaTheme="minorEastAsia"/>
          <w:color w:val="000000"/>
        </w:rPr>
      </w:pPr>
      <w:r w:rsidRPr="009D7F18">
        <w:rPr>
          <w:rFonts w:eastAsiaTheme="minorEastAsia"/>
          <w:color w:val="000000"/>
        </w:rPr>
        <w:t>Општинско такмичење је одржано и из Хемије и из Биологије и наши ученици су освојили завидан број диплома и пласмана на виши ранг такмичења(нажалост, ту смо стали)</w:t>
      </w:r>
    </w:p>
    <w:p w:rsidR="009D7F18" w:rsidRPr="009D7F18" w:rsidRDefault="009D7F18" w:rsidP="001534FA">
      <w:pPr>
        <w:numPr>
          <w:ilvl w:val="0"/>
          <w:numId w:val="27"/>
        </w:numPr>
        <w:tabs>
          <w:tab w:val="left" w:pos="648"/>
          <w:tab w:val="left" w:pos="17496"/>
          <w:tab w:val="left" w:pos="18732"/>
          <w:tab w:val="left" w:pos="19968"/>
        </w:tabs>
        <w:contextualSpacing/>
        <w:jc w:val="both"/>
        <w:rPr>
          <w:rFonts w:eastAsiaTheme="minorEastAsia"/>
          <w:color w:val="000000"/>
        </w:rPr>
      </w:pPr>
      <w:r w:rsidRPr="009D7F18">
        <w:rPr>
          <w:rFonts w:eastAsiaTheme="minorEastAsia"/>
          <w:color w:val="000000"/>
        </w:rPr>
        <w:t>Након прусуства промоцијама уџбеника седмог разреда скоро свих издавача, одлука за одабрани уџбеник је детаљно образложена и послата служби благовремено</w:t>
      </w:r>
    </w:p>
    <w:p w:rsidR="009D7F18" w:rsidRPr="009D7F18" w:rsidRDefault="009D7F18" w:rsidP="001534FA">
      <w:pPr>
        <w:numPr>
          <w:ilvl w:val="0"/>
          <w:numId w:val="27"/>
        </w:numPr>
        <w:tabs>
          <w:tab w:val="left" w:pos="648"/>
          <w:tab w:val="left" w:pos="17496"/>
          <w:tab w:val="left" w:pos="18732"/>
          <w:tab w:val="left" w:pos="19968"/>
        </w:tabs>
        <w:contextualSpacing/>
        <w:jc w:val="both"/>
        <w:rPr>
          <w:rFonts w:eastAsiaTheme="minorEastAsia"/>
          <w:color w:val="000000"/>
        </w:rPr>
      </w:pPr>
      <w:r w:rsidRPr="009D7F18">
        <w:rPr>
          <w:rFonts w:eastAsiaTheme="minorEastAsia"/>
          <w:color w:val="000000"/>
        </w:rPr>
        <w:t>Размењена су искуства у раду на даљину, олакшице и потешкоће</w:t>
      </w:r>
    </w:p>
    <w:p w:rsidR="009D7F18" w:rsidRPr="009D7F18" w:rsidRDefault="009D7F18" w:rsidP="001534FA">
      <w:pPr>
        <w:tabs>
          <w:tab w:val="left" w:pos="648"/>
          <w:tab w:val="left" w:pos="17496"/>
          <w:tab w:val="left" w:pos="18732"/>
          <w:tab w:val="left" w:pos="19968"/>
        </w:tabs>
        <w:ind w:left="93"/>
        <w:jc w:val="both"/>
        <w:rPr>
          <w:rFonts w:eastAsiaTheme="minorEastAsia"/>
          <w:color w:val="000000"/>
        </w:rPr>
      </w:pPr>
      <w:r w:rsidRPr="009D7F18">
        <w:rPr>
          <w:rFonts w:eastAsiaTheme="minorEastAsia"/>
          <w:color w:val="000000"/>
        </w:rPr>
        <w:tab/>
      </w:r>
    </w:p>
    <w:p w:rsidR="009D7F18" w:rsidRPr="009D7F18" w:rsidRDefault="009D7F18" w:rsidP="001534FA">
      <w:pPr>
        <w:tabs>
          <w:tab w:val="left" w:pos="648"/>
          <w:tab w:val="left" w:pos="17496"/>
          <w:tab w:val="left" w:pos="18732"/>
          <w:tab w:val="left" w:pos="19968"/>
        </w:tabs>
        <w:ind w:left="93"/>
        <w:jc w:val="both"/>
        <w:rPr>
          <w:rFonts w:eastAsiaTheme="minorEastAsia"/>
          <w:color w:val="000000"/>
        </w:rPr>
      </w:pPr>
    </w:p>
    <w:p w:rsidR="009D7F18" w:rsidRPr="009D7F18" w:rsidRDefault="009D7F18" w:rsidP="001534FA">
      <w:pPr>
        <w:tabs>
          <w:tab w:val="left" w:pos="648"/>
          <w:tab w:val="left" w:pos="17496"/>
          <w:tab w:val="left" w:pos="18732"/>
          <w:tab w:val="left" w:pos="19968"/>
        </w:tabs>
        <w:ind w:left="93"/>
        <w:jc w:val="both"/>
        <w:rPr>
          <w:rFonts w:eastAsiaTheme="minorEastAsia"/>
          <w:color w:val="000000"/>
        </w:rPr>
      </w:pPr>
      <w:r w:rsidRPr="009D7F18">
        <w:rPr>
          <w:rFonts w:eastAsiaTheme="minorEastAsia"/>
          <w:b/>
          <w:bCs/>
          <w:color w:val="000000"/>
          <w:u w:val="single"/>
        </w:rPr>
        <w:t>Пети  састанак</w:t>
      </w:r>
      <w:r w:rsidRPr="009D7F18">
        <w:rPr>
          <w:rFonts w:eastAsiaTheme="minorEastAsia"/>
          <w:color w:val="000000"/>
        </w:rPr>
        <w:t xml:space="preserve"> одржан  16.06.2020. са следећим дневним редом:</w:t>
      </w:r>
    </w:p>
    <w:p w:rsidR="009D7F18" w:rsidRPr="009D7F18" w:rsidRDefault="009D7F18" w:rsidP="001534FA">
      <w:pPr>
        <w:tabs>
          <w:tab w:val="left" w:pos="15024"/>
          <w:tab w:val="left" w:pos="16260"/>
          <w:tab w:val="left" w:pos="17496"/>
          <w:tab w:val="left" w:pos="18732"/>
          <w:tab w:val="left" w:pos="19968"/>
        </w:tabs>
        <w:jc w:val="both"/>
        <w:rPr>
          <w:rFonts w:eastAsiaTheme="minorEastAsia"/>
          <w:color w:val="000000"/>
        </w:rPr>
      </w:pPr>
    </w:p>
    <w:p w:rsidR="009D7F18" w:rsidRPr="009D7F18" w:rsidRDefault="009D7F18" w:rsidP="001534FA">
      <w:pPr>
        <w:numPr>
          <w:ilvl w:val="0"/>
          <w:numId w:val="29"/>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Анализа успеха ученика на крају школске године</w:t>
      </w:r>
    </w:p>
    <w:p w:rsidR="009D7F18" w:rsidRPr="009D7F18" w:rsidRDefault="009D7F18" w:rsidP="001534FA">
      <w:pPr>
        <w:numPr>
          <w:ilvl w:val="0"/>
          <w:numId w:val="29"/>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Планирање побољшања и унапређења квалитета наставе у следећој школској години</w:t>
      </w:r>
    </w:p>
    <w:p w:rsidR="009D7F18" w:rsidRPr="009D7F18" w:rsidRDefault="009D7F18" w:rsidP="001534FA">
      <w:pPr>
        <w:numPr>
          <w:ilvl w:val="0"/>
          <w:numId w:val="29"/>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Стручно усавршавање наставника</w:t>
      </w:r>
    </w:p>
    <w:p w:rsidR="009D7F18" w:rsidRPr="009D7F18" w:rsidRDefault="009D7F18" w:rsidP="001534FA">
      <w:pPr>
        <w:numPr>
          <w:ilvl w:val="0"/>
          <w:numId w:val="29"/>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Анализа рада стручног актива</w:t>
      </w:r>
    </w:p>
    <w:p w:rsidR="009D7F18" w:rsidRPr="009D7F18" w:rsidRDefault="009D7F18" w:rsidP="001534FA">
      <w:pPr>
        <w:tabs>
          <w:tab w:val="left" w:pos="15024"/>
          <w:tab w:val="left" w:pos="16260"/>
          <w:tab w:val="left" w:pos="17496"/>
          <w:tab w:val="left" w:pos="18732"/>
          <w:tab w:val="left" w:pos="19968"/>
        </w:tabs>
        <w:jc w:val="both"/>
        <w:rPr>
          <w:rFonts w:eastAsiaTheme="minorEastAsia"/>
          <w:color w:val="000000"/>
        </w:rPr>
      </w:pPr>
      <w:r w:rsidRPr="009D7F18">
        <w:rPr>
          <w:rFonts w:eastAsiaTheme="minorEastAsia"/>
          <w:color w:val="000000"/>
        </w:rPr>
        <w:t>Закључци:</w:t>
      </w:r>
    </w:p>
    <w:p w:rsidR="009D7F18" w:rsidRPr="009D7F18" w:rsidRDefault="009D7F18" w:rsidP="001534FA">
      <w:pPr>
        <w:numPr>
          <w:ilvl w:val="0"/>
          <w:numId w:val="30"/>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Наставна година је успешно завршена, ученици су показали висок степен мотивације за учење на даљину, и биологије и хемије</w:t>
      </w:r>
    </w:p>
    <w:p w:rsidR="009D7F18" w:rsidRPr="009D7F18" w:rsidRDefault="009D7F18" w:rsidP="001534FA">
      <w:pPr>
        <w:numPr>
          <w:ilvl w:val="0"/>
          <w:numId w:val="30"/>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Коришћење савремених наставних метода и еучионица се показало као веома занимљиво ученицима и у наредном периоду ће се ићи ка што већем коришћењу ових средстава</w:t>
      </w:r>
    </w:p>
    <w:p w:rsidR="009D7F18" w:rsidRPr="009D7F18" w:rsidRDefault="009D7F18" w:rsidP="001534FA">
      <w:pPr>
        <w:numPr>
          <w:ilvl w:val="0"/>
          <w:numId w:val="30"/>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Наставнци су развијали различите компетенције у редовној и онлајн настави и доставили у својим извештајима</w:t>
      </w:r>
    </w:p>
    <w:p w:rsidR="009D7F18" w:rsidRPr="009D7F18" w:rsidRDefault="009D7F18" w:rsidP="001534FA">
      <w:pPr>
        <w:numPr>
          <w:ilvl w:val="0"/>
          <w:numId w:val="30"/>
        </w:numPr>
        <w:tabs>
          <w:tab w:val="left" w:pos="15024"/>
          <w:tab w:val="left" w:pos="16260"/>
          <w:tab w:val="left" w:pos="17496"/>
          <w:tab w:val="left" w:pos="18732"/>
          <w:tab w:val="left" w:pos="19968"/>
        </w:tabs>
        <w:contextualSpacing/>
        <w:jc w:val="both"/>
        <w:rPr>
          <w:rFonts w:eastAsiaTheme="minorEastAsia"/>
          <w:color w:val="000000"/>
        </w:rPr>
      </w:pPr>
      <w:r w:rsidRPr="009D7F18">
        <w:rPr>
          <w:rFonts w:eastAsiaTheme="minorEastAsia"/>
          <w:color w:val="000000"/>
        </w:rPr>
        <w:t>Актив биологија-хемија је био успешан, као и сваке године</w:t>
      </w:r>
    </w:p>
    <w:p w:rsidR="009D7F18" w:rsidRPr="009D7F18" w:rsidRDefault="009D7F18" w:rsidP="001534FA">
      <w:pPr>
        <w:tabs>
          <w:tab w:val="left" w:pos="648"/>
          <w:tab w:val="left" w:pos="17496"/>
          <w:tab w:val="left" w:pos="18732"/>
          <w:tab w:val="left" w:pos="19968"/>
        </w:tabs>
        <w:jc w:val="both"/>
        <w:rPr>
          <w:rFonts w:eastAsiaTheme="minorEastAsia"/>
          <w:color w:val="000000"/>
        </w:rPr>
      </w:pPr>
      <w:r w:rsidRPr="009D7F18">
        <w:rPr>
          <w:rFonts w:eastAsiaTheme="minorEastAsia"/>
          <w:color w:val="000000"/>
        </w:rPr>
        <w:tab/>
      </w:r>
    </w:p>
    <w:p w:rsidR="009D7F18" w:rsidRPr="009D7F18" w:rsidRDefault="009D7F18" w:rsidP="001534FA">
      <w:pPr>
        <w:tabs>
          <w:tab w:val="left" w:pos="648"/>
          <w:tab w:val="left" w:pos="17496"/>
          <w:tab w:val="left" w:pos="18732"/>
          <w:tab w:val="left" w:pos="19968"/>
        </w:tabs>
        <w:jc w:val="both"/>
        <w:rPr>
          <w:rFonts w:eastAsiaTheme="minorEastAsia"/>
          <w:color w:val="000000"/>
        </w:rPr>
      </w:pPr>
    </w:p>
    <w:p w:rsidR="009D7F18" w:rsidRPr="009D7F18" w:rsidRDefault="009D7F18" w:rsidP="001534FA">
      <w:pPr>
        <w:tabs>
          <w:tab w:val="left" w:pos="16260"/>
          <w:tab w:val="left" w:pos="17496"/>
          <w:tab w:val="left" w:pos="18732"/>
          <w:tab w:val="left" w:pos="19968"/>
        </w:tabs>
        <w:ind w:left="93"/>
        <w:jc w:val="both"/>
        <w:rPr>
          <w:rFonts w:eastAsiaTheme="minorEastAsia"/>
          <w:color w:val="000000"/>
        </w:rPr>
      </w:pPr>
    </w:p>
    <w:p w:rsidR="009D7F18" w:rsidRPr="009D7F18" w:rsidRDefault="009D7F18" w:rsidP="001534FA">
      <w:pPr>
        <w:jc w:val="both"/>
        <w:rPr>
          <w:rFonts w:eastAsiaTheme="minorEastAsia"/>
          <w:color w:val="000000"/>
        </w:rPr>
      </w:pPr>
      <w:r w:rsidRPr="009D7F18">
        <w:rPr>
          <w:rFonts w:eastAsiaTheme="minorEastAsia"/>
          <w:color w:val="000000"/>
        </w:rPr>
        <w:t>Извештај са такмичења је приложен у виду појединачних извештаја предметних наставника.</w:t>
      </w:r>
    </w:p>
    <w:p w:rsidR="009D7F18" w:rsidRPr="009D7F18" w:rsidRDefault="009D7F18" w:rsidP="001534FA">
      <w:pPr>
        <w:tabs>
          <w:tab w:val="left" w:pos="18732"/>
          <w:tab w:val="left" w:pos="19968"/>
        </w:tabs>
        <w:jc w:val="both"/>
        <w:rPr>
          <w:rFonts w:eastAsiaTheme="minorEastAsia"/>
          <w:color w:val="000000"/>
        </w:rPr>
      </w:pPr>
    </w:p>
    <w:p w:rsidR="009D7F18" w:rsidRPr="009D7F18" w:rsidRDefault="009D7F18" w:rsidP="001534FA">
      <w:pPr>
        <w:tabs>
          <w:tab w:val="left" w:pos="18732"/>
          <w:tab w:val="left" w:pos="19968"/>
        </w:tabs>
        <w:jc w:val="both"/>
        <w:rPr>
          <w:rFonts w:eastAsiaTheme="minorEastAsia"/>
          <w:color w:val="000000"/>
        </w:rPr>
      </w:pPr>
      <w:r w:rsidRPr="009D7F18">
        <w:rPr>
          <w:rFonts w:eastAsiaTheme="minorEastAsia"/>
          <w:color w:val="000000"/>
        </w:rPr>
        <w:t>Ове школске године ученици су показали велико интересовање за наше предмете што су и доказали успешним резултатима на општинском такмичењу...</w:t>
      </w:r>
    </w:p>
    <w:p w:rsidR="009D7F18" w:rsidRPr="009D7F18" w:rsidRDefault="009D7F18" w:rsidP="001534FA">
      <w:pPr>
        <w:tabs>
          <w:tab w:val="left" w:pos="18732"/>
          <w:tab w:val="left" w:pos="19968"/>
        </w:tabs>
        <w:jc w:val="both"/>
        <w:rPr>
          <w:rFonts w:eastAsiaTheme="minorEastAsia"/>
          <w:color w:val="000000"/>
        </w:rPr>
      </w:pPr>
    </w:p>
    <w:p w:rsidR="009D7F18" w:rsidRPr="009D7F18" w:rsidRDefault="009D7F18" w:rsidP="001534FA">
      <w:pPr>
        <w:tabs>
          <w:tab w:val="left" w:pos="18732"/>
          <w:tab w:val="left" w:pos="19968"/>
        </w:tabs>
        <w:jc w:val="both"/>
        <w:rPr>
          <w:rFonts w:eastAsiaTheme="minorEastAsia"/>
          <w:color w:val="000000"/>
        </w:rPr>
      </w:pPr>
      <w:r w:rsidRPr="009D7F18">
        <w:rPr>
          <w:rFonts w:eastAsiaTheme="minorEastAsia"/>
          <w:color w:val="000000"/>
        </w:rPr>
        <w:tab/>
      </w:r>
      <w:r w:rsidRPr="009D7F18">
        <w:rPr>
          <w:rFonts w:eastAsiaTheme="minorEastAsia"/>
          <w:color w:val="000000"/>
        </w:rPr>
        <w:tab/>
      </w:r>
    </w:p>
    <w:p w:rsidR="009D7F18" w:rsidRPr="009D7F18" w:rsidRDefault="009D7F18" w:rsidP="001534FA">
      <w:pPr>
        <w:ind w:left="93"/>
        <w:jc w:val="both"/>
        <w:rPr>
          <w:rFonts w:eastAsiaTheme="minorEastAsia"/>
          <w:color w:val="000000"/>
        </w:rPr>
      </w:pPr>
    </w:p>
    <w:p w:rsidR="009D7F18" w:rsidRPr="009D7F18" w:rsidRDefault="009D7F18" w:rsidP="001534FA">
      <w:pPr>
        <w:jc w:val="right"/>
        <w:rPr>
          <w:rFonts w:eastAsiaTheme="minorEastAsia"/>
          <w:color w:val="000000"/>
        </w:rPr>
      </w:pPr>
      <w:r w:rsidRPr="009D7F18">
        <w:rPr>
          <w:rFonts w:eastAsiaTheme="minorEastAsia"/>
          <w:color w:val="000000"/>
        </w:rPr>
        <w:t>Руководилац актива Биологија – Хемија</w:t>
      </w:r>
    </w:p>
    <w:p w:rsidR="009D7F18" w:rsidRPr="009D7F18" w:rsidRDefault="009D7F18" w:rsidP="001534FA">
      <w:pPr>
        <w:jc w:val="right"/>
        <w:rPr>
          <w:rFonts w:eastAsiaTheme="minorEastAsia"/>
          <w:b/>
          <w:bCs/>
          <w:color w:val="000000"/>
        </w:rPr>
      </w:pPr>
      <w:r w:rsidRPr="009D7F18">
        <w:rPr>
          <w:rFonts w:eastAsiaTheme="minorEastAsia"/>
          <w:color w:val="000000"/>
        </w:rPr>
        <w:t xml:space="preserve">Зорица Косанић Митровић  </w:t>
      </w:r>
    </w:p>
    <w:p w:rsidR="00166A41" w:rsidRPr="00B94552" w:rsidRDefault="00166A41" w:rsidP="001534FA">
      <w:pPr>
        <w:jc w:val="both"/>
        <w:rPr>
          <w:bCs/>
          <w:noProof/>
        </w:rPr>
      </w:pPr>
    </w:p>
    <w:p w:rsidR="00547E52" w:rsidRPr="0083433E" w:rsidRDefault="00547E52" w:rsidP="001534FA">
      <w:pPr>
        <w:jc w:val="both"/>
      </w:pPr>
    </w:p>
    <w:p w:rsidR="004B32AD" w:rsidRPr="00B94552" w:rsidRDefault="00D939D3" w:rsidP="001534FA">
      <w:pPr>
        <w:pStyle w:val="Heading2"/>
        <w:rPr>
          <w:b/>
          <w:sz w:val="24"/>
        </w:rPr>
      </w:pPr>
      <w:bookmarkStart w:id="144" w:name="_Toc519153028"/>
      <w:bookmarkStart w:id="145" w:name="_Toc50462674"/>
      <w:r w:rsidRPr="00B94552">
        <w:rPr>
          <w:b/>
          <w:sz w:val="24"/>
        </w:rPr>
        <w:t>11</w:t>
      </w:r>
      <w:r w:rsidR="00610523" w:rsidRPr="00B94552">
        <w:rPr>
          <w:b/>
          <w:sz w:val="24"/>
        </w:rPr>
        <w:t>.2.</w:t>
      </w:r>
      <w:r w:rsidR="003A1E7A" w:rsidRPr="00B94552">
        <w:rPr>
          <w:b/>
          <w:sz w:val="24"/>
        </w:rPr>
        <w:t xml:space="preserve"> И</w:t>
      </w:r>
      <w:r w:rsidR="00A7601A" w:rsidRPr="00B94552">
        <w:rPr>
          <w:b/>
          <w:sz w:val="24"/>
        </w:rPr>
        <w:t>звештај о раду стручног већа наставника математике</w:t>
      </w:r>
      <w:bookmarkEnd w:id="144"/>
      <w:bookmarkEnd w:id="145"/>
      <w:r w:rsidR="004A4906" w:rsidRPr="00B94552">
        <w:rPr>
          <w:b/>
          <w:sz w:val="24"/>
        </w:rPr>
        <w:t xml:space="preserve"> </w:t>
      </w:r>
      <w:r w:rsidR="001F34C0" w:rsidRPr="00B94552">
        <w:rPr>
          <w:b/>
          <w:sz w:val="24"/>
        </w:rPr>
        <w:t xml:space="preserve"> </w:t>
      </w:r>
    </w:p>
    <w:p w:rsidR="00C3011C" w:rsidRPr="00B94552" w:rsidRDefault="00C3011C" w:rsidP="001534FA">
      <w:pPr>
        <w:rPr>
          <w:b/>
          <w:bCs/>
          <w:noProof/>
        </w:rPr>
      </w:pPr>
    </w:p>
    <w:p w:rsidR="00BB0B63" w:rsidRPr="0083433E" w:rsidRDefault="009D7F18" w:rsidP="001534FA">
      <w:pPr>
        <w:ind w:firstLine="360"/>
        <w:rPr>
          <w:lang w:val="sr-Cyrl-CS"/>
        </w:rPr>
      </w:pPr>
      <w:r>
        <w:rPr>
          <w:lang w:val="sr-Cyrl-CS"/>
        </w:rPr>
        <w:t>У току школске 2019/2020</w:t>
      </w:r>
      <w:r w:rsidR="00BB0B63" w:rsidRPr="0083433E">
        <w:rPr>
          <w:lang w:val="sr-Cyrl-CS"/>
        </w:rPr>
        <w:t>.године рад Стручног већа математичара одвијао се по плану. Одржано је укупно десет састанака на којима се разматрало:</w:t>
      </w:r>
    </w:p>
    <w:p w:rsidR="009D7F18" w:rsidRPr="00C51EC2" w:rsidRDefault="009D7F18" w:rsidP="001534FA">
      <w:pPr>
        <w:tabs>
          <w:tab w:val="left" w:pos="3525"/>
        </w:tabs>
        <w:jc w:val="both"/>
      </w:pPr>
      <w:r w:rsidRPr="00C51EC2">
        <w:t>Септембар:</w:t>
      </w:r>
    </w:p>
    <w:p w:rsidR="009D7F18" w:rsidRPr="00C51EC2" w:rsidRDefault="009D7F18" w:rsidP="001534FA">
      <w:pPr>
        <w:tabs>
          <w:tab w:val="left" w:pos="3525"/>
        </w:tabs>
        <w:jc w:val="both"/>
      </w:pPr>
      <w:r w:rsidRPr="00C51EC2">
        <w:t>-Усвајање плана рада</w:t>
      </w:r>
    </w:p>
    <w:p w:rsidR="009D7F18" w:rsidRPr="00C51EC2" w:rsidRDefault="009D7F18" w:rsidP="001534FA">
      <w:pPr>
        <w:tabs>
          <w:tab w:val="left" w:pos="3525"/>
        </w:tabs>
        <w:jc w:val="both"/>
      </w:pPr>
      <w:r w:rsidRPr="00C51EC2">
        <w:t>-Подела задужења</w:t>
      </w:r>
    </w:p>
    <w:p w:rsidR="009D7F18" w:rsidRPr="00C51EC2" w:rsidRDefault="009D7F18" w:rsidP="001534FA">
      <w:pPr>
        <w:tabs>
          <w:tab w:val="left" w:pos="6090"/>
        </w:tabs>
        <w:jc w:val="both"/>
      </w:pPr>
      <w:r w:rsidRPr="00C51EC2">
        <w:lastRenderedPageBreak/>
        <w:t>-План писмених задатака и контролних вежби</w:t>
      </w:r>
    </w:p>
    <w:p w:rsidR="009D7F18" w:rsidRPr="00C51EC2" w:rsidRDefault="009D7F18" w:rsidP="001534FA">
      <w:pPr>
        <w:tabs>
          <w:tab w:val="left" w:pos="6090"/>
        </w:tabs>
        <w:jc w:val="both"/>
      </w:pPr>
      <w:r w:rsidRPr="00C51EC2">
        <w:t>Октобар:</w:t>
      </w:r>
    </w:p>
    <w:p w:rsidR="009D7F18" w:rsidRPr="00C51EC2" w:rsidRDefault="009D7F18" w:rsidP="001534FA">
      <w:pPr>
        <w:tabs>
          <w:tab w:val="left" w:pos="3525"/>
        </w:tabs>
        <w:jc w:val="both"/>
      </w:pPr>
      <w:r w:rsidRPr="00C51EC2">
        <w:t>-Израда плана стручног усавршавања</w:t>
      </w:r>
    </w:p>
    <w:p w:rsidR="009D7F18" w:rsidRPr="00C51EC2" w:rsidRDefault="009D7F18" w:rsidP="001534FA">
      <w:pPr>
        <w:tabs>
          <w:tab w:val="left" w:pos="3525"/>
        </w:tabs>
        <w:jc w:val="both"/>
      </w:pPr>
      <w:r w:rsidRPr="00C51EC2">
        <w:t>-Организовање свих облика наставе</w:t>
      </w:r>
    </w:p>
    <w:p w:rsidR="009D7F18" w:rsidRPr="00C51EC2" w:rsidRDefault="009D7F18" w:rsidP="001534FA">
      <w:pPr>
        <w:tabs>
          <w:tab w:val="left" w:pos="3525"/>
        </w:tabs>
        <w:jc w:val="both"/>
      </w:pPr>
      <w:r w:rsidRPr="00C51EC2">
        <w:t>-Евиденција ученика за такмичење</w:t>
      </w:r>
    </w:p>
    <w:p w:rsidR="009D7F18" w:rsidRPr="00C51EC2" w:rsidRDefault="009D7F18" w:rsidP="001534FA">
      <w:pPr>
        <w:tabs>
          <w:tab w:val="left" w:pos="6090"/>
        </w:tabs>
        <w:jc w:val="both"/>
      </w:pPr>
      <w:r w:rsidRPr="00C51EC2">
        <w:t>Новембар:</w:t>
      </w:r>
    </w:p>
    <w:p w:rsidR="009D7F18" w:rsidRPr="00C51EC2" w:rsidRDefault="009D7F18" w:rsidP="001534FA">
      <w:pPr>
        <w:tabs>
          <w:tab w:val="left" w:pos="6090"/>
        </w:tabs>
        <w:jc w:val="both"/>
      </w:pPr>
      <w:r w:rsidRPr="00C51EC2">
        <w:t>-Припрема за Школско такмичење</w:t>
      </w:r>
    </w:p>
    <w:p w:rsidR="009D7F18" w:rsidRPr="00C51EC2" w:rsidRDefault="009D7F18" w:rsidP="001534FA">
      <w:pPr>
        <w:tabs>
          <w:tab w:val="left" w:pos="6090"/>
        </w:tabs>
        <w:jc w:val="both"/>
      </w:pPr>
      <w:r w:rsidRPr="00C51EC2">
        <w:t>-07.11.2019.организовање  Школског  такмичења</w:t>
      </w:r>
    </w:p>
    <w:p w:rsidR="009D7F18" w:rsidRPr="00C51EC2" w:rsidRDefault="009D7F18" w:rsidP="001534FA">
      <w:pPr>
        <w:tabs>
          <w:tab w:val="left" w:pos="6090"/>
        </w:tabs>
        <w:jc w:val="both"/>
      </w:pPr>
      <w:r w:rsidRPr="00C51EC2">
        <w:t>-Анализа успеха на крају првог класификационог периода</w:t>
      </w:r>
    </w:p>
    <w:p w:rsidR="009D7F18" w:rsidRPr="00C51EC2" w:rsidRDefault="009D7F18" w:rsidP="001534FA">
      <w:pPr>
        <w:tabs>
          <w:tab w:val="left" w:pos="6090"/>
        </w:tabs>
        <w:jc w:val="both"/>
      </w:pPr>
      <w:r w:rsidRPr="00C51EC2">
        <w:t>Децембар:</w:t>
      </w:r>
    </w:p>
    <w:p w:rsidR="009D7F18" w:rsidRPr="00C51EC2" w:rsidRDefault="009D7F18" w:rsidP="001534FA">
      <w:pPr>
        <w:tabs>
          <w:tab w:val="left" w:pos="6090"/>
        </w:tabs>
        <w:jc w:val="both"/>
      </w:pPr>
      <w:r w:rsidRPr="00C51EC2">
        <w:t>-Припрема за Општинско такмичење</w:t>
      </w:r>
    </w:p>
    <w:p w:rsidR="009D7F18" w:rsidRPr="00C51EC2" w:rsidRDefault="009D7F18" w:rsidP="001534FA">
      <w:pPr>
        <w:tabs>
          <w:tab w:val="left" w:pos="3525"/>
        </w:tabs>
        <w:jc w:val="both"/>
      </w:pPr>
      <w:r w:rsidRPr="00C51EC2">
        <w:t>-07.12.2019. учествовање на Општинском такмичењу .</w:t>
      </w:r>
    </w:p>
    <w:p w:rsidR="009D7F18" w:rsidRPr="00C51EC2" w:rsidRDefault="009D7F18" w:rsidP="001534FA">
      <w:pPr>
        <w:tabs>
          <w:tab w:val="left" w:pos="6090"/>
        </w:tabs>
        <w:jc w:val="both"/>
      </w:pPr>
      <w:r w:rsidRPr="00C51EC2">
        <w:t>Јануар:</w:t>
      </w:r>
    </w:p>
    <w:p w:rsidR="009D7F18" w:rsidRPr="00C51EC2" w:rsidRDefault="009D7F18" w:rsidP="001534FA">
      <w:pPr>
        <w:tabs>
          <w:tab w:val="left" w:pos="3525"/>
        </w:tabs>
        <w:jc w:val="both"/>
      </w:pPr>
      <w:r w:rsidRPr="00C51EC2">
        <w:t>-Анализа успеха на крају првог полугодишта</w:t>
      </w:r>
    </w:p>
    <w:p w:rsidR="009D7F18" w:rsidRPr="00C51EC2" w:rsidRDefault="009D7F18" w:rsidP="001534FA">
      <w:pPr>
        <w:tabs>
          <w:tab w:val="left" w:pos="3525"/>
        </w:tabs>
        <w:jc w:val="both"/>
      </w:pPr>
      <w:r w:rsidRPr="00C51EC2">
        <w:t>-Усклађивање критеријума</w:t>
      </w:r>
    </w:p>
    <w:p w:rsidR="009D7F18" w:rsidRPr="00C51EC2" w:rsidRDefault="009D7F18" w:rsidP="001534FA">
      <w:pPr>
        <w:tabs>
          <w:tab w:val="left" w:pos="6090"/>
        </w:tabs>
        <w:jc w:val="both"/>
      </w:pPr>
      <w:r w:rsidRPr="00C51EC2">
        <w:t>Фебруар:</w:t>
      </w:r>
    </w:p>
    <w:p w:rsidR="009D7F18" w:rsidRPr="00C51EC2" w:rsidRDefault="009D7F18" w:rsidP="001534FA">
      <w:pPr>
        <w:tabs>
          <w:tab w:val="left" w:pos="6090"/>
        </w:tabs>
        <w:jc w:val="both"/>
      </w:pPr>
      <w:r w:rsidRPr="00C51EC2">
        <w:t>-Анализа  додатне и допунске наставе</w:t>
      </w:r>
    </w:p>
    <w:p w:rsidR="009D7F18" w:rsidRPr="00C51EC2" w:rsidRDefault="009D7F18" w:rsidP="001534FA">
      <w:pPr>
        <w:tabs>
          <w:tab w:val="left" w:pos="6090"/>
        </w:tabs>
        <w:jc w:val="both"/>
      </w:pPr>
      <w:r w:rsidRPr="00C51EC2">
        <w:t>Март:</w:t>
      </w:r>
    </w:p>
    <w:p w:rsidR="009D7F18" w:rsidRPr="00C51EC2" w:rsidRDefault="009D7F18" w:rsidP="001534FA">
      <w:pPr>
        <w:tabs>
          <w:tab w:val="left" w:pos="3525"/>
        </w:tabs>
        <w:jc w:val="both"/>
      </w:pPr>
      <w:r w:rsidRPr="00C51EC2">
        <w:t>-Прелазак на наставу на даљину,организација</w:t>
      </w:r>
    </w:p>
    <w:p w:rsidR="009D7F18" w:rsidRPr="00C51EC2" w:rsidRDefault="009D7F18" w:rsidP="001534FA">
      <w:pPr>
        <w:tabs>
          <w:tab w:val="left" w:pos="3525"/>
        </w:tabs>
        <w:jc w:val="both"/>
      </w:pPr>
      <w:r w:rsidRPr="00C51EC2">
        <w:t>На општинском такмичењу су остварени следећи резултати:</w:t>
      </w:r>
    </w:p>
    <w:p w:rsidR="009D7F18" w:rsidRPr="00C51EC2" w:rsidRDefault="009D7F18" w:rsidP="001534FA">
      <w:pPr>
        <w:tabs>
          <w:tab w:val="left" w:pos="3525"/>
        </w:tabs>
        <w:jc w:val="both"/>
      </w:pPr>
      <w:r w:rsidRPr="00C51EC2">
        <w:t>5.разред</w:t>
      </w:r>
    </w:p>
    <w:p w:rsidR="009D7F18" w:rsidRPr="00C51EC2" w:rsidRDefault="009D7F18" w:rsidP="001534FA">
      <w:pPr>
        <w:tabs>
          <w:tab w:val="left" w:pos="3525"/>
        </w:tabs>
        <w:jc w:val="both"/>
        <w:rPr>
          <w:lang w:val="sr-Cyrl-CS"/>
        </w:rPr>
      </w:pPr>
      <w:r w:rsidRPr="00C51EC2">
        <w:rPr>
          <w:lang w:val="sr-Cyrl-CS"/>
        </w:rPr>
        <w:t>1. место Татјана Петошевић – наставник Ђура Трудић</w:t>
      </w:r>
    </w:p>
    <w:p w:rsidR="009D7F18" w:rsidRPr="00C51EC2" w:rsidRDefault="009D7F18" w:rsidP="001534FA">
      <w:pPr>
        <w:tabs>
          <w:tab w:val="left" w:pos="3525"/>
        </w:tabs>
        <w:jc w:val="both"/>
      </w:pPr>
      <w:r w:rsidRPr="00C51EC2">
        <w:t>6.разред</w:t>
      </w:r>
    </w:p>
    <w:p w:rsidR="009D7F18" w:rsidRPr="00C51EC2" w:rsidRDefault="009D7F18" w:rsidP="001534FA">
      <w:pPr>
        <w:tabs>
          <w:tab w:val="left" w:pos="3525"/>
        </w:tabs>
        <w:jc w:val="both"/>
        <w:rPr>
          <w:lang w:val="sr-Cyrl-CS"/>
        </w:rPr>
      </w:pPr>
      <w:r w:rsidRPr="00C51EC2">
        <w:rPr>
          <w:lang w:val="sr-Cyrl-CS"/>
        </w:rPr>
        <w:t xml:space="preserve">1. место Матеја Поповић </w:t>
      </w:r>
      <w:r w:rsidRPr="00C51EC2">
        <w:t>–наставник Марко Спасојевић</w:t>
      </w:r>
      <w:r w:rsidRPr="00C51EC2">
        <w:rPr>
          <w:lang w:val="sr-Cyrl-CS"/>
        </w:rPr>
        <w:t>.</w:t>
      </w:r>
    </w:p>
    <w:p w:rsidR="009D7F18" w:rsidRPr="00C51EC2" w:rsidRDefault="009D7F18" w:rsidP="001534FA">
      <w:pPr>
        <w:tabs>
          <w:tab w:val="left" w:pos="3525"/>
        </w:tabs>
        <w:jc w:val="both"/>
        <w:rPr>
          <w:lang w:val="sr-Cyrl-CS"/>
        </w:rPr>
      </w:pPr>
      <w:r w:rsidRPr="00C51EC2">
        <w:t>7.разред</w:t>
      </w:r>
    </w:p>
    <w:p w:rsidR="009D7F18" w:rsidRPr="00C51EC2" w:rsidRDefault="009D7F18" w:rsidP="001534FA">
      <w:pPr>
        <w:tabs>
          <w:tab w:val="left" w:pos="3525"/>
        </w:tabs>
        <w:jc w:val="both"/>
        <w:rPr>
          <w:lang w:val="sr-Cyrl-CS"/>
        </w:rPr>
      </w:pPr>
      <w:r w:rsidRPr="00C51EC2">
        <w:rPr>
          <w:lang w:val="sr-Cyrl-CS"/>
        </w:rPr>
        <w:t>Учешће на такмичењу.</w:t>
      </w:r>
    </w:p>
    <w:p w:rsidR="009D7F18" w:rsidRPr="00C51EC2" w:rsidRDefault="009D7F18" w:rsidP="001534FA">
      <w:pPr>
        <w:tabs>
          <w:tab w:val="left" w:pos="3525"/>
        </w:tabs>
        <w:jc w:val="both"/>
      </w:pPr>
      <w:r w:rsidRPr="00C51EC2">
        <w:t>8.разред</w:t>
      </w:r>
    </w:p>
    <w:p w:rsidR="009D7F18" w:rsidRPr="00C51EC2" w:rsidRDefault="009D7F18" w:rsidP="001534FA">
      <w:pPr>
        <w:tabs>
          <w:tab w:val="left" w:pos="3525"/>
        </w:tabs>
        <w:jc w:val="both"/>
        <w:rPr>
          <w:lang w:val="sr-Cyrl-CS"/>
        </w:rPr>
      </w:pPr>
      <w:r w:rsidRPr="00C51EC2">
        <w:t xml:space="preserve">1.место </w:t>
      </w:r>
      <w:r w:rsidRPr="00C51EC2">
        <w:rPr>
          <w:lang w:val="sr-Cyrl-CS"/>
        </w:rPr>
        <w:t>Виктор Богадновић</w:t>
      </w:r>
      <w:r w:rsidRPr="00C51EC2">
        <w:t xml:space="preserve"> –наставни</w:t>
      </w:r>
      <w:r w:rsidRPr="00C51EC2">
        <w:rPr>
          <w:lang w:val="sr-Cyrl-CS"/>
        </w:rPr>
        <w:t>ца Татјана Тешмановић</w:t>
      </w:r>
    </w:p>
    <w:p w:rsidR="009D7F18" w:rsidRPr="00C51EC2" w:rsidRDefault="009D7F18" w:rsidP="001534FA">
      <w:pPr>
        <w:tabs>
          <w:tab w:val="left" w:pos="3525"/>
        </w:tabs>
        <w:jc w:val="both"/>
      </w:pPr>
    </w:p>
    <w:p w:rsidR="009D7F18" w:rsidRPr="00C51EC2" w:rsidRDefault="009D7F18" w:rsidP="001534FA">
      <w:pPr>
        <w:tabs>
          <w:tab w:val="left" w:pos="6090"/>
        </w:tabs>
        <w:jc w:val="both"/>
      </w:pPr>
      <w:r w:rsidRPr="00C51EC2">
        <w:t>Април:</w:t>
      </w:r>
    </w:p>
    <w:p w:rsidR="009D7F18" w:rsidRPr="00C51EC2" w:rsidRDefault="009D7F18" w:rsidP="001534FA">
      <w:pPr>
        <w:tabs>
          <w:tab w:val="left" w:pos="3525"/>
        </w:tabs>
        <w:jc w:val="both"/>
      </w:pPr>
      <w:r w:rsidRPr="00C51EC2">
        <w:t>-Анализа успеха на крају класификационог периода</w:t>
      </w:r>
    </w:p>
    <w:p w:rsidR="009D7F18" w:rsidRPr="00C51EC2" w:rsidRDefault="009D7F18" w:rsidP="001534FA">
      <w:pPr>
        <w:tabs>
          <w:tab w:val="left" w:pos="3525"/>
        </w:tabs>
        <w:jc w:val="both"/>
      </w:pPr>
      <w:r w:rsidRPr="00C51EC2">
        <w:t>-</w:t>
      </w:r>
      <w:r w:rsidRPr="00C51EC2">
        <w:rPr>
          <w:lang w:val="sr-Cyrl-CS"/>
        </w:rPr>
        <w:t>25</w:t>
      </w:r>
      <w:r w:rsidRPr="00C51EC2">
        <w:t>.04.20</w:t>
      </w:r>
      <w:r w:rsidRPr="00C51EC2">
        <w:rPr>
          <w:lang w:val="sr-Cyrl-CS"/>
        </w:rPr>
        <w:t>20</w:t>
      </w:r>
      <w:r w:rsidRPr="00C51EC2">
        <w:t>.спровођење пробног тестирања осмака из математике</w:t>
      </w:r>
    </w:p>
    <w:p w:rsidR="009D7F18" w:rsidRPr="00C51EC2" w:rsidRDefault="009D7F18" w:rsidP="001534FA">
      <w:pPr>
        <w:tabs>
          <w:tab w:val="left" w:pos="3525"/>
        </w:tabs>
        <w:jc w:val="both"/>
      </w:pPr>
      <w:r w:rsidRPr="00C51EC2">
        <w:t>-анализа пробног тестирања и предузимање мера .</w:t>
      </w:r>
    </w:p>
    <w:p w:rsidR="009D7F18" w:rsidRPr="00C51EC2" w:rsidRDefault="009D7F18" w:rsidP="001534FA">
      <w:pPr>
        <w:tabs>
          <w:tab w:val="left" w:pos="6090"/>
        </w:tabs>
        <w:jc w:val="both"/>
      </w:pPr>
      <w:r w:rsidRPr="00C51EC2">
        <w:t>Мај:</w:t>
      </w:r>
    </w:p>
    <w:p w:rsidR="009D7F18" w:rsidRPr="00C51EC2" w:rsidRDefault="009D7F18" w:rsidP="001534FA">
      <w:pPr>
        <w:tabs>
          <w:tab w:val="left" w:pos="6090"/>
        </w:tabs>
        <w:jc w:val="both"/>
      </w:pPr>
      <w:r w:rsidRPr="00C51EC2">
        <w:t>-Организација припремне наставе за ученике осмих разреда и спровођење мера како би завршни тест био успешан.</w:t>
      </w:r>
    </w:p>
    <w:p w:rsidR="009D7F18" w:rsidRPr="00C51EC2" w:rsidRDefault="009D7F18" w:rsidP="001534FA">
      <w:pPr>
        <w:tabs>
          <w:tab w:val="left" w:pos="6090"/>
        </w:tabs>
        <w:jc w:val="both"/>
      </w:pPr>
      <w:r w:rsidRPr="00C51EC2">
        <w:t>Јун:</w:t>
      </w:r>
    </w:p>
    <w:p w:rsidR="009D7F18" w:rsidRPr="00C51EC2" w:rsidRDefault="009D7F18" w:rsidP="001534FA">
      <w:pPr>
        <w:tabs>
          <w:tab w:val="left" w:pos="3525"/>
        </w:tabs>
        <w:jc w:val="both"/>
      </w:pPr>
      <w:r w:rsidRPr="00C51EC2">
        <w:t>-Анализа успеха на крају школске године</w:t>
      </w:r>
    </w:p>
    <w:p w:rsidR="009D7F18" w:rsidRPr="00C51EC2" w:rsidRDefault="009D7F18" w:rsidP="001534FA">
      <w:pPr>
        <w:tabs>
          <w:tab w:val="left" w:pos="3525"/>
        </w:tabs>
        <w:jc w:val="both"/>
      </w:pPr>
      <w:r w:rsidRPr="00C51EC2">
        <w:t>-Реализација плана и програма</w:t>
      </w:r>
    </w:p>
    <w:p w:rsidR="009D7F18" w:rsidRPr="00C51EC2" w:rsidRDefault="009D7F18" w:rsidP="001534FA">
      <w:pPr>
        <w:tabs>
          <w:tab w:val="left" w:pos="3525"/>
        </w:tabs>
        <w:jc w:val="both"/>
      </w:pPr>
      <w:r w:rsidRPr="00C51EC2">
        <w:t>-Предлог плана актива за следећу школску годину</w:t>
      </w:r>
    </w:p>
    <w:p w:rsidR="009D7F18" w:rsidRPr="00C51EC2" w:rsidRDefault="009D7F18" w:rsidP="001534FA">
      <w:pPr>
        <w:tabs>
          <w:tab w:val="left" w:pos="6090"/>
        </w:tabs>
        <w:jc w:val="both"/>
      </w:pPr>
      <w:r w:rsidRPr="00C51EC2">
        <w:t xml:space="preserve">-Анализа свих облика наставе,планова </w:t>
      </w:r>
    </w:p>
    <w:p w:rsidR="009D7F18" w:rsidRPr="00C51EC2" w:rsidRDefault="009D7F18" w:rsidP="001534FA">
      <w:pPr>
        <w:tabs>
          <w:tab w:val="left" w:pos="6090"/>
        </w:tabs>
        <w:jc w:val="both"/>
      </w:pPr>
    </w:p>
    <w:p w:rsidR="009D7F18" w:rsidRPr="00C51EC2" w:rsidRDefault="009D7F18" w:rsidP="001534FA">
      <w:pPr>
        <w:jc w:val="both"/>
        <w:rPr>
          <w:lang w:val="sr-Cyrl-CS"/>
        </w:rPr>
      </w:pPr>
      <w:r w:rsidRPr="00C51EC2">
        <w:rPr>
          <w:lang w:val="sr-Cyrl-CS"/>
        </w:rPr>
        <w:t>С</w:t>
      </w:r>
      <w:r w:rsidRPr="00C51EC2">
        <w:t>еминару у организацији Архимедеса 1</w:t>
      </w:r>
      <w:r w:rsidRPr="00C51EC2">
        <w:rPr>
          <w:lang w:val="sr-Cyrl-CS"/>
        </w:rPr>
        <w:t>4</w:t>
      </w:r>
      <w:r w:rsidRPr="00C51EC2">
        <w:t>. 02.20</w:t>
      </w:r>
      <w:r w:rsidRPr="00C51EC2">
        <w:rPr>
          <w:lang w:val="sr-Cyrl-CS"/>
        </w:rPr>
        <w:t>20</w:t>
      </w:r>
      <w:r w:rsidRPr="00C51EC2">
        <w:t>.је присуствовала Надежда Чавић ,</w:t>
      </w:r>
      <w:r w:rsidRPr="00C51EC2">
        <w:rPr>
          <w:lang w:val="sr-Cyrl-CS"/>
        </w:rPr>
        <w:t>Татјана Тешмановић и Марко Спасојевић.</w:t>
      </w:r>
    </w:p>
    <w:p w:rsidR="009D7F18" w:rsidRPr="00C51EC2" w:rsidRDefault="009D7F18" w:rsidP="001534FA">
      <w:pPr>
        <w:jc w:val="both"/>
      </w:pPr>
    </w:p>
    <w:p w:rsidR="009D7F18" w:rsidRPr="00C51EC2" w:rsidRDefault="009D7F18" w:rsidP="001534FA">
      <w:pPr>
        <w:tabs>
          <w:tab w:val="left" w:pos="5820"/>
        </w:tabs>
        <w:jc w:val="both"/>
      </w:pPr>
      <w:r w:rsidRPr="00C51EC2">
        <w:t xml:space="preserve">                                                            </w:t>
      </w:r>
    </w:p>
    <w:p w:rsidR="009D7F18" w:rsidRPr="00C51EC2" w:rsidRDefault="009D7F18" w:rsidP="001534FA">
      <w:pPr>
        <w:tabs>
          <w:tab w:val="left" w:pos="5820"/>
        </w:tabs>
        <w:jc w:val="right"/>
        <w:rPr>
          <w:lang w:val="sr-Cyrl-CS"/>
        </w:rPr>
      </w:pPr>
      <w:r w:rsidRPr="00C51EC2">
        <w:t xml:space="preserve">                                                            Руководилац већа: </w:t>
      </w:r>
      <w:r w:rsidRPr="00C51EC2">
        <w:rPr>
          <w:lang w:val="sr-Cyrl-CS"/>
        </w:rPr>
        <w:t>Марко Спасојевић</w:t>
      </w:r>
    </w:p>
    <w:p w:rsidR="009D7F18" w:rsidRPr="00C51EC2" w:rsidRDefault="009D7F18" w:rsidP="001534FA">
      <w:pPr>
        <w:jc w:val="both"/>
      </w:pPr>
    </w:p>
    <w:p w:rsidR="00C3011C" w:rsidRDefault="00C3011C" w:rsidP="001534FA">
      <w:pPr>
        <w:jc w:val="both"/>
        <w:rPr>
          <w:bCs/>
          <w:noProof/>
          <w:lang w:val="sr-Cyrl-CS"/>
        </w:rPr>
      </w:pPr>
    </w:p>
    <w:p w:rsidR="00356AAE" w:rsidRPr="0083433E" w:rsidRDefault="00356AAE" w:rsidP="001534FA">
      <w:pPr>
        <w:jc w:val="both"/>
        <w:rPr>
          <w:bCs/>
          <w:noProof/>
          <w:lang w:val="sr-Cyrl-CS"/>
        </w:rPr>
      </w:pPr>
    </w:p>
    <w:p w:rsidR="003D1998" w:rsidRPr="0083433E" w:rsidRDefault="003D1998" w:rsidP="001534FA">
      <w:pPr>
        <w:pStyle w:val="Heading5"/>
        <w:rPr>
          <w:rFonts w:ascii="Times New Roman" w:hAnsi="Times New Roman" w:cs="Times New Roman"/>
          <w:bCs/>
          <w:noProof/>
          <w:sz w:val="24"/>
          <w:lang w:val="sr-Cyrl-CS"/>
        </w:rPr>
      </w:pPr>
    </w:p>
    <w:p w:rsidR="004B32AD" w:rsidRPr="00C809D0" w:rsidRDefault="005C3301" w:rsidP="001534FA">
      <w:pPr>
        <w:pStyle w:val="Heading2"/>
        <w:rPr>
          <w:b/>
          <w:sz w:val="24"/>
        </w:rPr>
      </w:pPr>
      <w:bookmarkStart w:id="146" w:name="_Toc519153029"/>
      <w:bookmarkStart w:id="147" w:name="_Toc50462675"/>
      <w:r w:rsidRPr="00C809D0">
        <w:rPr>
          <w:b/>
          <w:sz w:val="24"/>
        </w:rPr>
        <w:t>11.3</w:t>
      </w:r>
      <w:r w:rsidR="00C809D0">
        <w:rPr>
          <w:b/>
          <w:sz w:val="24"/>
        </w:rPr>
        <w:t>.</w:t>
      </w:r>
      <w:r w:rsidRPr="00C809D0">
        <w:rPr>
          <w:b/>
          <w:sz w:val="24"/>
        </w:rPr>
        <w:t xml:space="preserve"> </w:t>
      </w:r>
      <w:r w:rsidR="003A1E7A" w:rsidRPr="00C809D0">
        <w:rPr>
          <w:b/>
          <w:sz w:val="24"/>
        </w:rPr>
        <w:t>И</w:t>
      </w:r>
      <w:r w:rsidR="00A7601A" w:rsidRPr="00C809D0">
        <w:rPr>
          <w:b/>
          <w:sz w:val="24"/>
        </w:rPr>
        <w:t>звештај о раду стручног већа наставника српског језика</w:t>
      </w:r>
      <w:bookmarkEnd w:id="146"/>
      <w:bookmarkEnd w:id="147"/>
      <w:r w:rsidR="004A4906" w:rsidRPr="00C809D0">
        <w:rPr>
          <w:b/>
          <w:sz w:val="24"/>
        </w:rPr>
        <w:t xml:space="preserve"> </w:t>
      </w:r>
      <w:r w:rsidR="00A32B41" w:rsidRPr="00C809D0">
        <w:rPr>
          <w:b/>
          <w:sz w:val="24"/>
        </w:rPr>
        <w:t xml:space="preserve"> </w:t>
      </w:r>
    </w:p>
    <w:p w:rsidR="003A1E7A" w:rsidRPr="0083433E" w:rsidRDefault="003A1E7A" w:rsidP="001534FA">
      <w:pPr>
        <w:pStyle w:val="ListParagraph"/>
        <w:ind w:left="1080"/>
        <w:rPr>
          <w:lang w:val="sr-Cyrl-CS"/>
        </w:rPr>
      </w:pPr>
    </w:p>
    <w:p w:rsidR="003C3237" w:rsidRPr="002F4DCE" w:rsidRDefault="003C3237" w:rsidP="001534FA">
      <w:pPr>
        <w:jc w:val="both"/>
      </w:pPr>
      <w:r w:rsidRPr="002F4DCE">
        <w:t>август</w:t>
      </w:r>
      <w:r w:rsidRPr="002F4DCE">
        <w:tab/>
      </w:r>
    </w:p>
    <w:p w:rsidR="003C3237" w:rsidRPr="002F4DCE" w:rsidRDefault="003C3237" w:rsidP="001534FA">
      <w:pPr>
        <w:jc w:val="both"/>
      </w:pPr>
      <w:r w:rsidRPr="002F4DCE">
        <w:t>1.Предати  Глобални и оперативни планови стручној служби</w:t>
      </w:r>
    </w:p>
    <w:p w:rsidR="003C3237" w:rsidRPr="002F4DCE" w:rsidRDefault="003C3237" w:rsidP="001534FA">
      <w:pPr>
        <w:jc w:val="both"/>
      </w:pPr>
      <w:r w:rsidRPr="002F4DCE">
        <w:t>2. Усвојен годишњи план рада актива</w:t>
      </w:r>
    </w:p>
    <w:p w:rsidR="003C3237" w:rsidRPr="002F4DCE" w:rsidRDefault="003C3237" w:rsidP="001534FA">
      <w:pPr>
        <w:jc w:val="both"/>
      </w:pPr>
      <w:r w:rsidRPr="002F4DCE">
        <w:t xml:space="preserve">3. </w:t>
      </w:r>
      <w:r>
        <w:t>Договор око одржавања огледног/угледног</w:t>
      </w:r>
      <w:r w:rsidRPr="002F4DCE">
        <w:t xml:space="preserve"> час</w:t>
      </w:r>
      <w:r>
        <w:t>а</w:t>
      </w:r>
      <w:r w:rsidRPr="002F4DCE">
        <w:tab/>
      </w:r>
    </w:p>
    <w:p w:rsidR="003C3237" w:rsidRPr="002F4DCE" w:rsidRDefault="003C3237" w:rsidP="001534FA">
      <w:pPr>
        <w:jc w:val="both"/>
      </w:pPr>
      <w:r w:rsidRPr="002F4DCE">
        <w:t>септембар</w:t>
      </w:r>
      <w:r w:rsidRPr="002F4DCE">
        <w:tab/>
      </w:r>
    </w:p>
    <w:p w:rsidR="003C3237" w:rsidRPr="002F4DCE" w:rsidRDefault="003C3237" w:rsidP="001534FA">
      <w:pPr>
        <w:jc w:val="both"/>
      </w:pPr>
      <w:r w:rsidRPr="002F4DCE">
        <w:t>1.Направљен годишњи  распоред писмених задатака, контролних тестова и вежби и предат стручној служби</w:t>
      </w:r>
    </w:p>
    <w:p w:rsidR="003C3237" w:rsidRDefault="003C3237" w:rsidP="001534FA">
      <w:pPr>
        <w:jc w:val="both"/>
      </w:pPr>
      <w:r w:rsidRPr="002F4DCE">
        <w:t>2. Направљен план држања  додатне и допунске</w:t>
      </w:r>
      <w:r w:rsidRPr="002F4DCE">
        <w:tab/>
      </w:r>
    </w:p>
    <w:p w:rsidR="003C3237" w:rsidRPr="00920987" w:rsidRDefault="003C3237" w:rsidP="001534FA">
      <w:pPr>
        <w:jc w:val="both"/>
      </w:pPr>
      <w:r>
        <w:t>3. Анализа  иницијалног тестирања ученика свих одељења</w:t>
      </w:r>
    </w:p>
    <w:p w:rsidR="003C3237" w:rsidRPr="002F4DCE" w:rsidRDefault="003C3237" w:rsidP="001534FA">
      <w:pPr>
        <w:jc w:val="both"/>
      </w:pPr>
      <w:r w:rsidRPr="002F4DCE">
        <w:t>октобар</w:t>
      </w:r>
      <w:r w:rsidRPr="002F4DCE">
        <w:tab/>
      </w:r>
    </w:p>
    <w:p w:rsidR="003C3237" w:rsidRPr="00F32AC4" w:rsidRDefault="003C3237" w:rsidP="001534FA">
      <w:pPr>
        <w:jc w:val="both"/>
      </w:pPr>
      <w:r w:rsidRPr="002F4DCE">
        <w:t xml:space="preserve">1. </w:t>
      </w:r>
      <w:r>
        <w:t xml:space="preserve">Дат предлог за </w:t>
      </w:r>
      <w:r w:rsidRPr="002F4DCE">
        <w:t xml:space="preserve"> </w:t>
      </w:r>
      <w:r>
        <w:t>набавку књига</w:t>
      </w:r>
      <w:r w:rsidRPr="002F4DCE">
        <w:t xml:space="preserve"> за школску библиотеку </w:t>
      </w:r>
      <w:r>
        <w:t>и предметне наставнике</w:t>
      </w:r>
    </w:p>
    <w:p w:rsidR="003C3237" w:rsidRDefault="003C3237" w:rsidP="001534FA">
      <w:pPr>
        <w:jc w:val="both"/>
      </w:pPr>
      <w:r w:rsidRPr="002F4DCE">
        <w:t>2. Дат предлог за набавку аудио-визуелних  наставних средста</w:t>
      </w:r>
    </w:p>
    <w:p w:rsidR="003C3237" w:rsidRPr="002F4DCE" w:rsidRDefault="003C3237" w:rsidP="001534FA">
      <w:pPr>
        <w:jc w:val="both"/>
      </w:pPr>
    </w:p>
    <w:p w:rsidR="003C3237" w:rsidRPr="002F4DCE" w:rsidRDefault="003C3237" w:rsidP="001534FA">
      <w:pPr>
        <w:jc w:val="both"/>
      </w:pPr>
      <w:r w:rsidRPr="002F4DCE">
        <w:t>новембар</w:t>
      </w:r>
      <w:r w:rsidRPr="002F4DCE">
        <w:tab/>
      </w:r>
    </w:p>
    <w:p w:rsidR="003C3237" w:rsidRPr="003C3237" w:rsidRDefault="003C3237" w:rsidP="001534FA">
      <w:pPr>
        <w:jc w:val="both"/>
      </w:pPr>
      <w:r w:rsidRPr="002F4DCE">
        <w:t>1. Текућа питања у раду Актива</w:t>
      </w:r>
      <w:r>
        <w:t>; ИОП-и</w:t>
      </w:r>
    </w:p>
    <w:p w:rsidR="003C3237" w:rsidRPr="002F4DCE" w:rsidRDefault="003C3237" w:rsidP="001534FA">
      <w:pPr>
        <w:jc w:val="both"/>
      </w:pPr>
      <w:r w:rsidRPr="002F4DCE">
        <w:t xml:space="preserve">2. Разговор о томе има ли корелације међу предметима </w:t>
      </w:r>
      <w:r w:rsidRPr="002F4DCE">
        <w:tab/>
      </w:r>
    </w:p>
    <w:p w:rsidR="003C3237" w:rsidRPr="002F4DCE" w:rsidRDefault="003C3237" w:rsidP="001534FA">
      <w:pPr>
        <w:jc w:val="both"/>
      </w:pPr>
    </w:p>
    <w:p w:rsidR="003C3237" w:rsidRPr="002F4DCE" w:rsidRDefault="003C3237" w:rsidP="001534FA">
      <w:pPr>
        <w:jc w:val="both"/>
      </w:pPr>
      <w:r w:rsidRPr="002F4DCE">
        <w:t>децембар</w:t>
      </w:r>
      <w:r w:rsidRPr="002F4DCE">
        <w:tab/>
      </w:r>
    </w:p>
    <w:p w:rsidR="003C3237" w:rsidRPr="002F4DCE" w:rsidRDefault="003C3237" w:rsidP="001534FA">
      <w:pPr>
        <w:jc w:val="both"/>
      </w:pPr>
      <w:r w:rsidRPr="002F4DCE">
        <w:t>1. Посете часовима у циљу размене искуства</w:t>
      </w:r>
    </w:p>
    <w:p w:rsidR="003C3237" w:rsidRPr="002F4DCE" w:rsidRDefault="003C3237" w:rsidP="001534FA">
      <w:pPr>
        <w:jc w:val="both"/>
      </w:pPr>
      <w:r w:rsidRPr="002F4DCE">
        <w:t>2. Одлазак на Стручно предавање из српског језика (Зимски семинар)</w:t>
      </w:r>
    </w:p>
    <w:p w:rsidR="003C3237" w:rsidRPr="002F4DCE" w:rsidRDefault="003C3237" w:rsidP="001534FA">
      <w:pPr>
        <w:jc w:val="both"/>
      </w:pPr>
      <w:r w:rsidRPr="002F4DCE">
        <w:t>3. Усаглашавање критеријума оцењивања на крају полугодишта</w:t>
      </w:r>
    </w:p>
    <w:p w:rsidR="003C3237" w:rsidRPr="002F4DCE" w:rsidRDefault="003C3237" w:rsidP="001534FA">
      <w:pPr>
        <w:jc w:val="both"/>
      </w:pPr>
    </w:p>
    <w:p w:rsidR="003C3237" w:rsidRPr="002F4DCE" w:rsidRDefault="003C3237" w:rsidP="001534FA">
      <w:pPr>
        <w:jc w:val="both"/>
      </w:pPr>
      <w:r w:rsidRPr="002F4DCE">
        <w:t>јануар</w:t>
      </w:r>
      <w:r w:rsidRPr="002F4DCE">
        <w:tab/>
      </w:r>
    </w:p>
    <w:p w:rsidR="003C3237" w:rsidRPr="002F4DCE" w:rsidRDefault="003C3237" w:rsidP="001534FA">
      <w:pPr>
        <w:jc w:val="both"/>
      </w:pPr>
      <w:r w:rsidRPr="002F4DCE">
        <w:t>1. Припреме за прославу Савиндана</w:t>
      </w:r>
    </w:p>
    <w:p w:rsidR="003C3237" w:rsidRPr="002F4DCE" w:rsidRDefault="003C3237" w:rsidP="001534FA">
      <w:pPr>
        <w:jc w:val="both"/>
      </w:pPr>
      <w:r w:rsidRPr="002F4DCE">
        <w:t>фебруар</w:t>
      </w:r>
      <w:r w:rsidRPr="002F4DCE">
        <w:tab/>
      </w:r>
    </w:p>
    <w:p w:rsidR="003C3237" w:rsidRPr="002F4DCE" w:rsidRDefault="003C3237" w:rsidP="001534FA">
      <w:pPr>
        <w:jc w:val="both"/>
      </w:pPr>
      <w:r w:rsidRPr="002F4DCE">
        <w:t>1. Школска такмичења (припреме, договор о пропозицијама)</w:t>
      </w:r>
    </w:p>
    <w:p w:rsidR="003C3237" w:rsidRPr="002F4DCE" w:rsidRDefault="003C3237" w:rsidP="001534FA">
      <w:pPr>
        <w:jc w:val="both"/>
      </w:pPr>
      <w:r w:rsidRPr="002F4DCE">
        <w:tab/>
        <w:t>март</w:t>
      </w:r>
      <w:r w:rsidRPr="002F4DCE">
        <w:tab/>
      </w:r>
    </w:p>
    <w:p w:rsidR="003C3237" w:rsidRPr="002F4DCE" w:rsidRDefault="003C3237" w:rsidP="001534FA">
      <w:pPr>
        <w:jc w:val="both"/>
      </w:pPr>
      <w:r w:rsidRPr="002F4DCE">
        <w:t>1. Анализа резултата такмичења</w:t>
      </w:r>
    </w:p>
    <w:p w:rsidR="003C3237" w:rsidRPr="002F4DCE" w:rsidRDefault="003C3237" w:rsidP="001534FA">
      <w:pPr>
        <w:jc w:val="both"/>
      </w:pPr>
      <w:r w:rsidRPr="002F4DCE">
        <w:t>2. Припреме и одлазак на Општинско такмичење</w:t>
      </w:r>
      <w:r>
        <w:t xml:space="preserve"> из Књижевне олимпијаде</w:t>
      </w:r>
      <w:r w:rsidRPr="002F4DCE">
        <w:tab/>
      </w:r>
    </w:p>
    <w:p w:rsidR="003C3237" w:rsidRPr="002F4DCE" w:rsidRDefault="003C3237" w:rsidP="001534FA">
      <w:pPr>
        <w:jc w:val="both"/>
      </w:pPr>
      <w:r w:rsidRPr="002F4DCE">
        <w:t>април</w:t>
      </w:r>
      <w:r w:rsidRPr="002F4DCE">
        <w:tab/>
      </w:r>
    </w:p>
    <w:p w:rsidR="003C3237" w:rsidRDefault="003C3237" w:rsidP="001534FA">
      <w:pPr>
        <w:jc w:val="both"/>
      </w:pPr>
      <w:r>
        <w:t xml:space="preserve">1. Усаглашавање оперативних планова </w:t>
      </w:r>
    </w:p>
    <w:p w:rsidR="003C3237" w:rsidRPr="002F4DCE" w:rsidRDefault="003C3237" w:rsidP="001534FA">
      <w:pPr>
        <w:jc w:val="both"/>
      </w:pPr>
      <w:r w:rsidRPr="002F4DCE">
        <w:t xml:space="preserve">2. Анализа </w:t>
      </w:r>
      <w:r>
        <w:t xml:space="preserve">спровођења </w:t>
      </w:r>
      <w:r w:rsidRPr="002F4DCE">
        <w:t xml:space="preserve">рада </w:t>
      </w:r>
      <w:r>
        <w:t>„на даљину“</w:t>
      </w:r>
      <w:r w:rsidRPr="002F4DCE">
        <w:tab/>
      </w:r>
    </w:p>
    <w:p w:rsidR="003C3237" w:rsidRPr="002F4DCE" w:rsidRDefault="003C3237" w:rsidP="001534FA">
      <w:pPr>
        <w:jc w:val="both"/>
      </w:pPr>
      <w:r w:rsidRPr="002F4DCE">
        <w:t>мај-јун</w:t>
      </w:r>
    </w:p>
    <w:p w:rsidR="003C3237" w:rsidRPr="00C5301D" w:rsidRDefault="003C3237" w:rsidP="001534FA">
      <w:pPr>
        <w:jc w:val="both"/>
      </w:pPr>
    </w:p>
    <w:p w:rsidR="003C3237" w:rsidRPr="00C5301D" w:rsidRDefault="003C3237" w:rsidP="001534FA">
      <w:pPr>
        <w:jc w:val="both"/>
      </w:pPr>
      <w:r>
        <w:t xml:space="preserve">1. Разговор и извештај о </w:t>
      </w:r>
      <w:r w:rsidRPr="002F4DCE">
        <w:t xml:space="preserve"> пробном тестирању ученика осмог разреда</w:t>
      </w:r>
    </w:p>
    <w:p w:rsidR="003C3237" w:rsidRDefault="003C3237" w:rsidP="001534FA">
      <w:pPr>
        <w:jc w:val="both"/>
      </w:pPr>
      <w:r>
        <w:t>2</w:t>
      </w:r>
      <w:r w:rsidRPr="002F4DCE">
        <w:t>. Уџбеници и литература за следећу годину</w:t>
      </w:r>
      <w:r>
        <w:t xml:space="preserve">, </w:t>
      </w:r>
      <w:r w:rsidRPr="002F4DCE">
        <w:t>наставници српског језика</w:t>
      </w:r>
    </w:p>
    <w:p w:rsidR="003C3237" w:rsidRPr="00C32F58" w:rsidRDefault="003C3237" w:rsidP="001534FA">
      <w:pPr>
        <w:jc w:val="both"/>
      </w:pPr>
      <w:r>
        <w:t>3. Задужења</w:t>
      </w:r>
    </w:p>
    <w:p w:rsidR="003C3237" w:rsidRPr="002F4DCE" w:rsidRDefault="003C3237" w:rsidP="001534FA">
      <w:pPr>
        <w:jc w:val="both"/>
      </w:pPr>
    </w:p>
    <w:p w:rsidR="003C3237" w:rsidRPr="002F4DCE" w:rsidRDefault="003C3237" w:rsidP="001534FA">
      <w:pPr>
        <w:jc w:val="right"/>
      </w:pPr>
      <w:r>
        <w:t>Руководилац</w:t>
      </w:r>
      <w:r w:rsidRPr="002F4DCE">
        <w:t xml:space="preserve"> актива наставник</w:t>
      </w:r>
      <w:r>
        <w:t>а српског језика за школску 2019/2020</w:t>
      </w:r>
      <w:r w:rsidRPr="002F4DCE">
        <w:t>. годину:</w:t>
      </w:r>
    </w:p>
    <w:p w:rsidR="003C3237" w:rsidRPr="002F4DCE" w:rsidRDefault="003C3237" w:rsidP="001534FA">
      <w:pPr>
        <w:jc w:val="right"/>
      </w:pPr>
      <w:r w:rsidRPr="002F4DCE">
        <w:t>Зорица Сретковић Николић</w:t>
      </w:r>
    </w:p>
    <w:p w:rsidR="005F27EF" w:rsidRPr="0064387B" w:rsidRDefault="005F27EF" w:rsidP="001534FA">
      <w:pPr>
        <w:pStyle w:val="Heading2"/>
        <w:ind w:left="0"/>
        <w:rPr>
          <w:noProof/>
          <w:sz w:val="24"/>
        </w:rPr>
      </w:pPr>
    </w:p>
    <w:p w:rsidR="004B32AD" w:rsidRPr="0064387B" w:rsidRDefault="00D939D3" w:rsidP="001534FA">
      <w:pPr>
        <w:pStyle w:val="Heading2"/>
        <w:rPr>
          <w:b/>
          <w:noProof/>
          <w:sz w:val="24"/>
        </w:rPr>
      </w:pPr>
      <w:bookmarkStart w:id="148" w:name="_Toc519153030"/>
      <w:bookmarkStart w:id="149" w:name="_Toc50462676"/>
      <w:r w:rsidRPr="0064387B">
        <w:rPr>
          <w:b/>
          <w:noProof/>
          <w:sz w:val="24"/>
        </w:rPr>
        <w:t>11</w:t>
      </w:r>
      <w:r w:rsidR="00610523" w:rsidRPr="0064387B">
        <w:rPr>
          <w:b/>
          <w:noProof/>
          <w:sz w:val="24"/>
        </w:rPr>
        <w:t>.4.</w:t>
      </w:r>
      <w:r w:rsidR="003A1E7A" w:rsidRPr="0064387B">
        <w:rPr>
          <w:b/>
          <w:noProof/>
          <w:sz w:val="24"/>
        </w:rPr>
        <w:t xml:space="preserve"> И</w:t>
      </w:r>
      <w:r w:rsidR="00A7601A" w:rsidRPr="0064387B">
        <w:rPr>
          <w:b/>
          <w:noProof/>
          <w:sz w:val="24"/>
        </w:rPr>
        <w:t>звештај о раду стручног већа наставника страних језика</w:t>
      </w:r>
      <w:bookmarkEnd w:id="148"/>
      <w:bookmarkEnd w:id="149"/>
      <w:r w:rsidR="001153CB" w:rsidRPr="0064387B">
        <w:rPr>
          <w:b/>
          <w:noProof/>
          <w:sz w:val="24"/>
        </w:rPr>
        <w:t xml:space="preserve"> </w:t>
      </w:r>
    </w:p>
    <w:p w:rsidR="001153CB" w:rsidRPr="001153CB" w:rsidRDefault="001153CB" w:rsidP="001534FA">
      <w:pPr>
        <w:pStyle w:val="NormalWeb"/>
        <w:spacing w:before="0" w:beforeAutospacing="0" w:after="0" w:afterAutospacing="0"/>
        <w:jc w:val="center"/>
      </w:pPr>
      <w:r>
        <w:rPr>
          <w:b/>
          <w:bCs/>
          <w:color w:val="000080"/>
          <w:sz w:val="28"/>
          <w:szCs w:val="28"/>
        </w:rPr>
        <w:t xml:space="preserve"> </w:t>
      </w:r>
    </w:p>
    <w:p w:rsidR="001153CB" w:rsidRPr="0064387B" w:rsidRDefault="001153CB" w:rsidP="001534FA">
      <w:pPr>
        <w:pStyle w:val="NormalWeb"/>
        <w:spacing w:before="0" w:beforeAutospacing="0" w:after="0" w:afterAutospacing="0"/>
        <w:ind w:firstLine="360"/>
        <w:jc w:val="both"/>
      </w:pPr>
      <w:r w:rsidRPr="0064387B">
        <w:t>Чланови: Невена В</w:t>
      </w:r>
      <w:r w:rsidR="009D54CE">
        <w:t>асић,Марија Зец, Анита Живић</w:t>
      </w:r>
      <w:r w:rsidRPr="0064387B">
        <w:t>, Маја Бисер</w:t>
      </w:r>
      <w:r w:rsidR="009D54CE">
        <w:t>чић, Јелена Дубајић, Дајана Кењић</w:t>
      </w:r>
      <w:r w:rsidRPr="0064387B">
        <w:t xml:space="preserve"> и Александар Швоња</w:t>
      </w:r>
    </w:p>
    <w:p w:rsidR="00750DFE" w:rsidRDefault="00750DFE" w:rsidP="00356AAE">
      <w:pPr>
        <w:jc w:val="both"/>
      </w:pPr>
      <w:r>
        <w:t>Актив страних језика се састајао у складу са планираним.</w:t>
      </w:r>
    </w:p>
    <w:p w:rsidR="00750DFE" w:rsidRDefault="00750DFE" w:rsidP="009170BE">
      <w:pPr>
        <w:jc w:val="both"/>
      </w:pPr>
      <w:r>
        <w:t>Први састанак одржан је 2.9.2019. године уз присуство свих чланова актива, дискутовало се о плановима рада актива у току школске године, организацији угледних часова, мера унапређења наставе страних језика.</w:t>
      </w:r>
    </w:p>
    <w:p w:rsidR="00750DFE" w:rsidRDefault="00750DFE" w:rsidP="009170BE">
      <w:pPr>
        <w:jc w:val="both"/>
      </w:pPr>
      <w:r>
        <w:lastRenderedPageBreak/>
        <w:t>Други састанак одржан је 20.1. 2020. Планирано је одржавање школског такмичења.</w:t>
      </w:r>
    </w:p>
    <w:p w:rsidR="00750DFE" w:rsidRDefault="00750DFE" w:rsidP="009170BE">
      <w:pPr>
        <w:jc w:val="both"/>
      </w:pPr>
      <w:r>
        <w:t xml:space="preserve">На општинском такмичењу  одржаном у Шимановцима учествовали су ученици из енглеског и немацког језика  остваривши запазене резултате. </w:t>
      </w:r>
    </w:p>
    <w:p w:rsidR="00750DFE" w:rsidRDefault="00750DFE" w:rsidP="009170BE">
      <w:pPr>
        <w:jc w:val="both"/>
      </w:pPr>
      <w:r>
        <w:t xml:space="preserve">Трећи састанак одржан је поводом анализе постигнутих резултата на такмичењима, договорено је интезивирање рада са надареном децом, такође се говорило о избору уџбеника за наредну школску годину. </w:t>
      </w:r>
    </w:p>
    <w:p w:rsidR="00750DFE" w:rsidRDefault="00750DFE" w:rsidP="009170BE">
      <w:pPr>
        <w:jc w:val="both"/>
      </w:pPr>
      <w:r>
        <w:t>Четвр</w:t>
      </w:r>
      <w:r w:rsidR="009170BE">
        <w:t>т</w:t>
      </w:r>
      <w:r w:rsidR="00B53669">
        <w:t>и састанак је одржан</w:t>
      </w:r>
      <w:r>
        <w:t xml:space="preserve"> 19.6.2020. Том приликом договорен је састанак актива за 30.8.2020. год. где ће бити извршена подела рада чланова у оквиру актива и усвојен план рада за наредну школску годину.</w:t>
      </w:r>
    </w:p>
    <w:p w:rsidR="00750DFE" w:rsidRDefault="00750DFE" w:rsidP="001534FA">
      <w:pPr>
        <w:pStyle w:val="ListParagraph"/>
        <w:jc w:val="both"/>
      </w:pPr>
    </w:p>
    <w:p w:rsidR="00750DFE" w:rsidRDefault="00750DFE" w:rsidP="001534FA">
      <w:pPr>
        <w:pStyle w:val="ListParagraph"/>
        <w:jc w:val="right"/>
      </w:pPr>
      <w:r>
        <w:t>Руководилац актива:</w:t>
      </w:r>
    </w:p>
    <w:p w:rsidR="006275DA" w:rsidRPr="0083433E" w:rsidRDefault="00750DFE" w:rsidP="001534FA">
      <w:pPr>
        <w:pStyle w:val="ListParagraph"/>
        <w:jc w:val="right"/>
      </w:pPr>
      <w:r>
        <w:t>Александар Швоња</w:t>
      </w:r>
    </w:p>
    <w:p w:rsidR="006275DA" w:rsidRPr="0083433E" w:rsidRDefault="006275DA" w:rsidP="001534FA">
      <w:pPr>
        <w:contextualSpacing/>
        <w:jc w:val="both"/>
      </w:pPr>
    </w:p>
    <w:p w:rsidR="005C4707" w:rsidRPr="00B53D26" w:rsidRDefault="005C4707" w:rsidP="001534FA">
      <w:pPr>
        <w:contextualSpacing/>
        <w:jc w:val="both"/>
        <w:rPr>
          <w:lang w:val="sr-Cyrl-CS"/>
        </w:rPr>
      </w:pPr>
    </w:p>
    <w:p w:rsidR="009B33A7" w:rsidRPr="00B53D26" w:rsidRDefault="00DE1CF8" w:rsidP="001534FA">
      <w:pPr>
        <w:pStyle w:val="Heading2"/>
        <w:rPr>
          <w:b/>
          <w:sz w:val="24"/>
        </w:rPr>
      </w:pPr>
      <w:bookmarkStart w:id="150" w:name="_Toc519153031"/>
      <w:bookmarkStart w:id="151" w:name="_Toc50462677"/>
      <w:r w:rsidRPr="00B53D26">
        <w:rPr>
          <w:b/>
          <w:sz w:val="24"/>
        </w:rPr>
        <w:t>11.5</w:t>
      </w:r>
      <w:r w:rsidR="00B53D26">
        <w:rPr>
          <w:b/>
          <w:sz w:val="24"/>
        </w:rPr>
        <w:t>.</w:t>
      </w:r>
      <w:r w:rsidRPr="00B53D26">
        <w:rPr>
          <w:b/>
          <w:sz w:val="24"/>
        </w:rPr>
        <w:t xml:space="preserve"> </w:t>
      </w:r>
      <w:r w:rsidR="00610523" w:rsidRPr="00B53D26">
        <w:rPr>
          <w:b/>
          <w:sz w:val="24"/>
        </w:rPr>
        <w:t>И</w:t>
      </w:r>
      <w:r w:rsidR="00A7601A" w:rsidRPr="00B53D26">
        <w:rPr>
          <w:b/>
          <w:sz w:val="24"/>
        </w:rPr>
        <w:t xml:space="preserve">звештај стручног већа историја </w:t>
      </w:r>
      <w:r w:rsidR="00161BD4" w:rsidRPr="00B53D26">
        <w:rPr>
          <w:b/>
          <w:sz w:val="24"/>
        </w:rPr>
        <w:t>–</w:t>
      </w:r>
      <w:r w:rsidR="00A7601A" w:rsidRPr="00B53D26">
        <w:rPr>
          <w:b/>
          <w:sz w:val="24"/>
        </w:rPr>
        <w:t xml:space="preserve"> географија</w:t>
      </w:r>
      <w:bookmarkEnd w:id="150"/>
      <w:bookmarkEnd w:id="151"/>
      <w:r w:rsidR="00161BD4" w:rsidRPr="00B53D26">
        <w:rPr>
          <w:b/>
          <w:sz w:val="24"/>
        </w:rPr>
        <w:t xml:space="preserve"> </w:t>
      </w:r>
      <w:r w:rsidR="001153CB" w:rsidRPr="00B53D26">
        <w:rPr>
          <w:b/>
          <w:sz w:val="24"/>
        </w:rPr>
        <w:t xml:space="preserve"> </w:t>
      </w:r>
    </w:p>
    <w:p w:rsidR="003A1E7A" w:rsidRPr="0083433E" w:rsidRDefault="003A1E7A" w:rsidP="001534FA">
      <w:pPr>
        <w:pStyle w:val="ListParagraph"/>
        <w:ind w:left="1080"/>
        <w:jc w:val="both"/>
        <w:rPr>
          <w:b/>
          <w:lang w:val="sr-Cyrl-CS"/>
        </w:rPr>
      </w:pPr>
    </w:p>
    <w:p w:rsidR="009D54CE" w:rsidRPr="009D54CE" w:rsidRDefault="005F27EF" w:rsidP="001534FA">
      <w:pPr>
        <w:jc w:val="both"/>
        <w:rPr>
          <w:rFonts w:eastAsiaTheme="minorHAnsi"/>
          <w:lang w:val="sr-Cyrl-CS"/>
        </w:rPr>
      </w:pPr>
      <w:r w:rsidRPr="0083433E">
        <w:tab/>
      </w:r>
      <w:r w:rsidR="009D54CE" w:rsidRPr="009D54CE">
        <w:rPr>
          <w:rFonts w:eastAsiaTheme="minorHAnsi"/>
          <w:lang w:val="sr-Cyrl-CS"/>
        </w:rPr>
        <w:t>Стручни актив чине: Дарија Швоња-наставник историје у Пећинцима,</w:t>
      </w:r>
      <w:r w:rsidR="009D54CE">
        <w:rPr>
          <w:rFonts w:eastAsiaTheme="minorHAnsi"/>
          <w:lang w:val="sr-Cyrl-CS"/>
        </w:rPr>
        <w:t xml:space="preserve"> </w:t>
      </w:r>
      <w:r w:rsidR="009D54CE" w:rsidRPr="009D54CE">
        <w:rPr>
          <w:rFonts w:eastAsiaTheme="minorHAnsi"/>
          <w:lang w:val="sr-Cyrl-CS"/>
        </w:rPr>
        <w:t>Маја Тркуља Максимовић-наставник географије у Пећинцима,</w:t>
      </w:r>
      <w:r w:rsidR="009D54CE">
        <w:rPr>
          <w:rFonts w:eastAsiaTheme="minorHAnsi"/>
          <w:lang w:val="sr-Cyrl-CS"/>
        </w:rPr>
        <w:t xml:space="preserve"> </w:t>
      </w:r>
      <w:r w:rsidR="009D54CE" w:rsidRPr="009D54CE">
        <w:rPr>
          <w:rFonts w:eastAsiaTheme="minorHAnsi"/>
          <w:lang w:val="sr-Cyrl-CS"/>
        </w:rPr>
        <w:t>Наташа Ракић-наставник географије у Доњем Товарнику и Милан Девић-наставник историје у Доњем Товарнику.</w:t>
      </w:r>
    </w:p>
    <w:p w:rsidR="009D54CE" w:rsidRPr="009D54CE" w:rsidRDefault="009D54CE" w:rsidP="001534FA">
      <w:pPr>
        <w:jc w:val="both"/>
        <w:rPr>
          <w:rFonts w:eastAsiaTheme="minorHAnsi"/>
          <w:lang w:val="sr-Cyrl-CS"/>
        </w:rPr>
      </w:pPr>
    </w:p>
    <w:p w:rsidR="009D54CE" w:rsidRPr="009D54CE" w:rsidRDefault="009D54CE" w:rsidP="001534FA">
      <w:pPr>
        <w:jc w:val="both"/>
        <w:rPr>
          <w:rFonts w:eastAsiaTheme="minorHAnsi"/>
          <w:lang w:val="sr-Cyrl-CS"/>
        </w:rPr>
      </w:pPr>
      <w:r w:rsidRPr="009D54CE">
        <w:rPr>
          <w:rFonts w:eastAsiaTheme="minorHAnsi"/>
          <w:lang w:val="sr-Cyrl-CS"/>
        </w:rPr>
        <w:t>На састанцима стручног актива разматране су следеће теме:</w:t>
      </w:r>
    </w:p>
    <w:p w:rsidR="009D54CE" w:rsidRPr="009D54CE" w:rsidRDefault="009D54CE" w:rsidP="001534FA">
      <w:pPr>
        <w:jc w:val="both"/>
        <w:rPr>
          <w:rFonts w:eastAsiaTheme="minorHAnsi"/>
          <w:lang w:val="sr-Cyrl-CS"/>
        </w:rPr>
      </w:pPr>
      <w:r w:rsidRPr="009D54CE">
        <w:rPr>
          <w:rFonts w:eastAsiaTheme="minorHAnsi"/>
          <w:lang w:val="sr-Cyrl-CS"/>
        </w:rPr>
        <w:t>1. Стручно усавршавање наставника ( семинари и угледни часови)</w:t>
      </w:r>
    </w:p>
    <w:p w:rsidR="009D54CE" w:rsidRPr="009D54CE" w:rsidRDefault="009D54CE" w:rsidP="001534FA">
      <w:pPr>
        <w:jc w:val="both"/>
        <w:rPr>
          <w:rFonts w:eastAsiaTheme="minorHAnsi"/>
          <w:lang w:val="sr-Cyrl-CS"/>
        </w:rPr>
      </w:pPr>
      <w:r w:rsidRPr="009D54CE">
        <w:rPr>
          <w:rFonts w:eastAsiaTheme="minorHAnsi"/>
          <w:lang w:val="sr-Cyrl-CS"/>
        </w:rPr>
        <w:t>2. Идентификација ученика за додатну и допунску наставу</w:t>
      </w:r>
    </w:p>
    <w:p w:rsidR="009D54CE" w:rsidRPr="009D54CE" w:rsidRDefault="009D54CE" w:rsidP="001534FA">
      <w:pPr>
        <w:jc w:val="both"/>
        <w:rPr>
          <w:rFonts w:eastAsiaTheme="minorHAnsi"/>
          <w:lang w:val="sr-Cyrl-CS"/>
        </w:rPr>
      </w:pPr>
      <w:r w:rsidRPr="009D54CE">
        <w:rPr>
          <w:rFonts w:eastAsiaTheme="minorHAnsi"/>
          <w:lang w:val="sr-Cyrl-CS"/>
        </w:rPr>
        <w:t>3. Састављање иницијалних и полугодишњих тестова</w:t>
      </w:r>
    </w:p>
    <w:p w:rsidR="009D54CE" w:rsidRPr="009D54CE" w:rsidRDefault="009D54CE" w:rsidP="001534FA">
      <w:pPr>
        <w:jc w:val="both"/>
        <w:rPr>
          <w:rFonts w:eastAsiaTheme="minorHAnsi"/>
          <w:lang w:val="sr-Cyrl-CS"/>
        </w:rPr>
      </w:pPr>
      <w:r w:rsidRPr="009D54CE">
        <w:rPr>
          <w:rFonts w:eastAsiaTheme="minorHAnsi"/>
          <w:lang w:val="sr-Cyrl-CS"/>
        </w:rPr>
        <w:t>4. Усаглашавање критеријума оцењивања ученика</w:t>
      </w:r>
    </w:p>
    <w:p w:rsidR="009D54CE" w:rsidRPr="009D54CE" w:rsidRDefault="009D54CE" w:rsidP="001534FA">
      <w:pPr>
        <w:jc w:val="both"/>
        <w:rPr>
          <w:rFonts w:eastAsiaTheme="minorHAnsi"/>
          <w:lang w:val="sr-Cyrl-CS"/>
        </w:rPr>
      </w:pPr>
      <w:r w:rsidRPr="009D54CE">
        <w:rPr>
          <w:rFonts w:eastAsiaTheme="minorHAnsi"/>
          <w:lang w:val="sr-Cyrl-CS"/>
        </w:rPr>
        <w:t>5. Припрема ученика за такмичење</w:t>
      </w:r>
    </w:p>
    <w:p w:rsidR="009D54CE" w:rsidRPr="009D54CE" w:rsidRDefault="009D54CE" w:rsidP="001534FA">
      <w:pPr>
        <w:jc w:val="both"/>
        <w:rPr>
          <w:rFonts w:eastAsiaTheme="minorHAnsi"/>
          <w:lang w:val="sr-Cyrl-CS"/>
        </w:rPr>
      </w:pPr>
      <w:r w:rsidRPr="009D54CE">
        <w:rPr>
          <w:rFonts w:eastAsiaTheme="minorHAnsi"/>
          <w:lang w:val="sr-Cyrl-CS"/>
        </w:rPr>
        <w:t>6. Анализа успеха ученика на крају првог полугодишта</w:t>
      </w:r>
    </w:p>
    <w:p w:rsidR="009D54CE" w:rsidRPr="009D54CE" w:rsidRDefault="009D54CE" w:rsidP="001534FA">
      <w:pPr>
        <w:jc w:val="both"/>
        <w:rPr>
          <w:rFonts w:eastAsiaTheme="minorHAnsi"/>
          <w:lang w:val="sr-Cyrl-CS"/>
        </w:rPr>
      </w:pPr>
      <w:r w:rsidRPr="009D54CE">
        <w:rPr>
          <w:rFonts w:eastAsiaTheme="minorHAnsi"/>
          <w:lang w:val="sr-Cyrl-CS"/>
        </w:rPr>
        <w:t>7. Одабир уџбеника за седми разред за следећу школску годину</w:t>
      </w:r>
    </w:p>
    <w:p w:rsidR="009D54CE" w:rsidRPr="009D54CE" w:rsidRDefault="009D54CE" w:rsidP="001534FA">
      <w:pPr>
        <w:jc w:val="both"/>
        <w:rPr>
          <w:rFonts w:eastAsiaTheme="minorHAnsi"/>
          <w:lang w:val="sr-Latn-CS"/>
        </w:rPr>
      </w:pPr>
      <w:r w:rsidRPr="009D54CE">
        <w:rPr>
          <w:rFonts w:eastAsiaTheme="minorHAnsi"/>
          <w:lang w:val="sr-Cyrl-CS"/>
        </w:rPr>
        <w:t>8. Припремна настава за ученике осмог разреда</w:t>
      </w:r>
    </w:p>
    <w:p w:rsidR="009D54CE" w:rsidRPr="009D54CE" w:rsidRDefault="009D54CE" w:rsidP="001534FA">
      <w:pPr>
        <w:jc w:val="both"/>
        <w:rPr>
          <w:rFonts w:eastAsiaTheme="minorHAnsi"/>
          <w:lang w:val="sr-Cyrl-CS"/>
        </w:rPr>
      </w:pPr>
    </w:p>
    <w:p w:rsidR="009D54CE" w:rsidRPr="009D54CE" w:rsidRDefault="009D54CE" w:rsidP="001534FA">
      <w:pPr>
        <w:jc w:val="both"/>
        <w:rPr>
          <w:rFonts w:eastAsiaTheme="minorHAnsi"/>
          <w:lang w:val="sr-Cyrl-CS"/>
        </w:rPr>
      </w:pPr>
      <w:r w:rsidRPr="009D54CE">
        <w:rPr>
          <w:rFonts w:eastAsiaTheme="minorHAnsi"/>
          <w:lang w:val="sr-Cyrl-CS"/>
        </w:rPr>
        <w:t>Поводом 800 година од самосталности Српске православне цркве,организовано је Међународно такмичење „ Немањићи“, а нашу школу су представљале две екипе: Сремски деспоти: Дуња Срдић, Душан Плавшић и Алекса Вукић, ученици 7-3 одељења и Деспоти сремски: Бранислав Алчаков 8-2, Давид М.Јокић 7-3 и Ана Милићевић 6-4. Ученике је припремала наставница Дарија Швоња, а у реализацији је помогао вероучитељ Саша Милијашевић. Обе екипе су се пласирале у даље такмичење.</w:t>
      </w:r>
    </w:p>
    <w:p w:rsidR="009D54CE" w:rsidRPr="009D54CE" w:rsidRDefault="009D54CE" w:rsidP="001534FA">
      <w:pPr>
        <w:jc w:val="both"/>
        <w:rPr>
          <w:rFonts w:eastAsiaTheme="minorHAnsi"/>
          <w:lang w:val="sr-Cyrl-CS"/>
        </w:rPr>
      </w:pPr>
      <w:r w:rsidRPr="009D54CE">
        <w:rPr>
          <w:rFonts w:eastAsiaTheme="minorHAnsi"/>
          <w:lang w:val="sr-Cyrl-CS"/>
        </w:rPr>
        <w:t>15.03.2020. одржано је општинско такмичење из историје где су остварени веома добри резултати: Татјана Петошевић 5. разред – освојено треће место на општинском такмичењу и пласман на окружно такмичење; Ана Милићевић 6. разред-освојено друго место на општинском такмичењу и пласман на окружно такмичење, Неда Костић, Стефан Цвјетиновић и Андреј Бунчић 8. разред – освојено прво место на општинском такмичењу и пласман на окружно такмичење, Тара Цветиновић  и Бранислав Алчаков 8. разред – освојено треће место на општинском такмичењу и пласман на окружно такмичење.</w:t>
      </w:r>
    </w:p>
    <w:p w:rsidR="0090212E" w:rsidRDefault="009D54CE" w:rsidP="001534FA">
      <w:pPr>
        <w:autoSpaceDE w:val="0"/>
        <w:autoSpaceDN w:val="0"/>
        <w:adjustRightInd w:val="0"/>
        <w:jc w:val="both"/>
        <w:rPr>
          <w:rFonts w:eastAsiaTheme="minorHAnsi"/>
          <w:lang w:val="sr-Cyrl-CS"/>
        </w:rPr>
      </w:pPr>
      <w:r w:rsidRPr="009D54CE">
        <w:rPr>
          <w:rFonts w:eastAsiaTheme="minorHAnsi"/>
          <w:lang w:val="sr-Cyrl-CS"/>
        </w:rPr>
        <w:t>Општинско такмичење из географије планирано је за 22. 03.2020. али није одржано због увођења ванредног стања услед епидемије корона вируса. Из истог разлога није реализован угледни час из географије у седмом разреду који је планиран за крај марта</w:t>
      </w:r>
      <w:r>
        <w:rPr>
          <w:rFonts w:eastAsiaTheme="minorHAnsi"/>
          <w:lang w:val="sr-Cyrl-CS"/>
        </w:rPr>
        <w:t>.</w:t>
      </w:r>
    </w:p>
    <w:p w:rsidR="009D54CE" w:rsidRDefault="009D54CE" w:rsidP="001534FA">
      <w:pPr>
        <w:autoSpaceDE w:val="0"/>
        <w:autoSpaceDN w:val="0"/>
        <w:adjustRightInd w:val="0"/>
        <w:jc w:val="both"/>
        <w:rPr>
          <w:rFonts w:eastAsiaTheme="minorHAnsi"/>
          <w:lang w:val="sr-Cyrl-CS"/>
        </w:rPr>
      </w:pPr>
      <w:r>
        <w:rPr>
          <w:rFonts w:eastAsiaTheme="minorHAnsi"/>
          <w:lang w:val="sr-Cyrl-CS"/>
        </w:rPr>
        <w:t xml:space="preserve"> Руководилац актива </w:t>
      </w:r>
    </w:p>
    <w:p w:rsidR="0023698D" w:rsidRPr="000C3F0D" w:rsidRDefault="009D54CE" w:rsidP="001534FA">
      <w:pPr>
        <w:autoSpaceDE w:val="0"/>
        <w:autoSpaceDN w:val="0"/>
        <w:adjustRightInd w:val="0"/>
        <w:jc w:val="right"/>
      </w:pPr>
      <w:r>
        <w:rPr>
          <w:rFonts w:eastAsiaTheme="minorHAnsi"/>
          <w:lang w:val="sr-Cyrl-CS"/>
        </w:rPr>
        <w:t>Маја Труља Максимовић, наставница географије</w:t>
      </w:r>
    </w:p>
    <w:p w:rsidR="004C52DB" w:rsidRDefault="004C52DB" w:rsidP="001534FA">
      <w:pPr>
        <w:pStyle w:val="Heading2"/>
        <w:rPr>
          <w:noProof/>
          <w:sz w:val="24"/>
        </w:rPr>
      </w:pPr>
    </w:p>
    <w:p w:rsidR="00B53669" w:rsidRDefault="00B53669" w:rsidP="00B53669"/>
    <w:p w:rsidR="00B53669" w:rsidRPr="00B53669" w:rsidRDefault="00B53669" w:rsidP="00B53669"/>
    <w:p w:rsidR="004B32AD" w:rsidRPr="000C3F0D" w:rsidRDefault="00D939D3" w:rsidP="001534FA">
      <w:pPr>
        <w:pStyle w:val="Heading2"/>
        <w:rPr>
          <w:b/>
        </w:rPr>
      </w:pPr>
      <w:bookmarkStart w:id="152" w:name="_Toc519153032"/>
      <w:bookmarkStart w:id="153" w:name="_Toc50462678"/>
      <w:r w:rsidRPr="00CC7133">
        <w:rPr>
          <w:b/>
          <w:sz w:val="24"/>
        </w:rPr>
        <w:lastRenderedPageBreak/>
        <w:t>11</w:t>
      </w:r>
      <w:r w:rsidR="007E39F1" w:rsidRPr="00CC7133">
        <w:rPr>
          <w:b/>
          <w:sz w:val="24"/>
        </w:rPr>
        <w:t>.6</w:t>
      </w:r>
      <w:r w:rsidR="00AC4684" w:rsidRPr="00CC7133">
        <w:rPr>
          <w:b/>
          <w:sz w:val="24"/>
        </w:rPr>
        <w:t>. И</w:t>
      </w:r>
      <w:r w:rsidR="00A7601A" w:rsidRPr="00CC7133">
        <w:rPr>
          <w:b/>
          <w:sz w:val="24"/>
        </w:rPr>
        <w:t>звештај о раду стручног већа наставника физичког</w:t>
      </w:r>
      <w:r w:rsidR="00A7601A" w:rsidRPr="00DE1CF8">
        <w:rPr>
          <w:b/>
        </w:rPr>
        <w:t xml:space="preserve"> </w:t>
      </w:r>
      <w:r w:rsidR="00A7601A" w:rsidRPr="00CC7133">
        <w:rPr>
          <w:b/>
          <w:sz w:val="24"/>
        </w:rPr>
        <w:t>васпитања</w:t>
      </w:r>
      <w:bookmarkEnd w:id="152"/>
      <w:bookmarkEnd w:id="153"/>
      <w:r w:rsidR="000C3F0D">
        <w:rPr>
          <w:b/>
        </w:rPr>
        <w:t xml:space="preserve"> </w:t>
      </w:r>
    </w:p>
    <w:p w:rsidR="00A7601A" w:rsidRPr="00A7601A" w:rsidRDefault="00A7601A" w:rsidP="001534FA"/>
    <w:p w:rsidR="00166A41" w:rsidRPr="0083433E" w:rsidRDefault="00166A41" w:rsidP="001534FA">
      <w:pPr>
        <w:jc w:val="both"/>
        <w:rPr>
          <w:noProof/>
          <w:lang w:val="sr-Cyrl-CS"/>
        </w:rPr>
      </w:pPr>
      <w:r w:rsidRPr="0083433E">
        <w:rPr>
          <w:noProof/>
          <w:lang w:val="sr-Cyrl-CS"/>
        </w:rPr>
        <w:t>СЕПТЕМБАР</w:t>
      </w:r>
    </w:p>
    <w:p w:rsidR="00166A41" w:rsidRPr="0083433E" w:rsidRDefault="00166A41" w:rsidP="001534FA">
      <w:pPr>
        <w:numPr>
          <w:ilvl w:val="0"/>
          <w:numId w:val="2"/>
        </w:numPr>
        <w:jc w:val="both"/>
        <w:rPr>
          <w:noProof/>
          <w:lang w:val="sr-Cyrl-CS"/>
        </w:rPr>
      </w:pPr>
      <w:r w:rsidRPr="0083433E">
        <w:rPr>
          <w:noProof/>
          <w:lang w:val="sr-Cyrl-CS"/>
        </w:rPr>
        <w:t>Избор руководи</w:t>
      </w:r>
      <w:r w:rsidR="003A1E7A" w:rsidRPr="0083433E">
        <w:rPr>
          <w:noProof/>
          <w:lang w:val="sr-Cyrl-CS"/>
        </w:rPr>
        <w:t>оца и доношење плана рада стручног већа</w:t>
      </w:r>
    </w:p>
    <w:p w:rsidR="00166A41" w:rsidRPr="0083433E" w:rsidRDefault="00166A41" w:rsidP="001534FA">
      <w:pPr>
        <w:numPr>
          <w:ilvl w:val="0"/>
          <w:numId w:val="2"/>
        </w:numPr>
        <w:jc w:val="both"/>
        <w:rPr>
          <w:noProof/>
          <w:lang w:val="sr-Cyrl-CS"/>
        </w:rPr>
      </w:pPr>
      <w:r w:rsidRPr="0083433E">
        <w:rPr>
          <w:noProof/>
          <w:lang w:val="sr-Cyrl-CS"/>
        </w:rPr>
        <w:t>Предлог набавке наставних средстава (лопте, справе, реквизити)</w:t>
      </w:r>
    </w:p>
    <w:p w:rsidR="00166A41" w:rsidRPr="0083433E" w:rsidRDefault="00166A41" w:rsidP="001534FA">
      <w:pPr>
        <w:numPr>
          <w:ilvl w:val="0"/>
          <w:numId w:val="2"/>
        </w:numPr>
        <w:jc w:val="both"/>
        <w:rPr>
          <w:noProof/>
          <w:lang w:val="sr-Cyrl-CS"/>
        </w:rPr>
      </w:pPr>
      <w:r w:rsidRPr="0083433E">
        <w:rPr>
          <w:noProof/>
          <w:lang w:val="sr-Cyrl-CS"/>
        </w:rPr>
        <w:t>Тестирање ученика, њихова идентификација и распоређивање у спортске секције, организација рада секција</w:t>
      </w:r>
    </w:p>
    <w:p w:rsidR="00166A41" w:rsidRPr="0083433E" w:rsidRDefault="00166A41" w:rsidP="001534FA">
      <w:pPr>
        <w:jc w:val="both"/>
        <w:rPr>
          <w:noProof/>
          <w:lang w:val="sr-Cyrl-CS"/>
        </w:rPr>
      </w:pPr>
      <w:r w:rsidRPr="0083433E">
        <w:rPr>
          <w:noProof/>
          <w:lang w:val="sr-Cyrl-CS"/>
        </w:rPr>
        <w:t>ОКТОБАР</w:t>
      </w:r>
    </w:p>
    <w:p w:rsidR="00166A41" w:rsidRPr="0083433E" w:rsidRDefault="00166A41" w:rsidP="001534FA">
      <w:pPr>
        <w:numPr>
          <w:ilvl w:val="0"/>
          <w:numId w:val="2"/>
        </w:numPr>
        <w:jc w:val="both"/>
        <w:rPr>
          <w:noProof/>
          <w:lang w:val="sr-Cyrl-CS"/>
        </w:rPr>
      </w:pPr>
      <w:r w:rsidRPr="0083433E">
        <w:rPr>
          <w:noProof/>
          <w:lang w:val="sr-Cyrl-CS"/>
        </w:rPr>
        <w:t>Организација јесењег кроса, најбољи ученици у мушкој и женској конкуренцији евидентирани и награђени дипломама</w:t>
      </w:r>
    </w:p>
    <w:p w:rsidR="00166A41" w:rsidRPr="0083433E" w:rsidRDefault="00166A41" w:rsidP="001534FA">
      <w:pPr>
        <w:numPr>
          <w:ilvl w:val="0"/>
          <w:numId w:val="2"/>
        </w:numPr>
        <w:jc w:val="both"/>
        <w:rPr>
          <w:noProof/>
          <w:lang w:val="sr-Cyrl-CS"/>
        </w:rPr>
      </w:pPr>
      <w:r w:rsidRPr="0083433E">
        <w:rPr>
          <w:noProof/>
          <w:lang w:val="sr-Cyrl-CS"/>
        </w:rPr>
        <w:t>Разрада календара такмичења за прво полугодиште</w:t>
      </w:r>
    </w:p>
    <w:p w:rsidR="00166A41" w:rsidRPr="0083433E" w:rsidRDefault="00166A41" w:rsidP="001534FA">
      <w:pPr>
        <w:numPr>
          <w:ilvl w:val="0"/>
          <w:numId w:val="2"/>
        </w:numPr>
        <w:jc w:val="both"/>
        <w:rPr>
          <w:noProof/>
          <w:lang w:val="sr-Cyrl-CS"/>
        </w:rPr>
      </w:pPr>
      <w:r w:rsidRPr="0083433E">
        <w:rPr>
          <w:noProof/>
          <w:lang w:val="sr-Cyrl-CS"/>
        </w:rPr>
        <w:t>Организована школска такмичења у стоном тенису, кошарци и одбојци, учешће на општинским такмичењима</w:t>
      </w:r>
    </w:p>
    <w:p w:rsidR="00166A41" w:rsidRPr="0083433E" w:rsidRDefault="00166A41" w:rsidP="001534FA">
      <w:pPr>
        <w:jc w:val="both"/>
        <w:rPr>
          <w:noProof/>
          <w:lang w:val="sr-Cyrl-CS"/>
        </w:rPr>
      </w:pPr>
      <w:r w:rsidRPr="0083433E">
        <w:rPr>
          <w:noProof/>
          <w:lang w:val="sr-Cyrl-CS"/>
        </w:rPr>
        <w:t>ФЕБРУАР</w:t>
      </w:r>
    </w:p>
    <w:p w:rsidR="00166A41" w:rsidRPr="0083433E" w:rsidRDefault="00166A41" w:rsidP="001534FA">
      <w:pPr>
        <w:numPr>
          <w:ilvl w:val="0"/>
          <w:numId w:val="2"/>
        </w:numPr>
        <w:jc w:val="both"/>
        <w:rPr>
          <w:noProof/>
          <w:lang w:val="sr-Cyrl-CS"/>
        </w:rPr>
      </w:pPr>
      <w:r w:rsidRPr="0083433E">
        <w:rPr>
          <w:noProof/>
          <w:lang w:val="sr-Cyrl-CS"/>
        </w:rPr>
        <w:t>Разрада календара спортских такмичења, одржано школско такмичење у одбојци и кошарци</w:t>
      </w:r>
    </w:p>
    <w:p w:rsidR="00166A41" w:rsidRPr="0083433E" w:rsidRDefault="00166A41" w:rsidP="001534FA">
      <w:pPr>
        <w:jc w:val="both"/>
        <w:rPr>
          <w:noProof/>
          <w:lang w:val="sr-Cyrl-CS"/>
        </w:rPr>
      </w:pPr>
      <w:r w:rsidRPr="0083433E">
        <w:rPr>
          <w:noProof/>
          <w:lang w:val="sr-Cyrl-CS"/>
        </w:rPr>
        <w:t>АПРИЛ</w:t>
      </w:r>
    </w:p>
    <w:p w:rsidR="00166A41" w:rsidRPr="0083433E" w:rsidRDefault="00166A41" w:rsidP="001534FA">
      <w:pPr>
        <w:numPr>
          <w:ilvl w:val="0"/>
          <w:numId w:val="2"/>
        </w:numPr>
        <w:jc w:val="both"/>
        <w:rPr>
          <w:noProof/>
          <w:lang w:val="sr-Cyrl-CS"/>
        </w:rPr>
      </w:pPr>
      <w:r w:rsidRPr="0083433E">
        <w:rPr>
          <w:noProof/>
          <w:lang w:val="sr-Cyrl-CS"/>
        </w:rPr>
        <w:t>Организован пролећни крос</w:t>
      </w:r>
    </w:p>
    <w:p w:rsidR="00166A41" w:rsidRPr="0083433E" w:rsidRDefault="00166A41" w:rsidP="001534FA">
      <w:pPr>
        <w:numPr>
          <w:ilvl w:val="0"/>
          <w:numId w:val="2"/>
        </w:numPr>
        <w:jc w:val="both"/>
        <w:rPr>
          <w:noProof/>
          <w:lang w:val="sr-Cyrl-CS"/>
        </w:rPr>
      </w:pPr>
      <w:r w:rsidRPr="0083433E">
        <w:rPr>
          <w:noProof/>
          <w:lang w:val="sr-Cyrl-CS"/>
        </w:rPr>
        <w:t>Организовано школско такмичење у фудбалу и рукомету</w:t>
      </w:r>
    </w:p>
    <w:p w:rsidR="00166A41" w:rsidRPr="0083433E" w:rsidRDefault="00166A41" w:rsidP="001534FA">
      <w:pPr>
        <w:numPr>
          <w:ilvl w:val="0"/>
          <w:numId w:val="3"/>
        </w:numPr>
        <w:jc w:val="both"/>
        <w:rPr>
          <w:noProof/>
          <w:lang w:val="sr-Cyrl-CS"/>
        </w:rPr>
      </w:pPr>
      <w:r w:rsidRPr="0083433E">
        <w:rPr>
          <w:noProof/>
          <w:lang w:val="sr-Cyrl-CS"/>
        </w:rPr>
        <w:t>-Анализа резултата школског такмичења и селекција ученика за општинско такмичење</w:t>
      </w:r>
    </w:p>
    <w:p w:rsidR="00166A41" w:rsidRPr="0083433E" w:rsidRDefault="00166A41" w:rsidP="001534FA">
      <w:pPr>
        <w:jc w:val="both"/>
        <w:rPr>
          <w:noProof/>
          <w:lang w:val="sr-Cyrl-CS"/>
        </w:rPr>
      </w:pPr>
      <w:r w:rsidRPr="0083433E">
        <w:rPr>
          <w:noProof/>
          <w:lang w:val="sr-Cyrl-CS"/>
        </w:rPr>
        <w:t>ЈУН</w:t>
      </w:r>
    </w:p>
    <w:p w:rsidR="00166A41" w:rsidRPr="0083433E" w:rsidRDefault="00166A41" w:rsidP="001534FA">
      <w:pPr>
        <w:numPr>
          <w:ilvl w:val="0"/>
          <w:numId w:val="3"/>
        </w:numPr>
        <w:jc w:val="both"/>
        <w:rPr>
          <w:noProof/>
          <w:lang w:val="sr-Cyrl-CS"/>
        </w:rPr>
      </w:pPr>
      <w:r w:rsidRPr="0083433E">
        <w:rPr>
          <w:noProof/>
          <w:lang w:val="sr-Cyrl-CS"/>
        </w:rPr>
        <w:t>Анализа успеха ученика</w:t>
      </w:r>
    </w:p>
    <w:p w:rsidR="00166A41" w:rsidRPr="0083433E" w:rsidRDefault="00166A41" w:rsidP="001534FA">
      <w:pPr>
        <w:numPr>
          <w:ilvl w:val="0"/>
          <w:numId w:val="3"/>
        </w:numPr>
        <w:jc w:val="both"/>
        <w:rPr>
          <w:noProof/>
          <w:lang w:val="sr-Cyrl-CS"/>
        </w:rPr>
      </w:pPr>
      <w:r w:rsidRPr="0083433E">
        <w:rPr>
          <w:noProof/>
          <w:lang w:val="sr-Cyrl-CS"/>
        </w:rPr>
        <w:t>Реализација плана и програма редовне наставе и секција, план и програм у</w:t>
      </w:r>
      <w:r w:rsidR="000C3F0D">
        <w:rPr>
          <w:noProof/>
          <w:lang w:val="sr-Cyrl-CS"/>
        </w:rPr>
        <w:t>спешно реализован, одржано око 6</w:t>
      </w:r>
      <w:r w:rsidRPr="0083433E">
        <w:rPr>
          <w:noProof/>
          <w:lang w:val="sr-Cyrl-CS"/>
        </w:rPr>
        <w:t>0 часова одбојкашке, фудбалске, рукометне и кошаркашке секције у мушкој и женској конкуренцији</w:t>
      </w:r>
    </w:p>
    <w:p w:rsidR="00166A41" w:rsidRPr="0083433E" w:rsidRDefault="00166A41" w:rsidP="001534FA">
      <w:pPr>
        <w:numPr>
          <w:ilvl w:val="0"/>
          <w:numId w:val="3"/>
        </w:numPr>
        <w:jc w:val="both"/>
        <w:rPr>
          <w:noProof/>
          <w:lang w:val="sr-Cyrl-CS"/>
        </w:rPr>
      </w:pPr>
      <w:r w:rsidRPr="0083433E">
        <w:rPr>
          <w:noProof/>
          <w:lang w:val="sr-Cyrl-CS"/>
        </w:rPr>
        <w:t>Евалуација рада актива, анализа постигнутих резултата на такмичењима</w:t>
      </w:r>
    </w:p>
    <w:p w:rsidR="00166A41" w:rsidRPr="0083433E" w:rsidRDefault="00166A41" w:rsidP="001534FA">
      <w:pPr>
        <w:numPr>
          <w:ilvl w:val="0"/>
          <w:numId w:val="3"/>
        </w:numPr>
        <w:jc w:val="both"/>
        <w:rPr>
          <w:noProof/>
          <w:lang w:val="sr-Cyrl-CS"/>
        </w:rPr>
      </w:pPr>
      <w:r w:rsidRPr="0083433E">
        <w:rPr>
          <w:noProof/>
          <w:lang w:val="sr-Cyrl-CS"/>
        </w:rPr>
        <w:t>Припрема извештаја о раду актива</w:t>
      </w:r>
    </w:p>
    <w:p w:rsidR="00166A41" w:rsidRPr="0083433E" w:rsidRDefault="000C3F0D" w:rsidP="001534FA">
      <w:pPr>
        <w:ind w:left="1080"/>
        <w:jc w:val="center"/>
        <w:rPr>
          <w:lang w:val="sr-Cyrl-CS"/>
        </w:rPr>
      </w:pPr>
      <w:r>
        <w:rPr>
          <w:lang w:val="sr-Cyrl-CS"/>
        </w:rPr>
        <w:t xml:space="preserve">                                                                                      </w:t>
      </w:r>
      <w:r w:rsidR="003A1E7A" w:rsidRPr="0083433E">
        <w:rPr>
          <w:lang w:val="sr-Cyrl-CS"/>
        </w:rPr>
        <w:t>Руководилац већа</w:t>
      </w:r>
      <w:r w:rsidR="00166A41" w:rsidRPr="0083433E">
        <w:rPr>
          <w:lang w:val="sr-Cyrl-CS"/>
        </w:rPr>
        <w:t>:</w:t>
      </w:r>
    </w:p>
    <w:p w:rsidR="00166A41" w:rsidRPr="0083433E" w:rsidRDefault="00166A41" w:rsidP="001534FA">
      <w:pPr>
        <w:jc w:val="center"/>
        <w:rPr>
          <w:lang w:val="sr-Latn-CS"/>
        </w:rPr>
      </w:pPr>
      <w:r w:rsidRPr="0083433E">
        <w:rPr>
          <w:lang w:val="sr-Cyrl-CS"/>
        </w:rPr>
        <w:t xml:space="preserve">                                                                                      </w:t>
      </w:r>
      <w:r w:rsidR="009D54CE">
        <w:rPr>
          <w:lang w:val="sr-Cyrl-CS"/>
        </w:rPr>
        <w:t xml:space="preserve">                 Иван Стојаковић</w:t>
      </w:r>
      <w:r w:rsidRPr="0083433E">
        <w:rPr>
          <w:lang w:val="sr-Cyrl-CS"/>
        </w:rPr>
        <w:t xml:space="preserve">                                                                                                 </w:t>
      </w:r>
    </w:p>
    <w:p w:rsidR="00FF6533" w:rsidRPr="0083433E" w:rsidRDefault="00FF6533" w:rsidP="001534FA">
      <w:pPr>
        <w:rPr>
          <w:lang w:val="sr-Latn-CS"/>
        </w:rPr>
      </w:pPr>
    </w:p>
    <w:p w:rsidR="00FF6533" w:rsidRPr="0083433E" w:rsidRDefault="00FF6533" w:rsidP="001534FA">
      <w:pPr>
        <w:pStyle w:val="Heading5"/>
        <w:ind w:firstLine="720"/>
        <w:rPr>
          <w:rFonts w:ascii="Times New Roman" w:hAnsi="Times New Roman" w:cs="Times New Roman"/>
          <w:b/>
          <w:bCs/>
          <w:noProof/>
          <w:sz w:val="24"/>
          <w:lang w:val="sr-Cyrl-CS"/>
        </w:rPr>
      </w:pPr>
    </w:p>
    <w:p w:rsidR="00FF6533" w:rsidRPr="0083433E" w:rsidRDefault="00FF6533" w:rsidP="001534FA">
      <w:pPr>
        <w:pStyle w:val="Heading5"/>
        <w:ind w:firstLine="720"/>
        <w:rPr>
          <w:rFonts w:ascii="Times New Roman" w:hAnsi="Times New Roman" w:cs="Times New Roman"/>
          <w:b/>
          <w:bCs/>
          <w:noProof/>
          <w:sz w:val="24"/>
          <w:lang w:val="sr-Cyrl-CS"/>
        </w:rPr>
      </w:pPr>
    </w:p>
    <w:p w:rsidR="004B32AD" w:rsidRPr="00CC7133" w:rsidRDefault="00D939D3" w:rsidP="001534FA">
      <w:pPr>
        <w:pStyle w:val="Heading2"/>
        <w:ind w:left="0"/>
        <w:rPr>
          <w:b/>
          <w:sz w:val="24"/>
        </w:rPr>
      </w:pPr>
      <w:bookmarkStart w:id="154" w:name="_Toc519153033"/>
      <w:bookmarkStart w:id="155" w:name="_Toc50462679"/>
      <w:r w:rsidRPr="00CC7133">
        <w:rPr>
          <w:b/>
          <w:sz w:val="24"/>
        </w:rPr>
        <w:t>11</w:t>
      </w:r>
      <w:r w:rsidR="007E39F1" w:rsidRPr="00CC7133">
        <w:rPr>
          <w:b/>
          <w:sz w:val="24"/>
        </w:rPr>
        <w:t>.7</w:t>
      </w:r>
      <w:r w:rsidR="009808B8" w:rsidRPr="00CC7133">
        <w:rPr>
          <w:b/>
          <w:sz w:val="24"/>
        </w:rPr>
        <w:t>. И</w:t>
      </w:r>
      <w:r w:rsidR="00A7601A" w:rsidRPr="00CC7133">
        <w:rPr>
          <w:b/>
          <w:sz w:val="24"/>
        </w:rPr>
        <w:t xml:space="preserve">звештај о раду стручног већа наставника физике – техничког и информатичког </w:t>
      </w:r>
      <w:r w:rsidR="00CC7133">
        <w:rPr>
          <w:b/>
          <w:sz w:val="24"/>
        </w:rPr>
        <w:t xml:space="preserve">  </w:t>
      </w:r>
      <w:r w:rsidR="00A7601A" w:rsidRPr="00CC7133">
        <w:rPr>
          <w:b/>
          <w:sz w:val="24"/>
        </w:rPr>
        <w:t>образовања</w:t>
      </w:r>
      <w:bookmarkEnd w:id="154"/>
      <w:bookmarkEnd w:id="155"/>
      <w:r w:rsidR="000C3F0D" w:rsidRPr="00CC7133">
        <w:rPr>
          <w:b/>
          <w:sz w:val="24"/>
        </w:rPr>
        <w:t xml:space="preserve"> </w:t>
      </w:r>
    </w:p>
    <w:p w:rsidR="004C52DB" w:rsidRPr="0083433E" w:rsidRDefault="004C52DB" w:rsidP="001534FA">
      <w:pPr>
        <w:rPr>
          <w:lang w:val="sr-Cyrl-CS"/>
        </w:rPr>
      </w:pPr>
    </w:p>
    <w:p w:rsidR="00166A41" w:rsidRPr="0083433E" w:rsidRDefault="009808B8" w:rsidP="001534FA">
      <w:pPr>
        <w:ind w:firstLine="720"/>
        <w:jc w:val="both"/>
        <w:rPr>
          <w:lang w:val="sr-Cyrl-CS"/>
        </w:rPr>
      </w:pPr>
      <w:r w:rsidRPr="0083433E">
        <w:rPr>
          <w:lang w:val="sr-Cyrl-CS"/>
        </w:rPr>
        <w:t>Стручно веће</w:t>
      </w:r>
      <w:r w:rsidR="00166A41" w:rsidRPr="0083433E">
        <w:rPr>
          <w:lang w:val="sr-Cyrl-CS"/>
        </w:rPr>
        <w:t xml:space="preserve"> чине:  Госпојинка Бакић  (физика),  Јелена Белић (информатика) ,  Милан Наумов (ТИО)</w:t>
      </w:r>
      <w:r w:rsidR="000C3F0D">
        <w:rPr>
          <w:lang w:val="sr-Cyrl-CS"/>
        </w:rPr>
        <w:t xml:space="preserve"> и Тања Бугарин</w:t>
      </w:r>
      <w:r w:rsidR="005F27EF" w:rsidRPr="0083433E">
        <w:rPr>
          <w:lang w:val="sr-Cyrl-CS"/>
        </w:rPr>
        <w:t xml:space="preserve"> (ТИО) </w:t>
      </w:r>
      <w:r w:rsidR="00FF6533" w:rsidRPr="0083433E">
        <w:rPr>
          <w:lang w:val="sr-Cyrl-CS"/>
        </w:rPr>
        <w:t>– председник актива</w:t>
      </w:r>
      <w:r w:rsidR="00166A41" w:rsidRPr="0083433E">
        <w:rPr>
          <w:lang w:val="sr-Cyrl-CS"/>
        </w:rPr>
        <w:t>.</w:t>
      </w:r>
      <w:r w:rsidR="003D75EF">
        <w:rPr>
          <w:lang w:val="en-US"/>
        </w:rPr>
        <w:t xml:space="preserve"> </w:t>
      </w:r>
      <w:r w:rsidRPr="0083433E">
        <w:rPr>
          <w:lang w:val="sr-Cyrl-CS"/>
        </w:rPr>
        <w:t>Након формирања већа</w:t>
      </w:r>
      <w:r w:rsidR="00166A41" w:rsidRPr="0083433E">
        <w:rPr>
          <w:lang w:val="sr-Cyrl-CS"/>
        </w:rPr>
        <w:t>, договорен је обилазак сајма књига и куповина литературе на основу предлога предметних наставника.</w:t>
      </w:r>
    </w:p>
    <w:p w:rsidR="00166A41" w:rsidRPr="003D75EF" w:rsidRDefault="00166A41" w:rsidP="001534FA">
      <w:pPr>
        <w:ind w:firstLine="720"/>
        <w:jc w:val="both"/>
        <w:rPr>
          <w:lang w:val="en-US"/>
        </w:rPr>
      </w:pPr>
      <w:r w:rsidRPr="0083433E">
        <w:rPr>
          <w:lang w:val="sr-Cyrl-CS"/>
        </w:rPr>
        <w:t>На сајму књига у Београду набављена је стручна литература из области информатике и физике.</w:t>
      </w:r>
      <w:r w:rsidR="003D75EF">
        <w:rPr>
          <w:lang w:val="en-US"/>
        </w:rPr>
        <w:t xml:space="preserve"> </w:t>
      </w:r>
      <w:r w:rsidRPr="0083433E">
        <w:rPr>
          <w:lang w:val="sr-Cyrl-CS"/>
        </w:rPr>
        <w:t>Пресеком школске године по кварталима очекивано најбољи просек је остварен из предмета рачунарство и информатика а најнижи из предмета физика.</w:t>
      </w:r>
      <w:r w:rsidR="003D75EF">
        <w:rPr>
          <w:lang w:val="en-US"/>
        </w:rPr>
        <w:t xml:space="preserve"> </w:t>
      </w:r>
    </w:p>
    <w:p w:rsidR="00166A41" w:rsidRPr="0083433E" w:rsidRDefault="00166A41" w:rsidP="001534FA">
      <w:pPr>
        <w:ind w:firstLine="720"/>
        <w:jc w:val="both"/>
        <w:rPr>
          <w:lang w:val="sr-Cyrl-CS"/>
        </w:rPr>
      </w:pPr>
      <w:r w:rsidRPr="0083433E">
        <w:rPr>
          <w:lang w:val="sr-Cyrl-CS"/>
        </w:rPr>
        <w:t xml:space="preserve">На крају школске године, сви ученици су позитивно оцењени из предмета овог актива.Укупно </w:t>
      </w:r>
      <w:r w:rsidR="001C541C" w:rsidRPr="0083433E">
        <w:rPr>
          <w:lang w:val="sr-Cyrl-CS"/>
        </w:rPr>
        <w:t>је одржано пет састанака.</w:t>
      </w:r>
    </w:p>
    <w:p w:rsidR="00166A41" w:rsidRPr="0083433E" w:rsidRDefault="00166A41" w:rsidP="001534FA">
      <w:pPr>
        <w:jc w:val="both"/>
        <w:rPr>
          <w:lang w:val="sr-Cyrl-CS"/>
        </w:rPr>
      </w:pPr>
    </w:p>
    <w:p w:rsidR="00166A41" w:rsidRPr="0083433E" w:rsidRDefault="009808B8" w:rsidP="001534FA">
      <w:pPr>
        <w:jc w:val="right"/>
        <w:rPr>
          <w:lang w:val="sr-Cyrl-CS"/>
        </w:rPr>
      </w:pPr>
      <w:r w:rsidRPr="0083433E">
        <w:rPr>
          <w:lang w:val="sr-Cyrl-CS"/>
        </w:rPr>
        <w:t>Руководилац већа</w:t>
      </w:r>
      <w:r w:rsidR="00166A41" w:rsidRPr="0083433E">
        <w:rPr>
          <w:lang w:val="sr-Cyrl-CS"/>
        </w:rPr>
        <w:t>:</w:t>
      </w:r>
    </w:p>
    <w:p w:rsidR="00C837DE" w:rsidRPr="0083433E" w:rsidRDefault="000C3F0D" w:rsidP="001534FA">
      <w:pPr>
        <w:rPr>
          <w:lang w:val="sr-Cyrl-CS"/>
        </w:rPr>
      </w:pPr>
      <w:r>
        <w:rPr>
          <w:lang w:val="sr-Cyrl-CS"/>
        </w:rPr>
        <w:t xml:space="preserve">                                                                                                   </w:t>
      </w:r>
      <w:r w:rsidR="0023698D">
        <w:rPr>
          <w:lang w:val="sr-Cyrl-CS"/>
        </w:rPr>
        <w:t xml:space="preserve">                          </w:t>
      </w:r>
      <w:r>
        <w:rPr>
          <w:lang w:val="sr-Cyrl-CS"/>
        </w:rPr>
        <w:t xml:space="preserve"> </w:t>
      </w:r>
      <w:r w:rsidR="00B53669">
        <w:rPr>
          <w:lang w:val="sr-Cyrl-CS"/>
        </w:rPr>
        <w:tab/>
      </w:r>
      <w:r>
        <w:rPr>
          <w:lang w:val="sr-Cyrl-CS"/>
        </w:rPr>
        <w:t>Тања Бугарин</w:t>
      </w:r>
    </w:p>
    <w:p w:rsidR="004F421F" w:rsidRDefault="004F421F" w:rsidP="001534FA">
      <w:pPr>
        <w:ind w:left="360" w:firstLine="720"/>
        <w:jc w:val="center"/>
        <w:rPr>
          <w:b/>
          <w:noProof/>
          <w:lang w:val="sr-Cyrl-CS"/>
        </w:rPr>
      </w:pPr>
    </w:p>
    <w:p w:rsidR="00B53669" w:rsidRDefault="00B53669" w:rsidP="001534FA">
      <w:pPr>
        <w:ind w:left="360" w:firstLine="720"/>
        <w:jc w:val="center"/>
        <w:rPr>
          <w:b/>
          <w:noProof/>
          <w:lang w:val="sr-Cyrl-CS"/>
        </w:rPr>
      </w:pPr>
    </w:p>
    <w:p w:rsidR="0023698D" w:rsidRPr="00DE1CF8" w:rsidRDefault="0023698D" w:rsidP="001534FA">
      <w:pPr>
        <w:ind w:left="360" w:firstLine="720"/>
        <w:jc w:val="center"/>
        <w:rPr>
          <w:b/>
          <w:noProof/>
          <w:lang w:val="sr-Cyrl-CS"/>
        </w:rPr>
      </w:pPr>
    </w:p>
    <w:p w:rsidR="00D73936" w:rsidRPr="000E0E68" w:rsidRDefault="00D939D3" w:rsidP="001534FA">
      <w:pPr>
        <w:pStyle w:val="Heading2"/>
        <w:rPr>
          <w:b/>
          <w:sz w:val="24"/>
        </w:rPr>
      </w:pPr>
      <w:bookmarkStart w:id="156" w:name="_Toc519153034"/>
      <w:bookmarkStart w:id="157" w:name="_Toc50462680"/>
      <w:r w:rsidRPr="000E0E68">
        <w:rPr>
          <w:b/>
          <w:sz w:val="24"/>
        </w:rPr>
        <w:lastRenderedPageBreak/>
        <w:t>11</w:t>
      </w:r>
      <w:r w:rsidR="007E39F1" w:rsidRPr="000E0E68">
        <w:rPr>
          <w:b/>
          <w:sz w:val="24"/>
        </w:rPr>
        <w:t>.8</w:t>
      </w:r>
      <w:r w:rsidR="00AC4684" w:rsidRPr="000E0E68">
        <w:rPr>
          <w:b/>
          <w:sz w:val="24"/>
        </w:rPr>
        <w:t>. И</w:t>
      </w:r>
      <w:r w:rsidR="00A7601A" w:rsidRPr="000E0E68">
        <w:rPr>
          <w:b/>
          <w:sz w:val="24"/>
        </w:rPr>
        <w:t>звештај о раду актива наставника музичке и ликовне културе</w:t>
      </w:r>
      <w:bookmarkEnd w:id="156"/>
      <w:bookmarkEnd w:id="157"/>
      <w:r w:rsidR="00161BD4" w:rsidRPr="000E0E68">
        <w:rPr>
          <w:b/>
          <w:sz w:val="24"/>
        </w:rPr>
        <w:t xml:space="preserve"> </w:t>
      </w:r>
      <w:r w:rsidR="000C3F0D" w:rsidRPr="000E0E68">
        <w:rPr>
          <w:b/>
          <w:sz w:val="24"/>
        </w:rPr>
        <w:t xml:space="preserve"> </w:t>
      </w:r>
    </w:p>
    <w:p w:rsidR="004C52DB" w:rsidRPr="0083433E" w:rsidRDefault="004C52DB" w:rsidP="001534FA">
      <w:pPr>
        <w:jc w:val="center"/>
        <w:rPr>
          <w:b/>
          <w:noProof/>
          <w:lang w:val="sr-Cyrl-CS"/>
        </w:rPr>
      </w:pPr>
    </w:p>
    <w:p w:rsidR="00166A41" w:rsidRPr="0083433E" w:rsidRDefault="00166A41" w:rsidP="001534FA">
      <w:pPr>
        <w:jc w:val="both"/>
        <w:rPr>
          <w:noProof/>
          <w:lang w:val="sr-Cyrl-CS"/>
        </w:rPr>
      </w:pPr>
      <w:r w:rsidRPr="0083433E">
        <w:rPr>
          <w:noProof/>
          <w:lang w:val="sr-Cyrl-CS"/>
        </w:rPr>
        <w:t xml:space="preserve">      План рада актива наставника је реализован кроз пет састанака са следећим дневним редом:</w:t>
      </w:r>
    </w:p>
    <w:p w:rsidR="00166A41" w:rsidRPr="0083433E" w:rsidRDefault="00166A41" w:rsidP="001534FA">
      <w:pPr>
        <w:jc w:val="both"/>
        <w:rPr>
          <w:noProof/>
          <w:lang w:val="sr-Cyrl-CS"/>
        </w:rPr>
      </w:pPr>
    </w:p>
    <w:p w:rsidR="00166A41" w:rsidRPr="0083433E" w:rsidRDefault="00166A41" w:rsidP="001534FA">
      <w:pPr>
        <w:jc w:val="both"/>
        <w:rPr>
          <w:noProof/>
          <w:lang w:val="sr-Cyrl-CS"/>
        </w:rPr>
      </w:pPr>
      <w:r w:rsidRPr="0083433E">
        <w:rPr>
          <w:noProof/>
          <w:lang w:val="sr-Cyrl-CS"/>
        </w:rPr>
        <w:t xml:space="preserve">     Први састанак је одржан </w:t>
      </w:r>
      <w:r w:rsidR="00DA3488" w:rsidRPr="0083433E">
        <w:rPr>
          <w:noProof/>
        </w:rPr>
        <w:t>13</w:t>
      </w:r>
      <w:r w:rsidRPr="0083433E">
        <w:rPr>
          <w:noProof/>
          <w:lang w:val="sr-Cyrl-CS"/>
        </w:rPr>
        <w:t>.09.20</w:t>
      </w:r>
      <w:r w:rsidRPr="0083433E">
        <w:rPr>
          <w:noProof/>
          <w:lang w:val="sr-Latn-CS"/>
        </w:rPr>
        <w:t>1</w:t>
      </w:r>
      <w:r w:rsidR="00047F41">
        <w:rPr>
          <w:noProof/>
        </w:rPr>
        <w:t>9</w:t>
      </w:r>
      <w:r w:rsidRPr="0083433E">
        <w:rPr>
          <w:noProof/>
          <w:lang w:val="sr-Cyrl-CS"/>
        </w:rPr>
        <w:t>.год. са дневним редом:</w:t>
      </w:r>
    </w:p>
    <w:p w:rsidR="00166A41" w:rsidRPr="0083433E" w:rsidRDefault="00166A41" w:rsidP="001534FA">
      <w:pPr>
        <w:numPr>
          <w:ilvl w:val="0"/>
          <w:numId w:val="3"/>
        </w:numPr>
        <w:jc w:val="both"/>
        <w:rPr>
          <w:noProof/>
          <w:lang w:val="sr-Cyrl-CS"/>
        </w:rPr>
      </w:pPr>
      <w:r w:rsidRPr="0083433E">
        <w:rPr>
          <w:noProof/>
          <w:lang w:val="sr-Cyrl-CS"/>
        </w:rPr>
        <w:t>Методологија, израда планова рада,</w:t>
      </w:r>
    </w:p>
    <w:p w:rsidR="00166A41" w:rsidRPr="0083433E" w:rsidRDefault="00166A41" w:rsidP="001534FA">
      <w:pPr>
        <w:numPr>
          <w:ilvl w:val="0"/>
          <w:numId w:val="3"/>
        </w:numPr>
        <w:jc w:val="both"/>
        <w:rPr>
          <w:noProof/>
          <w:lang w:val="sr-Cyrl-CS"/>
        </w:rPr>
      </w:pPr>
      <w:r w:rsidRPr="0083433E">
        <w:rPr>
          <w:noProof/>
          <w:lang w:val="sr-Latn-CS"/>
        </w:rPr>
        <w:t xml:space="preserve">препреме програма у оквиру </w:t>
      </w:r>
      <w:r w:rsidRPr="0083433E">
        <w:rPr>
          <w:noProof/>
        </w:rPr>
        <w:t>Д</w:t>
      </w:r>
      <w:r w:rsidRPr="0083433E">
        <w:rPr>
          <w:noProof/>
          <w:lang w:val="sr-Latn-CS"/>
        </w:rPr>
        <w:t>ечје недеље</w:t>
      </w:r>
      <w:r w:rsidRPr="0083433E">
        <w:rPr>
          <w:noProof/>
          <w:lang w:val="sr-Cyrl-CS"/>
        </w:rPr>
        <w:t>,</w:t>
      </w:r>
    </w:p>
    <w:p w:rsidR="00166A41" w:rsidRPr="0083433E" w:rsidRDefault="00166A41" w:rsidP="001534FA">
      <w:pPr>
        <w:numPr>
          <w:ilvl w:val="0"/>
          <w:numId w:val="3"/>
        </w:numPr>
        <w:jc w:val="both"/>
        <w:rPr>
          <w:noProof/>
          <w:lang w:val="sr-Cyrl-CS"/>
        </w:rPr>
      </w:pPr>
      <w:r w:rsidRPr="0083433E">
        <w:rPr>
          <w:noProof/>
          <w:lang w:val="sr-Cyrl-CS"/>
        </w:rPr>
        <w:t>идентификација даровитих ученика,</w:t>
      </w:r>
    </w:p>
    <w:p w:rsidR="00166A41" w:rsidRPr="0083433E" w:rsidRDefault="00166A41" w:rsidP="001534FA">
      <w:pPr>
        <w:numPr>
          <w:ilvl w:val="0"/>
          <w:numId w:val="3"/>
        </w:numPr>
        <w:jc w:val="both"/>
        <w:rPr>
          <w:noProof/>
          <w:lang w:val="sr-Cyrl-CS"/>
        </w:rPr>
      </w:pPr>
      <w:r w:rsidRPr="0083433E">
        <w:rPr>
          <w:noProof/>
          <w:lang w:val="sr-Cyrl-CS"/>
        </w:rPr>
        <w:t>постављање изложбе ликовних радова у галеријском делу школе</w:t>
      </w:r>
    </w:p>
    <w:p w:rsidR="00166A41" w:rsidRPr="0083433E" w:rsidRDefault="00166A41" w:rsidP="001534FA">
      <w:pPr>
        <w:jc w:val="both"/>
        <w:rPr>
          <w:noProof/>
          <w:lang w:val="sr-Cyrl-CS"/>
        </w:rPr>
      </w:pPr>
      <w:r w:rsidRPr="0083433E">
        <w:rPr>
          <w:noProof/>
          <w:lang w:val="sr-Cyrl-CS"/>
        </w:rPr>
        <w:t xml:space="preserve">      Други састанак одржан је</w:t>
      </w:r>
      <w:r w:rsidR="005F27EF" w:rsidRPr="0083433E">
        <w:rPr>
          <w:noProof/>
          <w:lang w:val="sr-Cyrl-CS"/>
        </w:rPr>
        <w:t xml:space="preserve"> 22</w:t>
      </w:r>
      <w:r w:rsidRPr="0083433E">
        <w:rPr>
          <w:noProof/>
          <w:lang w:val="sr-Cyrl-CS"/>
        </w:rPr>
        <w:t>.10</w:t>
      </w:r>
      <w:r w:rsidR="00047F41">
        <w:rPr>
          <w:noProof/>
          <w:lang w:val="sr-Cyrl-CS"/>
        </w:rPr>
        <w:t>.2019</w:t>
      </w:r>
      <w:r w:rsidRPr="0083433E">
        <w:rPr>
          <w:noProof/>
          <w:lang w:val="sr-Cyrl-CS"/>
        </w:rPr>
        <w:t>.год са дневним редом:</w:t>
      </w:r>
    </w:p>
    <w:p w:rsidR="00166A41" w:rsidRPr="0083433E" w:rsidRDefault="00166A41" w:rsidP="001534FA">
      <w:pPr>
        <w:numPr>
          <w:ilvl w:val="0"/>
          <w:numId w:val="3"/>
        </w:numPr>
        <w:jc w:val="both"/>
        <w:rPr>
          <w:noProof/>
          <w:lang w:val="sr-Cyrl-CS"/>
        </w:rPr>
      </w:pPr>
      <w:r w:rsidRPr="0083433E">
        <w:rPr>
          <w:noProof/>
          <w:lang w:val="sr-Cyrl-CS"/>
        </w:rPr>
        <w:t>анализа успеха ученика на крају првог тромесечја,</w:t>
      </w:r>
    </w:p>
    <w:p w:rsidR="00166A41" w:rsidRPr="0083433E" w:rsidRDefault="00166A41" w:rsidP="001534FA">
      <w:pPr>
        <w:numPr>
          <w:ilvl w:val="0"/>
          <w:numId w:val="3"/>
        </w:numPr>
        <w:jc w:val="both"/>
        <w:rPr>
          <w:noProof/>
          <w:lang w:val="sr-Cyrl-CS"/>
        </w:rPr>
      </w:pPr>
      <w:r w:rsidRPr="0083433E">
        <w:rPr>
          <w:noProof/>
          <w:lang w:val="sr-Cyrl-CS"/>
        </w:rPr>
        <w:t>реализација плана и програма рада хора и ликовне секције</w:t>
      </w:r>
    </w:p>
    <w:p w:rsidR="00166A41" w:rsidRPr="0083433E" w:rsidRDefault="00166A41" w:rsidP="001534FA">
      <w:pPr>
        <w:numPr>
          <w:ilvl w:val="0"/>
          <w:numId w:val="3"/>
        </w:numPr>
        <w:jc w:val="both"/>
        <w:rPr>
          <w:noProof/>
          <w:lang w:val="sr-Cyrl-CS"/>
        </w:rPr>
      </w:pPr>
      <w:r w:rsidRPr="0083433E">
        <w:rPr>
          <w:noProof/>
          <w:lang w:val="sr-Cyrl-CS"/>
        </w:rPr>
        <w:t>уједнчавање критеријума оцењивања</w:t>
      </w:r>
    </w:p>
    <w:p w:rsidR="00166A41" w:rsidRPr="0083433E" w:rsidRDefault="00166A41" w:rsidP="001534FA">
      <w:pPr>
        <w:numPr>
          <w:ilvl w:val="0"/>
          <w:numId w:val="3"/>
        </w:numPr>
        <w:jc w:val="both"/>
        <w:rPr>
          <w:noProof/>
          <w:lang w:val="sr-Cyrl-CS"/>
        </w:rPr>
      </w:pPr>
      <w:r w:rsidRPr="0083433E">
        <w:rPr>
          <w:noProof/>
          <w:lang w:val="sr-Cyrl-CS"/>
        </w:rPr>
        <w:t>стручно усавршавање наставника</w:t>
      </w:r>
    </w:p>
    <w:p w:rsidR="00166A41" w:rsidRPr="0083433E" w:rsidRDefault="00166A41" w:rsidP="001534FA">
      <w:pPr>
        <w:numPr>
          <w:ilvl w:val="0"/>
          <w:numId w:val="3"/>
        </w:numPr>
        <w:jc w:val="both"/>
        <w:rPr>
          <w:noProof/>
          <w:lang w:val="sr-Cyrl-CS"/>
        </w:rPr>
      </w:pPr>
      <w:r w:rsidRPr="0083433E">
        <w:rPr>
          <w:noProof/>
          <w:lang w:val="sr-Cyrl-CS"/>
        </w:rPr>
        <w:t>разно</w:t>
      </w:r>
    </w:p>
    <w:p w:rsidR="00166A41" w:rsidRPr="0083433E" w:rsidRDefault="00166A41" w:rsidP="001534FA">
      <w:pPr>
        <w:jc w:val="both"/>
        <w:rPr>
          <w:noProof/>
          <w:lang w:val="sr-Cyrl-CS"/>
        </w:rPr>
      </w:pPr>
      <w:r w:rsidRPr="0083433E">
        <w:rPr>
          <w:noProof/>
          <w:lang w:val="sr-Cyrl-CS"/>
        </w:rPr>
        <w:t xml:space="preserve">     Трећи састанак одржан је</w:t>
      </w:r>
      <w:r w:rsidR="005F27EF" w:rsidRPr="0083433E">
        <w:rPr>
          <w:noProof/>
          <w:lang w:val="sr-Cyrl-CS"/>
        </w:rPr>
        <w:t xml:space="preserve"> 15</w:t>
      </w:r>
      <w:r w:rsidRPr="0083433E">
        <w:rPr>
          <w:noProof/>
          <w:lang w:val="sr-Cyrl-CS"/>
        </w:rPr>
        <w:t>.1</w:t>
      </w:r>
      <w:r w:rsidR="00DA3488" w:rsidRPr="0083433E">
        <w:rPr>
          <w:noProof/>
          <w:lang w:val="sr-Cyrl-CS"/>
        </w:rPr>
        <w:t>2.201</w:t>
      </w:r>
      <w:r w:rsidR="00047F41">
        <w:rPr>
          <w:noProof/>
        </w:rPr>
        <w:t>9</w:t>
      </w:r>
      <w:r w:rsidRPr="0083433E">
        <w:rPr>
          <w:noProof/>
          <w:lang w:val="sr-Cyrl-CS"/>
        </w:rPr>
        <w:t>.год. са дневним редом:</w:t>
      </w:r>
    </w:p>
    <w:p w:rsidR="00166A41" w:rsidRPr="0083433E" w:rsidRDefault="00166A41" w:rsidP="001534FA">
      <w:pPr>
        <w:numPr>
          <w:ilvl w:val="0"/>
          <w:numId w:val="3"/>
        </w:numPr>
        <w:jc w:val="both"/>
        <w:rPr>
          <w:noProof/>
          <w:lang w:val="sr-Cyrl-CS"/>
        </w:rPr>
      </w:pPr>
      <w:r w:rsidRPr="0083433E">
        <w:rPr>
          <w:noProof/>
          <w:lang w:val="sr-Cyrl-CS"/>
        </w:rPr>
        <w:t>Анализа успеха ученика на крају првог полугодишта,</w:t>
      </w:r>
    </w:p>
    <w:p w:rsidR="00166A41" w:rsidRPr="0083433E" w:rsidRDefault="00166A41" w:rsidP="001534FA">
      <w:pPr>
        <w:numPr>
          <w:ilvl w:val="0"/>
          <w:numId w:val="3"/>
        </w:numPr>
        <w:jc w:val="both"/>
        <w:rPr>
          <w:noProof/>
          <w:lang w:val="sr-Cyrl-CS"/>
        </w:rPr>
      </w:pPr>
      <w:r w:rsidRPr="0083433E">
        <w:rPr>
          <w:noProof/>
          <w:lang w:val="sr-Cyrl-CS"/>
        </w:rPr>
        <w:t>Реализација плана и програма редовне, изборне наставе и слободних активности,</w:t>
      </w:r>
    </w:p>
    <w:p w:rsidR="00166A41" w:rsidRPr="0083433E" w:rsidRDefault="00166A41" w:rsidP="001534FA">
      <w:pPr>
        <w:numPr>
          <w:ilvl w:val="0"/>
          <w:numId w:val="3"/>
        </w:numPr>
        <w:jc w:val="both"/>
        <w:rPr>
          <w:noProof/>
          <w:lang w:val="sr-Cyrl-CS"/>
        </w:rPr>
      </w:pPr>
      <w:r w:rsidRPr="0083433E">
        <w:rPr>
          <w:noProof/>
          <w:lang w:val="sr-Cyrl-CS"/>
        </w:rPr>
        <w:t>Припреме за реализацију свечане академије школске славе Св. Саве,</w:t>
      </w:r>
    </w:p>
    <w:p w:rsidR="00166A41" w:rsidRPr="0083433E" w:rsidRDefault="00166A41" w:rsidP="001534FA">
      <w:pPr>
        <w:numPr>
          <w:ilvl w:val="0"/>
          <w:numId w:val="3"/>
        </w:numPr>
        <w:jc w:val="both"/>
        <w:rPr>
          <w:noProof/>
          <w:lang w:val="sr-Cyrl-CS"/>
        </w:rPr>
      </w:pPr>
      <w:r w:rsidRPr="0083433E">
        <w:rPr>
          <w:noProof/>
          <w:lang w:val="sr-Cyrl-CS"/>
        </w:rPr>
        <w:t>Постављање изложбе радова ученика и декорисање поводом новогодишњих и божићних празника,</w:t>
      </w:r>
    </w:p>
    <w:p w:rsidR="00166A41" w:rsidRPr="0083433E" w:rsidRDefault="00166A41" w:rsidP="001534FA">
      <w:pPr>
        <w:numPr>
          <w:ilvl w:val="0"/>
          <w:numId w:val="3"/>
        </w:numPr>
        <w:jc w:val="both"/>
        <w:rPr>
          <w:noProof/>
          <w:lang w:val="sr-Cyrl-CS"/>
        </w:rPr>
      </w:pPr>
      <w:r w:rsidRPr="0083433E">
        <w:rPr>
          <w:noProof/>
          <w:lang w:val="sr-Cyrl-CS"/>
        </w:rPr>
        <w:t>Уређење музичког кабинета</w:t>
      </w:r>
    </w:p>
    <w:p w:rsidR="00166A41" w:rsidRPr="0083433E" w:rsidRDefault="00166A41" w:rsidP="001534FA">
      <w:pPr>
        <w:jc w:val="both"/>
        <w:rPr>
          <w:noProof/>
          <w:lang w:val="sr-Cyrl-CS"/>
        </w:rPr>
      </w:pPr>
      <w:r w:rsidRPr="0083433E">
        <w:rPr>
          <w:noProof/>
          <w:lang w:val="sr-Cyrl-CS"/>
        </w:rPr>
        <w:t xml:space="preserve">    Четврти састанак одржан је</w:t>
      </w:r>
      <w:r w:rsidR="005F27EF" w:rsidRPr="0083433E">
        <w:rPr>
          <w:noProof/>
          <w:lang w:val="sr-Cyrl-CS"/>
        </w:rPr>
        <w:t xml:space="preserve"> </w:t>
      </w:r>
      <w:r w:rsidR="00047F41">
        <w:rPr>
          <w:noProof/>
        </w:rPr>
        <w:t>онлајн</w:t>
      </w:r>
      <w:r w:rsidR="00047F41">
        <w:rPr>
          <w:noProof/>
          <w:lang w:val="en-US"/>
        </w:rPr>
        <w:t xml:space="preserve"> </w:t>
      </w:r>
      <w:r w:rsidR="005F27EF" w:rsidRPr="0083433E">
        <w:rPr>
          <w:noProof/>
          <w:lang w:val="sr-Cyrl-CS"/>
        </w:rPr>
        <w:t>26</w:t>
      </w:r>
      <w:r w:rsidR="00047F41">
        <w:rPr>
          <w:noProof/>
          <w:lang w:val="sr-Cyrl-CS"/>
        </w:rPr>
        <w:t>.03.20</w:t>
      </w:r>
      <w:r w:rsidR="00047F41">
        <w:rPr>
          <w:noProof/>
          <w:lang w:val="en-US"/>
        </w:rPr>
        <w:t>20</w:t>
      </w:r>
      <w:r w:rsidRPr="0083433E">
        <w:rPr>
          <w:noProof/>
          <w:lang w:val="sr-Cyrl-CS"/>
        </w:rPr>
        <w:t>.год. са дневним редом:</w:t>
      </w:r>
    </w:p>
    <w:p w:rsidR="00166A41" w:rsidRPr="00047F41" w:rsidRDefault="00166A41" w:rsidP="001534FA">
      <w:pPr>
        <w:numPr>
          <w:ilvl w:val="0"/>
          <w:numId w:val="3"/>
        </w:numPr>
        <w:jc w:val="both"/>
        <w:rPr>
          <w:noProof/>
          <w:lang w:val="sr-Cyrl-CS"/>
        </w:rPr>
      </w:pPr>
      <w:r w:rsidRPr="0083433E">
        <w:rPr>
          <w:noProof/>
          <w:lang w:val="sr-Cyrl-CS"/>
        </w:rPr>
        <w:t>Анализа успеха ученика на крају трећег тромесечја</w:t>
      </w:r>
    </w:p>
    <w:p w:rsidR="00166A41" w:rsidRDefault="00166A41" w:rsidP="001534FA">
      <w:pPr>
        <w:numPr>
          <w:ilvl w:val="0"/>
          <w:numId w:val="3"/>
        </w:numPr>
        <w:jc w:val="both"/>
        <w:rPr>
          <w:noProof/>
          <w:lang w:val="sr-Cyrl-CS"/>
        </w:rPr>
      </w:pPr>
      <w:r w:rsidRPr="0083433E">
        <w:rPr>
          <w:noProof/>
          <w:lang w:val="sr-Cyrl-CS"/>
        </w:rPr>
        <w:t>Сарадња са стручном службом,</w:t>
      </w:r>
    </w:p>
    <w:p w:rsidR="00047F41" w:rsidRPr="00047F41" w:rsidRDefault="00047F41" w:rsidP="001534FA">
      <w:pPr>
        <w:numPr>
          <w:ilvl w:val="0"/>
          <w:numId w:val="3"/>
        </w:numPr>
        <w:jc w:val="both"/>
        <w:rPr>
          <w:noProof/>
          <w:lang w:val="sr-Cyrl-CS"/>
        </w:rPr>
      </w:pPr>
      <w:r>
        <w:rPr>
          <w:noProof/>
          <w:lang w:val="sr-Cyrl-CS"/>
        </w:rPr>
        <w:t>Анализа рада на даљину</w:t>
      </w:r>
    </w:p>
    <w:p w:rsidR="000C3F0D" w:rsidRPr="0083433E" w:rsidRDefault="000C3F0D" w:rsidP="001534FA">
      <w:pPr>
        <w:jc w:val="both"/>
        <w:rPr>
          <w:noProof/>
          <w:lang w:val="sr-Cyrl-CS"/>
        </w:rPr>
      </w:pPr>
    </w:p>
    <w:p w:rsidR="00166A41" w:rsidRPr="0083433E" w:rsidRDefault="00166A41" w:rsidP="001534FA">
      <w:pPr>
        <w:jc w:val="both"/>
        <w:rPr>
          <w:noProof/>
          <w:lang w:val="sr-Cyrl-CS"/>
        </w:rPr>
      </w:pPr>
      <w:r w:rsidRPr="0083433E">
        <w:rPr>
          <w:noProof/>
          <w:lang w:val="sr-Cyrl-CS"/>
        </w:rPr>
        <w:t xml:space="preserve">    Пе</w:t>
      </w:r>
      <w:r w:rsidR="00047F41">
        <w:rPr>
          <w:noProof/>
          <w:lang w:val="sr-Cyrl-CS"/>
        </w:rPr>
        <w:t>ти састанак одржан је 08.06.2020</w:t>
      </w:r>
      <w:r w:rsidRPr="0083433E">
        <w:rPr>
          <w:noProof/>
          <w:lang w:val="sr-Cyrl-CS"/>
        </w:rPr>
        <w:t>.год. са дневним редом:</w:t>
      </w:r>
    </w:p>
    <w:p w:rsidR="00166A41" w:rsidRPr="00047F41" w:rsidRDefault="00166A41" w:rsidP="001534FA">
      <w:pPr>
        <w:numPr>
          <w:ilvl w:val="0"/>
          <w:numId w:val="3"/>
        </w:numPr>
        <w:jc w:val="both"/>
        <w:rPr>
          <w:noProof/>
          <w:lang w:val="sr-Cyrl-CS"/>
        </w:rPr>
      </w:pPr>
      <w:r w:rsidRPr="0083433E">
        <w:rPr>
          <w:noProof/>
          <w:lang w:val="sr-Cyrl-CS"/>
        </w:rPr>
        <w:t>Анализа успеха ученика на крају школске године</w:t>
      </w:r>
    </w:p>
    <w:p w:rsidR="00166A41" w:rsidRPr="0083433E" w:rsidRDefault="00166A41" w:rsidP="001534FA">
      <w:pPr>
        <w:numPr>
          <w:ilvl w:val="0"/>
          <w:numId w:val="3"/>
        </w:numPr>
        <w:jc w:val="both"/>
        <w:rPr>
          <w:noProof/>
          <w:lang w:val="sr-Cyrl-CS"/>
        </w:rPr>
      </w:pPr>
      <w:r w:rsidRPr="0083433E">
        <w:rPr>
          <w:noProof/>
          <w:lang w:val="sr-Cyrl-CS"/>
        </w:rPr>
        <w:t>Додела посебних диплома ученицима осмих разреда</w:t>
      </w:r>
    </w:p>
    <w:p w:rsidR="00166A41" w:rsidRPr="0083433E" w:rsidRDefault="00166A41" w:rsidP="001534FA">
      <w:pPr>
        <w:numPr>
          <w:ilvl w:val="0"/>
          <w:numId w:val="3"/>
        </w:numPr>
        <w:jc w:val="both"/>
        <w:rPr>
          <w:noProof/>
          <w:lang w:val="sr-Cyrl-CS"/>
        </w:rPr>
      </w:pPr>
      <w:r w:rsidRPr="0083433E">
        <w:rPr>
          <w:noProof/>
          <w:lang w:val="sr-Cyrl-CS"/>
        </w:rPr>
        <w:t>Анализа рада стручног актива</w:t>
      </w:r>
    </w:p>
    <w:p w:rsidR="00166A41" w:rsidRPr="0083433E" w:rsidRDefault="00166A41" w:rsidP="001534FA">
      <w:pPr>
        <w:jc w:val="right"/>
        <w:rPr>
          <w:noProof/>
          <w:lang w:val="sr-Cyrl-CS"/>
        </w:rPr>
      </w:pPr>
    </w:p>
    <w:p w:rsidR="00166A41" w:rsidRPr="0083433E" w:rsidRDefault="00166A41" w:rsidP="001534FA">
      <w:pPr>
        <w:ind w:left="6480"/>
        <w:jc w:val="right"/>
        <w:rPr>
          <w:noProof/>
          <w:lang w:val="sr-Cyrl-CS"/>
        </w:rPr>
      </w:pPr>
      <w:r w:rsidRPr="0083433E">
        <w:rPr>
          <w:noProof/>
          <w:lang w:val="sr-Cyrl-CS"/>
        </w:rPr>
        <w:t xml:space="preserve">Руководилац актива </w:t>
      </w:r>
    </w:p>
    <w:p w:rsidR="0023698D" w:rsidRPr="00B53669" w:rsidRDefault="005F27EF" w:rsidP="00B53669">
      <w:pPr>
        <w:jc w:val="right"/>
        <w:rPr>
          <w:noProof/>
          <w:lang w:val="sr-Cyrl-CS"/>
        </w:rPr>
      </w:pPr>
      <w:r w:rsidRPr="0083433E">
        <w:rPr>
          <w:noProof/>
          <w:lang w:val="sr-Cyrl-CS"/>
        </w:rPr>
        <w:t xml:space="preserve">                   Весна Луковић</w:t>
      </w:r>
    </w:p>
    <w:p w:rsidR="00916264" w:rsidRDefault="00916264" w:rsidP="001534FA">
      <w:pPr>
        <w:jc w:val="center"/>
        <w:rPr>
          <w:b/>
          <w:bCs/>
          <w:noProof/>
          <w:lang w:val="sr-Cyrl-CS"/>
        </w:rPr>
      </w:pPr>
    </w:p>
    <w:p w:rsidR="00916264" w:rsidRPr="00B53669" w:rsidRDefault="00916264" w:rsidP="00B53669">
      <w:pPr>
        <w:pStyle w:val="Heading2"/>
        <w:jc w:val="center"/>
        <w:rPr>
          <w:b/>
          <w:sz w:val="24"/>
        </w:rPr>
      </w:pPr>
      <w:bookmarkStart w:id="158" w:name="_Toc50462681"/>
      <w:r w:rsidRPr="00756887">
        <w:rPr>
          <w:b/>
          <w:sz w:val="24"/>
        </w:rPr>
        <w:t>12. Извештај о раду Дечјег савеза</w:t>
      </w:r>
      <w:bookmarkEnd w:id="158"/>
    </w:p>
    <w:p w:rsidR="002E34BC" w:rsidRPr="0083433E" w:rsidRDefault="002E34BC" w:rsidP="001534FA">
      <w:pPr>
        <w:jc w:val="center"/>
        <w:rPr>
          <w:bCs/>
          <w:noProof/>
          <w:color w:val="FF6600"/>
          <w:lang w:val="en-US"/>
        </w:rPr>
      </w:pPr>
    </w:p>
    <w:p w:rsidR="00564EE6" w:rsidRPr="0083433E" w:rsidRDefault="00564EE6" w:rsidP="001534FA">
      <w:pPr>
        <w:ind w:firstLine="720"/>
        <w:jc w:val="both"/>
        <w:rPr>
          <w:lang w:val="sr-Cyrl-CS"/>
        </w:rPr>
      </w:pPr>
      <w:r w:rsidRPr="0083433E">
        <w:rPr>
          <w:lang w:val="sr-Cyrl-CS"/>
        </w:rPr>
        <w:t>Активности које су реализоване током овог периода за више разреде су следеће: активности везане за Дечју недељу, изабрани су нови чланови Ђачког парламента, одређено је руководство, одржане су још две седнице парламента на којима су чланови у име својих вршњака изнели интересантне пр</w:t>
      </w:r>
      <w:r w:rsidR="00161BD4">
        <w:rPr>
          <w:lang w:val="sr-Cyrl-CS"/>
        </w:rPr>
        <w:t>едлоге (</w:t>
      </w:r>
      <w:r w:rsidRPr="0083433E">
        <w:rPr>
          <w:lang w:val="sr-Cyrl-CS"/>
        </w:rPr>
        <w:t xml:space="preserve">постављање ормарића у ходницима школе, сређивање школског дворишта...), реализована је акција сакупљања добровољног прилога за особе оболеле од дистрофије на нивоу целе школе, </w:t>
      </w:r>
      <w:r w:rsidRPr="0083433E">
        <w:t xml:space="preserve"> као и хуманитарна акција „Чеп за хендикеп“,прикупљање одеће и обуће за материјално угрожене ученике, све у оквиру обележавања Дечје недеље, </w:t>
      </w:r>
      <w:r w:rsidRPr="0083433E">
        <w:rPr>
          <w:lang w:val="sr-Cyrl-CS"/>
        </w:rPr>
        <w:t xml:space="preserve">посетили смо Сајам књига у Београду, </w:t>
      </w:r>
      <w:r w:rsidR="00BB1C4E" w:rsidRPr="0083433E">
        <w:rPr>
          <w:lang w:val="sr-Cyrl-CS"/>
        </w:rPr>
        <w:t>Сајам  науке и видео игара у Београду, Сајам образовања у Руми</w:t>
      </w:r>
      <w:r w:rsidR="00161BD4">
        <w:rPr>
          <w:lang w:val="sr-Cyrl-CS"/>
        </w:rPr>
        <w:t xml:space="preserve"> и Доњем Товарнику</w:t>
      </w:r>
      <w:r w:rsidR="00BB1C4E" w:rsidRPr="0083433E">
        <w:rPr>
          <w:lang w:val="sr-Cyrl-CS"/>
        </w:rPr>
        <w:t xml:space="preserve">, </w:t>
      </w:r>
      <w:r w:rsidRPr="0083433E">
        <w:rPr>
          <w:lang w:val="sr-Cyrl-CS"/>
        </w:rPr>
        <w:t>одржали јесењи и пролећни крос, организовали смо друштвено-користан рад и оплеменили унутрашњост школске зграде и школског дворишта, обележена школска слава Свети</w:t>
      </w:r>
      <w:r w:rsidR="00BB1C4E" w:rsidRPr="0083433E">
        <w:rPr>
          <w:lang w:val="sr-Cyrl-CS"/>
        </w:rPr>
        <w:t xml:space="preserve"> Сава, </w:t>
      </w:r>
      <w:r w:rsidRPr="0083433E">
        <w:rPr>
          <w:lang w:val="sr-Cyrl-CS"/>
        </w:rPr>
        <w:t>активно смо сарађивали са локалним медијима и Домом здравља, били смо домаћини неколико општинских такмичења, сарађивали смо са комисијом за културну и јавну делатност школе у организовању бројних културних догађања и обележавања Дана школе.</w:t>
      </w:r>
    </w:p>
    <w:p w:rsidR="00F86BBD" w:rsidRPr="0083433E" w:rsidRDefault="00F86BBD" w:rsidP="001534FA">
      <w:pPr>
        <w:ind w:firstLine="720"/>
        <w:jc w:val="both"/>
        <w:rPr>
          <w:lang w:val="sr-Cyrl-CS"/>
        </w:rPr>
      </w:pPr>
    </w:p>
    <w:p w:rsidR="006B5DAD" w:rsidRPr="0083433E" w:rsidRDefault="006B5DAD" w:rsidP="001534FA">
      <w:pPr>
        <w:jc w:val="both"/>
      </w:pPr>
      <w:r w:rsidRPr="0083433E">
        <w:t>Активности које су реализоване током школске године су следеће:</w:t>
      </w:r>
    </w:p>
    <w:p w:rsidR="006B5DAD" w:rsidRPr="0083433E" w:rsidRDefault="006B5DAD" w:rsidP="001534FA">
      <w:pPr>
        <w:jc w:val="both"/>
        <w:rPr>
          <w:b/>
        </w:rPr>
      </w:pPr>
      <w:r w:rsidRPr="0083433E">
        <w:rPr>
          <w:b/>
        </w:rPr>
        <w:t xml:space="preserve">*септембар </w:t>
      </w:r>
    </w:p>
    <w:p w:rsidR="006B5DAD" w:rsidRDefault="006B5DAD" w:rsidP="001534FA">
      <w:pPr>
        <w:jc w:val="both"/>
      </w:pPr>
      <w:r w:rsidRPr="0083433E">
        <w:t xml:space="preserve">     - усвајање плана рада Дечјег савеза  и избор руководства</w:t>
      </w:r>
    </w:p>
    <w:p w:rsidR="00161BD4" w:rsidRPr="00161BD4" w:rsidRDefault="00161BD4" w:rsidP="001534FA">
      <w:pPr>
        <w:jc w:val="both"/>
      </w:pPr>
      <w:r>
        <w:t xml:space="preserve">     - „Добродошли прваци!“ приредба</w:t>
      </w:r>
    </w:p>
    <w:p w:rsidR="006B5DAD" w:rsidRPr="0083433E" w:rsidRDefault="006B5DAD" w:rsidP="001534FA">
      <w:pPr>
        <w:jc w:val="both"/>
      </w:pPr>
      <w:r w:rsidRPr="0083433E">
        <w:t xml:space="preserve">     - формирање Ученичког парламента , усвајање плана рада и избор руководства</w:t>
      </w:r>
    </w:p>
    <w:p w:rsidR="006B5DAD" w:rsidRPr="0083433E" w:rsidRDefault="006B5DAD" w:rsidP="001534FA">
      <w:pPr>
        <w:jc w:val="both"/>
      </w:pPr>
      <w:r w:rsidRPr="0083433E">
        <w:t xml:space="preserve">      - аудиција младих певача за учешће на '' Мини- тини фесту''</w:t>
      </w:r>
    </w:p>
    <w:p w:rsidR="006B5DAD" w:rsidRPr="0083433E" w:rsidRDefault="006B5DAD" w:rsidP="001534FA">
      <w:pPr>
        <w:jc w:val="both"/>
        <w:rPr>
          <w:b/>
        </w:rPr>
      </w:pPr>
      <w:r w:rsidRPr="0083433E">
        <w:rPr>
          <w:b/>
        </w:rPr>
        <w:t>*октобар</w:t>
      </w:r>
    </w:p>
    <w:p w:rsidR="006B5DAD" w:rsidRPr="00161BD4" w:rsidRDefault="006B5DAD" w:rsidP="001534FA">
      <w:pPr>
        <w:jc w:val="both"/>
      </w:pPr>
      <w:r w:rsidRPr="0083433E">
        <w:t xml:space="preserve">    - обележа</w:t>
      </w:r>
      <w:r w:rsidR="00161BD4">
        <w:t>вање Дечје недеље у периоду од 1.10.- 7</w:t>
      </w:r>
      <w:r w:rsidRPr="0083433E">
        <w:t>. 10.2018</w:t>
      </w:r>
      <w:r w:rsidR="00161BD4">
        <w:t>.</w:t>
      </w:r>
      <w:r w:rsidRPr="0083433E">
        <w:t xml:space="preserve"> низом пригодних активности </w:t>
      </w:r>
      <w:r w:rsidR="00161BD4">
        <w:t xml:space="preserve"> </w:t>
      </w:r>
    </w:p>
    <w:p w:rsidR="006B5DAD" w:rsidRDefault="006B5DAD" w:rsidP="001534FA">
      <w:pPr>
        <w:jc w:val="both"/>
      </w:pPr>
      <w:r w:rsidRPr="0083433E">
        <w:t xml:space="preserve">     - јесењи крос који је одржан на стадиону '' Сувача'' а у организацији наставника физичког васпитања</w:t>
      </w:r>
    </w:p>
    <w:p w:rsidR="00161BD4" w:rsidRPr="00161BD4" w:rsidRDefault="00161BD4" w:rsidP="001534FA">
      <w:pPr>
        <w:jc w:val="both"/>
      </w:pPr>
      <w:r>
        <w:t xml:space="preserve">     - позоришне представе „Времеплов“ и „Витамини, здрави, фини“ за ученике млађих разреда</w:t>
      </w:r>
    </w:p>
    <w:p w:rsidR="006B5DAD" w:rsidRPr="0083433E" w:rsidRDefault="006B5DAD" w:rsidP="001534FA">
      <w:pPr>
        <w:jc w:val="both"/>
      </w:pPr>
      <w:r w:rsidRPr="0083433E">
        <w:t xml:space="preserve">    - реализација ''Мини- тини феста</w:t>
      </w:r>
      <w:r w:rsidR="00161BD4">
        <w:t>'' под будним оком наставника Ивана Макевића</w:t>
      </w:r>
      <w:r w:rsidRPr="0083433E">
        <w:t>, Јована Ада</w:t>
      </w:r>
      <w:r w:rsidR="00161BD4">
        <w:t xml:space="preserve">мова, а уз сарадњу   </w:t>
      </w:r>
      <w:r w:rsidRPr="0083433E">
        <w:t xml:space="preserve"> Дома културе Пећинци </w:t>
      </w:r>
    </w:p>
    <w:p w:rsidR="00161BD4" w:rsidRPr="00756887" w:rsidRDefault="006B5DAD" w:rsidP="001534FA">
      <w:pPr>
        <w:jc w:val="both"/>
      </w:pPr>
      <w:r w:rsidRPr="0083433E">
        <w:t xml:space="preserve">    - реализоване су и две акције сакупљања хуманитарне помоћи. </w:t>
      </w:r>
      <w:r w:rsidR="00161BD4">
        <w:t xml:space="preserve"> </w:t>
      </w:r>
    </w:p>
    <w:p w:rsidR="006B5DAD" w:rsidRPr="0083433E" w:rsidRDefault="006B5DAD" w:rsidP="001534FA">
      <w:pPr>
        <w:jc w:val="both"/>
        <w:rPr>
          <w:b/>
        </w:rPr>
      </w:pPr>
      <w:r w:rsidRPr="0083433E">
        <w:rPr>
          <w:b/>
        </w:rPr>
        <w:t>*новембар</w:t>
      </w:r>
    </w:p>
    <w:p w:rsidR="006B5DAD" w:rsidRDefault="006B5DAD" w:rsidP="001534FA">
      <w:pPr>
        <w:jc w:val="both"/>
      </w:pPr>
      <w:r w:rsidRPr="0083433E">
        <w:t xml:space="preserve">      - активности Ученичког парламента са циљем развоја толеранције и емпатије код ученика</w:t>
      </w:r>
    </w:p>
    <w:p w:rsidR="00161BD4" w:rsidRDefault="00161BD4" w:rsidP="001534FA">
      <w:pPr>
        <w:jc w:val="both"/>
      </w:pPr>
      <w:r>
        <w:t xml:space="preserve">       - Дан просветних радника</w:t>
      </w:r>
    </w:p>
    <w:p w:rsidR="00161BD4" w:rsidRPr="00756887" w:rsidRDefault="00161BD4" w:rsidP="001534FA">
      <w:pPr>
        <w:jc w:val="both"/>
      </w:pPr>
      <w:r>
        <w:t xml:space="preserve">       - час посвећен Вуку Караџићу</w:t>
      </w:r>
    </w:p>
    <w:p w:rsidR="006B5DAD" w:rsidRPr="0083433E" w:rsidRDefault="006B5DAD" w:rsidP="001534FA">
      <w:pPr>
        <w:jc w:val="both"/>
        <w:rPr>
          <w:b/>
        </w:rPr>
      </w:pPr>
      <w:r w:rsidRPr="0083433E">
        <w:rPr>
          <w:b/>
        </w:rPr>
        <w:t>*децембар</w:t>
      </w:r>
    </w:p>
    <w:p w:rsidR="006B5DAD" w:rsidRPr="0083433E" w:rsidRDefault="006B5DAD" w:rsidP="001534FA">
      <w:pPr>
        <w:jc w:val="both"/>
      </w:pPr>
      <w:r w:rsidRPr="0083433E">
        <w:t xml:space="preserve">        - позоришна представа '' Дрога није мој избор'' са трибином после, којој су присуствовали ученици од 5-8 разреда. Представа и трибина су реализоване у сали Дома културе Пећинци</w:t>
      </w:r>
    </w:p>
    <w:p w:rsidR="006B5DAD" w:rsidRPr="00161BD4" w:rsidRDefault="006B5DAD" w:rsidP="001534FA">
      <w:pPr>
        <w:jc w:val="both"/>
      </w:pPr>
      <w:r w:rsidRPr="0083433E">
        <w:t xml:space="preserve">        - </w:t>
      </w:r>
      <w:r w:rsidR="00161BD4">
        <w:t xml:space="preserve"> Посета Музеју илузија у Београду</w:t>
      </w:r>
    </w:p>
    <w:p w:rsidR="00C15149" w:rsidRPr="00B53669" w:rsidRDefault="006B5DAD" w:rsidP="001534FA">
      <w:pPr>
        <w:jc w:val="both"/>
      </w:pPr>
      <w:r w:rsidRPr="0083433E">
        <w:t xml:space="preserve">       - новогодишња журка последњег дана првог полугодишта</w:t>
      </w:r>
    </w:p>
    <w:p w:rsidR="006B5DAD" w:rsidRPr="0083433E" w:rsidRDefault="006B5DAD" w:rsidP="001534FA">
      <w:pPr>
        <w:jc w:val="both"/>
        <w:rPr>
          <w:b/>
        </w:rPr>
      </w:pPr>
      <w:r w:rsidRPr="0083433E">
        <w:rPr>
          <w:b/>
        </w:rPr>
        <w:t>*јануар</w:t>
      </w:r>
    </w:p>
    <w:p w:rsidR="00A84185" w:rsidRPr="00756887" w:rsidRDefault="006B5DAD" w:rsidP="001534FA">
      <w:pPr>
        <w:jc w:val="both"/>
      </w:pPr>
      <w:r w:rsidRPr="0083433E">
        <w:t xml:space="preserve">        - обележавање Дана Светог Саве као школске славе</w:t>
      </w:r>
    </w:p>
    <w:p w:rsidR="006B5DAD" w:rsidRPr="0083433E" w:rsidRDefault="006B5DAD" w:rsidP="001534FA">
      <w:pPr>
        <w:jc w:val="both"/>
        <w:rPr>
          <w:b/>
        </w:rPr>
      </w:pPr>
      <w:r w:rsidRPr="0083433E">
        <w:rPr>
          <w:b/>
        </w:rPr>
        <w:t>* фебруар</w:t>
      </w:r>
    </w:p>
    <w:p w:rsidR="00C15149" w:rsidRPr="00756887" w:rsidRDefault="006B5DAD" w:rsidP="001534FA">
      <w:pPr>
        <w:jc w:val="both"/>
      </w:pPr>
      <w:r w:rsidRPr="0083433E">
        <w:t xml:space="preserve">       - одржавање школск</w:t>
      </w:r>
      <w:r w:rsidR="00161BD4">
        <w:t xml:space="preserve">их такмичења ученика  </w:t>
      </w:r>
      <w:r w:rsidRPr="0083433E">
        <w:t xml:space="preserve">       </w:t>
      </w:r>
    </w:p>
    <w:p w:rsidR="006B5DAD" w:rsidRPr="0083433E" w:rsidRDefault="006B5DAD" w:rsidP="001534FA">
      <w:pPr>
        <w:jc w:val="both"/>
        <w:rPr>
          <w:b/>
        </w:rPr>
      </w:pPr>
      <w:r w:rsidRPr="0083433E">
        <w:rPr>
          <w:b/>
        </w:rPr>
        <w:t>* март</w:t>
      </w:r>
    </w:p>
    <w:p w:rsidR="006B5DAD" w:rsidRPr="0083433E" w:rsidRDefault="006B5DAD" w:rsidP="001534FA">
      <w:pPr>
        <w:jc w:val="both"/>
      </w:pPr>
      <w:r w:rsidRPr="0083433E">
        <w:t xml:space="preserve">        - одржавање општинских такмичења ,од којих су се нека одржала у просторијама наше школе</w:t>
      </w:r>
    </w:p>
    <w:p w:rsidR="006B5DAD" w:rsidRPr="0083433E" w:rsidRDefault="006B5DAD" w:rsidP="001534FA">
      <w:pPr>
        <w:jc w:val="both"/>
      </w:pPr>
      <w:r w:rsidRPr="0083433E">
        <w:t xml:space="preserve">         - у сарадњи са Домом здравља '' Драган Фундук'' започиње и одлазак ученика на вакцинацију и систематске прегледе код стоматолага и педијатра. Ове активности су присутне и током наредних месеци.</w:t>
      </w:r>
    </w:p>
    <w:p w:rsidR="006B5DAD" w:rsidRPr="0083433E" w:rsidRDefault="006B5DAD" w:rsidP="001534FA">
      <w:pPr>
        <w:jc w:val="both"/>
      </w:pPr>
      <w:r w:rsidRPr="0083433E">
        <w:t xml:space="preserve">        -  предавања у сарадњи са МУП-ом Пећинци, која су реализована са ученицима </w:t>
      </w:r>
      <w:r w:rsidR="00161BD4">
        <w:t xml:space="preserve">петих и </w:t>
      </w:r>
      <w:r w:rsidRPr="0083433E">
        <w:t>шестих разреда</w:t>
      </w:r>
    </w:p>
    <w:p w:rsidR="006B5DAD" w:rsidRPr="0083433E" w:rsidRDefault="006B5DAD" w:rsidP="001534FA">
      <w:pPr>
        <w:jc w:val="both"/>
      </w:pPr>
      <w:r w:rsidRPr="0083433E">
        <w:t xml:space="preserve">       - у сар</w:t>
      </w:r>
      <w:r w:rsidR="00161BD4">
        <w:t>а</w:t>
      </w:r>
      <w:r w:rsidRPr="0083433E">
        <w:t>дњи са Црвеним крстом Пећинци реализовано је такмичење '' Шта знаш о здрављу'' са циљем да најбољи ученик са територије општине Пећинци присуствује смотри Црвеног крста у Новом Саду</w:t>
      </w:r>
    </w:p>
    <w:p w:rsidR="006B5DAD" w:rsidRDefault="006B5DAD" w:rsidP="001534FA">
      <w:pPr>
        <w:jc w:val="both"/>
      </w:pPr>
      <w:r w:rsidRPr="0083433E">
        <w:t xml:space="preserve">      - реализована је аукција Ускршњих јаја уз ангажовање наставнице ликовне културе Весне Луковић</w:t>
      </w:r>
    </w:p>
    <w:p w:rsidR="00C15149" w:rsidRPr="00756887" w:rsidRDefault="00161BD4" w:rsidP="001534FA">
      <w:pPr>
        <w:jc w:val="both"/>
      </w:pPr>
      <w:r>
        <w:t xml:space="preserve">     - дружење са пчеларом Павловић Храниславом из Суботишта</w:t>
      </w:r>
    </w:p>
    <w:p w:rsidR="006B5DAD" w:rsidRPr="0083433E" w:rsidRDefault="006B5DAD" w:rsidP="001534FA">
      <w:pPr>
        <w:jc w:val="both"/>
        <w:rPr>
          <w:b/>
        </w:rPr>
      </w:pPr>
      <w:r w:rsidRPr="0083433E">
        <w:rPr>
          <w:b/>
        </w:rPr>
        <w:t>* април</w:t>
      </w:r>
    </w:p>
    <w:p w:rsidR="006B5DAD" w:rsidRPr="0083433E" w:rsidRDefault="006B5DAD" w:rsidP="001534FA">
      <w:pPr>
        <w:jc w:val="both"/>
      </w:pPr>
      <w:r w:rsidRPr="0083433E">
        <w:t xml:space="preserve">     - уређење унутрашњег дворишта за општинско, а касније и окружно такмичење у саобраћају</w:t>
      </w:r>
    </w:p>
    <w:p w:rsidR="006B5DAD" w:rsidRDefault="006B5DAD" w:rsidP="001534FA">
      <w:pPr>
        <w:jc w:val="both"/>
      </w:pPr>
      <w:r w:rsidRPr="0083433E">
        <w:t xml:space="preserve">     -  реализација окружних такмичења</w:t>
      </w:r>
    </w:p>
    <w:p w:rsidR="00E130A2" w:rsidRPr="00E130A2" w:rsidRDefault="00E130A2" w:rsidP="001534FA">
      <w:pPr>
        <w:jc w:val="both"/>
      </w:pPr>
      <w:r>
        <w:t xml:space="preserve">    - представа „Аладин“</w:t>
      </w:r>
    </w:p>
    <w:p w:rsidR="00C15149" w:rsidRPr="00756887" w:rsidRDefault="006B5DAD" w:rsidP="001534FA">
      <w:pPr>
        <w:jc w:val="both"/>
      </w:pPr>
      <w:r w:rsidRPr="0083433E">
        <w:t xml:space="preserve">     - реализација посете различитим фирмама у оквиру програма '' Професионалне оријентације'' намењене ученицима осмог разреда</w:t>
      </w:r>
    </w:p>
    <w:p w:rsidR="006B5DAD" w:rsidRDefault="006B5DAD" w:rsidP="001534FA">
      <w:pPr>
        <w:jc w:val="both"/>
        <w:rPr>
          <w:b/>
        </w:rPr>
      </w:pPr>
      <w:r w:rsidRPr="0083433E">
        <w:rPr>
          <w:b/>
        </w:rPr>
        <w:t>*мај</w:t>
      </w:r>
    </w:p>
    <w:p w:rsidR="00E130A2" w:rsidRPr="00E130A2" w:rsidRDefault="00E130A2" w:rsidP="001534FA">
      <w:pPr>
        <w:jc w:val="both"/>
        <w:rPr>
          <w:b/>
        </w:rPr>
      </w:pPr>
      <w:r>
        <w:rPr>
          <w:b/>
        </w:rPr>
        <w:lastRenderedPageBreak/>
        <w:t xml:space="preserve">      - </w:t>
      </w:r>
      <w:r w:rsidRPr="00E130A2">
        <w:t>Дани општине</w:t>
      </w:r>
      <w:r>
        <w:t xml:space="preserve"> – ревија пролећних шешира</w:t>
      </w:r>
    </w:p>
    <w:p w:rsidR="006B5DAD" w:rsidRPr="0083433E" w:rsidRDefault="006B5DAD" w:rsidP="001534FA">
      <w:pPr>
        <w:jc w:val="both"/>
      </w:pPr>
      <w:r w:rsidRPr="0083433E">
        <w:t xml:space="preserve">      - пролећни крос и крос РТС-а </w:t>
      </w:r>
    </w:p>
    <w:p w:rsidR="006B5DAD" w:rsidRPr="0083433E" w:rsidRDefault="006B5DAD" w:rsidP="001534FA">
      <w:pPr>
        <w:jc w:val="both"/>
      </w:pPr>
      <w:r w:rsidRPr="0083433E">
        <w:t xml:space="preserve">      - посета Сајму образовања у Руми</w:t>
      </w:r>
    </w:p>
    <w:p w:rsidR="006B5DAD" w:rsidRPr="0083433E" w:rsidRDefault="006B5DAD" w:rsidP="001534FA">
      <w:pPr>
        <w:jc w:val="both"/>
      </w:pPr>
      <w:r w:rsidRPr="0083433E">
        <w:t xml:space="preserve">      - посета Сајму образовања у Доњем  Товарнику</w:t>
      </w:r>
    </w:p>
    <w:p w:rsidR="006B5DAD" w:rsidRDefault="006B5DAD" w:rsidP="001534FA">
      <w:pPr>
        <w:jc w:val="both"/>
        <w:rPr>
          <w:b/>
        </w:rPr>
      </w:pPr>
      <w:r w:rsidRPr="0083433E">
        <w:rPr>
          <w:b/>
        </w:rPr>
        <w:t>*јун</w:t>
      </w:r>
    </w:p>
    <w:p w:rsidR="00161BD4" w:rsidRPr="00161BD4" w:rsidRDefault="00161BD4" w:rsidP="001534FA">
      <w:pPr>
        <w:jc w:val="both"/>
      </w:pPr>
      <w:r>
        <w:rPr>
          <w:b/>
        </w:rPr>
        <w:t xml:space="preserve">      </w:t>
      </w:r>
      <w:r w:rsidRPr="00161BD4">
        <w:t>- посета Српском народном позориштуу Новом Саду (балет „Ромео и Јулија“)</w:t>
      </w:r>
    </w:p>
    <w:p w:rsidR="006B5DAD" w:rsidRPr="00B53669" w:rsidRDefault="006B5DAD" w:rsidP="001534FA">
      <w:pPr>
        <w:jc w:val="both"/>
      </w:pPr>
      <w:r w:rsidRPr="0083433E">
        <w:t xml:space="preserve">      - приредба поводом дана школе </w:t>
      </w:r>
    </w:p>
    <w:p w:rsidR="006B5DAD" w:rsidRPr="0083433E" w:rsidRDefault="006B5DAD" w:rsidP="001534FA">
      <w:pPr>
        <w:jc w:val="both"/>
      </w:pPr>
    </w:p>
    <w:p w:rsidR="006B5DAD" w:rsidRPr="0083433E" w:rsidRDefault="006B5DAD" w:rsidP="001534FA">
      <w:pPr>
        <w:jc w:val="right"/>
      </w:pPr>
      <w:r w:rsidRPr="0083433E">
        <w:t xml:space="preserve">   Руководиоци Дечјег савеза за више разреде:</w:t>
      </w:r>
    </w:p>
    <w:p w:rsidR="006B5DAD" w:rsidRDefault="00161BD4" w:rsidP="001534FA">
      <w:pPr>
        <w:jc w:val="right"/>
      </w:pPr>
      <w:r>
        <w:t xml:space="preserve"> Маја Тркуља Максимовић </w:t>
      </w:r>
      <w:r w:rsidR="006B5DAD" w:rsidRPr="0083433E">
        <w:t xml:space="preserve"> и Дарија Швоња</w:t>
      </w:r>
      <w:r w:rsidR="00E130A2">
        <w:t>,</w:t>
      </w:r>
    </w:p>
    <w:p w:rsidR="0023698D" w:rsidRPr="00B53669" w:rsidRDefault="00E130A2" w:rsidP="00B53669">
      <w:pPr>
        <w:jc w:val="center"/>
      </w:pPr>
      <w:r>
        <w:t xml:space="preserve">                                                           </w:t>
      </w:r>
      <w:r w:rsidR="00A84185">
        <w:t xml:space="preserve">                    </w:t>
      </w:r>
      <w:r>
        <w:t xml:space="preserve"> Мирјана Јовичић,</w:t>
      </w:r>
      <w:r w:rsidR="00756887">
        <w:t xml:space="preserve"> </w:t>
      </w:r>
      <w:r>
        <w:t>Маријана Јовичић</w:t>
      </w:r>
      <w:bookmarkStart w:id="159" w:name="_Toc519153036"/>
    </w:p>
    <w:p w:rsidR="00A7601A" w:rsidRDefault="00A7601A" w:rsidP="001534FA">
      <w:pPr>
        <w:pStyle w:val="Heading2"/>
        <w:ind w:left="0"/>
        <w:rPr>
          <w:sz w:val="24"/>
        </w:rPr>
      </w:pPr>
    </w:p>
    <w:p w:rsidR="00564EE6" w:rsidRDefault="00564EE6" w:rsidP="001534FA">
      <w:pPr>
        <w:pStyle w:val="Heading2"/>
        <w:numPr>
          <w:ilvl w:val="1"/>
          <w:numId w:val="58"/>
        </w:numPr>
        <w:rPr>
          <w:b/>
          <w:sz w:val="24"/>
        </w:rPr>
      </w:pPr>
      <w:bookmarkStart w:id="160" w:name="_Toc50462682"/>
      <w:r w:rsidRPr="00DE1CF8">
        <w:rPr>
          <w:b/>
          <w:sz w:val="24"/>
        </w:rPr>
        <w:t>ИЗВЕШТАЈ О РЕАЛИЗАЦИЈИ АКТИВНОСТИ ТОКОМ ДЕЧЈЕ НЕДЕЉЕ</w:t>
      </w:r>
      <w:bookmarkEnd w:id="159"/>
      <w:bookmarkEnd w:id="160"/>
    </w:p>
    <w:p w:rsidR="00E74680" w:rsidRDefault="00E74680" w:rsidP="001534FA"/>
    <w:p w:rsidR="00260FFD" w:rsidRDefault="00260FFD" w:rsidP="001534FA"/>
    <w:p w:rsidR="00260FFD" w:rsidRPr="00260FFD" w:rsidRDefault="00260FFD" w:rsidP="001534FA">
      <w:pPr>
        <w:jc w:val="center"/>
        <w:rPr>
          <w:b/>
          <w:color w:val="050505"/>
          <w:sz w:val="32"/>
          <w:szCs w:val="32"/>
          <w:shd w:val="clear" w:color="auto" w:fill="FFFFFF"/>
        </w:rPr>
      </w:pPr>
      <w:r w:rsidRPr="00260FFD">
        <w:rPr>
          <w:b/>
          <w:color w:val="050505"/>
          <w:sz w:val="32"/>
          <w:szCs w:val="32"/>
          <w:shd w:val="clear" w:color="auto" w:fill="FFFFFF"/>
        </w:rPr>
        <w:t>Дечја недеља, мото: Да право свако-дете ужива лако!</w:t>
      </w:r>
    </w:p>
    <w:p w:rsidR="00260FFD" w:rsidRPr="00260FFD" w:rsidRDefault="00260FFD" w:rsidP="001534FA">
      <w:pPr>
        <w:jc w:val="center"/>
        <w:rPr>
          <w:b/>
          <w:i/>
          <w:sz w:val="32"/>
          <w:szCs w:val="32"/>
          <w:u w:val="single"/>
        </w:rPr>
      </w:pPr>
    </w:p>
    <w:p w:rsidR="00260FFD" w:rsidRPr="00260FFD" w:rsidRDefault="00260FFD" w:rsidP="001534FA">
      <w:pPr>
        <w:jc w:val="both"/>
      </w:pPr>
      <w:r w:rsidRPr="00260FFD">
        <w:t xml:space="preserve">         Дечија недеља се сваког октобра реализује у циљу побољшања положаја детета у Србији. Ова национална манифестација представља успешан модел сарадње државе, различитих цивилних и струковних организација, и повезивања свих важних актера у заштити дечјих права. Дечију недељу препознају све релевантне институције образовања, социјалне и здравствене заштите, културе, па се њена улога из године у годину унапређује, а избор најактуелнијих тема од важности за положај детета у нашем друштву доприности томе да се њени резултати препознају на националном нивоу.</w:t>
      </w:r>
    </w:p>
    <w:p w:rsidR="00260FFD" w:rsidRPr="00260FFD" w:rsidRDefault="00260FFD" w:rsidP="001534FA">
      <w:pPr>
        <w:jc w:val="both"/>
      </w:pPr>
      <w:r w:rsidRPr="00260FFD">
        <w:t xml:space="preserve">           Указујући на најактуелније изазове и сензибилишући јавност на потребе деце у остваривању својих права, Дечија недеља подстиче даљи развој услова за бољи положај детета, и подсећа све релевантне друштвене актере на неопходност усмереног и константног пружања образовне, социјалне, здравствене, културне и финансијске подршке сваком детету у нашем друштву.  </w:t>
      </w:r>
    </w:p>
    <w:p w:rsidR="00260FFD" w:rsidRPr="00260FFD" w:rsidRDefault="00260FFD" w:rsidP="001534FA">
      <w:pPr>
        <w:jc w:val="both"/>
      </w:pPr>
      <w:r w:rsidRPr="00260FFD">
        <w:t xml:space="preserve">       У  Дечијој недељи ће бити обједињени сви актери у циљу заштите и спречавања свих постојећих и потенцијалних облика насиља над децом. Ово је прилика да се читаво друштво и сама деца оснаже да различите облике насиље препознају и одмах реагују свим постојећим механизмима заштите, а у циљу стварања окружење у коме ће се свако дете осећати сигурно и заштићено.</w:t>
      </w:r>
    </w:p>
    <w:p w:rsidR="00260FFD" w:rsidRPr="00260FFD" w:rsidRDefault="00260FFD" w:rsidP="001534FA">
      <w:pPr>
        <w:jc w:val="both"/>
      </w:pPr>
    </w:p>
    <w:p w:rsidR="00260FFD" w:rsidRPr="00260FFD" w:rsidRDefault="00260FFD" w:rsidP="001534FA">
      <w:r w:rsidRPr="00260FFD">
        <w:rPr>
          <w:b/>
        </w:rPr>
        <w:t xml:space="preserve"> ЦИЉЕВИ ДЕЧЈЕ НЕДЕЉЕ СУ:</w:t>
      </w:r>
      <w:r w:rsidRPr="00260FFD">
        <w:t xml:space="preserve"> </w:t>
      </w:r>
    </w:p>
    <w:p w:rsidR="00260FFD" w:rsidRPr="00260FFD" w:rsidRDefault="00260FFD" w:rsidP="001534FA"/>
    <w:p w:rsidR="00260FFD" w:rsidRPr="00260FFD" w:rsidRDefault="00260FFD" w:rsidP="001534FA">
      <w:pPr>
        <w:jc w:val="both"/>
      </w:pPr>
      <w:r w:rsidRPr="00260FFD">
        <w:t>– скретање пажње најшире јавности на права и потребе деце;</w:t>
      </w:r>
    </w:p>
    <w:p w:rsidR="00260FFD" w:rsidRPr="00260FFD" w:rsidRDefault="00260FFD" w:rsidP="001534FA">
      <w:pPr>
        <w:jc w:val="both"/>
      </w:pPr>
      <w:r w:rsidRPr="00260FFD">
        <w:t xml:space="preserve"> – указивање на одговорност коју породица, школа, држава и њене институције имају у заштити деце, и остваривању њихових права; </w:t>
      </w:r>
    </w:p>
    <w:p w:rsidR="00260FFD" w:rsidRPr="00260FFD" w:rsidRDefault="00260FFD" w:rsidP="001534FA">
      <w:pPr>
        <w:jc w:val="both"/>
      </w:pPr>
      <w:r w:rsidRPr="00260FFD">
        <w:t>– презентација до сада постигнутих резултата;</w:t>
      </w:r>
    </w:p>
    <w:p w:rsidR="00260FFD" w:rsidRPr="00260FFD" w:rsidRDefault="00260FFD" w:rsidP="001534FA">
      <w:pPr>
        <w:jc w:val="both"/>
      </w:pPr>
      <w:r w:rsidRPr="00260FFD">
        <w:t xml:space="preserve"> – указивање на примере добре праксе и проблеме у остваривању права деце; </w:t>
      </w:r>
    </w:p>
    <w:p w:rsidR="00260FFD" w:rsidRPr="00260FFD" w:rsidRDefault="00260FFD" w:rsidP="001534FA">
      <w:pPr>
        <w:jc w:val="both"/>
      </w:pPr>
      <w:r w:rsidRPr="00260FFD">
        <w:t>– подстицање интерсекторске сарадње у стварању услова за поштовање права, и оптимални развој сваког детета;</w:t>
      </w:r>
    </w:p>
    <w:p w:rsidR="00260FFD" w:rsidRPr="00260FFD" w:rsidRDefault="00260FFD" w:rsidP="001534FA">
      <w:pPr>
        <w:jc w:val="both"/>
      </w:pPr>
      <w:r w:rsidRPr="00260FFD">
        <w:t xml:space="preserve"> – промоција активног учешћа деце у доношењу одлука које се њих тичу;</w:t>
      </w:r>
    </w:p>
    <w:p w:rsidR="00260FFD" w:rsidRPr="00260FFD" w:rsidRDefault="00260FFD" w:rsidP="001534FA">
      <w:pPr>
        <w:jc w:val="both"/>
      </w:pPr>
      <w:r w:rsidRPr="00260FFD">
        <w:t xml:space="preserve"> – покретање иницијатива и нових акција које доприносе побољшању положаја деце у Републици Србији, и остваривању њихових права.  </w:t>
      </w:r>
    </w:p>
    <w:p w:rsidR="00260FFD" w:rsidRPr="00260FFD" w:rsidRDefault="00260FFD" w:rsidP="001534FA">
      <w:pPr>
        <w:jc w:val="both"/>
      </w:pPr>
    </w:p>
    <w:p w:rsidR="00260FFD" w:rsidRPr="00260FFD" w:rsidRDefault="00260FFD" w:rsidP="001534FA">
      <w:pPr>
        <w:shd w:val="clear" w:color="auto" w:fill="FFFFFF"/>
        <w:jc w:val="both"/>
        <w:rPr>
          <w:color w:val="050505"/>
        </w:rPr>
      </w:pPr>
      <w:r w:rsidRPr="00260FFD">
        <w:rPr>
          <w:color w:val="050505"/>
        </w:rPr>
        <w:t xml:space="preserve">       Сваке године, октобар месец је у знаку деце, па је тако и ове године. У понедељак, 7.10.2019. године почела је Дечја недеља под слоганом ,, Да право свако - дете ужива лако" и трајала је до 13.10.2019. а обележило ју  је низ значајних активности у чијем фокусу су деца, њихова права на школовање, здравствену заштиту, право на игру и безбрижно </w:t>
      </w:r>
      <w:r w:rsidRPr="00260FFD">
        <w:rPr>
          <w:color w:val="050505"/>
        </w:rPr>
        <w:lastRenderedPageBreak/>
        <w:t>детињство.Наравно уз права иду и бројне обавезе које ће ђаци са радошћу испуњавати уз подршку свих одраслих у свом окружењу.</w:t>
      </w:r>
    </w:p>
    <w:p w:rsidR="00260FFD" w:rsidRPr="00260FFD" w:rsidRDefault="00260FFD" w:rsidP="001534FA">
      <w:pPr>
        <w:shd w:val="clear" w:color="auto" w:fill="FFFFFF"/>
        <w:jc w:val="both"/>
        <w:rPr>
          <w:color w:val="050505"/>
        </w:rPr>
      </w:pPr>
      <w:r w:rsidRPr="00260FFD">
        <w:rPr>
          <w:color w:val="050505"/>
        </w:rPr>
        <w:t xml:space="preserve">       Већ тог првог дана, реализована је традиционална приредба ученика од 2. до 5. разреда који су богатим и квалитетним програмом указали велико поштовање најмлађим ђацима наше школе, нашим драгим првацима. Баш тога дана они су постали чланови највеће дечије организације у Србији, чланови Дечјег савеза Србије. Свечаност је отворила наставница Дарија Швоња, руководилац дечјег Савеза наше школе пригодним говором и поручила првацима да не морају бити најбољи али треба да буду најбољи што могу. И директорка Милијана Срдић је пригодним говором упутила првацима најлепше жеље и истакла значајан јубилеј 30 година Конвенције Уједињених нација о правима детета. Затим је школски хор започео програм школском химном ,,Мене мајка увек буди", а онда су се низала одељења са својим тачкама у којима су рецитовали добродошлице, давали дивне и поучне савете како бити бољи, лепши и паметнији.Такође су прваци научили многа дечја права али исто тако и правила лепог понашања слушајући старије другаре. Низале су се дивне песме ученица старијих разреда и читав програм прошао је у позитивном расположењу.</w:t>
      </w:r>
    </w:p>
    <w:p w:rsidR="00260FFD" w:rsidRPr="00260FFD" w:rsidRDefault="00260FFD" w:rsidP="001534FA">
      <w:pPr>
        <w:shd w:val="clear" w:color="auto" w:fill="FFFFFF"/>
        <w:jc w:val="both"/>
        <w:rPr>
          <w:color w:val="050505"/>
        </w:rPr>
      </w:pPr>
      <w:r w:rsidRPr="00260FFD">
        <w:rPr>
          <w:color w:val="050505"/>
        </w:rPr>
        <w:t xml:space="preserve">       На самом крају Руководиоци Дечјег савеза нижих разреда Александра Бунчић и Драгана Станић, са учитељицом првог разреда Маријаном Јовичић су првацима уручили беџеве и добродошлице, а раздрагани прваци су са осмехом на лицу добили незаборавну успомену свог детињства.</w:t>
      </w:r>
    </w:p>
    <w:p w:rsidR="00260FFD" w:rsidRPr="00260FFD" w:rsidRDefault="00260FFD" w:rsidP="001534FA">
      <w:pPr>
        <w:shd w:val="clear" w:color="auto" w:fill="FFFFFF"/>
        <w:jc w:val="both"/>
        <w:rPr>
          <w:color w:val="050505"/>
        </w:rPr>
      </w:pPr>
      <w:r w:rsidRPr="00260FFD">
        <w:rPr>
          <w:color w:val="050505"/>
        </w:rPr>
        <w:t xml:space="preserve">        Поводом обележавања Дечије недеље, реализован је излет на Обедску бару. На излет су ишли уценици подручних одељења из Огара са својим учитељима. Реализацију овог излета омогућило је ЈП "Војводина шуме", наша школа и родитељи ученика, који су организовали и превоз. У инфо учионици су одржана два наставна часа,а након тога ученици су се играли, шетали и уживали у природи. На крају овог дружења имали смо прилику да одгледамо документарни филм о Обедској бари, "Повратак ибиса", који је употпунио доживљај.</w:t>
      </w:r>
    </w:p>
    <w:p w:rsidR="00260FFD" w:rsidRPr="00260FFD" w:rsidRDefault="00260FFD" w:rsidP="001534FA">
      <w:pPr>
        <w:shd w:val="clear" w:color="auto" w:fill="FFFFFF"/>
        <w:jc w:val="both"/>
        <w:rPr>
          <w:color w:val="050505"/>
        </w:rPr>
      </w:pPr>
      <w:r w:rsidRPr="00260FFD">
        <w:rPr>
          <w:color w:val="050505"/>
        </w:rPr>
        <w:t>У уторак 8.10.2019. године ученици нижих разреда из Пећинаца су имали активност ,,Жељотека", Упути другу лепу реч које су ученици писали и украшавали цртежом , а затим давали једни другима. Ученици разреда II-1 су украсили кутију ,,Жељотеку" у њу сместили своје жеље и са својом учитељицом Зорицом Дмитрашиновић отишли у посету првацима и поклонили је заједно са бомбонама.</w:t>
      </w:r>
    </w:p>
    <w:p w:rsidR="00260FFD" w:rsidRPr="00260FFD" w:rsidRDefault="00260FFD" w:rsidP="001534FA">
      <w:pPr>
        <w:shd w:val="clear" w:color="auto" w:fill="FFFFFF"/>
        <w:jc w:val="both"/>
        <w:rPr>
          <w:color w:val="050505"/>
        </w:rPr>
      </w:pPr>
      <w:r w:rsidRPr="00260FFD">
        <w:rPr>
          <w:color w:val="050505"/>
        </w:rPr>
        <w:t>У 11 часова тог истог дана ученици су одгледали позоришну представу , Пинокио" у Културном центру.</w:t>
      </w:r>
    </w:p>
    <w:p w:rsidR="00260FFD" w:rsidRPr="00260FFD" w:rsidRDefault="00260FFD" w:rsidP="001534FA">
      <w:pPr>
        <w:shd w:val="clear" w:color="auto" w:fill="FFFFFF"/>
        <w:jc w:val="both"/>
        <w:rPr>
          <w:color w:val="050505"/>
        </w:rPr>
      </w:pPr>
      <w:r w:rsidRPr="00260FFD">
        <w:rPr>
          <w:color w:val="050505"/>
        </w:rPr>
        <w:t>У среду 9.10. ученици првог и другог разреда су имали радионицу ,,Деца и интернет-паметно од почетка" где су ученици научили како правилно и корисно употребљавати интернет садржаје.</w:t>
      </w:r>
    </w:p>
    <w:p w:rsidR="00260FFD" w:rsidRPr="00260FFD" w:rsidRDefault="00260FFD" w:rsidP="001534FA">
      <w:pPr>
        <w:shd w:val="clear" w:color="auto" w:fill="FFFFFF"/>
        <w:jc w:val="both"/>
        <w:rPr>
          <w:color w:val="050505"/>
        </w:rPr>
      </w:pPr>
      <w:r w:rsidRPr="00260FFD">
        <w:rPr>
          <w:color w:val="050505"/>
        </w:rPr>
        <w:t>У четвртак, 10.10., на платоу испред школе ученици су размењивали своје играчке направљене од природних материјала и делова амбалаже.</w:t>
      </w:r>
    </w:p>
    <w:p w:rsidR="00260FFD" w:rsidRPr="00260FFD" w:rsidRDefault="00260FFD" w:rsidP="001534FA">
      <w:pPr>
        <w:shd w:val="clear" w:color="auto" w:fill="FFFFFF"/>
        <w:jc w:val="both"/>
        <w:rPr>
          <w:color w:val="050505"/>
        </w:rPr>
      </w:pPr>
      <w:r w:rsidRPr="00260FFD">
        <w:rPr>
          <w:color w:val="050505"/>
        </w:rPr>
        <w:t>У петак, 11.10. ученици нижих разреда трче крос у 9,30 часова на терену Спортско-рекреационог центра ,,Сувача".</w:t>
      </w:r>
    </w:p>
    <w:p w:rsidR="00260FFD" w:rsidRPr="00260FFD" w:rsidRDefault="00260FFD" w:rsidP="001534FA">
      <w:pPr>
        <w:shd w:val="clear" w:color="auto" w:fill="FFFFFF"/>
        <w:jc w:val="both"/>
        <w:rPr>
          <w:color w:val="050505"/>
        </w:rPr>
      </w:pPr>
      <w:r w:rsidRPr="00260FFD">
        <w:rPr>
          <w:color w:val="050505"/>
        </w:rPr>
        <w:t>Током Дечије недеље, у среду 9.10.2019. године одржано је предавање "Медији и ми" за чланове Ђачког парламента. Предавање је одржано у ОШ у Пећинцима, а присуствовали су ученици, представници Парламента VII и VIII разреда са територије општине Пећинци и ученици, представници Средње школе "Миленко Веркић Неша" из Пећинаца. Предавање је фокусирано на медијску писменост, а током предавања ученици су имали прилику и да учествују у кратким радионицама.</w:t>
      </w:r>
    </w:p>
    <w:p w:rsidR="00260FFD" w:rsidRPr="00260FFD" w:rsidRDefault="00260FFD" w:rsidP="001534FA">
      <w:pPr>
        <w:shd w:val="clear" w:color="auto" w:fill="FFFFFF"/>
        <w:jc w:val="both"/>
        <w:rPr>
          <w:color w:val="050505"/>
        </w:rPr>
      </w:pPr>
      <w:r w:rsidRPr="00260FFD">
        <w:rPr>
          <w:color w:val="050505"/>
        </w:rPr>
        <w:t>Научили су зашто су нам медији важни, шта је медијска писменост, али и шта је то визуелна медијска писменост. Живећи у медијатизованом свету, у коме је често фотографија моћнији и комуникативнији медиј од самог текста, сазнали су како да читају њене поруке и симболе.</w:t>
      </w:r>
    </w:p>
    <w:p w:rsidR="00260FFD" w:rsidRPr="00260FFD" w:rsidRDefault="00260FFD" w:rsidP="001534FA">
      <w:pPr>
        <w:shd w:val="clear" w:color="auto" w:fill="FFFFFF"/>
        <w:jc w:val="both"/>
        <w:rPr>
          <w:color w:val="050505"/>
        </w:rPr>
      </w:pPr>
      <w:r w:rsidRPr="00260FFD">
        <w:rPr>
          <w:color w:val="050505"/>
        </w:rPr>
        <w:t>Предавање је одржала Весна Деврња, наставник српског језика из ОШ "Слободан Бајић Паја" из Пећинаца.</w:t>
      </w:r>
    </w:p>
    <w:p w:rsidR="00260FFD" w:rsidRPr="00260FFD" w:rsidRDefault="00260FFD" w:rsidP="001534FA"/>
    <w:p w:rsidR="00260FFD" w:rsidRPr="00B53669" w:rsidRDefault="00260FFD" w:rsidP="001534FA">
      <w:pPr>
        <w:pStyle w:val="NormalWeb"/>
        <w:shd w:val="clear" w:color="auto" w:fill="FFFFFF"/>
        <w:spacing w:before="0" w:beforeAutospacing="0" w:after="0" w:afterAutospacing="0"/>
        <w:jc w:val="both"/>
      </w:pPr>
      <w:r w:rsidRPr="00222EEB">
        <w:rPr>
          <w:b/>
          <w:color w:val="1D2129"/>
        </w:rPr>
        <w:lastRenderedPageBreak/>
        <w:t>1.ДАН</w:t>
      </w:r>
      <w:r w:rsidRPr="00222EEB">
        <w:rPr>
          <w:color w:val="1D2129"/>
        </w:rPr>
        <w:br/>
      </w:r>
      <w:r w:rsidRPr="00B53669">
        <w:t>- Упознавање ученика са документом (члановима) Конвенције о правима детета и планом рада током трајања Дечије недеље – ученици I-VIII разреда</w:t>
      </w:r>
      <w:r w:rsidRPr="00B53669">
        <w:br/>
        <w:t>- Покретање хуманитарне акције „Друг другу“ – прикупљање одеће, обуће, средстава за личну хигијену , играчака и школског прибора за ученике слабијег материјалног стања – ученици I-VIII разреда</w:t>
      </w:r>
      <w:r w:rsidRPr="00B53669">
        <w:br/>
        <w:t>- акција уређења хола школе паноима о дечијим правима на српском, енглеском и немачком језику ученици V – VIII разреда</w:t>
      </w:r>
      <w:r w:rsidRPr="00B53669">
        <w:br/>
        <w:t>- Свечани пријем првака у Дечји савез – приредба у Културном центру – ученици I – V разреда 11.00 часова</w:t>
      </w:r>
    </w:p>
    <w:p w:rsidR="00260FFD" w:rsidRPr="00B53669" w:rsidRDefault="00260FFD" w:rsidP="001534FA">
      <w:pPr>
        <w:pStyle w:val="NormalWeb"/>
        <w:shd w:val="clear" w:color="auto" w:fill="FFFFFF"/>
        <w:spacing w:before="0" w:beforeAutospacing="0" w:after="0" w:afterAutospacing="0"/>
      </w:pPr>
      <w:r w:rsidRPr="00B53669">
        <w:rPr>
          <w:b/>
        </w:rPr>
        <w:t>2.ДАН</w:t>
      </w:r>
      <w:r w:rsidRPr="00B53669">
        <w:br/>
        <w:t>- Исписивање најлепших жеља: „Жељотека“ и „Упути лепу реч другу“</w:t>
      </w:r>
      <w:r w:rsidRPr="00B53669">
        <w:br/>
        <w:t>у оквиру сваког одељења на једном часу</w:t>
      </w:r>
      <w:r w:rsidRPr="00B53669">
        <w:br/>
        <w:t>- Ученици првог разреда цртају на тему: “Моје је право да...“</w:t>
      </w:r>
      <w:r w:rsidRPr="00B53669">
        <w:br/>
        <w:t>- Пријем код председника општине Жељка Трбовића 11:00 часова</w:t>
      </w:r>
      <w:r w:rsidRPr="00B53669">
        <w:br/>
        <w:t>- Радионица на тему:“Зависност од интернета“ (реализатори психолог, педагог и дефектолог) – ученици V-VI разреда на једном часу</w:t>
      </w:r>
      <w:r w:rsidRPr="00B53669">
        <w:br/>
        <w:t>- Позоришна представа „Пинокио“ Културни центар Пећинци (бесплатна) у 11:00 часова</w:t>
      </w:r>
      <w:r w:rsidRPr="00B53669">
        <w:br/>
        <w:t>- Седница Ученичког парламента - ученици VII-VIII разреда „Ми и медији – моје право на изражавање“ 12.00 часова</w:t>
      </w:r>
    </w:p>
    <w:p w:rsidR="00260FFD" w:rsidRPr="00B53669" w:rsidRDefault="00260FFD" w:rsidP="001534FA">
      <w:pPr>
        <w:pStyle w:val="NormalWeb"/>
        <w:shd w:val="clear" w:color="auto" w:fill="FFFFFF"/>
        <w:spacing w:before="0" w:beforeAutospacing="0" w:after="0" w:afterAutospacing="0"/>
      </w:pPr>
      <w:r w:rsidRPr="00B53669">
        <w:rPr>
          <w:b/>
        </w:rPr>
        <w:t>3.ДАН</w:t>
      </w:r>
      <w:r w:rsidRPr="00B53669">
        <w:br/>
        <w:t>- радионица под називом: „Деца и интернет – паметно од почетка“ за ученике I-II разреда у оквиру пројекта „Безбедан интернет за целу породицу“ чији је покровитељ Министрство просвете, Ужички центар за права детета, Уницеф и Теленор</w:t>
      </w:r>
      <w:r w:rsidRPr="00B53669">
        <w:br/>
        <w:t>- акција прикупљања електронског отпада, укључити и локалну заједницу у прикупљање</w:t>
      </w:r>
      <w:r w:rsidRPr="00B53669">
        <w:br/>
        <w:t>- посета педагошког асистента социјално и материјално угроженим породицама чија деца похађају нашу школу</w:t>
      </w:r>
      <w:r w:rsidRPr="00B53669">
        <w:br/>
      </w:r>
      <w:r w:rsidRPr="00B53669">
        <w:rPr>
          <w:b/>
        </w:rPr>
        <w:t>4.ДАН</w:t>
      </w:r>
      <w:r w:rsidRPr="00B53669">
        <w:br/>
        <w:t>- ручна израда играчака од рециклираног и природних материјала и размена истих на платоу испред школе - ученици I – IV разреда 10.15 часова</w:t>
      </w:r>
      <w:r w:rsidRPr="00B53669">
        <w:br/>
        <w:t>- ликовна колонија у Доњем Товарнику „Мотиви из Срема“ техника декупаж на бибер црепу , 30-40 учесника V – VIII разреда из школа Шимановци, Купиново, Пећинци, Стара Пазова, Војка, Рума и деца из продуженог боравка из Суботишта 10.00 часова</w:t>
      </w:r>
      <w:r w:rsidRPr="00B53669">
        <w:br/>
        <w:t>- „Покажи шта знаш“ – игра и песма са наставником музичке културе Макевић Иваном (хармоника) - ученици V – VIII разреда плато испред школе, часови музичке културе, током читавог дана</w:t>
      </w:r>
      <w:r w:rsidRPr="00B53669">
        <w:br/>
        <w:t>- Мини концерт музичке секције при Културном центру за ученике првог разреда 10.00 часова КЦ</w:t>
      </w:r>
      <w:r w:rsidRPr="00B53669">
        <w:br/>
      </w:r>
      <w:r w:rsidRPr="00B53669">
        <w:rPr>
          <w:b/>
        </w:rPr>
        <w:t>5.ДАН</w:t>
      </w:r>
      <w:r w:rsidRPr="00B53669">
        <w:br/>
        <w:t>- спортски дан - јесењи крос (СЦ „Сувача“)</w:t>
      </w:r>
      <w:r w:rsidRPr="00B53669">
        <w:br/>
        <w:t>Млађи разреди 10.30</w:t>
      </w:r>
      <w:r w:rsidRPr="00B53669">
        <w:br/>
        <w:t>Старији разреди 11.00</w:t>
      </w:r>
      <w:r w:rsidRPr="00B53669">
        <w:br/>
        <w:t>Ученици првог разреда у сваком месту ће посадити дрво генерације које донира локална самоуправа.</w:t>
      </w:r>
    </w:p>
    <w:p w:rsidR="00260FFD" w:rsidRPr="00B53669" w:rsidRDefault="00260FFD" w:rsidP="001534FA">
      <w:pPr>
        <w:pStyle w:val="NormalWeb"/>
        <w:shd w:val="clear" w:color="auto" w:fill="FFFFFF"/>
        <w:spacing w:before="0" w:beforeAutospacing="0" w:after="0" w:afterAutospacing="0"/>
      </w:pPr>
      <w:r w:rsidRPr="00B53669">
        <w:t>Тим за реализацију Дечје недеље</w:t>
      </w:r>
    </w:p>
    <w:p w:rsidR="00260FFD" w:rsidRPr="00B53669" w:rsidRDefault="00260FFD" w:rsidP="001534FA"/>
    <w:p w:rsidR="00260FFD" w:rsidRDefault="00260FFD" w:rsidP="001534FA"/>
    <w:p w:rsidR="00E74680" w:rsidRDefault="00E74680" w:rsidP="001534FA"/>
    <w:p w:rsidR="004B6533" w:rsidRPr="00260FFD" w:rsidRDefault="00E74680" w:rsidP="001534FA">
      <w:r>
        <w:t xml:space="preserve">                                                                                            </w:t>
      </w:r>
      <w:r w:rsidR="00260FFD">
        <w:t xml:space="preserve"> Тим за реализацију Дечје недеље</w:t>
      </w:r>
    </w:p>
    <w:p w:rsidR="00DC5C39" w:rsidRDefault="00DC5C39" w:rsidP="001534FA">
      <w:pPr>
        <w:rPr>
          <w:b/>
        </w:rPr>
      </w:pPr>
    </w:p>
    <w:p w:rsidR="0023698D" w:rsidRDefault="0023698D" w:rsidP="001534FA">
      <w:pPr>
        <w:rPr>
          <w:b/>
        </w:rPr>
      </w:pPr>
    </w:p>
    <w:p w:rsidR="00DC5C39" w:rsidRDefault="00DC5C39" w:rsidP="001534FA"/>
    <w:p w:rsidR="00260FFD" w:rsidRPr="00DC5C39" w:rsidRDefault="00260FFD" w:rsidP="001534FA">
      <w:pPr>
        <w:pStyle w:val="Heading2"/>
        <w:jc w:val="center"/>
        <w:rPr>
          <w:b/>
          <w:sz w:val="24"/>
        </w:rPr>
      </w:pPr>
      <w:bookmarkStart w:id="161" w:name="_Toc519153037"/>
      <w:bookmarkStart w:id="162" w:name="_Toc50462683"/>
      <w:r w:rsidRPr="00DC5C39">
        <w:rPr>
          <w:b/>
          <w:sz w:val="24"/>
        </w:rPr>
        <w:lastRenderedPageBreak/>
        <w:t>13.</w:t>
      </w:r>
      <w:r>
        <w:rPr>
          <w:b/>
          <w:sz w:val="24"/>
        </w:rPr>
        <w:t xml:space="preserve"> </w:t>
      </w:r>
      <w:r w:rsidRPr="00DC5C39">
        <w:rPr>
          <w:b/>
          <w:sz w:val="24"/>
        </w:rPr>
        <w:t>ИЗВЕШТАЈ О РАДУ УЧЕНИЧКОГ ПАРЛАМЕНТА</w:t>
      </w:r>
      <w:bookmarkEnd w:id="161"/>
      <w:bookmarkEnd w:id="162"/>
    </w:p>
    <w:p w:rsidR="00DC5C39" w:rsidRDefault="00DC5C39" w:rsidP="001534FA">
      <w:pPr>
        <w:jc w:val="center"/>
      </w:pPr>
    </w:p>
    <w:p w:rsidR="00260FFD" w:rsidRDefault="004E3A28" w:rsidP="00B53669">
      <w:pPr>
        <w:ind w:firstLine="360"/>
        <w:jc w:val="both"/>
      </w:pPr>
      <w:r w:rsidRPr="0083433E">
        <w:t>Чланови Парламента су изабрани на првом час</w:t>
      </w:r>
      <w:r w:rsidR="00E74680">
        <w:t>у одељењске заједнице и чине га</w:t>
      </w:r>
      <w:r w:rsidR="00B53669">
        <w:t xml:space="preserve"> </w:t>
      </w:r>
      <w:r w:rsidRPr="0083433E">
        <w:t>ученици 7</w:t>
      </w:r>
      <w:r w:rsidR="00B53669">
        <w:t>.</w:t>
      </w:r>
      <w:r w:rsidRPr="0083433E">
        <w:t xml:space="preserve"> и 8</w:t>
      </w:r>
      <w:r w:rsidR="00B53669">
        <w:t>.</w:t>
      </w:r>
      <w:r w:rsidRPr="0083433E">
        <w:t xml:space="preserve"> раз</w:t>
      </w:r>
      <w:r w:rsidR="00E74680">
        <w:t>реда – укупно 18</w:t>
      </w:r>
      <w:r w:rsidRPr="0083433E">
        <w:t xml:space="preserve"> ученика. Рад Парламента координирале су наставнице</w:t>
      </w:r>
      <w:r w:rsidR="00E74680">
        <w:t>, Милица</w:t>
      </w:r>
      <w:r w:rsidR="001551D0">
        <w:t xml:space="preserve"> Ђурђевић и Милица Пекић</w:t>
      </w:r>
      <w:r w:rsidRPr="0083433E">
        <w:t>, помоћник директора Сла</w:t>
      </w:r>
      <w:r w:rsidR="001551D0">
        <w:t>ђана</w:t>
      </w:r>
      <w:r w:rsidR="00B53669">
        <w:t xml:space="preserve"> </w:t>
      </w:r>
      <w:r w:rsidR="001551D0">
        <w:t>Бујила.</w:t>
      </w:r>
    </w:p>
    <w:p w:rsidR="00B53669" w:rsidRDefault="00260FFD" w:rsidP="00B53669">
      <w:pPr>
        <w:ind w:firstLine="360"/>
        <w:jc w:val="both"/>
        <w:rPr>
          <w:rFonts w:eastAsiaTheme="minorHAnsi"/>
        </w:rPr>
      </w:pPr>
      <w:r w:rsidRPr="00260FFD">
        <w:rPr>
          <w:rFonts w:eastAsiaTheme="minorHAnsi"/>
          <w:lang w:val="en-US"/>
        </w:rPr>
        <w:t>Меркатор С је покренуо пројекат доделе 2000 Молтен кошаркашких лопти школама, које су намењене  развоју школског спорта, а Ученички парламент обавестио је ученике наше школе да се лопте освајају путем гласања, које је трајало у периоду од 16. септембра, до 13. октобра. Лопте су стигле на адресу школе и ученици их задовољно користе.</w:t>
      </w:r>
      <w:r w:rsidR="00B53669">
        <w:rPr>
          <w:rFonts w:eastAsiaTheme="minorHAnsi"/>
        </w:rPr>
        <w:tab/>
      </w:r>
    </w:p>
    <w:p w:rsidR="00B53669" w:rsidRDefault="00260FFD" w:rsidP="00B53669">
      <w:pPr>
        <w:ind w:firstLine="360"/>
        <w:jc w:val="both"/>
        <w:rPr>
          <w:rFonts w:eastAsiaTheme="minorHAnsi"/>
        </w:rPr>
      </w:pPr>
      <w:r w:rsidRPr="00260FFD">
        <w:rPr>
          <w:rFonts w:eastAsiaTheme="minorHAnsi"/>
          <w:lang w:val="en-US"/>
        </w:rPr>
        <w:t>Овогодишња Дечија недеља одржана је од 7. до 13. октобра, под слоганом „Да право свако-дете ужива лако“, у организацији Ученичког парламента, наставника школе, педагога, психолога, дефектолога, директора</w:t>
      </w:r>
      <w:r w:rsidR="00B53669">
        <w:rPr>
          <w:rFonts w:eastAsiaTheme="minorHAnsi"/>
          <w:lang w:val="en-US"/>
        </w:rPr>
        <w:t xml:space="preserve"> и помоћника директора школе.</w:t>
      </w:r>
    </w:p>
    <w:p w:rsidR="00B53669" w:rsidRDefault="00260FFD" w:rsidP="00B53669">
      <w:pPr>
        <w:ind w:firstLine="360"/>
        <w:jc w:val="both"/>
        <w:rPr>
          <w:rFonts w:eastAsiaTheme="minorHAnsi"/>
        </w:rPr>
      </w:pPr>
      <w:r w:rsidRPr="00260FFD">
        <w:rPr>
          <w:rFonts w:eastAsiaTheme="minorHAnsi"/>
          <w:lang w:val="en-US"/>
        </w:rPr>
        <w:t>Првог дана Дечије недеље организована је приредба и свечани пријем првака; Покренута је хуманитарна акција „Друг другу“, прикупљања гардеробе, играчака и школског прибора, за ученике с</w:t>
      </w:r>
      <w:r w:rsidR="00B53669">
        <w:rPr>
          <w:rFonts w:eastAsiaTheme="minorHAnsi"/>
          <w:lang w:val="en-US"/>
        </w:rPr>
        <w:t>а слабијим материјалним стањем;</w:t>
      </w:r>
      <w:r w:rsidR="00B53669">
        <w:rPr>
          <w:rFonts w:eastAsiaTheme="minorHAnsi"/>
        </w:rPr>
        <w:tab/>
      </w:r>
    </w:p>
    <w:p w:rsidR="00B53669" w:rsidRDefault="00260FFD" w:rsidP="00B53669">
      <w:pPr>
        <w:ind w:firstLine="360"/>
        <w:jc w:val="both"/>
        <w:rPr>
          <w:rFonts w:eastAsiaTheme="minorHAnsi"/>
        </w:rPr>
      </w:pPr>
      <w:r w:rsidRPr="00260FFD">
        <w:rPr>
          <w:rFonts w:eastAsiaTheme="minorHAnsi"/>
          <w:lang w:val="en-US"/>
        </w:rPr>
        <w:t>Акција уређења хола школе паноима о дечијим правима, на српском, енглеском и немачком језику;  Деца су упозната са документом о Конвенцији и правима детета и планом рада</w:t>
      </w:r>
      <w:r w:rsidR="00B53669">
        <w:rPr>
          <w:rFonts w:eastAsiaTheme="minorHAnsi"/>
          <w:lang w:val="en-US"/>
        </w:rPr>
        <w:t xml:space="preserve"> током трајања Дечије недеље.</w:t>
      </w:r>
      <w:r w:rsidR="00B53669">
        <w:rPr>
          <w:rFonts w:eastAsiaTheme="minorHAnsi"/>
        </w:rPr>
        <w:tab/>
      </w:r>
    </w:p>
    <w:p w:rsidR="00B53669" w:rsidRDefault="00260FFD" w:rsidP="00B53669">
      <w:pPr>
        <w:ind w:firstLine="360"/>
        <w:jc w:val="both"/>
        <w:rPr>
          <w:rFonts w:eastAsiaTheme="minorHAnsi"/>
        </w:rPr>
      </w:pPr>
      <w:r w:rsidRPr="00260FFD">
        <w:rPr>
          <w:rFonts w:eastAsiaTheme="minorHAnsi"/>
          <w:lang w:val="en-US"/>
        </w:rPr>
        <w:t>Другог дана Дечије недеље ученици су писали лепе жеље једни другима; Организован је пријем код председника општине Жељка Трбовића, на који су ишли ученици Парламента са наставницом Милицом Ђурђевић; Педагог, психолог и дефектолог одржали су предавање ученицима на тему „Зависност од интернета“, а реализована је и п</w:t>
      </w:r>
      <w:r w:rsidR="00B53669">
        <w:rPr>
          <w:rFonts w:eastAsiaTheme="minorHAnsi"/>
          <w:lang w:val="en-US"/>
        </w:rPr>
        <w:t>озоришна представа „Пинокио“.</w:t>
      </w:r>
      <w:r w:rsidR="00B53669">
        <w:rPr>
          <w:rFonts w:eastAsiaTheme="minorHAnsi"/>
        </w:rPr>
        <w:tab/>
      </w:r>
    </w:p>
    <w:p w:rsidR="00B53669" w:rsidRDefault="00260FFD" w:rsidP="00B53669">
      <w:pPr>
        <w:ind w:firstLine="360"/>
        <w:jc w:val="both"/>
        <w:rPr>
          <w:rFonts w:eastAsiaTheme="minorHAnsi"/>
        </w:rPr>
      </w:pPr>
      <w:r w:rsidRPr="00260FFD">
        <w:rPr>
          <w:rFonts w:eastAsiaTheme="minorHAnsi"/>
          <w:lang w:val="en-US"/>
        </w:rPr>
        <w:t>Трећег дана Дечије недеље наставница Весна Деврња одржала је предавање на тему „Медији и ми“ за ученике Парламента, којој су присуствовали и ученици представници Парламента из остале две школе наше општине, као и ученици представници средње школе из Пећинаца. Такође је покренута акција прикупљања електронског отпада, којој се прикључила и локална самоуправа. Педагошки асистент посетио је социјално и материјално угрожене породице ч</w:t>
      </w:r>
      <w:r w:rsidR="00B53669">
        <w:rPr>
          <w:rFonts w:eastAsiaTheme="minorHAnsi"/>
          <w:lang w:val="en-US"/>
        </w:rPr>
        <w:t>ија деца похађају нашу школу.</w:t>
      </w:r>
      <w:r w:rsidR="00B53669">
        <w:rPr>
          <w:rFonts w:eastAsiaTheme="minorHAnsi"/>
        </w:rPr>
        <w:tab/>
      </w:r>
    </w:p>
    <w:p w:rsidR="00B53669" w:rsidRDefault="00260FFD" w:rsidP="00B53669">
      <w:pPr>
        <w:ind w:firstLine="360"/>
        <w:jc w:val="both"/>
        <w:rPr>
          <w:rFonts w:eastAsiaTheme="minorHAnsi"/>
        </w:rPr>
      </w:pPr>
      <w:r w:rsidRPr="00260FFD">
        <w:rPr>
          <w:rFonts w:eastAsiaTheme="minorHAnsi"/>
          <w:lang w:val="en-US"/>
        </w:rPr>
        <w:t>Четврти дан Дечије недеље показао је креативност и уметничку црту наших ученика, ученици нижих разреда имали су ручну израду играчака од рециклираног и природног материјала, које су затим међусобно ра</w:t>
      </w:r>
      <w:r w:rsidR="00B53669">
        <w:rPr>
          <w:rFonts w:eastAsiaTheme="minorHAnsi"/>
          <w:lang w:val="en-US"/>
        </w:rPr>
        <w:t>зменили на платоу испред школе.</w:t>
      </w:r>
      <w:r w:rsidR="00B53669">
        <w:rPr>
          <w:rFonts w:eastAsiaTheme="minorHAnsi"/>
        </w:rPr>
        <w:tab/>
      </w:r>
    </w:p>
    <w:p w:rsidR="00B53669" w:rsidRDefault="00260FFD" w:rsidP="00B53669">
      <w:pPr>
        <w:ind w:firstLine="360"/>
        <w:jc w:val="both"/>
        <w:rPr>
          <w:rFonts w:eastAsiaTheme="minorHAnsi"/>
        </w:rPr>
      </w:pPr>
      <w:r w:rsidRPr="00260FFD">
        <w:rPr>
          <w:rFonts w:eastAsiaTheme="minorHAnsi"/>
          <w:lang w:val="en-US"/>
        </w:rPr>
        <w:t>Ученици виших разреда, на челу са парламентарцима и наставницом ликовне културе Весном Луковић реализовали су Ликовну колонију у Доњем Товарнику, под називом „Мотиви из Срема“, трехника декупаж на бибер црепу, а као и претходних година, имали смо и ученике школа из: Шимановаца, Купинова, Старе Пазове, Војке и Руме, као и деца из п</w:t>
      </w:r>
      <w:r w:rsidR="00B53669">
        <w:rPr>
          <w:rFonts w:eastAsiaTheme="minorHAnsi"/>
          <w:lang w:val="en-US"/>
        </w:rPr>
        <w:t>родуженог боравка из Суботишта.</w:t>
      </w:r>
      <w:r w:rsidR="00B53669">
        <w:rPr>
          <w:rFonts w:eastAsiaTheme="minorHAnsi"/>
        </w:rPr>
        <w:tab/>
      </w:r>
    </w:p>
    <w:p w:rsidR="00B53669" w:rsidRDefault="00260FFD" w:rsidP="00B53669">
      <w:pPr>
        <w:ind w:firstLine="360"/>
        <w:jc w:val="both"/>
        <w:rPr>
          <w:rFonts w:eastAsiaTheme="minorHAnsi"/>
        </w:rPr>
      </w:pPr>
      <w:r w:rsidRPr="00260FFD">
        <w:rPr>
          <w:rFonts w:eastAsiaTheme="minorHAnsi"/>
          <w:lang w:val="en-US"/>
        </w:rPr>
        <w:t>Уз МЗ Доњи Товарник, подршку колонији дала је и ТО општине Пећинци, која је радове уврс</w:t>
      </w:r>
      <w:r w:rsidR="00B53669">
        <w:rPr>
          <w:rFonts w:eastAsiaTheme="minorHAnsi"/>
          <w:lang w:val="en-US"/>
        </w:rPr>
        <w:t>тила у своју туристичку понуду.</w:t>
      </w:r>
      <w:r w:rsidR="00B53669">
        <w:rPr>
          <w:rFonts w:eastAsiaTheme="minorHAnsi"/>
        </w:rPr>
        <w:tab/>
      </w:r>
    </w:p>
    <w:p w:rsidR="00260FFD" w:rsidRPr="00260FFD" w:rsidRDefault="00260FFD" w:rsidP="00B53669">
      <w:pPr>
        <w:ind w:firstLine="360"/>
        <w:jc w:val="both"/>
        <w:rPr>
          <w:rFonts w:eastAsiaTheme="minorHAnsi"/>
          <w:lang w:val="en-US"/>
        </w:rPr>
      </w:pPr>
      <w:r w:rsidRPr="00260FFD">
        <w:rPr>
          <w:rFonts w:eastAsiaTheme="minorHAnsi"/>
          <w:lang w:val="en-US"/>
        </w:rPr>
        <w:t xml:space="preserve">На платоу испред школе у Пећинцима такође је организовано дружење са наставником музичке културе Иваном Макевићем, под називом „Покажи шта знаш“, где су наши ученици играли и певали уз звуке хармонике нашег наставника. </w:t>
      </w:r>
      <w:r w:rsidRPr="00260FFD">
        <w:rPr>
          <w:rFonts w:eastAsiaTheme="minorHAnsi"/>
          <w:lang w:val="en-US"/>
        </w:rPr>
        <w:br/>
        <w:t xml:space="preserve"> </w:t>
      </w:r>
      <w:r w:rsidRPr="00260FFD">
        <w:rPr>
          <w:rFonts w:eastAsiaTheme="minorHAnsi"/>
          <w:lang w:val="en-US"/>
        </w:rPr>
        <w:tab/>
        <w:t>Пети дан Дечије недеље традиционално је намењен за јесењи крос ученика, на спортском терену „Сувача“. Ученици Парламента помогли су у организацији кроса, уређењу стазе и регуларности овог догађаја.</w:t>
      </w:r>
    </w:p>
    <w:p w:rsidR="00260FFD" w:rsidRPr="00260FFD" w:rsidRDefault="00260FFD" w:rsidP="00B53669">
      <w:pPr>
        <w:ind w:firstLine="360"/>
        <w:jc w:val="both"/>
        <w:rPr>
          <w:rFonts w:eastAsiaTheme="minorHAnsi"/>
          <w:lang w:val="en-US"/>
        </w:rPr>
      </w:pPr>
      <w:r w:rsidRPr="00260FFD">
        <w:rPr>
          <w:rFonts w:eastAsiaTheme="minorHAnsi"/>
          <w:lang w:val="en-US"/>
        </w:rPr>
        <w:t xml:space="preserve">У част обележавања 30 година од усвајања Конвенције о правима детета, основне и средња школа са територије општине Пећинци, у сарадњи са наставницима физичког васпитања Иваном Стојаковић и Милицом Ђурђевић, директорима школа, ученицима парламента и стручним сарадницима, организован је спортски дан под слоганом „Наше је право да растемо здраво“ 19. новембра у спортској хали у Доњем Товарнику. У полигону свестраности снаге су одмерила, у ревијалном делу, деца из предшколске установе наше општине, док је у такмичарском делу учествовало три екипе од по 20 деце из сваке школе </w:t>
      </w:r>
      <w:r w:rsidRPr="00260FFD">
        <w:rPr>
          <w:rFonts w:eastAsiaTheme="minorHAnsi"/>
          <w:lang w:val="en-US"/>
        </w:rPr>
        <w:lastRenderedPageBreak/>
        <w:t>наше општине, узраста трећи и четврти разред. Локална самоуправа је наградила све учеснике мајицама и дипломама.</w:t>
      </w:r>
    </w:p>
    <w:p w:rsidR="00260FFD" w:rsidRPr="00260FFD" w:rsidRDefault="00260FFD" w:rsidP="00B53669">
      <w:pPr>
        <w:ind w:firstLine="360"/>
        <w:jc w:val="both"/>
        <w:rPr>
          <w:rFonts w:eastAsiaTheme="minorHAnsi"/>
          <w:lang w:val="en-US"/>
        </w:rPr>
      </w:pPr>
      <w:r w:rsidRPr="00260FFD">
        <w:rPr>
          <w:rFonts w:eastAsiaTheme="minorHAnsi"/>
          <w:lang w:val="en-US"/>
        </w:rPr>
        <w:t>У просторијама Културног центра, петог дана децембра, докторка Бојана Јовановић одржала је предавање на тему АИДСа, на коме су учествовали ученици Парламента и наставнице Ирена Радивојевић и Милица Ђурђевић.</w:t>
      </w:r>
    </w:p>
    <w:p w:rsidR="00260FFD" w:rsidRPr="00260FFD" w:rsidRDefault="00260FFD" w:rsidP="00B53669">
      <w:pPr>
        <w:ind w:firstLine="360"/>
        <w:jc w:val="both"/>
        <w:rPr>
          <w:rFonts w:eastAsiaTheme="minorHAnsi"/>
          <w:lang w:val="en-US"/>
        </w:rPr>
      </w:pPr>
      <w:r w:rsidRPr="00260FFD">
        <w:rPr>
          <w:rFonts w:eastAsiaTheme="minorHAnsi"/>
          <w:lang w:val="en-US"/>
        </w:rPr>
        <w:t xml:space="preserve">Новогодишњи слатки базар, под покровитељством компаније Др. Еткер, а у организацији наставнице Весне Луковић и Ученичког парламента, огранизован је 16. децембра, у просторијама наше школе. Ученици су правили медењаке, декорисали их и праковали, а затим продавали на платоу испред школе. Новац је потрошен у хуманитарне сврхе, тачније, купљени су слаткиши и направљени пакетићи за ученике наше школе, који су социјално најугроженији. </w:t>
      </w:r>
    </w:p>
    <w:p w:rsidR="00260FFD" w:rsidRPr="00260FFD" w:rsidRDefault="00260FFD" w:rsidP="00B53669">
      <w:pPr>
        <w:ind w:firstLine="360"/>
        <w:jc w:val="both"/>
        <w:rPr>
          <w:rFonts w:eastAsiaTheme="minorHAnsi"/>
          <w:lang w:val="en-US"/>
        </w:rPr>
      </w:pPr>
      <w:r w:rsidRPr="00260FFD">
        <w:rPr>
          <w:rFonts w:eastAsiaTheme="minorHAnsi"/>
          <w:lang w:val="en-US"/>
        </w:rPr>
        <w:t>На иницијативу Тима за заштиту ученика од насиља, злостављања и занемаривања и Ученичког парламента наше школе, контактирана је Фондација „Тијана Јурић“ и 17. 12. Одржана је трибина у културном центру, под називом „Украдена безбедност“, на којој је говорио Игор Јурић, а којој су присуствовали наставници и родитељи. Трибина за ученике планирана је за друго полугодиште, али на велику жалост није реализована због обуставе наставе услед вируса Ковид 19.</w:t>
      </w:r>
    </w:p>
    <w:p w:rsidR="00260FFD" w:rsidRPr="00260FFD" w:rsidRDefault="00260FFD" w:rsidP="00B53669">
      <w:pPr>
        <w:ind w:firstLine="360"/>
        <w:jc w:val="both"/>
        <w:rPr>
          <w:rFonts w:eastAsiaTheme="minorHAnsi"/>
          <w:lang w:val="en-US"/>
        </w:rPr>
      </w:pPr>
      <w:r w:rsidRPr="00260FFD">
        <w:rPr>
          <w:rFonts w:eastAsiaTheme="minorHAnsi"/>
          <w:lang w:val="en-US"/>
        </w:rPr>
        <w:t>Представници Парламента били су задужени за организацију журке и маскенбала, која се одржала последњег дана првог полугодишта у фискултурној сали у Пећинцима, док су у Доњем Товарнику били задужени за организацију спортског дана, тачније турнира у малом фудбалу и рукомету, који су одржани у спортској хали. Девојчице које нису учествовале у спортском дану, спремале су п</w:t>
      </w:r>
      <w:r w:rsidR="00B53669">
        <w:rPr>
          <w:rFonts w:eastAsiaTheme="minorHAnsi"/>
          <w:lang w:val="en-US"/>
        </w:rPr>
        <w:t>алачинке са наставницама и помо</w:t>
      </w:r>
      <w:r w:rsidR="00B53669">
        <w:rPr>
          <w:rFonts w:eastAsiaTheme="minorHAnsi"/>
        </w:rPr>
        <w:t>ћ</w:t>
      </w:r>
      <w:r w:rsidRPr="00260FFD">
        <w:rPr>
          <w:rFonts w:eastAsiaTheme="minorHAnsi"/>
          <w:lang w:val="en-US"/>
        </w:rPr>
        <w:t xml:space="preserve">ним особљем, за све ученике. </w:t>
      </w:r>
    </w:p>
    <w:p w:rsidR="00260FFD" w:rsidRPr="00260FFD" w:rsidRDefault="00260FFD" w:rsidP="00B53669">
      <w:pPr>
        <w:ind w:firstLine="360"/>
        <w:jc w:val="both"/>
        <w:rPr>
          <w:rFonts w:eastAsiaTheme="minorHAnsi"/>
          <w:lang w:val="en-US"/>
        </w:rPr>
      </w:pPr>
      <w:r w:rsidRPr="00260FFD">
        <w:rPr>
          <w:rFonts w:eastAsiaTheme="minorHAnsi"/>
          <w:lang w:val="en-US"/>
        </w:rPr>
        <w:t>Деца представници Ученичког парламента из Доњег Товарника, по традицији су у току месеца децембра организовали акцију прикупљања слаткиша и прављења пакетића за децу из Дечијег села у Сремској Каменици и децу са сметњама у развоју у Ветернику. Ученици Доњег Товарника од првог до осмог разреда били су сложни у прикупљању и направили 128 новогодишњих пакетића, које су потом уручили деци са сметњама у развоју и заједно са њима били гости биоскопа „Арена“ у Новом Саду и погледали филм „Војна академија“. Ову акцију назвали смо „Мала деца великих срца“.</w:t>
      </w:r>
    </w:p>
    <w:p w:rsidR="00B53669" w:rsidRDefault="00260FFD" w:rsidP="00B53669">
      <w:pPr>
        <w:ind w:firstLine="360"/>
        <w:jc w:val="both"/>
        <w:rPr>
          <w:rFonts w:eastAsiaTheme="minorHAnsi"/>
        </w:rPr>
      </w:pPr>
      <w:r w:rsidRPr="00260FFD">
        <w:rPr>
          <w:rFonts w:eastAsiaTheme="minorHAnsi"/>
          <w:lang w:val="en-US"/>
        </w:rPr>
        <w:t>Активности Парламента у другом полугодишту наставиле су се 24. јануара трибином „Раширимо руке ка свету“. Чланови Пројектног тима ОШ „Слободан Бајић Паја“, у Доњем Товарнику, презентвовали су родитељима ученика наше школе акциони план, у којем је представљена будућа сарадња школе са школом „Иво Лола Рибар“ из Сутјеске, са циљем упознавања култура и обичаја различитих националних мањина, јачање отворености према различитости, јачање толеранције, међусобно поштовање и недискриминација међу припадницима различитих култура. Такође је приказана и презентација са основним елементима и обележјима ромске културе и традиције, као најзаступљеније наци</w:t>
      </w:r>
      <w:r w:rsidR="00B53669">
        <w:rPr>
          <w:rFonts w:eastAsiaTheme="minorHAnsi"/>
          <w:lang w:val="en-US"/>
        </w:rPr>
        <w:t xml:space="preserve">оналне мањине у нашој средини. </w:t>
      </w:r>
      <w:r w:rsidR="00B53669">
        <w:rPr>
          <w:rFonts w:eastAsiaTheme="minorHAnsi"/>
        </w:rPr>
        <w:tab/>
      </w:r>
    </w:p>
    <w:p w:rsidR="00260FFD" w:rsidRPr="00260FFD" w:rsidRDefault="00260FFD" w:rsidP="00B53669">
      <w:pPr>
        <w:ind w:firstLine="360"/>
        <w:jc w:val="both"/>
        <w:rPr>
          <w:rFonts w:eastAsiaTheme="minorHAnsi"/>
          <w:lang w:val="en-US"/>
        </w:rPr>
      </w:pPr>
      <w:r w:rsidRPr="00260FFD">
        <w:rPr>
          <w:rFonts w:eastAsiaTheme="minorHAnsi"/>
          <w:lang w:val="en-US"/>
        </w:rPr>
        <w:t>Ученици наше школе разменили су са другарима из Сутјеске честитке за Нову годину, а први сусрет и дружење ове две школе био је заказан за 8. Април, када је Међународни дан Рома, што се ипак није десило због новонастале ситуације са вирусом.</w:t>
      </w:r>
    </w:p>
    <w:p w:rsidR="00260FFD" w:rsidRPr="00260FFD" w:rsidRDefault="00260FFD" w:rsidP="00B53669">
      <w:pPr>
        <w:ind w:firstLine="360"/>
        <w:jc w:val="both"/>
        <w:rPr>
          <w:rFonts w:eastAsiaTheme="minorHAnsi"/>
          <w:lang w:val="en-US"/>
        </w:rPr>
      </w:pPr>
      <w:r w:rsidRPr="00260FFD">
        <w:rPr>
          <w:rFonts w:eastAsiaTheme="minorHAnsi"/>
          <w:lang w:val="en-US"/>
        </w:rPr>
        <w:t>Поводом обележавања Међународног дана борбе против вршњачког насиља, 27. фебруара, на часовима ликовне културе организована је израда паноа на тему „Превенције насиља“, а у изведби Ученичког парламента и Вршњачког тима из матичне школе  и подручног одељења из Доњег Товарника.</w:t>
      </w:r>
    </w:p>
    <w:p w:rsidR="00260FFD" w:rsidRPr="0023698D" w:rsidRDefault="00260FFD" w:rsidP="00B53669">
      <w:pPr>
        <w:ind w:firstLine="360"/>
        <w:jc w:val="both"/>
        <w:rPr>
          <w:rFonts w:eastAsiaTheme="minorHAnsi"/>
          <w:lang w:val="en-US"/>
        </w:rPr>
      </w:pPr>
      <w:r w:rsidRPr="00260FFD">
        <w:rPr>
          <w:rFonts w:eastAsiaTheme="minorHAnsi"/>
          <w:lang w:val="en-US"/>
        </w:rPr>
        <w:t xml:space="preserve">Због нагле обуставе наставе и ширења вируса Ковид 19 даљи планови Ученичког парламента нису реализовани, те се надамо брзом повратку у школске клупе и наставку даљих активности и идеја. </w:t>
      </w:r>
    </w:p>
    <w:p w:rsidR="004E3A28" w:rsidRDefault="00E74680" w:rsidP="001534FA">
      <w:pPr>
        <w:ind w:left="5040"/>
      </w:pPr>
      <w:r>
        <w:t xml:space="preserve"> Координатор ученичког парламента</w:t>
      </w:r>
    </w:p>
    <w:p w:rsidR="00E74680" w:rsidRPr="00260FFD" w:rsidRDefault="00260FFD" w:rsidP="001534FA">
      <w:pPr>
        <w:ind w:left="2880" w:firstLine="720"/>
        <w:jc w:val="center"/>
      </w:pPr>
      <w:r>
        <w:t>Милица Ђурђевић</w:t>
      </w:r>
    </w:p>
    <w:p w:rsidR="004E3A28" w:rsidRDefault="004E3A28" w:rsidP="001534FA">
      <w:pPr>
        <w:jc w:val="right"/>
      </w:pPr>
    </w:p>
    <w:p w:rsidR="00421035" w:rsidRDefault="00421035" w:rsidP="001534FA">
      <w:pPr>
        <w:jc w:val="both"/>
      </w:pPr>
    </w:p>
    <w:p w:rsidR="00421035" w:rsidRDefault="00421035" w:rsidP="001534FA">
      <w:pPr>
        <w:jc w:val="both"/>
      </w:pPr>
    </w:p>
    <w:p w:rsidR="00421035" w:rsidRPr="00BB0A70" w:rsidRDefault="00260FFD" w:rsidP="001534FA">
      <w:pPr>
        <w:pStyle w:val="Heading2"/>
        <w:jc w:val="center"/>
        <w:rPr>
          <w:b/>
          <w:sz w:val="24"/>
        </w:rPr>
      </w:pPr>
      <w:bookmarkStart w:id="163" w:name="_Toc50462684"/>
      <w:r w:rsidRPr="00D04053">
        <w:rPr>
          <w:b/>
          <w:sz w:val="24"/>
        </w:rPr>
        <w:t>14.ИЗВЕШТАЈ КОМИСИЈЕ ЗА КУЛТУРНУ И ЈАВНУ ДЕЛАТНОСТ ШКОЛЕ</w:t>
      </w:r>
      <w:bookmarkEnd w:id="163"/>
    </w:p>
    <w:p w:rsidR="00421035" w:rsidRDefault="00421035" w:rsidP="001534FA">
      <w:pPr>
        <w:jc w:val="both"/>
      </w:pPr>
    </w:p>
    <w:p w:rsidR="00260FFD" w:rsidRPr="00322295" w:rsidRDefault="00260FFD" w:rsidP="00B53669">
      <w:pPr>
        <w:jc w:val="both"/>
      </w:pPr>
      <w:r w:rsidRPr="00322295">
        <w:rPr>
          <w:b/>
        </w:rPr>
        <w:t xml:space="preserve">СЕПТЕМБАР ( 02.09.2019.) </w:t>
      </w:r>
      <w:r w:rsidRPr="00322295">
        <w:t xml:space="preserve">– Реализована је </w:t>
      </w:r>
      <w:r w:rsidRPr="00322295">
        <w:rPr>
          <w:b/>
        </w:rPr>
        <w:t>свечана приредба поводом  пријема новопридошлих</w:t>
      </w:r>
      <w:r w:rsidRPr="00322295">
        <w:t xml:space="preserve"> </w:t>
      </w:r>
      <w:r w:rsidRPr="00322295">
        <w:rPr>
          <w:b/>
        </w:rPr>
        <w:t>првака</w:t>
      </w:r>
      <w:r w:rsidRPr="00322295">
        <w:t xml:space="preserve">  у фискултурној сали школе . Приредби су присуствовали родитељи ђака првака , директор и заменик директора школе , ПП – служба , ученици нижих разреда са својим учитељима , као и представници локалне самоуправе . Пригодан  програм су припремили учитељи II , III и IV разреда , а њихови ученици извели на најбољи могући начин . После пригодног програма ученици I разреда су на поклон од локалне самоуправе добили школски прибор . Учитељица Маријана Јовичић прочитала је имена ученика  I разреда , а затим их заједно са њиховим родитељима повела у учионицу .</w:t>
      </w:r>
    </w:p>
    <w:p w:rsidR="00260FFD" w:rsidRPr="00322295" w:rsidRDefault="00260FFD" w:rsidP="00B53669">
      <w:pPr>
        <w:jc w:val="both"/>
      </w:pPr>
      <w:r w:rsidRPr="00322295">
        <w:rPr>
          <w:b/>
        </w:rPr>
        <w:t xml:space="preserve">ОКТОБАР ( 07.10.2019.) </w:t>
      </w:r>
      <w:r w:rsidRPr="00322295">
        <w:t xml:space="preserve">– У склопу обележавања Дечје недеље реализован је </w:t>
      </w:r>
      <w:r w:rsidRPr="00322295">
        <w:rPr>
          <w:b/>
        </w:rPr>
        <w:t xml:space="preserve">свечани пријем првака у Дечји савез </w:t>
      </w:r>
      <w:r w:rsidRPr="00322295">
        <w:t>. Ученици нижих разреда ( II , III и IV ) заједно са својим учитељима припремили су пригодан програм за ову прилику . Приредби су присуствовали родитељи , ученици , учитељи , наставници , директор школе , ПП – служба , као и представници локалне самоуправе . Добродошлицу првацима у  Дечји савез најпре је пожелеле директорка  школе Милијана Срдић , а затим испред  Дечјег савеза наставница Дарија Швоња . Беџеве добродошлице првацима поделиле су учитељица I разреда Маријана Јовичић , као и руководиоци Дечјег савеза за ниже разреде учитељице Драгана Станић и Александра Бунчић . Приредба као и друге активности током трајања Дечје недеље реализоване су у координацији са руководиоцима Дечјег савеза виших и нижих разреда .</w:t>
      </w:r>
    </w:p>
    <w:p w:rsidR="00260FFD" w:rsidRPr="00322295" w:rsidRDefault="00260FFD" w:rsidP="00B53669">
      <w:pPr>
        <w:jc w:val="both"/>
      </w:pPr>
      <w:r w:rsidRPr="00322295">
        <w:rPr>
          <w:b/>
        </w:rPr>
        <w:t xml:space="preserve">НОВЕМБАР ( 08.11.2019.) – </w:t>
      </w:r>
      <w:r w:rsidRPr="00322295">
        <w:t xml:space="preserve"> Реализована је и обележена манифестација </w:t>
      </w:r>
      <w:r w:rsidRPr="00322295">
        <w:rPr>
          <w:b/>
        </w:rPr>
        <w:t xml:space="preserve">„ Вукови дани ” </w:t>
      </w:r>
      <w:r w:rsidRPr="00322295">
        <w:t xml:space="preserve">кроз израду зидних новина, ликовних изложби и писање литерарарних састава </w:t>
      </w:r>
      <w:r w:rsidRPr="00322295">
        <w:rPr>
          <w:b/>
        </w:rPr>
        <w:t xml:space="preserve"> </w:t>
      </w:r>
      <w:r w:rsidRPr="00322295">
        <w:t>о Вуку Караџићу на часовима ЧОС – а .</w:t>
      </w:r>
    </w:p>
    <w:p w:rsidR="00260FFD" w:rsidRPr="00322295" w:rsidRDefault="00260FFD" w:rsidP="00B53669">
      <w:pPr>
        <w:jc w:val="both"/>
      </w:pPr>
      <w:r w:rsidRPr="00322295">
        <w:rPr>
          <w:b/>
        </w:rPr>
        <w:t xml:space="preserve">НОВЕМБАР  ( 22.11.2019.) </w:t>
      </w:r>
      <w:r w:rsidRPr="00322295">
        <w:t>– Реализована је позоришна представа у Културном центру , под покровитељством Скупштине општине Пећинци , за ученике I – их и II – их  разреда  наше општине. Представу под називом „ Питам се , питам  . . .  , извело је дечје народно позориште „ Бошко Буха ” из Београда .</w:t>
      </w:r>
    </w:p>
    <w:p w:rsidR="00260FFD" w:rsidRPr="00322295" w:rsidRDefault="00260FFD" w:rsidP="00B53669">
      <w:pPr>
        <w:jc w:val="both"/>
      </w:pPr>
      <w:r w:rsidRPr="00322295">
        <w:rPr>
          <w:b/>
        </w:rPr>
        <w:t xml:space="preserve">ДЕЦЕМБАР – </w:t>
      </w:r>
      <w:r w:rsidRPr="00322295">
        <w:t xml:space="preserve">У току овог месеца , неки од нижих разреда наше школе учествовали су на ликовним и литерарним конкурсима поводом предстојећих празника . </w:t>
      </w:r>
    </w:p>
    <w:p w:rsidR="00260FFD" w:rsidRPr="00322295" w:rsidRDefault="00260FFD" w:rsidP="00B53669">
      <w:pPr>
        <w:jc w:val="both"/>
      </w:pPr>
      <w:r w:rsidRPr="00322295">
        <w:rPr>
          <w:b/>
        </w:rPr>
        <w:t>У  понедељак ( 16.12.2019.)</w:t>
      </w:r>
      <w:r w:rsidRPr="00322295">
        <w:t xml:space="preserve"> у ходнику и кухињи наше школе реализован је </w:t>
      </w:r>
      <w:r w:rsidRPr="00322295">
        <w:rPr>
          <w:b/>
        </w:rPr>
        <w:t>Новогодишњи слатки</w:t>
      </w:r>
      <w:r w:rsidRPr="00322295">
        <w:t xml:space="preserve"> </w:t>
      </w:r>
      <w:r w:rsidRPr="00322295">
        <w:rPr>
          <w:b/>
        </w:rPr>
        <w:t>базар</w:t>
      </w:r>
      <w:r w:rsidRPr="00322295">
        <w:t xml:space="preserve"> , на иницијативу наставнице ликовне културе Весне Луковић . Базар је био химанитарног карактера . Поред ученика виших разреда , њихових мама  и куварица које су месиле медењаке , у украшавању медењака учествовали су и ученици II 2 , IV 1 и IV 2 . Снимљен је петоминутни видео запис  и направњене фотографије овог изузетног догађаја . Снимљени материјал презентован је на телевизији Коперникус у емисији  Чашица разговора ( са Беком и Нешом ) .</w:t>
      </w:r>
    </w:p>
    <w:p w:rsidR="00260FFD" w:rsidRPr="00322295" w:rsidRDefault="00260FFD" w:rsidP="00B53669">
      <w:pPr>
        <w:jc w:val="both"/>
      </w:pPr>
      <w:r w:rsidRPr="00322295">
        <w:rPr>
          <w:b/>
        </w:rPr>
        <w:t xml:space="preserve">У  уторак ( 17.12.2019.) </w:t>
      </w:r>
      <w:r w:rsidRPr="00322295">
        <w:t>ученици III 1 , V 1 и IV 2 са својим учитељицама , посетили су сеоску библиотеку у Културном центру и упознали се са занимљивом дечјом књигом „ Софијине мудролије са Марком Краљевићем ” ауторке Александре Михајловић .</w:t>
      </w:r>
      <w:r w:rsidRPr="00322295">
        <w:rPr>
          <w:b/>
        </w:rPr>
        <w:t xml:space="preserve"> </w:t>
      </w:r>
    </w:p>
    <w:p w:rsidR="00260FFD" w:rsidRPr="00322295" w:rsidRDefault="00260FFD" w:rsidP="00B53669">
      <w:pPr>
        <w:pStyle w:val="ListParagraph"/>
        <w:numPr>
          <w:ilvl w:val="0"/>
          <w:numId w:val="59"/>
        </w:numPr>
        <w:jc w:val="both"/>
      </w:pPr>
      <w:r w:rsidRPr="00322295">
        <w:rPr>
          <w:b/>
        </w:rPr>
        <w:t>27.01.2020.</w:t>
      </w:r>
      <w:r w:rsidRPr="00322295">
        <w:t xml:space="preserve"> Одржана је свечана академија поводом школске славе Светог Саве у фискултурној сали школе . Академија је организована на традиционалан начин уз присуство великог броја просветних радника , гостију из локалне самоуправе , кумова , свештеника и ученика . У програму свечане академије поред ученика виших разреда , учешће су узели и ученици IV1 и IV2 разреда који су извели занимљиве драмске текстове посвећене Светом Сави . Ученике четвртих разреда припремиле су учитељице Александра Бунчић и Драгана Станић . </w:t>
      </w:r>
    </w:p>
    <w:p w:rsidR="00260FFD" w:rsidRPr="00322295" w:rsidRDefault="00260FFD" w:rsidP="00B53669">
      <w:pPr>
        <w:pStyle w:val="ListParagraph"/>
        <w:numPr>
          <w:ilvl w:val="0"/>
          <w:numId w:val="59"/>
        </w:numPr>
        <w:jc w:val="both"/>
      </w:pPr>
      <w:r w:rsidRPr="00322295">
        <w:rPr>
          <w:b/>
        </w:rPr>
        <w:t xml:space="preserve">Крајем фебруара </w:t>
      </w:r>
      <w:r w:rsidRPr="00322295">
        <w:t xml:space="preserve">одржано је школско , </w:t>
      </w:r>
      <w:r w:rsidRPr="00322295">
        <w:rPr>
          <w:b/>
        </w:rPr>
        <w:t xml:space="preserve">09.03.2020. </w:t>
      </w:r>
      <w:r w:rsidRPr="00322295">
        <w:t xml:space="preserve">одржано је општинско такмичење рецитатора . </w:t>
      </w:r>
      <w:r w:rsidRPr="00322295">
        <w:rPr>
          <w:b/>
        </w:rPr>
        <w:t xml:space="preserve">Напомена : </w:t>
      </w:r>
      <w:r w:rsidRPr="00322295">
        <w:t>Извештај са одржаних такмичења рецитатора подноси руководилац</w:t>
      </w:r>
      <w:r w:rsidRPr="00322295">
        <w:rPr>
          <w:b/>
        </w:rPr>
        <w:t xml:space="preserve"> </w:t>
      </w:r>
      <w:r w:rsidRPr="00322295">
        <w:t>за рецитаторске активности нижих разреда учитељица Наташа Гојић .</w:t>
      </w:r>
    </w:p>
    <w:p w:rsidR="00260FFD" w:rsidRPr="00322295" w:rsidRDefault="00260FFD" w:rsidP="00B53669">
      <w:pPr>
        <w:pStyle w:val="ListParagraph"/>
        <w:numPr>
          <w:ilvl w:val="0"/>
          <w:numId w:val="59"/>
        </w:numPr>
        <w:jc w:val="both"/>
      </w:pPr>
      <w:r w:rsidRPr="00322295">
        <w:rPr>
          <w:b/>
        </w:rPr>
        <w:lastRenderedPageBreak/>
        <w:t xml:space="preserve">08.03.2020. </w:t>
      </w:r>
      <w:r w:rsidRPr="00322295">
        <w:t>обележен је Дан жена у оквиру одељенских заједница нижих разреда кроз литерарне , ликовне активности и одељенске приредбе .</w:t>
      </w:r>
    </w:p>
    <w:p w:rsidR="00260FFD" w:rsidRPr="00322295" w:rsidRDefault="00260FFD" w:rsidP="00B53669">
      <w:pPr>
        <w:pStyle w:val="ListParagraph"/>
        <w:numPr>
          <w:ilvl w:val="0"/>
          <w:numId w:val="59"/>
        </w:numPr>
        <w:jc w:val="both"/>
      </w:pPr>
      <w:r w:rsidRPr="00322295">
        <w:rPr>
          <w:b/>
        </w:rPr>
        <w:t xml:space="preserve">Због епидемије COVIDA 19 </w:t>
      </w:r>
      <w:r w:rsidRPr="00322295">
        <w:t xml:space="preserve">, нису реализоване следеће активности које су биле планиране : </w:t>
      </w:r>
      <w:r w:rsidRPr="00322295">
        <w:rPr>
          <w:b/>
        </w:rPr>
        <w:t xml:space="preserve">април </w:t>
      </w:r>
      <w:r w:rsidRPr="00322295">
        <w:t xml:space="preserve">– Пролећни вашар ( продајна изложба ученичких радова на платоу испред школе ) , </w:t>
      </w:r>
      <w:r w:rsidRPr="00322295">
        <w:rPr>
          <w:b/>
        </w:rPr>
        <w:t xml:space="preserve">мај </w:t>
      </w:r>
      <w:r w:rsidRPr="00322295">
        <w:t>– Посете музејима , галеријама , ликовним изложбама ,</w:t>
      </w:r>
    </w:p>
    <w:p w:rsidR="00260FFD" w:rsidRPr="00322295" w:rsidRDefault="00260FFD" w:rsidP="00B53669">
      <w:pPr>
        <w:pStyle w:val="ListParagraph"/>
        <w:jc w:val="both"/>
      </w:pPr>
      <w:r w:rsidRPr="00322295">
        <w:rPr>
          <w:b/>
        </w:rPr>
        <w:t xml:space="preserve">јун </w:t>
      </w:r>
      <w:r w:rsidRPr="00322295">
        <w:t xml:space="preserve">– Обележавање 5.јуна Међународног дана заштите животне средине исвечана приредба поводом Дана школе . </w:t>
      </w:r>
    </w:p>
    <w:p w:rsidR="00D04053" w:rsidRPr="00BB0A70" w:rsidRDefault="00D04053" w:rsidP="001534FA">
      <w:pPr>
        <w:pStyle w:val="ListParagraph"/>
        <w:rPr>
          <w:b/>
        </w:rPr>
      </w:pPr>
    </w:p>
    <w:p w:rsidR="00716914" w:rsidRPr="0083433E" w:rsidRDefault="00716914" w:rsidP="001534FA">
      <w:pPr>
        <w:rPr>
          <w:noProof/>
          <w:lang w:val="sr-Cyrl-CS"/>
        </w:rPr>
      </w:pPr>
    </w:p>
    <w:p w:rsidR="00260FFD" w:rsidRPr="00ED1FF2" w:rsidRDefault="00260FFD" w:rsidP="001534FA">
      <w:pPr>
        <w:pStyle w:val="Heading2"/>
        <w:jc w:val="center"/>
        <w:rPr>
          <w:b/>
          <w:sz w:val="24"/>
        </w:rPr>
      </w:pPr>
      <w:bookmarkStart w:id="164" w:name="_Toc519153039"/>
      <w:bookmarkStart w:id="165" w:name="_Toc50462685"/>
      <w:r w:rsidRPr="00ED1FF2">
        <w:rPr>
          <w:b/>
          <w:sz w:val="24"/>
        </w:rPr>
        <w:t>15. ДРУШТВЕНО – КОРИСТАН РАД</w:t>
      </w:r>
      <w:bookmarkEnd w:id="164"/>
      <w:bookmarkEnd w:id="165"/>
    </w:p>
    <w:p w:rsidR="00260FFD" w:rsidRDefault="00260FFD" w:rsidP="007A4D8C">
      <w:pPr>
        <w:jc w:val="both"/>
      </w:pPr>
    </w:p>
    <w:p w:rsidR="001551D0" w:rsidRPr="00B35405" w:rsidRDefault="001551D0" w:rsidP="007A4D8C">
      <w:pPr>
        <w:ind w:firstLine="720"/>
        <w:jc w:val="both"/>
        <w:rPr>
          <w:noProof/>
          <w:lang w:val="sr-Cyrl-CS"/>
        </w:rPr>
      </w:pPr>
      <w:r w:rsidRPr="00B35405">
        <w:rPr>
          <w:noProof/>
          <w:lang w:val="sr-Cyrl-CS"/>
        </w:rPr>
        <w:t>Друштвено</w:t>
      </w:r>
      <w:r>
        <w:rPr>
          <w:noProof/>
        </w:rPr>
        <w:t xml:space="preserve"> </w:t>
      </w:r>
      <w:r w:rsidRPr="00B35405">
        <w:rPr>
          <w:noProof/>
          <w:lang w:val="sr-Cyrl-CS"/>
        </w:rPr>
        <w:t>- користан рад се одвијао у току школске 201</w:t>
      </w:r>
      <w:r>
        <w:rPr>
          <w:noProof/>
          <w:lang w:val="sr-Cyrl-CS"/>
        </w:rPr>
        <w:t>9</w:t>
      </w:r>
      <w:r w:rsidRPr="00B35405">
        <w:rPr>
          <w:noProof/>
          <w:lang w:val="sr-Cyrl-CS"/>
        </w:rPr>
        <w:t>/20</w:t>
      </w:r>
      <w:r>
        <w:rPr>
          <w:noProof/>
          <w:lang w:val="sr-Cyrl-CS"/>
        </w:rPr>
        <w:t>20</w:t>
      </w:r>
      <w:r w:rsidRPr="00B35405">
        <w:rPr>
          <w:noProof/>
          <w:lang w:val="sr-Cyrl-CS"/>
        </w:rPr>
        <w:t>. године  у централној  школи као и подручним одељењима.</w:t>
      </w:r>
    </w:p>
    <w:p w:rsidR="001551D0" w:rsidRPr="00B35405" w:rsidRDefault="001551D0" w:rsidP="007A4D8C">
      <w:pPr>
        <w:ind w:firstLine="720"/>
        <w:jc w:val="both"/>
        <w:rPr>
          <w:noProof/>
          <w:lang w:val="sr-Cyrl-CS"/>
        </w:rPr>
      </w:pPr>
      <w:r w:rsidRPr="00B35405">
        <w:rPr>
          <w:noProof/>
          <w:lang w:val="sr-Cyrl-CS"/>
        </w:rPr>
        <w:t>Одвијао се кроз следеће активности:</w:t>
      </w:r>
    </w:p>
    <w:p w:rsidR="001551D0" w:rsidRDefault="001551D0" w:rsidP="007A4D8C">
      <w:pPr>
        <w:ind w:left="720"/>
        <w:jc w:val="both"/>
        <w:rPr>
          <w:noProof/>
          <w:lang w:val="sr-Cyrl-CS"/>
        </w:rPr>
      </w:pPr>
      <w:r w:rsidRPr="00B35405">
        <w:rPr>
          <w:noProof/>
          <w:lang w:val="sr-Cyrl-CS"/>
        </w:rPr>
        <w:t>- уређење дворишта и просторија школе</w:t>
      </w:r>
    </w:p>
    <w:p w:rsidR="001551D0" w:rsidRPr="00B35405" w:rsidRDefault="001551D0" w:rsidP="007A4D8C">
      <w:pPr>
        <w:ind w:left="720"/>
        <w:jc w:val="both"/>
        <w:rPr>
          <w:noProof/>
          <w:lang w:val="sr-Cyrl-CS"/>
        </w:rPr>
      </w:pPr>
      <w:r>
        <w:rPr>
          <w:noProof/>
          <w:lang w:val="sr-Cyrl-CS"/>
        </w:rPr>
        <w:t>- чишћење и уређење шумарка поред Спортско-рекреатвиног центра „Сувача“</w:t>
      </w:r>
    </w:p>
    <w:p w:rsidR="001551D0" w:rsidRPr="00B35405" w:rsidRDefault="001551D0" w:rsidP="007A4D8C">
      <w:pPr>
        <w:ind w:left="720"/>
        <w:jc w:val="both"/>
        <w:rPr>
          <w:noProof/>
          <w:lang w:val="sr-Cyrl-CS"/>
        </w:rPr>
      </w:pPr>
      <w:r w:rsidRPr="00B35405">
        <w:rPr>
          <w:noProof/>
          <w:lang w:val="sr-Cyrl-CS"/>
        </w:rPr>
        <w:t>- хуманитарне акције (акција за дистрофичаре, прикупљање новчане помоћи, прикупљање старих уџбеника,гардероба за социјално угрожене ученике наше школе)</w:t>
      </w:r>
    </w:p>
    <w:p w:rsidR="001551D0" w:rsidRDefault="001551D0" w:rsidP="007A4D8C">
      <w:pPr>
        <w:ind w:left="720"/>
        <w:jc w:val="both"/>
        <w:rPr>
          <w:noProof/>
          <w:lang w:val="sr-Cyrl-CS"/>
        </w:rPr>
      </w:pPr>
      <w:r w:rsidRPr="00B35405">
        <w:rPr>
          <w:noProof/>
          <w:lang w:val="sr-Cyrl-CS"/>
        </w:rPr>
        <w:t>- учешће у хуманитарној акцији „Чеп за хендикеп“</w:t>
      </w:r>
    </w:p>
    <w:p w:rsidR="001551D0" w:rsidRPr="00B35405" w:rsidRDefault="001551D0" w:rsidP="007A4D8C">
      <w:pPr>
        <w:ind w:left="720"/>
        <w:jc w:val="both"/>
        <w:rPr>
          <w:noProof/>
          <w:lang w:val="sr-Cyrl-CS"/>
        </w:rPr>
      </w:pPr>
      <w:r>
        <w:rPr>
          <w:noProof/>
          <w:lang w:val="sr-Cyrl-CS"/>
        </w:rPr>
        <w:t>- учешће у хуманитарној акцији „Новогодишњи слатки базар – Др. Оеткер“</w:t>
      </w:r>
    </w:p>
    <w:p w:rsidR="001551D0" w:rsidRPr="00B35405" w:rsidRDefault="001551D0" w:rsidP="007A4D8C">
      <w:pPr>
        <w:ind w:left="720"/>
        <w:jc w:val="both"/>
        <w:rPr>
          <w:noProof/>
          <w:lang w:val="sr-Cyrl-CS"/>
        </w:rPr>
      </w:pPr>
      <w:r w:rsidRPr="00B35405">
        <w:rPr>
          <w:noProof/>
          <w:lang w:val="sr-Cyrl-CS"/>
        </w:rPr>
        <w:t>-учешће у прикупљању старе хартије и празних лименки у хуманитарне сврхе</w:t>
      </w:r>
    </w:p>
    <w:p w:rsidR="001551D0" w:rsidRPr="00B35405" w:rsidRDefault="001551D0" w:rsidP="007A4D8C">
      <w:pPr>
        <w:ind w:left="720"/>
        <w:jc w:val="both"/>
        <w:rPr>
          <w:noProof/>
          <w:lang w:val="sr-Cyrl-CS"/>
        </w:rPr>
      </w:pPr>
      <w:r w:rsidRPr="00B35405">
        <w:rPr>
          <w:noProof/>
          <w:lang w:val="sr-Cyrl-CS"/>
        </w:rPr>
        <w:t>- кречење учионица у матичној школи и појединим подручним одељењима</w:t>
      </w:r>
    </w:p>
    <w:p w:rsidR="001551D0" w:rsidRPr="00B35405" w:rsidRDefault="001551D0" w:rsidP="007A4D8C">
      <w:pPr>
        <w:ind w:left="720"/>
        <w:jc w:val="both"/>
        <w:rPr>
          <w:noProof/>
          <w:lang w:val="sr-Cyrl-CS"/>
        </w:rPr>
      </w:pPr>
      <w:r w:rsidRPr="00B35405">
        <w:rPr>
          <w:noProof/>
          <w:lang w:val="sr-Cyrl-CS"/>
        </w:rPr>
        <w:t>- акција прикупљања школског прибора за ученике лошијег материјалног стања</w:t>
      </w:r>
    </w:p>
    <w:p w:rsidR="001551D0" w:rsidRPr="00B35405" w:rsidRDefault="001551D0" w:rsidP="007A4D8C">
      <w:pPr>
        <w:ind w:left="720"/>
        <w:jc w:val="both"/>
        <w:rPr>
          <w:noProof/>
          <w:lang w:val="sr-Cyrl-CS"/>
        </w:rPr>
      </w:pPr>
      <w:r w:rsidRPr="00B35405">
        <w:rPr>
          <w:noProof/>
          <w:lang w:val="sr-Cyrl-CS"/>
        </w:rPr>
        <w:t>- услужне и производне активно</w:t>
      </w:r>
      <w:r>
        <w:rPr>
          <w:noProof/>
          <w:lang w:val="sr-Cyrl-CS"/>
        </w:rPr>
        <w:t>сти (</w:t>
      </w:r>
      <w:r w:rsidRPr="00B35405">
        <w:rPr>
          <w:noProof/>
          <w:lang w:val="sr-Cyrl-CS"/>
        </w:rPr>
        <w:t>зидних новина, албума, паноа)</w:t>
      </w:r>
    </w:p>
    <w:p w:rsidR="001551D0" w:rsidRDefault="001551D0" w:rsidP="007A4D8C">
      <w:pPr>
        <w:jc w:val="both"/>
        <w:rPr>
          <w:noProof/>
          <w:lang w:val="sr-Cyrl-CS"/>
        </w:rPr>
      </w:pPr>
      <w:r>
        <w:rPr>
          <w:noProof/>
        </w:rPr>
        <w:t xml:space="preserve">            </w:t>
      </w:r>
      <w:r>
        <w:rPr>
          <w:noProof/>
          <w:lang w:val="sr-Cyrl-CS"/>
        </w:rPr>
        <w:t>- припремање свечаности поводом школске славе Светог Саве,</w:t>
      </w:r>
      <w:r>
        <w:rPr>
          <w:noProof/>
        </w:rPr>
        <w:t xml:space="preserve"> </w:t>
      </w:r>
      <w:r w:rsidRPr="00B35405">
        <w:rPr>
          <w:noProof/>
          <w:lang w:val="sr-Cyrl-CS"/>
        </w:rPr>
        <w:t>8.март</w:t>
      </w:r>
    </w:p>
    <w:p w:rsidR="00EC4630" w:rsidRPr="00BB0A70" w:rsidRDefault="001551D0" w:rsidP="007A4D8C">
      <w:pPr>
        <w:jc w:val="both"/>
        <w:rPr>
          <w:noProof/>
          <w:lang w:val="sr-Cyrl-CS"/>
        </w:rPr>
      </w:pPr>
      <w:r>
        <w:rPr>
          <w:noProof/>
        </w:rPr>
        <w:t xml:space="preserve">            - обележавање Дана школе </w:t>
      </w:r>
    </w:p>
    <w:p w:rsidR="00716914" w:rsidRPr="0083433E" w:rsidRDefault="00716914" w:rsidP="001534FA">
      <w:pPr>
        <w:pStyle w:val="Heading5"/>
        <w:jc w:val="both"/>
        <w:rPr>
          <w:rFonts w:ascii="Times New Roman" w:hAnsi="Times New Roman" w:cs="Times New Roman"/>
          <w:noProof/>
          <w:sz w:val="24"/>
        </w:rPr>
      </w:pPr>
    </w:p>
    <w:p w:rsidR="001551D0" w:rsidRPr="00EC4630" w:rsidRDefault="001551D0" w:rsidP="001534FA">
      <w:pPr>
        <w:pStyle w:val="Heading2"/>
        <w:jc w:val="center"/>
        <w:rPr>
          <w:b/>
          <w:sz w:val="24"/>
        </w:rPr>
      </w:pPr>
      <w:bookmarkStart w:id="166" w:name="_Toc519153040"/>
      <w:bookmarkStart w:id="167" w:name="_Toc50462686"/>
      <w:r w:rsidRPr="00EC4630">
        <w:rPr>
          <w:b/>
          <w:sz w:val="24"/>
        </w:rPr>
        <w:t>16. ИЗВЕШТАЈ О РЕАЛИЗАЦИЈИ РЕКРЕАТИВНЕ НАСТАВЕ</w:t>
      </w:r>
      <w:bookmarkEnd w:id="166"/>
      <w:bookmarkEnd w:id="167"/>
    </w:p>
    <w:p w:rsidR="001551D0" w:rsidRDefault="001551D0" w:rsidP="001534FA"/>
    <w:p w:rsidR="001551D0" w:rsidRPr="00BB0A70" w:rsidRDefault="001551D0" w:rsidP="001534FA">
      <w:pPr>
        <w:keepNext/>
        <w:ind w:firstLine="720"/>
        <w:jc w:val="both"/>
        <w:outlineLvl w:val="4"/>
        <w:rPr>
          <w:rFonts w:ascii="Arial" w:hAnsi="Arial" w:cs="Arial"/>
          <w:sz w:val="28"/>
          <w:lang w:val="sr-Latn-CS"/>
        </w:rPr>
      </w:pPr>
      <w:r w:rsidRPr="001551D0">
        <w:rPr>
          <w:noProof/>
          <w:lang w:val="sr-Latn-CS"/>
        </w:rPr>
        <w:t xml:space="preserve">Рекреативна настава  у овој школској години није реализована, јер није било довољно заинтересованих. Планирано је да се иде у Кушиће, у периоду од 1.6.-8.06.2020. године. </w:t>
      </w:r>
    </w:p>
    <w:p w:rsidR="001551D0" w:rsidRPr="001551D0" w:rsidRDefault="001551D0" w:rsidP="001534FA">
      <w:pPr>
        <w:keepNext/>
        <w:ind w:left="360"/>
        <w:outlineLvl w:val="1"/>
        <w:rPr>
          <w:lang w:val="sr-Latn-CS"/>
        </w:rPr>
      </w:pPr>
    </w:p>
    <w:p w:rsidR="001551D0" w:rsidRPr="001551D0" w:rsidRDefault="001551D0" w:rsidP="001534FA">
      <w:pPr>
        <w:keepNext/>
        <w:ind w:left="360"/>
        <w:jc w:val="center"/>
        <w:outlineLvl w:val="1"/>
        <w:rPr>
          <w:b/>
          <w:sz w:val="28"/>
          <w:lang w:val="sr-Latn-CS"/>
        </w:rPr>
      </w:pPr>
      <w:bookmarkStart w:id="168" w:name="_Toc50462687"/>
      <w:r w:rsidRPr="001551D0">
        <w:rPr>
          <w:b/>
          <w:sz w:val="28"/>
          <w:lang w:val="sr-Latn-CS"/>
        </w:rPr>
        <w:t>17. ИЗВЕШТАЈ О РЕАЛИЗАЦИЈИ ЕКСКУРЗИЈА</w:t>
      </w:r>
      <w:bookmarkEnd w:id="168"/>
    </w:p>
    <w:p w:rsidR="001551D0" w:rsidRPr="001551D0" w:rsidRDefault="001551D0" w:rsidP="001534FA"/>
    <w:p w:rsidR="001551D0" w:rsidRPr="001551D0" w:rsidRDefault="001551D0" w:rsidP="001534FA">
      <w:pPr>
        <w:rPr>
          <w:b/>
        </w:rPr>
      </w:pPr>
      <w:r w:rsidRPr="001551D0">
        <w:rPr>
          <w:b/>
        </w:rPr>
        <w:t>ПРВИ РАЗРЕД</w:t>
      </w:r>
    </w:p>
    <w:p w:rsidR="001551D0" w:rsidRPr="001551D0" w:rsidRDefault="001551D0" w:rsidP="001534FA">
      <w:pPr>
        <w:rPr>
          <w:b/>
        </w:rPr>
      </w:pPr>
    </w:p>
    <w:p w:rsidR="001551D0" w:rsidRPr="001551D0" w:rsidRDefault="001551D0" w:rsidP="001534FA">
      <w:pPr>
        <w:rPr>
          <w:b/>
        </w:rPr>
      </w:pPr>
      <w:r w:rsidRPr="001551D0">
        <w:t>МАРШУТА: Пећинци –  Доњи Товатрник-Ловачки дом-Обедска бара-Купиново-Огар-Пећинци, Музеј хлеба.</w:t>
      </w:r>
    </w:p>
    <w:p w:rsidR="001551D0" w:rsidRPr="001551D0" w:rsidRDefault="001551D0" w:rsidP="001534FA">
      <w:r w:rsidRPr="001551D0">
        <w:t xml:space="preserve"> ВРЕМЕ РЕАЛИЗАЦИЈЕ: април 2020.      РЕАЛИЗАТОР:  „Балканик“ Ваљево</w:t>
      </w:r>
    </w:p>
    <w:p w:rsidR="001551D0" w:rsidRPr="001551D0" w:rsidRDefault="001551D0" w:rsidP="001534FA">
      <w:r w:rsidRPr="001551D0">
        <w:t xml:space="preserve"> </w:t>
      </w:r>
    </w:p>
    <w:p w:rsidR="001551D0" w:rsidRPr="001551D0" w:rsidRDefault="001551D0" w:rsidP="001534FA">
      <w:r w:rsidRPr="001551D0">
        <w:t>Екскурзија није реализована због пандемије КОВИД 19.</w:t>
      </w:r>
    </w:p>
    <w:p w:rsidR="001551D0" w:rsidRPr="001551D0" w:rsidRDefault="001551D0" w:rsidP="001534FA"/>
    <w:p w:rsidR="001551D0" w:rsidRPr="001551D0" w:rsidRDefault="001551D0" w:rsidP="001534FA"/>
    <w:p w:rsidR="001551D0" w:rsidRPr="001551D0" w:rsidRDefault="001551D0" w:rsidP="001534FA">
      <w:pPr>
        <w:rPr>
          <w:b/>
        </w:rPr>
      </w:pPr>
      <w:r w:rsidRPr="001551D0">
        <w:rPr>
          <w:b/>
        </w:rPr>
        <w:t>ДРУГИ РАЗРЕД</w:t>
      </w:r>
    </w:p>
    <w:p w:rsidR="001551D0" w:rsidRPr="001551D0" w:rsidRDefault="001551D0" w:rsidP="001534FA">
      <w:pPr>
        <w:rPr>
          <w:b/>
        </w:rPr>
      </w:pPr>
    </w:p>
    <w:p w:rsidR="001551D0" w:rsidRPr="001551D0" w:rsidRDefault="001551D0" w:rsidP="001534FA">
      <w:r w:rsidRPr="001551D0">
        <w:t>МАРШУТА: Пећинци – манастир Хопово – Сремска Каменица – кућа и музеј Ј.Ј.Змаја – Природњачки музеј Нови Сад – Петроварадин – Сремски Карловци – манастир Крушедол – Пећинци</w:t>
      </w:r>
    </w:p>
    <w:p w:rsidR="001551D0" w:rsidRPr="001551D0" w:rsidRDefault="001551D0" w:rsidP="001534FA">
      <w:r w:rsidRPr="001551D0">
        <w:t>ВРЕМЕ РЕАЛИЗАЦИЈЕ: април 2020.      РЕАЛИЗАТОР:  „Балканик“ Ваљево</w:t>
      </w:r>
    </w:p>
    <w:p w:rsidR="001551D0" w:rsidRPr="001551D0" w:rsidRDefault="001551D0" w:rsidP="001534FA">
      <w:r w:rsidRPr="001551D0">
        <w:t xml:space="preserve"> </w:t>
      </w:r>
    </w:p>
    <w:p w:rsidR="001551D0" w:rsidRPr="001551D0" w:rsidRDefault="001551D0" w:rsidP="001534FA">
      <w:r w:rsidRPr="001551D0">
        <w:t>Екскурзија није реализована због пандемије КОВИД 19.</w:t>
      </w:r>
    </w:p>
    <w:p w:rsidR="001551D0" w:rsidRPr="001551D0" w:rsidRDefault="001551D0" w:rsidP="001534FA"/>
    <w:p w:rsidR="001551D0" w:rsidRPr="001551D0" w:rsidRDefault="001551D0" w:rsidP="001534FA">
      <w:pPr>
        <w:rPr>
          <w:b/>
        </w:rPr>
      </w:pPr>
      <w:r w:rsidRPr="001551D0">
        <w:rPr>
          <w:b/>
        </w:rPr>
        <w:lastRenderedPageBreak/>
        <w:t>ТРЕЋИ РАЗРЕД</w:t>
      </w:r>
    </w:p>
    <w:p w:rsidR="001551D0" w:rsidRPr="001551D0" w:rsidRDefault="001551D0" w:rsidP="001534FA">
      <w:pPr>
        <w:rPr>
          <w:b/>
        </w:rPr>
      </w:pPr>
    </w:p>
    <w:p w:rsidR="001551D0" w:rsidRPr="001551D0" w:rsidRDefault="001551D0" w:rsidP="001534FA">
      <w:r w:rsidRPr="001551D0">
        <w:t>МАРШУТА: Пећинци – Текериш – манастир Троноша – Тршић – Бања Ковиљача - Пећинци</w:t>
      </w:r>
    </w:p>
    <w:p w:rsidR="001551D0" w:rsidRPr="001551D0" w:rsidRDefault="001551D0" w:rsidP="001534FA">
      <w:r w:rsidRPr="001551D0">
        <w:t xml:space="preserve"> ВРЕМЕ РЕАЛИЗАЦИЈЕ: април 2020.      РЕАЛИЗАТОР:  „Балканик“ Ваљево</w:t>
      </w:r>
    </w:p>
    <w:p w:rsidR="001551D0" w:rsidRPr="001551D0" w:rsidRDefault="001551D0" w:rsidP="001534FA">
      <w:r w:rsidRPr="001551D0">
        <w:t xml:space="preserve"> </w:t>
      </w:r>
    </w:p>
    <w:p w:rsidR="001551D0" w:rsidRPr="001551D0" w:rsidRDefault="001551D0" w:rsidP="001534FA">
      <w:r w:rsidRPr="001551D0">
        <w:t>Екскурзија није реализована због пандемије КОВИД 19.</w:t>
      </w:r>
    </w:p>
    <w:p w:rsidR="001551D0" w:rsidRPr="001551D0" w:rsidRDefault="001551D0" w:rsidP="001534FA"/>
    <w:p w:rsidR="001551D0" w:rsidRPr="001551D0" w:rsidRDefault="001551D0" w:rsidP="001534FA">
      <w:pPr>
        <w:rPr>
          <w:b/>
        </w:rPr>
      </w:pPr>
      <w:r w:rsidRPr="001551D0">
        <w:rPr>
          <w:b/>
        </w:rPr>
        <w:t>ЧЕТВРТИ РАЗРЕД</w:t>
      </w:r>
    </w:p>
    <w:p w:rsidR="001551D0" w:rsidRPr="001551D0" w:rsidRDefault="001551D0" w:rsidP="001534FA">
      <w:pPr>
        <w:rPr>
          <w:b/>
        </w:rPr>
      </w:pPr>
    </w:p>
    <w:p w:rsidR="001551D0" w:rsidRPr="001551D0" w:rsidRDefault="001551D0" w:rsidP="001534FA">
      <w:r w:rsidRPr="001551D0">
        <w:t>МАРШУТА: Пећинци – Орашац – Мароћевића јаруга – Топола – Опленац – Аранђеловац –пећина Рисовача – Буковичка бања - Пећинци</w:t>
      </w:r>
    </w:p>
    <w:p w:rsidR="001551D0" w:rsidRPr="001551D0" w:rsidRDefault="001551D0" w:rsidP="001534FA">
      <w:r w:rsidRPr="001551D0">
        <w:t>ВРЕМЕ РЕАЛИЗАЦИЈЕ: 28.06.2020.      РЕАЛИЗАТОР:  „Балканик“ Ваљево</w:t>
      </w:r>
    </w:p>
    <w:p w:rsidR="001551D0" w:rsidRPr="001551D0" w:rsidRDefault="001551D0" w:rsidP="001534FA">
      <w:r w:rsidRPr="001551D0">
        <w:t>БРОЈ:  46 ученика и 6 учитеља</w:t>
      </w:r>
    </w:p>
    <w:p w:rsidR="001551D0" w:rsidRPr="001551D0" w:rsidRDefault="001551D0" w:rsidP="001534FA">
      <w:r w:rsidRPr="001551D0">
        <w:t>Екскурзија протекла без икаквих проблема, препоручује се за наредну школску годину.</w:t>
      </w:r>
    </w:p>
    <w:p w:rsidR="001551D0" w:rsidRPr="001551D0" w:rsidRDefault="001551D0" w:rsidP="001534FA">
      <w:r w:rsidRPr="001551D0">
        <w:t xml:space="preserve"> </w:t>
      </w:r>
    </w:p>
    <w:p w:rsidR="001551D0" w:rsidRPr="001551D0" w:rsidRDefault="001551D0" w:rsidP="001534FA">
      <w:pPr>
        <w:rPr>
          <w:b/>
        </w:rPr>
      </w:pPr>
    </w:p>
    <w:p w:rsidR="001551D0" w:rsidRPr="001551D0" w:rsidRDefault="001551D0" w:rsidP="001534FA">
      <w:pPr>
        <w:rPr>
          <w:b/>
        </w:rPr>
      </w:pPr>
      <w:r w:rsidRPr="001551D0">
        <w:rPr>
          <w:b/>
        </w:rPr>
        <w:t>ПЕТИ РАЗРЕД</w:t>
      </w:r>
    </w:p>
    <w:p w:rsidR="001551D0" w:rsidRPr="001551D0" w:rsidRDefault="001551D0" w:rsidP="001534FA">
      <w:pPr>
        <w:rPr>
          <w:b/>
        </w:rPr>
      </w:pPr>
    </w:p>
    <w:p w:rsidR="001551D0" w:rsidRPr="001551D0" w:rsidRDefault="001551D0" w:rsidP="001534FA">
      <w:r w:rsidRPr="001551D0">
        <w:t>МАРШУТА: Пећинци  - Смедеревска тврђава – Виминацијум – Лепенски вир – Доњи Милановац – ноћење – Рајкова пећина – Мајданпек - Пећинци</w:t>
      </w:r>
    </w:p>
    <w:p w:rsidR="001551D0" w:rsidRPr="001551D0" w:rsidRDefault="001551D0" w:rsidP="001534FA">
      <w:r w:rsidRPr="001551D0">
        <w:t>ВРЕМЕ РЕАЛИЗАЦИЈЕ:   октобар 2019.  РЕАЛИЗАТОР:“КОРАЛ ТУРС“ РУМА</w:t>
      </w:r>
    </w:p>
    <w:p w:rsidR="001551D0" w:rsidRPr="001551D0" w:rsidRDefault="001551D0" w:rsidP="001534FA">
      <w:pPr>
        <w:rPr>
          <w:noProof/>
        </w:rPr>
      </w:pPr>
      <w:r w:rsidRPr="001551D0">
        <w:rPr>
          <w:noProof/>
        </w:rPr>
        <w:t>Екскурзија у овој школској години није реализована, јер није било довољно заинтересованих.</w:t>
      </w:r>
    </w:p>
    <w:p w:rsidR="001551D0" w:rsidRPr="001551D0" w:rsidRDefault="001551D0" w:rsidP="001534FA"/>
    <w:p w:rsidR="001551D0" w:rsidRPr="001551D0" w:rsidRDefault="001551D0" w:rsidP="001534FA">
      <w:pPr>
        <w:rPr>
          <w:b/>
        </w:rPr>
      </w:pPr>
      <w:r w:rsidRPr="001551D0">
        <w:rPr>
          <w:b/>
        </w:rPr>
        <w:t>ШЕСТИ  РАЗРЕД</w:t>
      </w:r>
    </w:p>
    <w:p w:rsidR="001551D0" w:rsidRPr="001551D0" w:rsidRDefault="001551D0" w:rsidP="001534FA">
      <w:pPr>
        <w:rPr>
          <w:b/>
        </w:rPr>
      </w:pPr>
    </w:p>
    <w:p w:rsidR="001551D0" w:rsidRPr="001551D0" w:rsidRDefault="001551D0" w:rsidP="001534FA">
      <w:r w:rsidRPr="001551D0">
        <w:t>МАРШУТА: Пећинци   - Крагујевац  - Шумарице – манастир Љубостиња – Врњачка бања – ноћење – термални извори – манастир Жича – Пећинци.</w:t>
      </w:r>
    </w:p>
    <w:p w:rsidR="001551D0" w:rsidRPr="001551D0" w:rsidRDefault="001551D0" w:rsidP="001534FA">
      <w:r w:rsidRPr="001551D0">
        <w:t>ВРЕМЕ РЕАЛИЗАЦИЈЕ:   .новембар 2019.         РЕАЛИЗАТОР: „Корал Турс “ Рума</w:t>
      </w:r>
    </w:p>
    <w:p w:rsidR="001551D0" w:rsidRPr="001551D0" w:rsidRDefault="001551D0" w:rsidP="001534FA">
      <w:r w:rsidRPr="001551D0">
        <w:t xml:space="preserve"> Екскурзија није реализована због пандемије КОВИД 19.</w:t>
      </w:r>
    </w:p>
    <w:p w:rsidR="001551D0" w:rsidRPr="001551D0" w:rsidRDefault="001551D0" w:rsidP="001534FA"/>
    <w:p w:rsidR="001551D0" w:rsidRPr="001551D0" w:rsidRDefault="001551D0" w:rsidP="001534FA">
      <w:r w:rsidRPr="001551D0">
        <w:t xml:space="preserve"> </w:t>
      </w:r>
    </w:p>
    <w:p w:rsidR="001551D0" w:rsidRPr="001551D0" w:rsidRDefault="001551D0" w:rsidP="001534FA"/>
    <w:p w:rsidR="001551D0" w:rsidRPr="001551D0" w:rsidRDefault="001551D0" w:rsidP="001534FA">
      <w:pPr>
        <w:rPr>
          <w:b/>
        </w:rPr>
      </w:pPr>
      <w:r w:rsidRPr="001551D0">
        <w:rPr>
          <w:b/>
        </w:rPr>
        <w:t>СЕДМИ   РАЗРЕД</w:t>
      </w:r>
    </w:p>
    <w:p w:rsidR="001551D0" w:rsidRPr="001551D0" w:rsidRDefault="001551D0" w:rsidP="001534FA">
      <w:pPr>
        <w:rPr>
          <w:b/>
        </w:rPr>
      </w:pPr>
    </w:p>
    <w:p w:rsidR="001551D0" w:rsidRPr="001551D0" w:rsidRDefault="001551D0" w:rsidP="001534FA">
      <w:r w:rsidRPr="001551D0">
        <w:t>МАРШУТА: Пећинци   - Природњачки центар Свилајнац -  Дино парк – манастир Манасија – Ресавска пећина – Ниш –ноћење – Чегар – Ћеле кула - Пећинци</w:t>
      </w:r>
    </w:p>
    <w:p w:rsidR="001551D0" w:rsidRPr="001551D0" w:rsidRDefault="001551D0" w:rsidP="001534FA">
      <w:r w:rsidRPr="001551D0">
        <w:t>ВРЕМЕ РЕАЛИЗАЦИЈЕ:   31.октобар и 1. новембар 2018.   РЕАЛИЗАТОР:  „Балканик“ Ваљево</w:t>
      </w:r>
    </w:p>
    <w:p w:rsidR="001551D0" w:rsidRPr="001551D0" w:rsidRDefault="001551D0" w:rsidP="001534FA">
      <w:r w:rsidRPr="001551D0">
        <w:t xml:space="preserve"> Екскурзија није реализована због пандемије КОВИД 19.</w:t>
      </w:r>
    </w:p>
    <w:p w:rsidR="001551D0" w:rsidRPr="001551D0" w:rsidRDefault="001551D0" w:rsidP="001534FA"/>
    <w:p w:rsidR="001551D0" w:rsidRPr="001551D0" w:rsidRDefault="001551D0" w:rsidP="001534FA">
      <w:pPr>
        <w:rPr>
          <w:b/>
        </w:rPr>
      </w:pPr>
      <w:r w:rsidRPr="001551D0">
        <w:rPr>
          <w:b/>
        </w:rPr>
        <w:t>ОСМИ   РАЗРЕД</w:t>
      </w:r>
    </w:p>
    <w:p w:rsidR="001551D0" w:rsidRPr="001551D0" w:rsidRDefault="001551D0" w:rsidP="001534FA">
      <w:pPr>
        <w:rPr>
          <w:b/>
        </w:rPr>
      </w:pPr>
    </w:p>
    <w:p w:rsidR="001551D0" w:rsidRPr="001551D0" w:rsidRDefault="001551D0" w:rsidP="001534FA">
      <w:r w:rsidRPr="001551D0">
        <w:t>МАРШУТА: Пећинци   -  Овчарско-Кабларска клисура – манастир Благовештење – Златибор – ноћење – Стопића пећина – Сирогојно – ноћење – Шарганска осмица – Мокра гора - Пећинци</w:t>
      </w:r>
    </w:p>
    <w:p w:rsidR="001551D0" w:rsidRPr="001551D0" w:rsidRDefault="001551D0" w:rsidP="001534FA">
      <w:r w:rsidRPr="001551D0">
        <w:t>ВРЕМЕ РЕАЛИЗАЦИЈЕ:   октобар 2019.   РЕАЛИЗАТОР: „ Корал турс “ Рума</w:t>
      </w:r>
    </w:p>
    <w:p w:rsidR="001551D0" w:rsidRDefault="001551D0" w:rsidP="001534FA">
      <w:r w:rsidRPr="001551D0">
        <w:t xml:space="preserve"> Екскурзија није реализована због пандемије КОВИД 19.</w:t>
      </w:r>
    </w:p>
    <w:p w:rsidR="007A4D8C" w:rsidRDefault="007A4D8C" w:rsidP="001534FA"/>
    <w:p w:rsidR="007A4D8C" w:rsidRDefault="007A4D8C" w:rsidP="001534FA"/>
    <w:p w:rsidR="007A4D8C" w:rsidRPr="007A4D8C" w:rsidRDefault="007A4D8C" w:rsidP="001534FA"/>
    <w:p w:rsidR="00BB0A70" w:rsidRPr="00BB0A70" w:rsidRDefault="00BB0A70" w:rsidP="001534FA"/>
    <w:p w:rsidR="000B44A8" w:rsidRPr="001551D0" w:rsidRDefault="001551D0" w:rsidP="001534FA">
      <w:pPr>
        <w:pStyle w:val="Heading2"/>
        <w:jc w:val="center"/>
        <w:rPr>
          <w:b/>
          <w:sz w:val="24"/>
        </w:rPr>
      </w:pPr>
      <w:bookmarkStart w:id="169" w:name="_Toc519153042"/>
      <w:bookmarkStart w:id="170" w:name="_Toc50462688"/>
      <w:r w:rsidRPr="00E57A97">
        <w:rPr>
          <w:b/>
          <w:sz w:val="24"/>
        </w:rPr>
        <w:lastRenderedPageBreak/>
        <w:t>18. ИЗВЕШТАЈ О РАДУ СТРУЧНЕ СЛУЖБЕ</w:t>
      </w:r>
      <w:bookmarkEnd w:id="169"/>
      <w:bookmarkEnd w:id="170"/>
    </w:p>
    <w:p w:rsidR="004B32AD" w:rsidRPr="00E57A97" w:rsidRDefault="004B32AD" w:rsidP="001534FA">
      <w:pPr>
        <w:jc w:val="both"/>
        <w:rPr>
          <w:b/>
          <w:noProof/>
          <w:lang w:val="sr-Cyrl-CS"/>
        </w:rPr>
      </w:pPr>
    </w:p>
    <w:p w:rsidR="00251FC0" w:rsidRDefault="00D939D3" w:rsidP="001534FA">
      <w:pPr>
        <w:pStyle w:val="Heading2"/>
        <w:rPr>
          <w:b/>
          <w:sz w:val="24"/>
        </w:rPr>
      </w:pPr>
      <w:bookmarkStart w:id="171" w:name="_Toc519153043"/>
      <w:bookmarkStart w:id="172" w:name="_Toc50462689"/>
      <w:r w:rsidRPr="00E57A97">
        <w:rPr>
          <w:b/>
          <w:sz w:val="24"/>
        </w:rPr>
        <w:t>18</w:t>
      </w:r>
      <w:r w:rsidR="00214174" w:rsidRPr="00E57A97">
        <w:rPr>
          <w:b/>
          <w:sz w:val="24"/>
        </w:rPr>
        <w:t xml:space="preserve">.1. </w:t>
      </w:r>
      <w:r w:rsidR="00E17D0F" w:rsidRPr="00E57A97">
        <w:rPr>
          <w:b/>
          <w:sz w:val="24"/>
        </w:rPr>
        <w:t>Извештај о раду школског педагога</w:t>
      </w:r>
      <w:bookmarkEnd w:id="171"/>
      <w:bookmarkEnd w:id="172"/>
    </w:p>
    <w:p w:rsidR="001551D0" w:rsidRDefault="001551D0" w:rsidP="001534FA">
      <w:pPr>
        <w:rPr>
          <w:lang w:val="sr-Latn-CS"/>
        </w:rPr>
      </w:pPr>
    </w:p>
    <w:p w:rsidR="001551D0" w:rsidRPr="001551D0" w:rsidRDefault="001551D0" w:rsidP="001534FA">
      <w:pPr>
        <w:numPr>
          <w:ilvl w:val="0"/>
          <w:numId w:val="20"/>
        </w:numPr>
        <w:contextualSpacing/>
        <w:jc w:val="both"/>
        <w:rPr>
          <w:b/>
          <w:lang w:val="en-US"/>
        </w:rPr>
      </w:pPr>
      <w:r w:rsidRPr="001551D0">
        <w:rPr>
          <w:b/>
          <w:lang w:val="en-US"/>
        </w:rPr>
        <w:t>Планирање и програмирање образовно-васпитног рада и вредновање остварених резултата</w:t>
      </w:r>
    </w:p>
    <w:p w:rsidR="001551D0" w:rsidRPr="001551D0" w:rsidRDefault="001551D0" w:rsidP="001534FA">
      <w:pPr>
        <w:ind w:left="720"/>
        <w:contextualSpacing/>
        <w:jc w:val="center"/>
        <w:rPr>
          <w:b/>
          <w:lang w:val="en-US"/>
        </w:rPr>
      </w:pPr>
    </w:p>
    <w:p w:rsidR="001551D0" w:rsidRPr="001551D0" w:rsidRDefault="001551D0" w:rsidP="001534FA">
      <w:pPr>
        <w:ind w:firstLine="360"/>
        <w:jc w:val="both"/>
      </w:pPr>
      <w:r w:rsidRPr="001551D0">
        <w:rPr>
          <w:lang w:val="sr-Cyrl-CS"/>
        </w:rPr>
        <w:t>У школској 2019/2020. године, педагог школе је учествововао у изради Годишњег плана рада школе за наредну 2020/2021. годину, анекса Школског програма. Такође је учествовао у организацији и праћењу рада стручних актива, тимова и органа школе,</w:t>
      </w:r>
      <w:r w:rsidRPr="001551D0">
        <w:t xml:space="preserve"> остварио увид у педагошку документацију /прегледање  електронског дневника рада, записнике стручних тимова и актива и др.</w:t>
      </w:r>
      <w:r w:rsidRPr="001551D0">
        <w:rPr>
          <w:lang w:val="sr-Cyrl-CS"/>
        </w:rPr>
        <w:t xml:space="preserve"> За сваки месец је планирао свој рад у складу са активностима предвиђеним Годишњим планом, Развојним планом, као и према потребама ученика </w:t>
      </w:r>
      <w:r w:rsidRPr="001551D0">
        <w:rPr>
          <w:lang w:val="ru-RU"/>
        </w:rPr>
        <w:t xml:space="preserve">и </w:t>
      </w:r>
      <w:r w:rsidRPr="001551D0">
        <w:rPr>
          <w:lang w:val="sr-Cyrl-CS"/>
        </w:rPr>
        <w:t>школе</w:t>
      </w:r>
      <w:r w:rsidRPr="001551D0">
        <w:rPr>
          <w:lang w:val="ru-RU"/>
        </w:rPr>
        <w:t xml:space="preserve">. </w:t>
      </w:r>
      <w:r w:rsidRPr="001551D0">
        <w:rPr>
          <w:lang w:val="sr-Cyrl-CS"/>
        </w:rPr>
        <w:t>Свакодневно су планиране конкретне активности према утврђивању приоритета у облику дневног плана рада педагога</w:t>
      </w:r>
      <w:r w:rsidRPr="001551D0">
        <w:rPr>
          <w:lang w:val="ru-RU"/>
        </w:rPr>
        <w:t>. Педагог је сарађивао са наставницима у изради планова редовне, додатне и допунске наставе, секција, приредби, планирању угледних часова и активности, изради програма корективног рада и здравственог васпитања.</w:t>
      </w:r>
      <w:r w:rsidRPr="001551D0">
        <w:rPr>
          <w:lang w:val="sr-Cyrl-CS"/>
        </w:rPr>
        <w:t xml:space="preserve"> У време пандемије корона вируса, активно је радио на прикупљању и обједињавању оперативних планова рада на недељном нивоу и исте достављао надлежној Школској управи. У току ове школске године, педагог је припремао и реализовао групни, васпитни, саветодавни рад са ученицима и њиховим родитељима, корективни рад са ученицима који имају проблема у учењу, понашању и развоју, као и рад са даровитим ученицима. </w:t>
      </w:r>
      <w:r w:rsidRPr="001551D0">
        <w:t>Као руководилац/координатор Тима за самовредновање и Селфи школског тима, интензивно учествовао у планирању и реализацији планираних активности. Као члан Тима за инклузивно образовање учествовао је на састанцима, узимао учешће у разматрању планираних активности програмом и пратио реализацију истих. Активно је учествовао у планирању рада Тима за заштиту ученика од насиља, злоставања и занемаривања. Педагог је учествовао и изради плана организације спортског дана у Доњем Товарнику, под називом „Наше је право да растемо здраво“, поводом обележавања 30 година од усвајања Конвенције о правима детета у сарадњи са Предшколском установом „Влада Обрадовић Камени“ Пећинци (припремно – предшколска група  и група Школица живота“), Основном школом „Слободан Бајић Паја“ Пећинци, Основном школом „Душан Вукасовић Диоген“ Купиново, Основном школом „Душан Јерковић Уча“ Шимановци и Средњом техничком школом „Миленко Веркић Неша“ Пећинци. Пратио је реализацију редовне наставе и осталих облика увидом у дневнике рада као и посетом појединим часовима /педагошко-инструктивни рад/. Учесвововао је у изради плана посете часова редовне наставе и изборних предмета.</w:t>
      </w:r>
    </w:p>
    <w:p w:rsidR="001551D0" w:rsidRPr="001551D0" w:rsidRDefault="001551D0" w:rsidP="001534FA">
      <w:pPr>
        <w:numPr>
          <w:ilvl w:val="0"/>
          <w:numId w:val="20"/>
        </w:numPr>
        <w:contextualSpacing/>
        <w:jc w:val="both"/>
        <w:rPr>
          <w:b/>
          <w:lang w:val="en-US"/>
        </w:rPr>
      </w:pPr>
      <w:r w:rsidRPr="001551D0">
        <w:rPr>
          <w:b/>
          <w:lang w:val="en-US"/>
        </w:rPr>
        <w:t>Праћење и вредновање васпитно – образовног рада школе</w:t>
      </w:r>
    </w:p>
    <w:p w:rsidR="001551D0" w:rsidRPr="001551D0" w:rsidRDefault="001551D0" w:rsidP="001534FA">
      <w:pPr>
        <w:ind w:left="720"/>
        <w:contextualSpacing/>
        <w:jc w:val="center"/>
        <w:rPr>
          <w:b/>
          <w:lang w:val="en-US"/>
        </w:rPr>
      </w:pPr>
    </w:p>
    <w:p w:rsidR="001551D0" w:rsidRPr="001551D0" w:rsidRDefault="001551D0" w:rsidP="001534FA">
      <w:pPr>
        <w:ind w:firstLine="720"/>
        <w:contextualSpacing/>
        <w:jc w:val="both"/>
      </w:pPr>
      <w:r w:rsidRPr="001551D0">
        <w:rPr>
          <w:lang w:val="sr-Cyrl-CS"/>
        </w:rPr>
        <w:t xml:space="preserve">Током школске 2019/20. године, </w:t>
      </w:r>
      <w:r w:rsidRPr="001551D0">
        <w:t xml:space="preserve">стручни сарадник је посетио часове редовне наставе, у разредној и предметној настави. Након свих посећених часова учествовао у анализи наставног часа. Редовним обиласком педагошко – психолошке службе у претходном периоду, обухваћено је 40 часова редовне наставе и изборних предмета. Од тога посећено је: 5 угледних часова, 2 часа за лиценцу, часови Грађанског васпитања у другом разреду на тему „Пријатељство је наше богатство“, тематски дан у Доњем Товарнику и 30 часова редовне наставе: 23 часа разредне наставе и 15 часова предметне наставе. У нижим разредима, посећено је 4 часа пројектне наставе, која је настала као резултат вишенедељних активности ученика и наставника. Посећени су следећи часови: час српског језика (12), математике (7), физичког и здравственог васпитања (1), технике и технологије (2), енглеског језика (4), историје (1), природе и друштва (1), биологије (1), немачког језика (1), хемије (1), пројектна настава (5), грађанско васпитање (2). Најзаступљенији су били часови обраде новог градива (26 часова, или 65% ), а осталих 14 или 35% су проверавали ефекте наставног рада. Посматрани су часови током којих су праћени следећи елементи: </w:t>
      </w:r>
    </w:p>
    <w:p w:rsidR="001551D0" w:rsidRPr="001551D0" w:rsidRDefault="001551D0" w:rsidP="001534FA">
      <w:pPr>
        <w:numPr>
          <w:ilvl w:val="0"/>
          <w:numId w:val="43"/>
        </w:numPr>
        <w:contextualSpacing/>
        <w:jc w:val="both"/>
        <w:rPr>
          <w:lang w:val="en-US"/>
        </w:rPr>
      </w:pPr>
      <w:r w:rsidRPr="001551D0">
        <w:rPr>
          <w:lang w:val="en-US"/>
        </w:rPr>
        <w:lastRenderedPageBreak/>
        <w:t>праћење рада наставника и напредовања ученика;</w:t>
      </w:r>
    </w:p>
    <w:p w:rsidR="001551D0" w:rsidRPr="001551D0" w:rsidRDefault="001551D0" w:rsidP="001534FA">
      <w:pPr>
        <w:numPr>
          <w:ilvl w:val="0"/>
          <w:numId w:val="43"/>
        </w:numPr>
        <w:contextualSpacing/>
        <w:jc w:val="both"/>
        <w:rPr>
          <w:lang w:val="en-US"/>
        </w:rPr>
      </w:pPr>
      <w:r w:rsidRPr="001551D0">
        <w:rPr>
          <w:lang w:val="en-US"/>
        </w:rPr>
        <w:t>праћење иновација у настави;</w:t>
      </w:r>
    </w:p>
    <w:p w:rsidR="001551D0" w:rsidRPr="001551D0" w:rsidRDefault="001551D0" w:rsidP="001534FA">
      <w:pPr>
        <w:numPr>
          <w:ilvl w:val="0"/>
          <w:numId w:val="43"/>
        </w:numPr>
        <w:contextualSpacing/>
        <w:jc w:val="both"/>
        <w:rPr>
          <w:lang w:val="en-US"/>
        </w:rPr>
      </w:pPr>
      <w:r w:rsidRPr="001551D0">
        <w:rPr>
          <w:lang w:val="en-US"/>
        </w:rPr>
        <w:t>праћење адаптације ученика са разредне на предметну наставу;</w:t>
      </w:r>
    </w:p>
    <w:p w:rsidR="001551D0" w:rsidRPr="001551D0" w:rsidRDefault="001551D0" w:rsidP="001534FA">
      <w:pPr>
        <w:numPr>
          <w:ilvl w:val="0"/>
          <w:numId w:val="43"/>
        </w:numPr>
        <w:contextualSpacing/>
        <w:jc w:val="both"/>
        <w:rPr>
          <w:lang w:val="en-US"/>
        </w:rPr>
      </w:pPr>
      <w:r w:rsidRPr="001551D0">
        <w:rPr>
          <w:lang w:val="en-US"/>
        </w:rPr>
        <w:t>праћење адаптације новодосељених ученика;</w:t>
      </w:r>
    </w:p>
    <w:p w:rsidR="001551D0" w:rsidRPr="001551D0" w:rsidRDefault="001551D0" w:rsidP="001534FA">
      <w:pPr>
        <w:numPr>
          <w:ilvl w:val="0"/>
          <w:numId w:val="43"/>
        </w:numPr>
        <w:contextualSpacing/>
        <w:jc w:val="both"/>
        <w:rPr>
          <w:lang w:val="en-US"/>
        </w:rPr>
      </w:pPr>
      <w:r w:rsidRPr="001551D0">
        <w:rPr>
          <w:lang w:val="en-US"/>
        </w:rPr>
        <w:t>праћење адаптације ученика 1. разреда на школску средину;</w:t>
      </w:r>
    </w:p>
    <w:p w:rsidR="001551D0" w:rsidRPr="001551D0" w:rsidRDefault="001551D0" w:rsidP="001534FA">
      <w:pPr>
        <w:numPr>
          <w:ilvl w:val="0"/>
          <w:numId w:val="43"/>
        </w:numPr>
        <w:contextualSpacing/>
        <w:jc w:val="both"/>
        <w:rPr>
          <w:lang w:val="en-US"/>
        </w:rPr>
      </w:pPr>
      <w:r w:rsidRPr="001551D0">
        <w:rPr>
          <w:lang w:val="en-US"/>
        </w:rPr>
        <w:t>праћење рада наставника приправника</w:t>
      </w:r>
    </w:p>
    <w:p w:rsidR="001551D0" w:rsidRPr="001551D0" w:rsidRDefault="001551D0" w:rsidP="001534FA">
      <w:pPr>
        <w:numPr>
          <w:ilvl w:val="0"/>
          <w:numId w:val="43"/>
        </w:numPr>
        <w:contextualSpacing/>
        <w:jc w:val="both"/>
        <w:rPr>
          <w:lang w:val="en-US"/>
        </w:rPr>
      </w:pPr>
      <w:r w:rsidRPr="001551D0">
        <w:rPr>
          <w:lang w:val="en-US"/>
        </w:rPr>
        <w:t>праћење имплементације нових наставних предмета;</w:t>
      </w:r>
    </w:p>
    <w:p w:rsidR="001551D0" w:rsidRPr="001551D0" w:rsidRDefault="001551D0" w:rsidP="001534FA">
      <w:pPr>
        <w:numPr>
          <w:ilvl w:val="0"/>
          <w:numId w:val="43"/>
        </w:numPr>
        <w:contextualSpacing/>
        <w:jc w:val="both"/>
        <w:rPr>
          <w:lang w:val="en-US"/>
        </w:rPr>
      </w:pPr>
      <w:r w:rsidRPr="001551D0">
        <w:rPr>
          <w:lang w:val="en-US"/>
        </w:rPr>
        <w:t>праћење ученика 8. разреда, транзиција;</w:t>
      </w:r>
    </w:p>
    <w:p w:rsidR="001551D0" w:rsidRPr="001551D0" w:rsidRDefault="001551D0" w:rsidP="001534FA">
      <w:pPr>
        <w:numPr>
          <w:ilvl w:val="0"/>
          <w:numId w:val="43"/>
        </w:numPr>
        <w:contextualSpacing/>
        <w:jc w:val="both"/>
        <w:rPr>
          <w:lang w:val="en-US"/>
        </w:rPr>
      </w:pPr>
      <w:r w:rsidRPr="001551D0">
        <w:rPr>
          <w:lang w:val="en-US"/>
        </w:rPr>
        <w:t>праћење ученика који спорије напредују и наставу прате по ИОП-у,</w:t>
      </w:r>
    </w:p>
    <w:p w:rsidR="001551D0" w:rsidRPr="001551D0" w:rsidRDefault="001551D0" w:rsidP="001534FA">
      <w:pPr>
        <w:numPr>
          <w:ilvl w:val="0"/>
          <w:numId w:val="43"/>
        </w:numPr>
        <w:contextualSpacing/>
        <w:jc w:val="both"/>
        <w:rPr>
          <w:lang w:val="en-US"/>
        </w:rPr>
      </w:pPr>
      <w:r w:rsidRPr="001551D0">
        <w:rPr>
          <w:lang w:val="en-US"/>
        </w:rPr>
        <w:t>праћење рада наставника са ученицима којима је потребна додатна подршка.</w:t>
      </w:r>
    </w:p>
    <w:p w:rsidR="001551D0" w:rsidRPr="001551D0" w:rsidRDefault="001551D0" w:rsidP="001534FA">
      <w:pPr>
        <w:autoSpaceDE w:val="0"/>
        <w:autoSpaceDN w:val="0"/>
        <w:adjustRightInd w:val="0"/>
        <w:ind w:firstLine="360"/>
        <w:jc w:val="both"/>
        <w:rPr>
          <w:rFonts w:eastAsiaTheme="minorHAnsi"/>
          <w:color w:val="000000"/>
          <w:lang w:val="en-US"/>
        </w:rPr>
      </w:pPr>
      <w:r w:rsidRPr="001551D0">
        <w:rPr>
          <w:rFonts w:eastAsiaTheme="minorHAnsi"/>
          <w:color w:val="000000"/>
          <w:lang w:val="sr-Cyrl-CS"/>
        </w:rPr>
        <w:t xml:space="preserve"> </w:t>
      </w:r>
      <w:r w:rsidRPr="001551D0">
        <w:rPr>
          <w:rFonts w:eastAsiaTheme="minorHAnsi"/>
          <w:color w:val="000000"/>
          <w:lang w:val="en-US"/>
        </w:rPr>
        <w:t>На почетку школске године, педагог је учествовао у опсервацији ученика којима је потребна додатна подршка, а потом учетвовао у изради ИОП-а (педагошких профила и мера за отклањање комуникацијских и др. препрека за ученике којима је пружена додатна подршка кроз индивидуализацију).</w:t>
      </w:r>
      <w:r w:rsidRPr="001551D0">
        <w:rPr>
          <w:rFonts w:ascii="Calibri" w:eastAsiaTheme="minorHAnsi" w:hAnsi="Calibri" w:cs="Calibri"/>
          <w:color w:val="000000"/>
          <w:lang w:val="en-US"/>
        </w:rPr>
        <w:t xml:space="preserve"> </w:t>
      </w:r>
      <w:r w:rsidRPr="001551D0">
        <w:rPr>
          <w:rFonts w:eastAsiaTheme="minorHAnsi"/>
          <w:color w:val="000000"/>
          <w:lang w:val="en-US"/>
        </w:rPr>
        <w:t xml:space="preserve">Заједно са наставницима и учитељима пратио је напредовање ученика којима је потребна додатна подршка и давао неопходне савете. </w:t>
      </w:r>
      <w:r w:rsidRPr="001551D0">
        <w:rPr>
          <w:rFonts w:eastAsiaTheme="minorHAnsi"/>
          <w:color w:val="000000"/>
          <w:lang w:val="sr-Cyrl-CS"/>
        </w:rPr>
        <w:t xml:space="preserve">Радио је на обрађивању података упитника у време наставе на даљину: </w:t>
      </w:r>
      <w:r w:rsidRPr="001551D0">
        <w:rPr>
          <w:rFonts w:eastAsiaTheme="minorHAnsi"/>
          <w:i/>
          <w:color w:val="000000"/>
          <w:lang w:val="sr-Cyrl-CS"/>
        </w:rPr>
        <w:t>Праћење начина учешћа и процеса учења ученика из осетљивих група током оставривања образовно-васпитног рада учењем на даљину</w:t>
      </w:r>
      <w:r w:rsidRPr="001551D0">
        <w:rPr>
          <w:rFonts w:eastAsiaTheme="minorHAnsi"/>
          <w:color w:val="000000"/>
          <w:lang w:val="sr-Cyrl-CS"/>
        </w:rPr>
        <w:t xml:space="preserve">; </w:t>
      </w:r>
      <w:r w:rsidRPr="001551D0">
        <w:rPr>
          <w:rFonts w:eastAsiaTheme="minorHAnsi"/>
          <w:i/>
          <w:color w:val="000000"/>
          <w:lang w:val="sr-Cyrl-CS"/>
        </w:rPr>
        <w:t>Подаци о броју ученика којима је потребна одређена техничка подршка за праћење онлајн наставе;</w:t>
      </w:r>
      <w:r w:rsidRPr="001551D0">
        <w:rPr>
          <w:rFonts w:eastAsiaTheme="minorHAnsi"/>
          <w:color w:val="000000"/>
          <w:lang w:val="sr-Cyrl-CS"/>
        </w:rPr>
        <w:t xml:space="preserve"> </w:t>
      </w:r>
      <w:r w:rsidRPr="001551D0">
        <w:rPr>
          <w:rFonts w:eastAsiaTheme="minorHAnsi"/>
          <w:i/>
          <w:color w:val="000000"/>
          <w:lang w:val="sr-Cyrl-CS"/>
        </w:rPr>
        <w:t xml:space="preserve">Активности школа у односу на упутство о организовању наставе на даљину. </w:t>
      </w:r>
      <w:r w:rsidRPr="001551D0">
        <w:rPr>
          <w:rFonts w:eastAsiaTheme="minorHAnsi"/>
          <w:color w:val="000000"/>
          <w:lang w:val="sr-Cyrl-CS"/>
        </w:rPr>
        <w:t xml:space="preserve">Континуирано је пратио развој и напредовање личности ученика, њихову мотивацију за рад и учење, постигнућа у наставном и ваннаставном раду, ангажованост, активност, оптерећеност ученика, примену нових наставних планова и програма, као и усклађеност програмских захтева са индивидуалним могућностима и узрасним карактеристикама ученика. Водио је рачуна о потенцијалним нежељеним облицима понашања ученика током наставе на даљину. Учествовао је у прикупљању и дистрибуцији материјала за ученике са којима је тешко било успоставити контакт током трајања наставе на даљину, због недовољне дигиталне писмености и техничке опремљености ученика и родитеља. Достављен материјал од стране родитеља, педагог је сликао и слао на вибер групе наставницима. Педагог је прослеђивао запосленима дописе од стране надлежног Министарства, важна обавештења од стране управе школе, као и бројне конкурсе за унапређивање дигиталних компетенција наставника и стручних сарадника. Такође је учествовао у праћењу реализације активности које су предвиђене Школским развојним планом и инструктивном раду са наставницима који ће полагати испит за лиценцу и новопримљених наставника на замени. </w:t>
      </w:r>
      <w:r w:rsidRPr="001551D0">
        <w:rPr>
          <w:rFonts w:eastAsiaTheme="minorHAnsi"/>
          <w:color w:val="000000"/>
          <w:lang w:val="en-US"/>
        </w:rPr>
        <w:t xml:space="preserve">Саветодаван рад био је усмерен и на рад учитеља у комбинацијама, као и нестручно заспупљених наставника. </w:t>
      </w:r>
      <w:r w:rsidRPr="001551D0">
        <w:rPr>
          <w:rFonts w:eastAsiaTheme="minorHAnsi"/>
          <w:color w:val="000000"/>
          <w:lang w:val="sr-Cyrl-CS"/>
        </w:rPr>
        <w:t>Праћени су ефекти образовно-васпитног рада, оствареност стандарда постигнућа и владање ученика кроз анализу и израду извештаја о постигнућу и владању ученика на класификационим периодима,</w:t>
      </w:r>
      <w:r w:rsidRPr="001551D0">
        <w:rPr>
          <w:rFonts w:eastAsiaTheme="minorHAnsi"/>
          <w:color w:val="000000"/>
          <w:lang w:val="en-US"/>
        </w:rPr>
        <w:t xml:space="preserve"> након чега су предлагане мере за побољшање. </w:t>
      </w:r>
      <w:r w:rsidRPr="001551D0">
        <w:rPr>
          <w:rFonts w:eastAsiaTheme="minorHAnsi"/>
          <w:color w:val="000000"/>
          <w:lang w:val="sr-Cyrl-CS"/>
        </w:rPr>
        <w:t>Праћена је методологија оцењивања кроз посете часовима и преглед педагошке документације, а</w:t>
      </w:r>
      <w:r w:rsidRPr="001551D0">
        <w:rPr>
          <w:rFonts w:eastAsiaTheme="minorHAnsi"/>
          <w:color w:val="000000"/>
          <w:lang w:val="en-US"/>
        </w:rPr>
        <w:t xml:space="preserve"> наставнике је континуирано саветовао, у складу са законским изменама</w:t>
      </w:r>
      <w:r w:rsidRPr="001551D0">
        <w:rPr>
          <w:rFonts w:eastAsiaTheme="minorHAnsi"/>
          <w:color w:val="000000"/>
          <w:lang w:val="sr-Cyrl-CS"/>
        </w:rPr>
        <w:t>. Посматрана је активност и рад наставника и ученика, извршен увид у степен примене савремених облика, метода и средстава рада и предлагање мера за осавремењавање наставног процеса, праћене су мере индивидуализације и индивидуалних образовних планова. Поред тога, праћен је и вреднован рад стручних органа, актива, тимова и ученичких организација. Кроз анализу стања, састанке и договоре, предлагане су мере за побољшање ефикасности установе у задовољавању образовних и развојних потреба ученика.</w:t>
      </w:r>
    </w:p>
    <w:p w:rsidR="001551D0" w:rsidRPr="001551D0" w:rsidRDefault="001551D0" w:rsidP="001534FA">
      <w:pPr>
        <w:ind w:firstLine="708"/>
        <w:jc w:val="both"/>
      </w:pPr>
    </w:p>
    <w:p w:rsidR="001551D0" w:rsidRPr="001551D0" w:rsidRDefault="001551D0" w:rsidP="001534FA">
      <w:pPr>
        <w:numPr>
          <w:ilvl w:val="0"/>
          <w:numId w:val="20"/>
        </w:numPr>
        <w:contextualSpacing/>
        <w:jc w:val="both"/>
        <w:rPr>
          <w:b/>
          <w:lang w:val="en-US"/>
        </w:rPr>
      </w:pPr>
      <w:r w:rsidRPr="001551D0">
        <w:rPr>
          <w:b/>
          <w:lang w:val="en-US"/>
        </w:rPr>
        <w:t>Унапређивање образовно-васпитног рада и инструктивни педагошко-психолошки рад са наставницима и одељенским старешинама</w:t>
      </w:r>
    </w:p>
    <w:p w:rsidR="001551D0" w:rsidRPr="001551D0" w:rsidRDefault="001551D0" w:rsidP="001534FA">
      <w:pPr>
        <w:ind w:left="720"/>
        <w:contextualSpacing/>
        <w:jc w:val="both"/>
        <w:rPr>
          <w:b/>
          <w:lang w:val="en-US"/>
        </w:rPr>
      </w:pPr>
    </w:p>
    <w:p w:rsidR="001551D0" w:rsidRPr="001551D0" w:rsidRDefault="001551D0" w:rsidP="001534FA">
      <w:pPr>
        <w:ind w:firstLine="720"/>
        <w:jc w:val="both"/>
        <w:rPr>
          <w:lang w:val="sr-Cyrl-CS"/>
        </w:rPr>
      </w:pPr>
      <w:r w:rsidRPr="001551D0">
        <w:t xml:space="preserve">Педагог школе је кроз инструктивни рад, предлоге, идеје, пружала помоћ наставницима у реализацији образовно – васпитног рада. На основу анализе часова на којима је присуствовао и појединих облика образовно – васпитног рада, сагледана је прилагођеност </w:t>
      </w:r>
      <w:r w:rsidRPr="001551D0">
        <w:lastRenderedPageBreak/>
        <w:t xml:space="preserve">садржаја програма развојном узрасту ученика, атмосфери и одељењу, мотивацији за рад и наставницима је пружена стручна помоћ и подршка у области унапређивања наставног процеса, мотивисања ученика за рад и учење, као и остваривања дисциплине на часу. Значајна сарадња са наставницима је остварена на организацији додатних активности ученика, секција, а посебно на пољу откривања узрока проблема у учењу и понашању ученика. Пружена им је помоћ у раду са ученицима из осетљивих група, надареним и ученицима са тешкоћама у учењу, понашању и развоју, путем израде ИОП-а и инструктивни рад. Указано им је на узроке заостајања ученика у образовним постигнућима и појединим видовима развоја, као и у идентификовању обдарених ученика, утврђивањем врсте обдарености и предлагање програма за подстицање и усмеравање њиховог развоја и напредовања. Посебан акценат стављен је на рад Тима за заштиту ученика од насиља, злостављања и занемаривања. Наставницима и одељенским старешинама је указано на узроке поремећаја интерперсоналних односа у одељенским заједницама и предлагање васпитних и васпитно-дисциплинских мера за њихово превазилажење. Остварена је сарадња и помоћ наставницима у организацији и реализацији активности планираних пројектима школе. Наставницима је пружена помоћ у области стручног усавршавања давањем предлога семинара и обука за наставнике, а са њима је рађено и на остваривању задатака професионалне оријентације ученика. Наставницима почетницима је пружана помоћ када је реч о избору и конретизацији циљева и задатка код непосредне припреме за час. Након посете наставним часовима, наставницима су предлагане сугестије </w:t>
      </w:r>
      <w:r w:rsidRPr="001551D0">
        <w:rPr>
          <w:lang w:val="sr-Cyrl-CS"/>
        </w:rPr>
        <w:t>за одабирање и примену ефикасних облика, метода, средстава у циљу спровођења програма иновација и примене модерне наставне технологије. Пружана је подршка  у усклађивању критеријума оцењивања.  Педогог школе је учествовао у изради извештаја Комисије за проверу савладаности програмаза стицање права полагања испита за лиценцу, за наставника разредне наставе Петра Стефањука и наставницу српског језика и књижевности Весну Деврњу. Размењивао је информације са одељенским старешинама</w:t>
      </w:r>
      <w:r w:rsidRPr="001551D0">
        <w:t xml:space="preserve"> о ученицима, откривању могућих узрока поремећаја понашања појединих ученика или заостајања у учењу и предлагање одређених васпитних мера за њихов што бољи напредак и развој. Пружена им је помоћ упознавању, подстицању и праћењу свих компоненти развоја личности ученика (физичког, интелектуалног, моралног, емоционалног, социјалног и професионалног) као и предлог мера у зависности од конкретног проблема, ситуације и индивидуалних карактеристика (способности, мотивација, особине личности и постигнућа учeника). Пружена им је помоћ у упознавању са принципима групне динамике и социјалне интеракције, у формирању ученичког колектива. Сарадња је остварена и у домену испитивања интересовања ученика и њиховог адекватног укључивања у рад секција, друштвених организација, друштвено-корисног рада и других облика њиховог ангажовања. </w:t>
      </w:r>
      <w:r w:rsidRPr="001551D0">
        <w:rPr>
          <w:lang w:val="ru-RU"/>
        </w:rPr>
        <w:t>Свакодневно је реализован саветодавни рад поводом сарадње у вези проблема ученика и рада наставника и одељенских старешина у одељењу, праћење и усклађивање опетрећености ученика наставним и ваннаставним активностима (домаћи задаци, тестови, контролни задаци, такмичења и друго).</w:t>
      </w:r>
      <w:r w:rsidRPr="001551D0">
        <w:rPr>
          <w:lang w:val="sr-Cyrl-CS"/>
        </w:rPr>
        <w:t xml:space="preserve"> </w:t>
      </w:r>
    </w:p>
    <w:p w:rsidR="001551D0" w:rsidRPr="001551D0" w:rsidRDefault="001551D0" w:rsidP="001534FA">
      <w:pPr>
        <w:ind w:firstLine="720"/>
        <w:jc w:val="both"/>
      </w:pPr>
    </w:p>
    <w:p w:rsidR="001551D0" w:rsidRPr="001551D0" w:rsidRDefault="001551D0" w:rsidP="001534FA">
      <w:pPr>
        <w:numPr>
          <w:ilvl w:val="0"/>
          <w:numId w:val="20"/>
        </w:numPr>
        <w:contextualSpacing/>
        <w:jc w:val="both"/>
        <w:rPr>
          <w:b/>
          <w:lang w:val="en-US"/>
        </w:rPr>
      </w:pPr>
      <w:r w:rsidRPr="001551D0">
        <w:rPr>
          <w:b/>
          <w:lang w:val="en-US"/>
        </w:rPr>
        <w:t>Непосредан рад са ученицима</w:t>
      </w:r>
    </w:p>
    <w:p w:rsidR="001551D0" w:rsidRPr="001551D0" w:rsidRDefault="001551D0" w:rsidP="001534FA">
      <w:pPr>
        <w:ind w:left="1080"/>
        <w:contextualSpacing/>
        <w:jc w:val="both"/>
        <w:rPr>
          <w:b/>
          <w:lang w:val="en-US"/>
        </w:rPr>
      </w:pPr>
    </w:p>
    <w:p w:rsidR="001551D0" w:rsidRPr="001551D0" w:rsidRDefault="001551D0" w:rsidP="001534FA">
      <w:pPr>
        <w:ind w:firstLine="720"/>
        <w:jc w:val="both"/>
        <w:rPr>
          <w:lang w:val="sr-Cyrl-CS"/>
        </w:rPr>
      </w:pPr>
      <w:r w:rsidRPr="001551D0">
        <w:rPr>
          <w:lang w:val="sr-Cyrl-CS"/>
        </w:rPr>
        <w:t xml:space="preserve">Током </w:t>
      </w:r>
      <w:r w:rsidRPr="001551D0">
        <w:t>школске 2019/2020. године, педагог</w:t>
      </w:r>
      <w:r w:rsidRPr="001551D0">
        <w:rPr>
          <w:lang w:val="sr-Cyrl-CS"/>
        </w:rPr>
        <w:t xml:space="preserve"> је остварио добру сарадњу и комуникацију са ученицима. Посебан вид рада педагога остварен је кроз индивидуални приступ, а огледао се у васпитном, корективном и саветодавном раду са ученицима. Реализован је саветодавни рад на личним проблемима, развијању личних снага и капацитета, превазилажењу развојних криза и тешкоћа и сл.. Добру сарадњу са ученицима, педагог је остварио и приликом припрема, организације и праћења школских конкурса, приредби и манифестација. Организован је Мобилни планетаријум у фискултурној сали, спортски дан у Доњем Товарнику, посета Народној библиотеци у Пећинцима итд. Саветодавни рад је организован у облику више сусрета кроз заједничке активности у решавању конкретних проблема, при чему су коришћене вербалне и невербалне технике. Оне су такође примењене и за васпитно-</w:t>
      </w:r>
      <w:r w:rsidRPr="001551D0">
        <w:rPr>
          <w:lang w:val="sr-Cyrl-CS"/>
        </w:rPr>
        <w:lastRenderedPageBreak/>
        <w:t>корективни рад са ученицима, чији је циљ промена њиховог неадекватног понашања. Педагог је учествовао у појачаном васпитном раду за ученике који врше повреду правила понашања. За то је понекад обављано више сусрета са ученицима, при чему су и они добијали одређене задатке, а понекад је био довољан и само један сусрет да се оствари промена у понашању. Важан аспекат рада је био васпитни и саветодавни рад са ученицима са потешкоћама у понашању, неуспехом у учењу и савладавању наставног градива, са тешкоћама у емоционалном развоју и сазревању, са тежим породичним проблемима и сл. Резултати овог рада педагога и детаљне информације о ученицима, опис проблема и закључно мишљење, препоруке и предлози за даљи рад на решавању проблема, евидентирани су у облику педагошких досијеа о ученицима, који се налазе у документацији стручне службе школе. Идентификација ученика са проблемима или сметњама у развоју вршена је путем посматрања, рада са ученицима, наставницима и родитељима како и кроз групни рад и посете часовима. Педагог је био у сталном контакту са ученицима, наставницима и родитељима, ради праћења напретка у заједничком решавању проблема ученика. Пружена је помоћ и подршка ученицима који се образују по индивидуализованој настави или ИОП-у, ученицима из осетљивих група и ученицима са изузетним способностима. Додатна подршка обухвата здравствене, социјалне и образовне услуге које се пружају ученику и омогућавају му пуну друштвену укљученост и напредовање. Подршка ученицима који показују неуспех у учењу односи се на превазилажење свих препрека ка несметаном учењу и учествовању у обављању школских активности и целовитом и свестраном развоју личности ученика. Педагог је радио на адаптацији новопридошлих ученика у циљу њиховог што успешнијег прилагођавања на нову средину, нову школу, ученике и наставнике и целокупно функционисање образовно – васпитног система. Радило се на њиховом пријему, распоређивању и праћењу. Учествовао је у прикупљању карактеристика ученика четвртог разреда, са циљем поделе и  уједначавања будућих одељења петог разреда. Током године се радило на размени информација о ученицима првог и петог разреда и њиховој лакшој адаптацији на нову средину и живот и рад у школи.</w:t>
      </w:r>
    </w:p>
    <w:p w:rsidR="001551D0" w:rsidRPr="001551D0" w:rsidRDefault="001551D0" w:rsidP="001534FA">
      <w:pPr>
        <w:jc w:val="both"/>
        <w:rPr>
          <w:i/>
        </w:rPr>
      </w:pPr>
    </w:p>
    <w:p w:rsidR="001551D0" w:rsidRPr="001551D0" w:rsidRDefault="001551D0" w:rsidP="001534FA">
      <w:pPr>
        <w:numPr>
          <w:ilvl w:val="0"/>
          <w:numId w:val="20"/>
        </w:numPr>
        <w:contextualSpacing/>
        <w:jc w:val="both"/>
        <w:rPr>
          <w:b/>
          <w:lang w:val="sr-Cyrl-CS"/>
        </w:rPr>
      </w:pPr>
      <w:r w:rsidRPr="001551D0">
        <w:rPr>
          <w:b/>
          <w:lang w:val="sr-Cyrl-CS"/>
        </w:rPr>
        <w:t>Сарадња са родитељима, старатељима и хранитељима ученика</w:t>
      </w:r>
    </w:p>
    <w:p w:rsidR="001551D0" w:rsidRPr="001551D0" w:rsidRDefault="001551D0" w:rsidP="001534FA">
      <w:pPr>
        <w:ind w:firstLine="360"/>
        <w:jc w:val="both"/>
        <w:rPr>
          <w:b/>
          <w:lang w:val="sr-Cyrl-CS"/>
        </w:rPr>
      </w:pPr>
      <w:r w:rsidRPr="001551D0">
        <w:rPr>
          <w:lang w:val="sr-Cyrl-CS"/>
        </w:rPr>
        <w:t>Педагог школе је сарађивао са родитељима/старатељима ученика</w:t>
      </w:r>
      <w:r w:rsidRPr="001551D0">
        <w:t>, заједно са свим актерима од интереса,</w:t>
      </w:r>
      <w:r w:rsidRPr="001551D0">
        <w:rPr>
          <w:lang w:val="sr-Cyrl-CS"/>
        </w:rPr>
        <w:t xml:space="preserve"> углавном кроз индивидуалне разговоре</w:t>
      </w:r>
      <w:r w:rsidRPr="001551D0">
        <w:t>, у циљу напредовања ученика на свим пољима,</w:t>
      </w:r>
      <w:r w:rsidRPr="001551D0">
        <w:rPr>
          <w:lang w:val="sr-Cyrl-CS"/>
        </w:rPr>
        <w:t xml:space="preserve"> Од њих су прикупљани подаци,</w:t>
      </w:r>
      <w:r w:rsidRPr="001551D0">
        <w:t xml:space="preserve"> реализован је </w:t>
      </w:r>
      <w:r w:rsidRPr="001551D0">
        <w:rPr>
          <w:lang w:val="sr-Cyrl-CS"/>
        </w:rPr>
        <w:t xml:space="preserve">саветодавни и инструктивни  рад са родитељима/старатељима ученика који имају различите тешкоће у развоју, учењу и понашању. Заједнички је рађено на откривању узрока потешкоћа или застоја у развоју. Пружена им је подршка јачању родитељских васпитних компетенција, разумевање и конкретни предлози за решавање проблема. Подршка је пружана родитељима/старатељима ученика који се школују по ИОП-у, прилагођеном, измењеном или обогаћеном, давани су им савети за решавање развојних и других проблема ученика. Рађено је и са родитељима/старатељима чија су деца дошла из других средина и школа, на адаптацији новопридошлих ученика прикупљањем документације, као и са онима који показују науспех у учењу како би и они дали свој допринос савладавању тешкоћа и проблема. </w:t>
      </w:r>
      <w:r w:rsidRPr="001551D0">
        <w:t xml:space="preserve">Акценат је био на оснаживању родитеља/старатеља да прихвате предлоге за превазилажење проблема, а по потреби и прихватању укључивања институција са стране. Најинтезивније се подршка пружала родитељима чија деца нису стекла радне навике, што се одсликало лоше на школско постигнуће. Интензивно се пружала подршка онима чија деца имају здравствене проблеме или им се пружа додатна образовна подршка. Социјални аспект такође није занемарен, па је током сарадње са родитељима/старатељима стечен реалан увид у социјалну пролематику појединих породица. У складу са ингеренцијама, а у интересу ученика и породице, предузимане су и активности које су укључивале институције од значаја за решавање ове проблематике. </w:t>
      </w:r>
      <w:r w:rsidRPr="001551D0">
        <w:rPr>
          <w:lang w:val="sr-Cyrl-CS"/>
        </w:rPr>
        <w:t xml:space="preserve">Истакнута је важност њихове контунуиране сарадње са школом, важност јачања васпитних компетенција и комуникацијских вештина у раду са децом, важност редовног рада код куће и прегледања домаћих задатака и развијања позитивних ставова </w:t>
      </w:r>
      <w:r w:rsidRPr="001551D0">
        <w:rPr>
          <w:lang w:val="sr-Cyrl-CS"/>
        </w:rPr>
        <w:lastRenderedPageBreak/>
        <w:t>према школи и наставним предметима, важност повремених породичних одлазака у библиотеку, на изложбу, у позориште у едукативне сврхе. Педагог је учествовао у раду Савета родитеља.</w:t>
      </w:r>
    </w:p>
    <w:p w:rsidR="001551D0" w:rsidRPr="001551D0" w:rsidRDefault="001551D0" w:rsidP="001534FA">
      <w:pPr>
        <w:ind w:firstLine="540"/>
        <w:jc w:val="both"/>
        <w:rPr>
          <w:lang w:val="sr-Cyrl-CS"/>
        </w:rPr>
      </w:pPr>
    </w:p>
    <w:p w:rsidR="001551D0" w:rsidRPr="001551D0" w:rsidRDefault="001551D0" w:rsidP="001534FA">
      <w:pPr>
        <w:numPr>
          <w:ilvl w:val="0"/>
          <w:numId w:val="20"/>
        </w:numPr>
        <w:contextualSpacing/>
        <w:jc w:val="both"/>
        <w:rPr>
          <w:b/>
          <w:lang w:val="sr-Cyrl-CS"/>
        </w:rPr>
      </w:pPr>
      <w:r w:rsidRPr="001551D0">
        <w:rPr>
          <w:b/>
          <w:lang w:val="sr-Cyrl-CS"/>
        </w:rPr>
        <w:t>Сарадња са директором, стручним сарадницима, педагошким аасистентом и личним пратиоцем ученика</w:t>
      </w:r>
    </w:p>
    <w:p w:rsidR="001551D0" w:rsidRPr="001551D0" w:rsidRDefault="001551D0" w:rsidP="001534FA">
      <w:pPr>
        <w:ind w:left="360"/>
        <w:contextualSpacing/>
        <w:jc w:val="both"/>
        <w:rPr>
          <w:b/>
          <w:lang w:val="sr-Cyrl-CS"/>
        </w:rPr>
      </w:pPr>
    </w:p>
    <w:p w:rsidR="001551D0" w:rsidRPr="001551D0" w:rsidRDefault="001551D0" w:rsidP="001534FA">
      <w:pPr>
        <w:ind w:firstLine="720"/>
        <w:jc w:val="both"/>
        <w:rPr>
          <w:lang w:val="sr-Cyrl-CS"/>
        </w:rPr>
      </w:pPr>
      <w:r w:rsidRPr="001551D0">
        <w:rPr>
          <w:lang w:val="sr-Cyrl-CS"/>
        </w:rPr>
        <w:t>Педагог је сарађивао са директором, психологом, дефектологом школе, педагошким асистентом и личним пратиоцома ученика на решавању текућих проблема, на истраживању и унапређивању постојеће образовно – васпитне праксе, специфичних проблема и потреба установе, изради и евиденцији стратешких докумената установе, анализе и извештаја о раду школе,  у оквиру рада стручних органа, тимова и комисија и редовне размене информација, сарадња у свакодневном планирању, усаглашавању заједничких активности, затим у вези организације рада школе, поделе задужења  активности, тимски рад на праћењу и унапређивању педагошке документације, образовно-васпитног процеса и рада установе, сарадња у инструктивном раду са наставницима и јачању компетенција, одвијала се по потреби.</w:t>
      </w:r>
    </w:p>
    <w:p w:rsidR="001551D0" w:rsidRPr="001551D0" w:rsidRDefault="001551D0" w:rsidP="001534FA">
      <w:pPr>
        <w:ind w:left="1080"/>
        <w:contextualSpacing/>
        <w:jc w:val="both"/>
        <w:rPr>
          <w:b/>
          <w:lang w:val="sr-Cyrl-CS"/>
        </w:rPr>
      </w:pPr>
    </w:p>
    <w:p w:rsidR="001551D0" w:rsidRPr="001551D0" w:rsidRDefault="001551D0" w:rsidP="001534FA">
      <w:pPr>
        <w:numPr>
          <w:ilvl w:val="0"/>
          <w:numId w:val="20"/>
        </w:numPr>
        <w:contextualSpacing/>
        <w:jc w:val="both"/>
        <w:rPr>
          <w:b/>
          <w:lang w:val="sr-Cyrl-CS"/>
        </w:rPr>
      </w:pPr>
      <w:r w:rsidRPr="001551D0">
        <w:rPr>
          <w:b/>
          <w:lang w:val="sr-Cyrl-CS"/>
        </w:rPr>
        <w:t>Рад у стручним органима и тимовима школе</w:t>
      </w:r>
    </w:p>
    <w:p w:rsidR="001551D0" w:rsidRPr="001551D0" w:rsidRDefault="001551D0" w:rsidP="001534FA">
      <w:pPr>
        <w:ind w:firstLine="540"/>
        <w:jc w:val="both"/>
        <w:rPr>
          <w:lang w:val="sr-Cyrl-CS"/>
        </w:rPr>
      </w:pPr>
      <w:r w:rsidRPr="001551D0">
        <w:rPr>
          <w:lang w:val="sr-Cyrl-CS"/>
        </w:rPr>
        <w:t>Педагог школе је учествовала у раду стручних органа школе - Наставничког већа, Одељенских већа, Већа учитеља, у раду тимова установе, већа, актива и комисија на нивоу установе, који се образују ради остварења одређеног задатка, давањем информација, извештаја, анализа, предлагањем решења, реализацијом обуке за наставнике. Координатор је Тима за самовредновање. Учествовао је у раду стручних актива за развојно планирање и развој Школског програма и Педагошког колегијума. Организовао је састанке тимова, водио поједине записнике, израђивао извештаје о предузетим мерама. Радио је на решавању актуелних образовно – васпитних проблема, унапређивању образовно – васпитне праксе, предлагању рационализације образовно – васпитног рада, мера и унапређење рада стручних органа и тимова школе и примени ефикаснијих облика, метода и средстава наставних и других видова рада са ученицима.</w:t>
      </w:r>
    </w:p>
    <w:p w:rsidR="001551D0" w:rsidRPr="001551D0" w:rsidRDefault="001551D0" w:rsidP="001534FA">
      <w:pPr>
        <w:ind w:firstLine="540"/>
        <w:jc w:val="both"/>
        <w:rPr>
          <w:lang w:val="sr-Cyrl-CS"/>
        </w:rPr>
      </w:pPr>
    </w:p>
    <w:p w:rsidR="001551D0" w:rsidRPr="001551D0" w:rsidRDefault="001551D0" w:rsidP="001534FA">
      <w:pPr>
        <w:numPr>
          <w:ilvl w:val="0"/>
          <w:numId w:val="20"/>
        </w:numPr>
        <w:contextualSpacing/>
        <w:jc w:val="both"/>
        <w:rPr>
          <w:b/>
          <w:lang w:val="sr-Cyrl-CS"/>
        </w:rPr>
      </w:pPr>
      <w:r w:rsidRPr="001551D0">
        <w:rPr>
          <w:b/>
          <w:lang w:val="sr-Cyrl-CS"/>
        </w:rPr>
        <w:t>Сарадња са надлежним установама, организацијама, удружењима и јединицом локалне самоуправе</w:t>
      </w:r>
    </w:p>
    <w:p w:rsidR="001551D0" w:rsidRPr="001551D0" w:rsidRDefault="001551D0" w:rsidP="001534FA">
      <w:pPr>
        <w:ind w:left="360"/>
        <w:contextualSpacing/>
        <w:jc w:val="both"/>
        <w:rPr>
          <w:b/>
          <w:lang w:val="sr-Cyrl-CS"/>
        </w:rPr>
      </w:pPr>
    </w:p>
    <w:p w:rsidR="001551D0" w:rsidRPr="001551D0" w:rsidRDefault="001551D0" w:rsidP="001534FA">
      <w:pPr>
        <w:contextualSpacing/>
        <w:jc w:val="both"/>
        <w:rPr>
          <w:lang w:val="en-US"/>
        </w:rPr>
      </w:pPr>
      <w:r w:rsidRPr="001551D0">
        <w:rPr>
          <w:lang w:val="sr-Cyrl-CS"/>
        </w:rPr>
        <w:t xml:space="preserve">Током школске 2019/2020. године, остварена је успешна сарадња на таранзицији ученика са Предшколском установом, Средњом Техничком школом у Пећинцима, основним школама Општине Пећинци, затим, са здравственим институцијама, СУП-ом и Ватрогасним друштвом из Пећинаца, у виду размене информација и координације заједничких активности. У вези проблема који се јављају појединим ученицима и породицама, остварена са Центром за социјални рад Пећинци. Настављена је сарадња са месним заједницама, а посебно са општином Пећинци и Одељењем за друштвене делатности и бригу о деци. Достављани су извештаји ученика о редовности  похађања наставе, ради остваривања права на дечији додатак, подаци о школском успеху и сл.  </w:t>
      </w:r>
      <w:r w:rsidRPr="001551D0">
        <w:rPr>
          <w:lang w:val="ru-RU"/>
        </w:rPr>
        <w:t xml:space="preserve">Настављена је добра сарадња и са Културним центром у Пећинцима, поводом организације представа и манифестација за децу, литерарних и ликовних конкурса, такмичења, изложби, затим, сарадња са «Етно кућом» у Купинову и Туристичким инфо центром општине Пећинци у циљу промовисања културних и еколошких активности као и успешно реализовање заједничких активности. </w:t>
      </w:r>
      <w:r w:rsidRPr="001551D0">
        <w:rPr>
          <w:lang w:val="en-US"/>
        </w:rPr>
        <w:t>У децембру (17.12.2019.) је реализована трибина за родитеље и наставнике под називом „Украдена безбедност“, реализатор Игор Јурић испред фондације „Тијана Јурић“,</w:t>
      </w:r>
      <w:r w:rsidRPr="001551D0">
        <w:rPr>
          <w:b/>
          <w:lang w:val="en-US"/>
        </w:rPr>
        <w:t xml:space="preserve"> </w:t>
      </w:r>
      <w:r w:rsidRPr="001551D0">
        <w:rPr>
          <w:lang w:val="sr-Cyrl-CS"/>
        </w:rPr>
        <w:t>Сарадња са Школском управом одвијала се кроз извештавање и евидентирање статистичких података.</w:t>
      </w:r>
      <w:r w:rsidRPr="001551D0">
        <w:rPr>
          <w:b/>
          <w:lang w:val="en-US"/>
        </w:rPr>
        <w:t xml:space="preserve"> </w:t>
      </w:r>
      <w:r w:rsidRPr="001551D0">
        <w:rPr>
          <w:lang w:val="en-US"/>
        </w:rPr>
        <w:t xml:space="preserve">Педагог је учествовао у реализацији пројекта развијања интеркултуралности „Раширимо руке ка свету“ у организацији Националне асоцијације родитеља и наставника у Србији уз подршку </w:t>
      </w:r>
      <w:r w:rsidRPr="001551D0">
        <w:rPr>
          <w:lang w:val="en-US"/>
        </w:rPr>
        <w:lastRenderedPageBreak/>
        <w:t>Владиног тима за социјално укључивање и смањење сиромаштва, где су укључени сви заинтересовани ученици из подручних школа, нарочито из Доњег Товарника како бисмо остварили циљ јачања заједништва и припадности  између Срба, Рома и Румуна који живе и раде у Републици Србији, а школа партнер нам је ОШ „Иво Лола Рибар“ Сутјеска код Сечња.У пројекат су укључени и родитељи, представници локалне самоуправе, удружење жена, Туристички савез општине Пећинци, медији. У децембру је реализован пројекат у сарадњи са компанијом „Др Оеткер“ из Шимановаца „Новогодишњи слатки базар“ где смо израђивали медењаке који су се продавали у хуманитарне сврхе . Реализована је ликовна колонија у оквиру Дечје недеље где су учествовали ученици из свих подручних одељења и још седам школа из општина Пећинци, Рума, Стара Пазова. Поводом 800 година од самосталности СПЦ органозовано је међународно такмичење „Немањићи“ у организацији Фондације „Мир божји“ уз подршку Његове светости Патријарха српског Иринеја, где су , међу 270 екипа из Србије и дијаспоре нас представљале две екипе од по три ученика и оствариле ппласман међу 40 најбољих.</w:t>
      </w:r>
    </w:p>
    <w:p w:rsidR="001551D0" w:rsidRPr="001551D0" w:rsidRDefault="001551D0" w:rsidP="001534FA">
      <w:pPr>
        <w:jc w:val="both"/>
      </w:pPr>
    </w:p>
    <w:p w:rsidR="001551D0" w:rsidRPr="001551D0" w:rsidRDefault="001551D0" w:rsidP="001534FA">
      <w:pPr>
        <w:numPr>
          <w:ilvl w:val="0"/>
          <w:numId w:val="20"/>
        </w:numPr>
        <w:contextualSpacing/>
        <w:jc w:val="both"/>
        <w:rPr>
          <w:b/>
          <w:lang w:val="sr-Cyrl-CS"/>
        </w:rPr>
      </w:pPr>
      <w:r w:rsidRPr="001551D0">
        <w:rPr>
          <w:b/>
          <w:lang w:val="sr-Cyrl-CS"/>
        </w:rPr>
        <w:t>Вођење документације, припрема за рад и стручно усавршавање педагога</w:t>
      </w:r>
    </w:p>
    <w:p w:rsidR="001551D0" w:rsidRPr="001551D0" w:rsidRDefault="001551D0" w:rsidP="001534FA">
      <w:pPr>
        <w:ind w:firstLine="540"/>
        <w:jc w:val="both"/>
        <w:rPr>
          <w:lang w:val="sr-Cyrl-CS"/>
        </w:rPr>
      </w:pPr>
      <w:r w:rsidRPr="001551D0">
        <w:rPr>
          <w:lang w:val="sr-Cyrl-CS"/>
        </w:rPr>
        <w:t>Педагог је редовно водио стручну документацију у виду дневника рада школског педагога, педагошких досијеа о ученицима, документација о извршеном аналитичко- истраживачком раду, урађеним прегледима, извештајима</w:t>
      </w:r>
      <w:r w:rsidRPr="001551D0">
        <w:rPr>
          <w:lang w:val="ru-RU"/>
        </w:rPr>
        <w:t>, п</w:t>
      </w:r>
      <w:r w:rsidRPr="001551D0">
        <w:rPr>
          <w:lang w:val="sr-Cyrl-CS"/>
        </w:rPr>
        <w:t xml:space="preserve">раћење и евидентирање документације о раду у школи - глобални, оперативни планови редовне наставе и ваннаставних активности, ИОП-а за ученике којима је потребна додатна подршка у развоју и учењу, обавештења, статистичких података захтеваних од стране Министарства и Завода за унапређивање образовања и васпитања, записника са састанака стручних актива и тимова, светодавног и инструктивног рада са родитељима, ученицима, сарадње са локалном заједницом, припрема материјала за рад, анкета, протокола за праћење и вредновање образаца за евиденцију рада, материјала и литературе за подршку наставницима. Учествовао је у изради Годишњег извештаја рада школе и израдио је годишњи извештај о раду школског педагога за школску 2019/2020. годину. Уређивао је и евидентирао документацију и у електронској форми. </w:t>
      </w:r>
    </w:p>
    <w:p w:rsidR="001551D0" w:rsidRPr="001551D0" w:rsidRDefault="001551D0" w:rsidP="001534FA">
      <w:pPr>
        <w:ind w:firstLine="540"/>
        <w:jc w:val="both"/>
        <w:rPr>
          <w:lang w:val="sr-Cyrl-CS"/>
        </w:rPr>
      </w:pPr>
      <w:r w:rsidRPr="001551D0">
        <w:rPr>
          <w:lang w:val="sr-Cyrl-CS"/>
        </w:rPr>
        <w:t>Припреман је индивидуални и групни рад са ученицима, наставницима и родитељима, материјали за тестирање и радионице за ученике, извештавање и излагање на седницама Одељенских и Наставничких већа и састанцима стручних органа, актива и тимова школе, као и програми школских манифестација. Педагог је радио на припреми планова, записника, извештаја, дописа, анализа и саопштења. При планирању и припреми рада је користио интернет, стручну литературу, размену искуства са колегама и стручњацима, активно је сарађивао са директором, стручном службом и наставницима.</w:t>
      </w:r>
    </w:p>
    <w:p w:rsidR="0023698D" w:rsidRDefault="001551D0" w:rsidP="001534FA">
      <w:pPr>
        <w:ind w:firstLine="540"/>
        <w:jc w:val="both"/>
        <w:rPr>
          <w:lang w:val="sr-Cyrl-CS"/>
        </w:rPr>
      </w:pPr>
      <w:r w:rsidRPr="001551D0">
        <w:rPr>
          <w:lang w:val="sr-Cyrl-CS"/>
        </w:rPr>
        <w:t>Педагог је током године радио на свом стручном усавршавању кроз набавку и проучавање стручне литературе, сарадњом са другим педагозима. Реализовано је и усавршавање у оквиру установе кроз рад у стручним органима и тимовима, посете семинарима и трибинама, учешће у вођењу евиденције о стручном усавршавању наставног особља, учешће у реализацији примера добре праксе у оквиру установе –посета угледним часовима, увођењем иновација у образовно-васпитни процес исл. План је реализован у сарадњи са психологом, дефектологом, помоћником директора и директором школе.</w:t>
      </w:r>
    </w:p>
    <w:p w:rsidR="0023698D" w:rsidRPr="001551D0" w:rsidRDefault="0023698D" w:rsidP="001534FA">
      <w:pPr>
        <w:ind w:firstLine="540"/>
        <w:jc w:val="both"/>
        <w:rPr>
          <w:lang w:val="sr-Cyrl-CS"/>
        </w:rPr>
      </w:pPr>
    </w:p>
    <w:tbl>
      <w:tblPr>
        <w:tblStyle w:val="TableGrid4"/>
        <w:tblW w:w="9606" w:type="dxa"/>
        <w:tblLook w:val="04A0" w:firstRow="1" w:lastRow="0" w:firstColumn="1" w:lastColumn="0" w:noHBand="0" w:noVBand="1"/>
      </w:tblPr>
      <w:tblGrid>
        <w:gridCol w:w="3095"/>
        <w:gridCol w:w="6511"/>
      </w:tblGrid>
      <w:tr w:rsidR="001551D0" w:rsidRPr="001551D0" w:rsidTr="001551D0">
        <w:tc>
          <w:tcPr>
            <w:tcW w:w="9606" w:type="dxa"/>
            <w:gridSpan w:val="2"/>
            <w:shd w:val="clear" w:color="auto" w:fill="CCC0D9" w:themeFill="accent4" w:themeFillTint="66"/>
          </w:tcPr>
          <w:p w:rsidR="001551D0" w:rsidRPr="001551D0" w:rsidRDefault="001551D0" w:rsidP="001534FA">
            <w:pPr>
              <w:jc w:val="center"/>
              <w:rPr>
                <w:b/>
              </w:rPr>
            </w:pPr>
            <w:r w:rsidRPr="001551D0">
              <w:rPr>
                <w:b/>
              </w:rPr>
              <w:t>Извештај о стручном усавршавању педагога у школској 2019/2020. години</w:t>
            </w:r>
          </w:p>
        </w:tc>
      </w:tr>
      <w:tr w:rsidR="001551D0" w:rsidRPr="001551D0" w:rsidTr="001551D0">
        <w:tc>
          <w:tcPr>
            <w:tcW w:w="3095" w:type="dxa"/>
          </w:tcPr>
          <w:p w:rsidR="001551D0" w:rsidRPr="001551D0" w:rsidRDefault="001551D0" w:rsidP="001534FA">
            <w:r w:rsidRPr="001551D0">
              <w:t>21-22.8.2019. године</w:t>
            </w:r>
          </w:p>
        </w:tc>
        <w:tc>
          <w:tcPr>
            <w:tcW w:w="6511" w:type="dxa"/>
          </w:tcPr>
          <w:p w:rsidR="001551D0" w:rsidRPr="001551D0" w:rsidRDefault="001551D0" w:rsidP="001534FA">
            <w:pPr>
              <w:rPr>
                <w:rFonts w:cstheme="minorHAnsi"/>
              </w:rPr>
            </w:pPr>
            <w:r w:rsidRPr="001551D0">
              <w:t>„ Даровито дете у школи и шта са њим“</w:t>
            </w:r>
            <w:r w:rsidRPr="001551D0">
              <w:rPr>
                <w:rFonts w:cstheme="minorHAnsi"/>
              </w:rPr>
              <w:t>К3-Компетенције за подршку развоју личности детета и ученика, у организацији Центра за стручно усавршавање Шабац, П2 16</w:t>
            </w:r>
          </w:p>
        </w:tc>
      </w:tr>
      <w:tr w:rsidR="001551D0" w:rsidRPr="001551D0" w:rsidTr="001551D0">
        <w:trPr>
          <w:trHeight w:val="850"/>
        </w:trPr>
        <w:tc>
          <w:tcPr>
            <w:tcW w:w="3095" w:type="dxa"/>
          </w:tcPr>
          <w:p w:rsidR="001551D0" w:rsidRPr="001551D0" w:rsidRDefault="001551D0" w:rsidP="001534FA">
            <w:r w:rsidRPr="001551D0">
              <w:t>14.10.2019. године</w:t>
            </w:r>
          </w:p>
        </w:tc>
        <w:tc>
          <w:tcPr>
            <w:tcW w:w="6511" w:type="dxa"/>
          </w:tcPr>
          <w:p w:rsidR="001551D0" w:rsidRPr="001551D0" w:rsidRDefault="001551D0" w:rsidP="001534FA">
            <w:r w:rsidRPr="001551D0">
              <w:rPr>
                <w:rFonts w:eastAsia="Calibri"/>
              </w:rPr>
              <w:t>Обука запослених у основним и средњим школама за примену инструмента за самовредновање и процену дигиталних капацитета школе – СЕЛФИ</w:t>
            </w:r>
          </w:p>
        </w:tc>
      </w:tr>
      <w:tr w:rsidR="001551D0" w:rsidRPr="001551D0" w:rsidTr="001551D0">
        <w:tc>
          <w:tcPr>
            <w:tcW w:w="3095" w:type="dxa"/>
          </w:tcPr>
          <w:p w:rsidR="001551D0" w:rsidRPr="001551D0" w:rsidRDefault="001551D0" w:rsidP="001534FA">
            <w:r w:rsidRPr="001551D0">
              <w:t>19-20.10.2019. године</w:t>
            </w:r>
          </w:p>
        </w:tc>
        <w:tc>
          <w:tcPr>
            <w:tcW w:w="6511" w:type="dxa"/>
          </w:tcPr>
          <w:p w:rsidR="001551D0" w:rsidRPr="001551D0" w:rsidRDefault="001551D0" w:rsidP="001534FA">
            <w:r w:rsidRPr="001551D0">
              <w:t xml:space="preserve">Изградња капацитета и образовних институција у Републици </w:t>
            </w:r>
            <w:r w:rsidRPr="001551D0">
              <w:lastRenderedPageBreak/>
              <w:t>Србији за писање пројеката и коришћење потенцијалних извора финансирања за унапређивање квалитета, праведности и ефикасности рада“</w:t>
            </w:r>
          </w:p>
        </w:tc>
      </w:tr>
      <w:tr w:rsidR="001551D0" w:rsidRPr="001551D0" w:rsidTr="001551D0">
        <w:tc>
          <w:tcPr>
            <w:tcW w:w="3095" w:type="dxa"/>
          </w:tcPr>
          <w:p w:rsidR="001551D0" w:rsidRPr="001551D0" w:rsidRDefault="001551D0" w:rsidP="001534FA">
            <w:r w:rsidRPr="001551D0">
              <w:lastRenderedPageBreak/>
              <w:t>17.12.2019. године</w:t>
            </w:r>
          </w:p>
        </w:tc>
        <w:tc>
          <w:tcPr>
            <w:tcW w:w="6511" w:type="dxa"/>
          </w:tcPr>
          <w:p w:rsidR="001551D0" w:rsidRPr="001551D0" w:rsidRDefault="001551D0" w:rsidP="001534FA">
            <w:r w:rsidRPr="001551D0">
              <w:t>Трибина : Украдена</w:t>
            </w:r>
            <w:r w:rsidRPr="001551D0">
              <w:rPr>
                <w:b/>
              </w:rPr>
              <w:t xml:space="preserve"> </w:t>
            </w:r>
            <w:r w:rsidRPr="001551D0">
              <w:t>безбедност ( Игор Јурић ) у организацији „Фондације Тијана Јурић“, одржане у Културном ценру у Пећинцима</w:t>
            </w:r>
          </w:p>
        </w:tc>
      </w:tr>
      <w:tr w:rsidR="001551D0" w:rsidRPr="001551D0" w:rsidTr="001551D0">
        <w:tc>
          <w:tcPr>
            <w:tcW w:w="3095" w:type="dxa"/>
          </w:tcPr>
          <w:p w:rsidR="001551D0" w:rsidRPr="001551D0" w:rsidRDefault="001551D0" w:rsidP="001534FA">
            <w:r w:rsidRPr="001551D0">
              <w:t>24.1.2020. године</w:t>
            </w:r>
          </w:p>
        </w:tc>
        <w:tc>
          <w:tcPr>
            <w:tcW w:w="6511" w:type="dxa"/>
          </w:tcPr>
          <w:p w:rsidR="001551D0" w:rsidRPr="001551D0" w:rsidRDefault="001551D0" w:rsidP="001534FA">
            <w:pPr>
              <w:tabs>
                <w:tab w:val="left" w:pos="1980"/>
                <w:tab w:val="left" w:pos="2505"/>
              </w:tabs>
            </w:pPr>
            <w:r w:rsidRPr="001551D0">
              <w:t>Трибина „Раширимо руке ка свету“ одржане у школи у Доњем Товарнику</w:t>
            </w:r>
          </w:p>
        </w:tc>
      </w:tr>
      <w:tr w:rsidR="001551D0" w:rsidRPr="001551D0" w:rsidTr="001551D0">
        <w:tc>
          <w:tcPr>
            <w:tcW w:w="3095" w:type="dxa"/>
          </w:tcPr>
          <w:p w:rsidR="001551D0" w:rsidRPr="001551D0" w:rsidRDefault="001551D0" w:rsidP="001534FA">
            <w:r w:rsidRPr="001551D0">
              <w:t>11.2.2020. године</w:t>
            </w:r>
          </w:p>
        </w:tc>
        <w:tc>
          <w:tcPr>
            <w:tcW w:w="6511" w:type="dxa"/>
          </w:tcPr>
          <w:p w:rsidR="001551D0" w:rsidRPr="001551D0" w:rsidRDefault="001551D0" w:rsidP="001534FA">
            <w:pPr>
              <w:tabs>
                <w:tab w:val="left" w:pos="1980"/>
                <w:tab w:val="left" w:pos="2505"/>
              </w:tabs>
            </w:pPr>
            <w:r w:rsidRPr="001551D0">
              <w:t>Програма  стручног  усавршавања</w:t>
            </w:r>
          </w:p>
          <w:p w:rsidR="001551D0" w:rsidRPr="001551D0" w:rsidRDefault="001551D0" w:rsidP="001534FA">
            <w:pPr>
              <w:tabs>
                <w:tab w:val="left" w:pos="1980"/>
                <w:tab w:val="left" w:pos="2505"/>
              </w:tabs>
              <w:rPr>
                <w:b/>
              </w:rPr>
            </w:pPr>
            <w:r w:rsidRPr="001551D0">
              <w:t>,,Подршка школи након  екстерне евалуације“</w:t>
            </w:r>
            <w:r w:rsidRPr="001551D0">
              <w:rPr>
                <w:b/>
              </w:rPr>
              <w:t xml:space="preserve"> </w:t>
            </w:r>
            <w:r w:rsidRPr="001551D0">
              <w:t xml:space="preserve">у  ОШ ,,Слободан Бајић – Паја“ у Пећинцима </w:t>
            </w:r>
            <w:r w:rsidRPr="001551D0">
              <w:rPr>
                <w:rFonts w:cstheme="minorHAnsi"/>
                <w:shd w:val="clear" w:color="auto" w:fill="FFFFFF"/>
              </w:rPr>
              <w:t xml:space="preserve">који организује Завод за вредновање квалитета образовања и васпитања у сарадњи са Министарством просвете, науке и технолошког развоја </w:t>
            </w:r>
            <w:r w:rsidRPr="001551D0">
              <w:t>у трајању од 8  сати.</w:t>
            </w:r>
          </w:p>
        </w:tc>
      </w:tr>
      <w:tr w:rsidR="001551D0" w:rsidRPr="001551D0" w:rsidTr="001551D0">
        <w:tc>
          <w:tcPr>
            <w:tcW w:w="3095" w:type="dxa"/>
          </w:tcPr>
          <w:p w:rsidR="001551D0" w:rsidRPr="001551D0" w:rsidRDefault="001551D0" w:rsidP="001534FA">
            <w:r w:rsidRPr="001551D0">
              <w:t>8. и 11.6.2020, године</w:t>
            </w:r>
          </w:p>
        </w:tc>
        <w:tc>
          <w:tcPr>
            <w:tcW w:w="6511" w:type="dxa"/>
          </w:tcPr>
          <w:p w:rsidR="001551D0" w:rsidRPr="001551D0" w:rsidRDefault="001551D0" w:rsidP="001534FA">
            <w:r w:rsidRPr="001551D0">
              <w:t>Обука за примену теста ТИП-1 (14 сати), компетенција К3, приоритетна област 3 (ЗВКОВ)</w:t>
            </w:r>
          </w:p>
        </w:tc>
      </w:tr>
    </w:tbl>
    <w:p w:rsidR="001551D0" w:rsidRPr="001551D0" w:rsidRDefault="001551D0" w:rsidP="001534FA">
      <w:pPr>
        <w:jc w:val="both"/>
        <w:rPr>
          <w:lang w:val="sr-Cyrl-CS"/>
        </w:rPr>
      </w:pPr>
    </w:p>
    <w:p w:rsidR="001551D0" w:rsidRPr="001551D0" w:rsidRDefault="001551D0" w:rsidP="001534FA">
      <w:pPr>
        <w:ind w:left="5760" w:firstLine="720"/>
        <w:jc w:val="both"/>
        <w:rPr>
          <w:lang w:val="sr-Cyrl-CS"/>
        </w:rPr>
      </w:pPr>
      <w:r w:rsidRPr="001551D0">
        <w:rPr>
          <w:lang w:val="sr-Cyrl-CS"/>
        </w:rPr>
        <w:t>Педагог школе:</w:t>
      </w:r>
    </w:p>
    <w:p w:rsidR="00251FC0" w:rsidRPr="00BB0A70" w:rsidRDefault="001551D0" w:rsidP="001534FA">
      <w:pPr>
        <w:ind w:left="5760" w:firstLine="720"/>
        <w:jc w:val="both"/>
        <w:rPr>
          <w:lang w:val="sr-Cyrl-CS"/>
        </w:rPr>
      </w:pPr>
      <w:r w:rsidRPr="001551D0">
        <w:rPr>
          <w:lang w:val="sr-Cyrl-CS"/>
        </w:rPr>
        <w:t>Марија Малешевић</w:t>
      </w:r>
    </w:p>
    <w:p w:rsidR="006B6BF3" w:rsidRPr="00E57A97" w:rsidRDefault="00D939D3" w:rsidP="001534FA">
      <w:pPr>
        <w:pStyle w:val="Heading2"/>
        <w:rPr>
          <w:b/>
          <w:sz w:val="24"/>
        </w:rPr>
      </w:pPr>
      <w:bookmarkStart w:id="173" w:name="_Toc519153044"/>
      <w:bookmarkStart w:id="174" w:name="_Toc50462690"/>
      <w:r w:rsidRPr="00E57A97">
        <w:rPr>
          <w:b/>
          <w:sz w:val="24"/>
        </w:rPr>
        <w:t>18</w:t>
      </w:r>
      <w:r w:rsidR="00214174" w:rsidRPr="00E57A97">
        <w:rPr>
          <w:b/>
          <w:sz w:val="24"/>
        </w:rPr>
        <w:t xml:space="preserve">.2. </w:t>
      </w:r>
      <w:r w:rsidR="008C2646" w:rsidRPr="00E57A97">
        <w:rPr>
          <w:b/>
          <w:sz w:val="24"/>
        </w:rPr>
        <w:t>Извештај</w:t>
      </w:r>
      <w:r w:rsidR="00251FC0" w:rsidRPr="00E57A97">
        <w:rPr>
          <w:b/>
          <w:sz w:val="24"/>
        </w:rPr>
        <w:t xml:space="preserve"> </w:t>
      </w:r>
      <w:r w:rsidR="008C2646" w:rsidRPr="00E57A97">
        <w:rPr>
          <w:b/>
          <w:sz w:val="24"/>
        </w:rPr>
        <w:t>о</w:t>
      </w:r>
      <w:r w:rsidR="00251FC0" w:rsidRPr="00E57A97">
        <w:rPr>
          <w:b/>
          <w:sz w:val="24"/>
        </w:rPr>
        <w:t xml:space="preserve"> </w:t>
      </w:r>
      <w:r w:rsidR="008C2646" w:rsidRPr="00E57A97">
        <w:rPr>
          <w:b/>
          <w:sz w:val="24"/>
        </w:rPr>
        <w:t>раду</w:t>
      </w:r>
      <w:r w:rsidR="00251FC0" w:rsidRPr="00E57A97">
        <w:rPr>
          <w:b/>
          <w:sz w:val="24"/>
        </w:rPr>
        <w:t xml:space="preserve"> </w:t>
      </w:r>
      <w:r w:rsidR="008C2646" w:rsidRPr="00E57A97">
        <w:rPr>
          <w:b/>
          <w:sz w:val="24"/>
        </w:rPr>
        <w:t>школског</w:t>
      </w:r>
      <w:r w:rsidR="00251FC0" w:rsidRPr="00E57A97">
        <w:rPr>
          <w:b/>
          <w:sz w:val="24"/>
        </w:rPr>
        <w:t xml:space="preserve"> </w:t>
      </w:r>
      <w:r w:rsidR="008C2646" w:rsidRPr="00E57A97">
        <w:rPr>
          <w:b/>
          <w:sz w:val="24"/>
        </w:rPr>
        <w:t>психолога</w:t>
      </w:r>
      <w:bookmarkEnd w:id="173"/>
      <w:bookmarkEnd w:id="174"/>
    </w:p>
    <w:p w:rsidR="004B32AD" w:rsidRPr="0083433E" w:rsidRDefault="004B32AD" w:rsidP="001534FA">
      <w:pPr>
        <w:ind w:left="360" w:firstLine="720"/>
        <w:jc w:val="center"/>
        <w:rPr>
          <w:b/>
          <w:bCs/>
          <w:noProof/>
          <w:color w:val="FF6600"/>
          <w:lang w:val="sr-Cyrl-CS"/>
        </w:rPr>
      </w:pPr>
    </w:p>
    <w:p w:rsidR="00166A41" w:rsidRPr="0083433E" w:rsidRDefault="00166A41" w:rsidP="001534FA">
      <w:pPr>
        <w:pStyle w:val="Heading2"/>
        <w:ind w:firstLine="709"/>
        <w:jc w:val="both"/>
        <w:rPr>
          <w:noProof/>
          <w:sz w:val="24"/>
          <w:lang w:val="sr-Cyrl-CS"/>
        </w:rPr>
      </w:pPr>
      <w:bookmarkStart w:id="175" w:name="_Toc519153045"/>
      <w:bookmarkStart w:id="176" w:name="_Toc519257539"/>
      <w:bookmarkStart w:id="177" w:name="_Toc519257658"/>
      <w:bookmarkStart w:id="178" w:name="_Toc522188476"/>
      <w:bookmarkStart w:id="179" w:name="_Toc50459526"/>
      <w:bookmarkStart w:id="180" w:name="_Toc50460863"/>
      <w:bookmarkStart w:id="181" w:name="_Toc50462691"/>
      <w:r w:rsidRPr="0083433E">
        <w:rPr>
          <w:noProof/>
          <w:sz w:val="24"/>
          <w:lang w:val="sr-Cyrl-CS"/>
        </w:rPr>
        <w:t>У току школске 201</w:t>
      </w:r>
      <w:r w:rsidR="000E0F05">
        <w:rPr>
          <w:noProof/>
          <w:sz w:val="24"/>
        </w:rPr>
        <w:t>9</w:t>
      </w:r>
      <w:r w:rsidR="000E0F05">
        <w:rPr>
          <w:noProof/>
          <w:sz w:val="24"/>
          <w:lang w:val="sr-Cyrl-CS"/>
        </w:rPr>
        <w:t>/2020</w:t>
      </w:r>
      <w:r w:rsidRPr="0083433E">
        <w:rPr>
          <w:noProof/>
          <w:sz w:val="24"/>
          <w:lang w:val="sr-Cyrl-CS"/>
        </w:rPr>
        <w:t>.</w:t>
      </w:r>
      <w:r w:rsidR="00E57A97">
        <w:rPr>
          <w:noProof/>
          <w:sz w:val="24"/>
          <w:lang w:val="sr-Cyrl-CS"/>
        </w:rPr>
        <w:t xml:space="preserve"> </w:t>
      </w:r>
      <w:r w:rsidRPr="0083433E">
        <w:rPr>
          <w:noProof/>
          <w:sz w:val="24"/>
          <w:lang w:val="sr-Cyrl-CS"/>
        </w:rPr>
        <w:t>године психолог је радио на пословима предвиђеним планом и програмом рада школског психолога.</w:t>
      </w:r>
      <w:bookmarkEnd w:id="175"/>
      <w:bookmarkEnd w:id="176"/>
      <w:bookmarkEnd w:id="177"/>
      <w:bookmarkEnd w:id="178"/>
      <w:bookmarkEnd w:id="179"/>
      <w:bookmarkEnd w:id="180"/>
      <w:bookmarkEnd w:id="181"/>
    </w:p>
    <w:p w:rsidR="00166A41" w:rsidRPr="0083433E" w:rsidRDefault="00166A41" w:rsidP="001534FA">
      <w:pPr>
        <w:pStyle w:val="Heading2"/>
        <w:ind w:firstLine="709"/>
        <w:jc w:val="both"/>
        <w:rPr>
          <w:noProof/>
          <w:sz w:val="24"/>
          <w:lang w:val="sr-Cyrl-CS"/>
        </w:rPr>
      </w:pPr>
      <w:bookmarkStart w:id="182" w:name="_Toc519153046"/>
      <w:bookmarkStart w:id="183" w:name="_Toc519257540"/>
      <w:bookmarkStart w:id="184" w:name="_Toc519257659"/>
      <w:bookmarkStart w:id="185" w:name="_Toc522188477"/>
      <w:bookmarkStart w:id="186" w:name="_Toc50459527"/>
      <w:bookmarkStart w:id="187" w:name="_Toc50460864"/>
      <w:bookmarkStart w:id="188" w:name="_Toc50462692"/>
      <w:r w:rsidRPr="0083433E">
        <w:rPr>
          <w:noProof/>
          <w:sz w:val="24"/>
          <w:lang w:val="sr-Cyrl-CS"/>
        </w:rPr>
        <w:t>Школски психолог обављао је следеће послове:</w:t>
      </w:r>
      <w:bookmarkEnd w:id="182"/>
      <w:bookmarkEnd w:id="183"/>
      <w:bookmarkEnd w:id="184"/>
      <w:bookmarkEnd w:id="185"/>
      <w:bookmarkEnd w:id="186"/>
      <w:bookmarkEnd w:id="187"/>
      <w:bookmarkEnd w:id="188"/>
    </w:p>
    <w:p w:rsidR="00166A41" w:rsidRPr="0083433E" w:rsidRDefault="00166A41" w:rsidP="001534FA">
      <w:pPr>
        <w:numPr>
          <w:ilvl w:val="0"/>
          <w:numId w:val="3"/>
        </w:numPr>
        <w:ind w:left="0" w:firstLine="709"/>
        <w:jc w:val="both"/>
        <w:rPr>
          <w:noProof/>
          <w:lang w:val="sr-Cyrl-CS"/>
        </w:rPr>
      </w:pPr>
      <w:r w:rsidRPr="0083433E">
        <w:rPr>
          <w:noProof/>
          <w:lang w:val="sr-Cyrl-CS"/>
        </w:rPr>
        <w:t>Израда годишњег плана рада психолога и појединачних месечних планова</w:t>
      </w:r>
    </w:p>
    <w:p w:rsidR="00166A41" w:rsidRPr="0083433E" w:rsidRDefault="00166A41" w:rsidP="001534FA">
      <w:pPr>
        <w:numPr>
          <w:ilvl w:val="0"/>
          <w:numId w:val="3"/>
        </w:numPr>
        <w:ind w:left="0" w:firstLine="709"/>
        <w:jc w:val="both"/>
        <w:rPr>
          <w:noProof/>
          <w:lang w:val="ru-RU"/>
        </w:rPr>
      </w:pPr>
      <w:r w:rsidRPr="0083433E">
        <w:rPr>
          <w:noProof/>
          <w:lang w:val="sr-Cyrl-CS"/>
        </w:rPr>
        <w:t>Учешће у  изради годишњег извештаја рада школе</w:t>
      </w:r>
    </w:p>
    <w:p w:rsidR="00166A41" w:rsidRPr="0083433E" w:rsidRDefault="00166A41" w:rsidP="001534FA">
      <w:pPr>
        <w:ind w:firstLine="709"/>
        <w:jc w:val="both"/>
        <w:rPr>
          <w:noProof/>
          <w:lang w:val="ru-RU"/>
        </w:rPr>
      </w:pPr>
      <w:r w:rsidRPr="0083433E">
        <w:rPr>
          <w:noProof/>
          <w:lang w:val="ru-RU"/>
        </w:rPr>
        <w:t xml:space="preserve">-     </w:t>
      </w:r>
      <w:r w:rsidRPr="0083433E">
        <w:rPr>
          <w:noProof/>
          <w:lang w:val="sr-Cyrl-CS"/>
        </w:rPr>
        <w:t>Учешће у изради</w:t>
      </w:r>
      <w:r w:rsidRPr="0083433E">
        <w:rPr>
          <w:noProof/>
          <w:lang w:val="ru-RU"/>
        </w:rPr>
        <w:t xml:space="preserve"> годишњег плана рада школе</w:t>
      </w:r>
    </w:p>
    <w:p w:rsidR="00166A41" w:rsidRPr="0083433E" w:rsidRDefault="00166A41" w:rsidP="001534FA">
      <w:pPr>
        <w:numPr>
          <w:ilvl w:val="0"/>
          <w:numId w:val="3"/>
        </w:numPr>
        <w:ind w:left="0" w:firstLine="709"/>
        <w:jc w:val="both"/>
        <w:rPr>
          <w:noProof/>
          <w:lang w:val="sr-Cyrl-CS"/>
        </w:rPr>
      </w:pPr>
      <w:r w:rsidRPr="0083433E">
        <w:rPr>
          <w:noProof/>
          <w:lang w:val="sr-Cyrl-CS"/>
        </w:rPr>
        <w:t>Учешће у раду стручних органа школе</w:t>
      </w:r>
    </w:p>
    <w:p w:rsidR="00166A41" w:rsidRPr="0083433E" w:rsidRDefault="00166A41" w:rsidP="001534FA">
      <w:pPr>
        <w:numPr>
          <w:ilvl w:val="0"/>
          <w:numId w:val="3"/>
        </w:numPr>
        <w:ind w:left="0" w:firstLine="709"/>
        <w:jc w:val="both"/>
        <w:rPr>
          <w:noProof/>
          <w:lang w:val="sr-Cyrl-CS"/>
        </w:rPr>
      </w:pPr>
      <w:r w:rsidRPr="0083433E">
        <w:rPr>
          <w:noProof/>
          <w:lang w:val="sr-Cyrl-CS"/>
        </w:rPr>
        <w:t xml:space="preserve">Координација </w:t>
      </w:r>
      <w:r w:rsidR="000959C8">
        <w:rPr>
          <w:noProof/>
          <w:lang w:val="sr-Cyrl-CS"/>
        </w:rPr>
        <w:t xml:space="preserve">радом Тима за подршку надареним ученицима, учешће у раду Тима за таштиту ученика од </w:t>
      </w:r>
      <w:r w:rsidR="000959C8" w:rsidRPr="00AB7EA2">
        <w:rPr>
          <w:noProof/>
          <w:lang w:val="sr-Cyrl-CS"/>
        </w:rPr>
        <w:t>насиља, злостављања и занемаривања</w:t>
      </w:r>
      <w:r w:rsidRPr="0083433E">
        <w:rPr>
          <w:noProof/>
          <w:lang w:val="sr-Latn-CS"/>
        </w:rPr>
        <w:t xml:space="preserve">, </w:t>
      </w:r>
      <w:r w:rsidRPr="0083433E">
        <w:rPr>
          <w:noProof/>
        </w:rPr>
        <w:t>учешће у раду</w:t>
      </w:r>
      <w:r w:rsidR="000959C8">
        <w:rPr>
          <w:noProof/>
        </w:rPr>
        <w:t xml:space="preserve"> </w:t>
      </w:r>
      <w:r w:rsidRPr="0083433E">
        <w:rPr>
          <w:noProof/>
          <w:lang w:val="sr-Cyrl-CS"/>
        </w:rPr>
        <w:t>Т</w:t>
      </w:r>
      <w:r w:rsidRPr="0083433E">
        <w:rPr>
          <w:noProof/>
          <w:lang w:val="sr-Latn-CS"/>
        </w:rPr>
        <w:t>им</w:t>
      </w:r>
      <w:r w:rsidRPr="0083433E">
        <w:rPr>
          <w:noProof/>
        </w:rPr>
        <w:t>а</w:t>
      </w:r>
      <w:r w:rsidRPr="0083433E">
        <w:rPr>
          <w:noProof/>
          <w:lang w:val="sr-Latn-CS"/>
        </w:rPr>
        <w:t xml:space="preserve"> за </w:t>
      </w:r>
      <w:r w:rsidRPr="0083433E">
        <w:rPr>
          <w:noProof/>
        </w:rPr>
        <w:t>инклузију</w:t>
      </w:r>
      <w:r w:rsidRPr="0083433E">
        <w:rPr>
          <w:noProof/>
          <w:lang w:val="sr-Latn-CS"/>
        </w:rPr>
        <w:t xml:space="preserve">, </w:t>
      </w:r>
      <w:r w:rsidRPr="0083433E">
        <w:rPr>
          <w:noProof/>
        </w:rPr>
        <w:t>за развој школског програма</w:t>
      </w:r>
      <w:r w:rsidRPr="0083433E">
        <w:rPr>
          <w:noProof/>
          <w:lang w:val="sr-Cyrl-CS"/>
        </w:rPr>
        <w:t xml:space="preserve">, </w:t>
      </w:r>
      <w:r w:rsidR="000959C8">
        <w:rPr>
          <w:noProof/>
          <w:lang w:val="sr-Cyrl-CS"/>
        </w:rPr>
        <w:t xml:space="preserve">учешће у раду Тима за професионалну орјентацију ученика, </w:t>
      </w:r>
      <w:r w:rsidRPr="0083433E">
        <w:rPr>
          <w:noProof/>
          <w:lang w:val="sr-Cyrl-CS"/>
        </w:rPr>
        <w:t>Тима за развојно планирање</w:t>
      </w:r>
    </w:p>
    <w:p w:rsidR="00166A41" w:rsidRPr="0083433E" w:rsidRDefault="00166A41" w:rsidP="001534FA">
      <w:pPr>
        <w:numPr>
          <w:ilvl w:val="0"/>
          <w:numId w:val="3"/>
        </w:numPr>
        <w:ind w:left="0" w:firstLine="709"/>
        <w:jc w:val="both"/>
        <w:rPr>
          <w:noProof/>
          <w:lang w:val="sr-Cyrl-CS"/>
        </w:rPr>
      </w:pPr>
      <w:r w:rsidRPr="0083433E">
        <w:rPr>
          <w:noProof/>
          <w:lang w:val="sr-Cyrl-CS"/>
        </w:rPr>
        <w:t>Учешће и изради индивидуалних образовних планова</w:t>
      </w:r>
    </w:p>
    <w:p w:rsidR="00166A41" w:rsidRPr="0083433E" w:rsidRDefault="00166A41" w:rsidP="001534FA">
      <w:pPr>
        <w:numPr>
          <w:ilvl w:val="0"/>
          <w:numId w:val="3"/>
        </w:numPr>
        <w:ind w:left="0" w:firstLine="709"/>
        <w:jc w:val="both"/>
        <w:rPr>
          <w:noProof/>
          <w:lang w:val="sr-Cyrl-CS"/>
        </w:rPr>
      </w:pPr>
      <w:r w:rsidRPr="0083433E">
        <w:rPr>
          <w:noProof/>
          <w:lang w:val="sr-Cyrl-CS"/>
        </w:rPr>
        <w:t>Идентификација ученика са тешкоћама, давање смерница наставницима за индивидуални рад са ученицима са тешкоћама</w:t>
      </w:r>
    </w:p>
    <w:p w:rsidR="00166A41" w:rsidRPr="0083433E" w:rsidRDefault="00166A41" w:rsidP="001534FA">
      <w:pPr>
        <w:numPr>
          <w:ilvl w:val="0"/>
          <w:numId w:val="3"/>
        </w:numPr>
        <w:ind w:left="0" w:firstLine="709"/>
        <w:jc w:val="both"/>
        <w:rPr>
          <w:noProof/>
          <w:lang w:val="sr-Cyrl-CS"/>
        </w:rPr>
      </w:pPr>
      <w:r w:rsidRPr="0083433E">
        <w:rPr>
          <w:noProof/>
          <w:lang w:val="sr-Cyrl-CS"/>
        </w:rPr>
        <w:t>Саветодавни рад са ученицима  неприлагођеног понашања (индивидуални разговори, радионичарски рад на нивоу одељења)</w:t>
      </w:r>
    </w:p>
    <w:p w:rsidR="00166A41" w:rsidRPr="0083433E" w:rsidRDefault="00166A41" w:rsidP="001534FA">
      <w:pPr>
        <w:numPr>
          <w:ilvl w:val="0"/>
          <w:numId w:val="3"/>
        </w:numPr>
        <w:ind w:left="0" w:firstLine="709"/>
        <w:jc w:val="both"/>
        <w:rPr>
          <w:noProof/>
          <w:lang w:val="sr-Cyrl-CS"/>
        </w:rPr>
      </w:pPr>
      <w:r w:rsidRPr="0083433E">
        <w:rPr>
          <w:noProof/>
          <w:lang w:val="sr-Cyrl-CS"/>
        </w:rPr>
        <w:t>Саветодавни рад са родитељима ученика који имају проблема у учењу и понашању (индивидуални рад, предавања за родитеље).</w:t>
      </w:r>
    </w:p>
    <w:p w:rsidR="00166A41" w:rsidRPr="0083433E" w:rsidRDefault="00166A41" w:rsidP="001534FA">
      <w:pPr>
        <w:numPr>
          <w:ilvl w:val="0"/>
          <w:numId w:val="3"/>
        </w:numPr>
        <w:ind w:left="0" w:firstLine="709"/>
        <w:jc w:val="both"/>
        <w:rPr>
          <w:noProof/>
          <w:lang w:val="sr-Cyrl-CS"/>
        </w:rPr>
      </w:pPr>
      <w:r w:rsidRPr="0083433E">
        <w:rPr>
          <w:noProof/>
          <w:lang w:val="sr-Cyrl-CS"/>
        </w:rPr>
        <w:t xml:space="preserve">Рад на професионалној оријентацији ученика 7. и 8. </w:t>
      </w:r>
      <w:r w:rsidRPr="0083433E">
        <w:rPr>
          <w:noProof/>
          <w:lang w:val="sr-Latn-CS"/>
        </w:rPr>
        <w:t>Р</w:t>
      </w:r>
      <w:r w:rsidRPr="0083433E">
        <w:rPr>
          <w:noProof/>
          <w:lang w:val="sr-Cyrl-CS"/>
        </w:rPr>
        <w:t>азреда у оквиру пројекта који се реализовао у нашој школи „Професионална орјентација на преласку из основне у средњу школу“ у организацији Министарства просвете и GIZ BOSS-а (радионичарски рад с</w:t>
      </w:r>
      <w:r w:rsidR="00B559F3" w:rsidRPr="0083433E">
        <w:rPr>
          <w:noProof/>
          <w:lang w:val="sr-Cyrl-CS"/>
        </w:rPr>
        <w:t xml:space="preserve">а ученицима и родитељима, </w:t>
      </w:r>
      <w:r w:rsidRPr="0083433E">
        <w:rPr>
          <w:noProof/>
          <w:lang w:val="sr-Cyrl-CS"/>
        </w:rPr>
        <w:t xml:space="preserve"> и индивидуални разговори са ученицима</w:t>
      </w:r>
      <w:r w:rsidR="00B559F3" w:rsidRPr="0083433E">
        <w:rPr>
          <w:noProof/>
          <w:lang w:val="sr-Cyrl-CS"/>
        </w:rPr>
        <w:t xml:space="preserve"> и родитељима</w:t>
      </w:r>
    </w:p>
    <w:p w:rsidR="00166A41" w:rsidRPr="000959C8" w:rsidRDefault="000959C8" w:rsidP="001534FA">
      <w:pPr>
        <w:numPr>
          <w:ilvl w:val="0"/>
          <w:numId w:val="3"/>
        </w:numPr>
        <w:ind w:left="0" w:firstLine="709"/>
        <w:jc w:val="both"/>
        <w:rPr>
          <w:noProof/>
          <w:lang w:val="sr-Cyrl-CS"/>
        </w:rPr>
      </w:pPr>
      <w:r>
        <w:rPr>
          <w:noProof/>
          <w:lang w:val="sr-Cyrl-CS"/>
        </w:rPr>
        <w:t>Учешће у анализи</w:t>
      </w:r>
      <w:r w:rsidR="00166A41" w:rsidRPr="0083433E">
        <w:rPr>
          <w:noProof/>
          <w:lang w:val="sr-Cyrl-CS"/>
        </w:rPr>
        <w:t xml:space="preserve"> реализације  самовредновања и вредновања рада школе.</w:t>
      </w:r>
    </w:p>
    <w:p w:rsidR="00166A41" w:rsidRPr="0083433E" w:rsidRDefault="00B559F3" w:rsidP="001534FA">
      <w:pPr>
        <w:numPr>
          <w:ilvl w:val="0"/>
          <w:numId w:val="3"/>
        </w:numPr>
        <w:ind w:left="0" w:firstLine="709"/>
        <w:jc w:val="both"/>
        <w:rPr>
          <w:noProof/>
          <w:lang w:val="sr-Cyrl-CS"/>
        </w:rPr>
      </w:pPr>
      <w:r w:rsidRPr="0083433E">
        <w:rPr>
          <w:noProof/>
          <w:lang w:val="sr-Cyrl-CS"/>
        </w:rPr>
        <w:t xml:space="preserve">Учешће у уједначавању одељења </w:t>
      </w:r>
      <w:r w:rsidR="00166A41" w:rsidRPr="0083433E">
        <w:rPr>
          <w:noProof/>
          <w:lang w:val="sr-Cyrl-CS"/>
        </w:rPr>
        <w:t xml:space="preserve"> ученика првог и петог </w:t>
      </w:r>
      <w:r w:rsidRPr="0083433E">
        <w:rPr>
          <w:noProof/>
          <w:lang w:val="sr-Cyrl-CS"/>
        </w:rPr>
        <w:t xml:space="preserve"> разреда </w:t>
      </w:r>
    </w:p>
    <w:p w:rsidR="00166A41" w:rsidRPr="000959C8" w:rsidRDefault="00166A41" w:rsidP="001534FA">
      <w:pPr>
        <w:numPr>
          <w:ilvl w:val="0"/>
          <w:numId w:val="3"/>
        </w:numPr>
        <w:ind w:left="0" w:firstLine="709"/>
        <w:jc w:val="both"/>
        <w:rPr>
          <w:noProof/>
          <w:lang w:val="sr-Cyrl-CS"/>
        </w:rPr>
      </w:pPr>
      <w:r w:rsidRPr="0083433E">
        <w:rPr>
          <w:noProof/>
          <w:lang w:val="sr-Cyrl-CS"/>
        </w:rPr>
        <w:t>Стучно усавршавање кроз праћење савремене литературе (набавка приручника, тестовног материјала, стручних часописа)</w:t>
      </w:r>
    </w:p>
    <w:p w:rsidR="00166A41" w:rsidRPr="0083433E" w:rsidRDefault="00166A41" w:rsidP="001534FA">
      <w:pPr>
        <w:numPr>
          <w:ilvl w:val="0"/>
          <w:numId w:val="3"/>
        </w:numPr>
        <w:ind w:left="0" w:firstLine="709"/>
        <w:jc w:val="both"/>
        <w:rPr>
          <w:noProof/>
          <w:lang w:val="sr-Cyrl-CS"/>
        </w:rPr>
      </w:pPr>
      <w:r w:rsidRPr="0083433E">
        <w:rPr>
          <w:noProof/>
          <w:lang w:val="sr-Cyrl-CS"/>
        </w:rPr>
        <w:t>Сарадња са одељенским старешинама у циљу решавања текућих проблема и помоћ у организовању часова одељенског старешине на одређене теме</w:t>
      </w:r>
    </w:p>
    <w:p w:rsidR="00166A41" w:rsidRPr="0083433E" w:rsidRDefault="00166A41" w:rsidP="001534FA">
      <w:pPr>
        <w:numPr>
          <w:ilvl w:val="0"/>
          <w:numId w:val="3"/>
        </w:numPr>
        <w:ind w:left="0" w:firstLine="709"/>
        <w:jc w:val="both"/>
        <w:rPr>
          <w:noProof/>
          <w:lang w:val="sr-Cyrl-CS"/>
        </w:rPr>
      </w:pPr>
      <w:r w:rsidRPr="0083433E">
        <w:rPr>
          <w:noProof/>
          <w:lang w:val="sr-Cyrl-CS"/>
        </w:rPr>
        <w:t>Педагошко - инструктивни рад у сарадњи са педагогом и  директором (посете наставним часовима, увид у дневнике, помоћ у изради планова и припрема наставника у циљу унапређења наставе, планирању и праћењу угледних часова)</w:t>
      </w:r>
    </w:p>
    <w:p w:rsidR="00166A41" w:rsidRPr="0083433E" w:rsidRDefault="00166A41" w:rsidP="001534FA">
      <w:pPr>
        <w:numPr>
          <w:ilvl w:val="0"/>
          <w:numId w:val="3"/>
        </w:numPr>
        <w:ind w:left="0" w:firstLine="709"/>
        <w:jc w:val="both"/>
        <w:rPr>
          <w:noProof/>
          <w:lang w:val="sr-Cyrl-CS"/>
        </w:rPr>
      </w:pPr>
      <w:r w:rsidRPr="0083433E">
        <w:rPr>
          <w:noProof/>
          <w:lang w:val="sr-Cyrl-CS"/>
        </w:rPr>
        <w:lastRenderedPageBreak/>
        <w:t xml:space="preserve">Редовне посете свим подручним одељењима, посете часовима редовне наставе и угледних часова, преглед </w:t>
      </w:r>
      <w:r w:rsidR="000959C8">
        <w:rPr>
          <w:noProof/>
          <w:lang w:val="sr-Cyrl-CS"/>
        </w:rPr>
        <w:t xml:space="preserve">електронског </w:t>
      </w:r>
      <w:r w:rsidRPr="0083433E">
        <w:rPr>
          <w:noProof/>
          <w:lang w:val="sr-Cyrl-CS"/>
        </w:rPr>
        <w:t>дневника рада, припрема и планова рада наставника</w:t>
      </w:r>
    </w:p>
    <w:p w:rsidR="00166A41" w:rsidRPr="0083433E" w:rsidRDefault="00166A41" w:rsidP="001534FA">
      <w:pPr>
        <w:numPr>
          <w:ilvl w:val="0"/>
          <w:numId w:val="3"/>
        </w:numPr>
        <w:ind w:left="0" w:firstLine="709"/>
        <w:jc w:val="both"/>
        <w:rPr>
          <w:noProof/>
          <w:lang w:val="sr-Cyrl-CS"/>
        </w:rPr>
      </w:pPr>
      <w:r w:rsidRPr="0083433E">
        <w:rPr>
          <w:noProof/>
          <w:lang w:val="sr-Cyrl-CS"/>
        </w:rPr>
        <w:t>Сарадња са локалном заједницом и ваншколским стручним институцијама (Дом здравља Пећинци, Пре</w:t>
      </w:r>
      <w:r w:rsidR="00092F72">
        <w:rPr>
          <w:noProof/>
          <w:lang w:val="sr-Cyrl-CS"/>
        </w:rPr>
        <w:t>дшколска установа, Средња школа</w:t>
      </w:r>
      <w:r w:rsidRPr="0083433E">
        <w:rPr>
          <w:noProof/>
          <w:lang w:val="sr-Cyrl-CS"/>
        </w:rPr>
        <w:t>, СУП Пећинци, Центар за социјални рад, Дом културе).</w:t>
      </w:r>
    </w:p>
    <w:p w:rsidR="00166A41" w:rsidRPr="0083433E" w:rsidRDefault="00166A41" w:rsidP="001534FA">
      <w:pPr>
        <w:numPr>
          <w:ilvl w:val="0"/>
          <w:numId w:val="3"/>
        </w:numPr>
        <w:ind w:left="0" w:firstLine="709"/>
        <w:jc w:val="both"/>
        <w:rPr>
          <w:noProof/>
          <w:lang w:val="sr-Cyrl-CS"/>
        </w:rPr>
      </w:pPr>
      <w:r w:rsidRPr="0083433E">
        <w:rPr>
          <w:noProof/>
          <w:lang w:val="en-US"/>
        </w:rPr>
        <w:t xml:space="preserve">Учешће у раду Интрресорне комисије као представник образовања на месту председника </w:t>
      </w:r>
      <w:r w:rsidRPr="0083433E">
        <w:rPr>
          <w:noProof/>
          <w:lang w:val="sr-Cyrl-CS"/>
        </w:rPr>
        <w:t>К</w:t>
      </w:r>
      <w:r w:rsidRPr="0083433E">
        <w:rPr>
          <w:noProof/>
          <w:lang w:val="en-US"/>
        </w:rPr>
        <w:t>омисије</w:t>
      </w:r>
      <w:r w:rsidRPr="0083433E">
        <w:rPr>
          <w:noProof/>
          <w:lang w:val="sr-Cyrl-CS"/>
        </w:rPr>
        <w:t>, припрема захтева и извештаја за ученике наше школе.</w:t>
      </w:r>
    </w:p>
    <w:p w:rsidR="00166A41" w:rsidRDefault="00166A41" w:rsidP="001534FA">
      <w:pPr>
        <w:numPr>
          <w:ilvl w:val="0"/>
          <w:numId w:val="3"/>
        </w:numPr>
        <w:ind w:left="0" w:firstLine="709"/>
        <w:jc w:val="both"/>
        <w:rPr>
          <w:noProof/>
          <w:lang w:val="sr-Cyrl-CS"/>
        </w:rPr>
      </w:pPr>
      <w:r w:rsidRPr="0083433E">
        <w:rPr>
          <w:noProof/>
          <w:lang w:val="sr-Cyrl-CS"/>
        </w:rPr>
        <w:t>Вођење докуметнације (дневник рада, досијеи ученика, документација везана за наставу).</w:t>
      </w:r>
    </w:p>
    <w:p w:rsidR="00A93B93" w:rsidRDefault="00A93B93" w:rsidP="001534FA">
      <w:pPr>
        <w:ind w:left="709"/>
        <w:jc w:val="both"/>
        <w:rPr>
          <w:noProof/>
          <w:lang w:val="sr-Cyrl-CS"/>
        </w:rPr>
      </w:pPr>
    </w:p>
    <w:p w:rsidR="00A93B93" w:rsidRDefault="00A93B93" w:rsidP="001534FA">
      <w:pPr>
        <w:jc w:val="both"/>
        <w:rPr>
          <w:noProof/>
          <w:lang w:val="sr-Cyrl-CS"/>
        </w:rPr>
      </w:pPr>
      <w:r>
        <w:rPr>
          <w:noProof/>
          <w:lang w:val="sr-Cyrl-CS"/>
        </w:rPr>
        <w:t xml:space="preserve">Током ванредног стања, </w:t>
      </w:r>
      <w:r w:rsidR="009C31CA">
        <w:rPr>
          <w:noProof/>
          <w:lang w:val="sr-Cyrl-CS"/>
        </w:rPr>
        <w:t>уведеног због пандемије КОВИД-ом 19,</w:t>
      </w:r>
      <w:r>
        <w:rPr>
          <w:noProof/>
          <w:lang w:val="sr-Cyrl-CS"/>
        </w:rPr>
        <w:t xml:space="preserve">тј. од 17. марта, </w:t>
      </w:r>
      <w:r w:rsidR="009C31CA">
        <w:rPr>
          <w:noProof/>
          <w:lang w:val="sr-Cyrl-CS"/>
        </w:rPr>
        <w:t xml:space="preserve">пратећи смернице Министарства просвете и технолошког развоја и Покајинског секретеријата, </w:t>
      </w:r>
      <w:r w:rsidR="000959C8">
        <w:rPr>
          <w:noProof/>
          <w:lang w:val="sr-Cyrl-CS"/>
        </w:rPr>
        <w:t xml:space="preserve">психолог </w:t>
      </w:r>
      <w:r w:rsidR="0036561F">
        <w:rPr>
          <w:noProof/>
          <w:lang w:val="sr-Cyrl-CS"/>
        </w:rPr>
        <w:t xml:space="preserve">је био ангазован око следећих послова: </w:t>
      </w:r>
    </w:p>
    <w:p w:rsidR="009C31CA" w:rsidRDefault="009C31CA" w:rsidP="001534FA">
      <w:pPr>
        <w:jc w:val="both"/>
        <w:rPr>
          <w:noProof/>
          <w:lang w:val="sr-Cyrl-CS"/>
        </w:rPr>
      </w:pPr>
    </w:p>
    <w:p w:rsidR="000959C8" w:rsidRPr="00A93B93" w:rsidRDefault="00A93B93" w:rsidP="001534FA">
      <w:pPr>
        <w:pStyle w:val="ListParagraph"/>
        <w:numPr>
          <w:ilvl w:val="0"/>
          <w:numId w:val="3"/>
        </w:numPr>
        <w:jc w:val="both"/>
        <w:rPr>
          <w:noProof/>
          <w:lang w:val="sr-Cyrl-CS"/>
        </w:rPr>
      </w:pPr>
      <w:r w:rsidRPr="00A93B93">
        <w:rPr>
          <w:noProof/>
          <w:lang w:val="sr-Cyrl-CS"/>
        </w:rPr>
        <w:t>У</w:t>
      </w:r>
      <w:r w:rsidR="0036561F" w:rsidRPr="00A93B93">
        <w:rPr>
          <w:noProof/>
          <w:lang w:val="sr-Cyrl-CS"/>
        </w:rPr>
        <w:t xml:space="preserve">чешће у прикупљању информација </w:t>
      </w:r>
      <w:r w:rsidRPr="00A93B93">
        <w:rPr>
          <w:noProof/>
          <w:lang w:val="sr-Cyrl-CS"/>
        </w:rPr>
        <w:t>о дигиталним компетенцијама и опремљености савременим технологијама ученика и наставника</w:t>
      </w:r>
    </w:p>
    <w:p w:rsidR="00A93B93" w:rsidRPr="00A93B93" w:rsidRDefault="00A93B93" w:rsidP="001534FA">
      <w:pPr>
        <w:pStyle w:val="ListParagraph"/>
        <w:numPr>
          <w:ilvl w:val="0"/>
          <w:numId w:val="3"/>
        </w:numPr>
        <w:jc w:val="both"/>
        <w:rPr>
          <w:noProof/>
          <w:lang w:val="sr-Cyrl-CS"/>
        </w:rPr>
      </w:pPr>
      <w:r w:rsidRPr="00A93B93">
        <w:rPr>
          <w:noProof/>
          <w:lang w:val="sr-Cyrl-CS"/>
        </w:rPr>
        <w:t>Давање смерница наставницима за употебу дигиралних алата</w:t>
      </w:r>
    </w:p>
    <w:p w:rsidR="00A93B93" w:rsidRPr="00A93B93" w:rsidRDefault="00A93B93" w:rsidP="001534FA">
      <w:pPr>
        <w:pStyle w:val="ListParagraph"/>
        <w:numPr>
          <w:ilvl w:val="0"/>
          <w:numId w:val="3"/>
        </w:numPr>
        <w:jc w:val="both"/>
        <w:rPr>
          <w:noProof/>
          <w:lang w:val="sr-Cyrl-CS"/>
        </w:rPr>
      </w:pPr>
      <w:r w:rsidRPr="00A93B93">
        <w:rPr>
          <w:noProof/>
          <w:lang w:val="sr-Cyrl-CS"/>
        </w:rPr>
        <w:t>Праћење формативног оцењивања</w:t>
      </w:r>
    </w:p>
    <w:p w:rsidR="00A93B93" w:rsidRPr="00A93B93" w:rsidRDefault="00A93B93" w:rsidP="001534FA">
      <w:pPr>
        <w:pStyle w:val="ListParagraph"/>
        <w:numPr>
          <w:ilvl w:val="0"/>
          <w:numId w:val="3"/>
        </w:numPr>
        <w:jc w:val="both"/>
        <w:rPr>
          <w:noProof/>
          <w:lang w:val="sr-Cyrl-CS"/>
        </w:rPr>
      </w:pPr>
      <w:r w:rsidRPr="00A93B93">
        <w:rPr>
          <w:noProof/>
          <w:lang w:val="sr-Cyrl-CS"/>
        </w:rPr>
        <w:t>Праћење начина учешћа и процеса учења ученика из осетљивих група ( непосредни контакти, достава и прикупљање штампаних материјала, обезбеђивање паметних телефона, рутера, попуњавање онлјн упитника)</w:t>
      </w:r>
    </w:p>
    <w:p w:rsidR="00A93B93" w:rsidRDefault="00A93B93" w:rsidP="001534FA">
      <w:pPr>
        <w:pStyle w:val="ListParagraph"/>
        <w:numPr>
          <w:ilvl w:val="0"/>
          <w:numId w:val="3"/>
        </w:numPr>
        <w:jc w:val="both"/>
        <w:rPr>
          <w:noProof/>
          <w:lang w:val="sr-Cyrl-CS"/>
        </w:rPr>
      </w:pPr>
      <w:r w:rsidRPr="00A93B93">
        <w:rPr>
          <w:noProof/>
          <w:lang w:val="sr-Cyrl-CS"/>
        </w:rPr>
        <w:t>Онлајн психолошка подршка</w:t>
      </w:r>
      <w:r>
        <w:rPr>
          <w:noProof/>
          <w:lang w:val="sr-Cyrl-CS"/>
        </w:rPr>
        <w:t xml:space="preserve"> ученицима, родитељима и наставницима</w:t>
      </w:r>
    </w:p>
    <w:p w:rsidR="00A93B93" w:rsidRDefault="00A93B93" w:rsidP="001534FA">
      <w:pPr>
        <w:pStyle w:val="ListParagraph"/>
        <w:numPr>
          <w:ilvl w:val="0"/>
          <w:numId w:val="3"/>
        </w:numPr>
        <w:jc w:val="both"/>
        <w:rPr>
          <w:noProof/>
          <w:lang w:val="sr-Cyrl-CS"/>
        </w:rPr>
      </w:pPr>
      <w:r>
        <w:rPr>
          <w:noProof/>
          <w:lang w:val="sr-Cyrl-CS"/>
        </w:rPr>
        <w:t>Праћење понашања ученика, тј. непримериних „трагова“ к</w:t>
      </w:r>
      <w:r w:rsidR="000A085A">
        <w:rPr>
          <w:noProof/>
          <w:lang w:val="sr-Cyrl-CS"/>
        </w:rPr>
        <w:t>оје остављају на интернету, саветовање у том смислу</w:t>
      </w:r>
    </w:p>
    <w:p w:rsidR="000A085A" w:rsidRDefault="000A085A" w:rsidP="001534FA">
      <w:pPr>
        <w:pStyle w:val="ListParagraph"/>
        <w:numPr>
          <w:ilvl w:val="0"/>
          <w:numId w:val="3"/>
        </w:numPr>
        <w:jc w:val="both"/>
        <w:rPr>
          <w:noProof/>
          <w:lang w:val="sr-Cyrl-CS"/>
        </w:rPr>
      </w:pPr>
      <w:r>
        <w:rPr>
          <w:noProof/>
          <w:lang w:val="sr-Cyrl-CS"/>
        </w:rPr>
        <w:t>Достава и прикупљање штампаног материјала  ученицима са којима није остварен никакав дигитални контакт</w:t>
      </w:r>
    </w:p>
    <w:p w:rsidR="000A085A" w:rsidRPr="00A93B93" w:rsidRDefault="000A085A" w:rsidP="001534FA">
      <w:pPr>
        <w:pStyle w:val="ListParagraph"/>
        <w:numPr>
          <w:ilvl w:val="0"/>
          <w:numId w:val="3"/>
        </w:numPr>
        <w:jc w:val="both"/>
        <w:rPr>
          <w:noProof/>
          <w:lang w:val="sr-Cyrl-CS"/>
        </w:rPr>
      </w:pPr>
      <w:r>
        <w:rPr>
          <w:noProof/>
          <w:lang w:val="sr-Cyrl-CS"/>
        </w:rPr>
        <w:t xml:space="preserve">Праћење оптерећености ученика наставним садржајима, домаћим задацима, саветовање наставника </w:t>
      </w:r>
    </w:p>
    <w:p w:rsidR="00A93B93" w:rsidRPr="0083433E" w:rsidRDefault="00A93B93" w:rsidP="001534FA">
      <w:pPr>
        <w:jc w:val="both"/>
        <w:rPr>
          <w:noProof/>
          <w:lang w:val="sr-Cyrl-CS"/>
        </w:rPr>
      </w:pPr>
    </w:p>
    <w:p w:rsidR="00166A41" w:rsidRPr="0083433E" w:rsidRDefault="00166A41" w:rsidP="001534FA">
      <w:pPr>
        <w:ind w:firstLine="709"/>
        <w:jc w:val="both"/>
        <w:rPr>
          <w:noProof/>
          <w:lang w:val="sr-Cyrl-CS"/>
        </w:rPr>
      </w:pPr>
      <w:r w:rsidRPr="0083433E">
        <w:rPr>
          <w:noProof/>
          <w:lang w:val="sr-Cyrl-CS"/>
        </w:rPr>
        <w:t>Предвиђени програмски садржаји реализовани су у сарадњи са педагогом, помоћником директора школе и директором.</w:t>
      </w:r>
      <w:r w:rsidR="000959C8">
        <w:rPr>
          <w:noProof/>
          <w:lang w:val="sr-Cyrl-CS"/>
        </w:rPr>
        <w:t xml:space="preserve"> </w:t>
      </w:r>
    </w:p>
    <w:p w:rsidR="00166A41" w:rsidRPr="0083433E" w:rsidRDefault="00166A41" w:rsidP="001534FA">
      <w:pPr>
        <w:ind w:firstLine="709"/>
        <w:jc w:val="both"/>
        <w:rPr>
          <w:noProof/>
          <w:lang w:val="sr-Cyrl-CS"/>
        </w:rPr>
      </w:pPr>
    </w:p>
    <w:p w:rsidR="00DF0D85" w:rsidRPr="0083433E" w:rsidRDefault="00DF0D85" w:rsidP="001534FA">
      <w:pPr>
        <w:ind w:firstLine="709"/>
        <w:jc w:val="right"/>
        <w:rPr>
          <w:noProof/>
          <w:lang w:val="sr-Cyrl-CS"/>
        </w:rPr>
      </w:pPr>
      <w:r w:rsidRPr="0083433E">
        <w:rPr>
          <w:noProof/>
          <w:lang w:val="sr-Cyrl-CS"/>
        </w:rPr>
        <w:t>Психолог</w:t>
      </w:r>
    </w:p>
    <w:p w:rsidR="00166A41" w:rsidRPr="0083433E" w:rsidRDefault="000959C8" w:rsidP="001534FA">
      <w:pPr>
        <w:ind w:firstLine="709"/>
        <w:jc w:val="right"/>
        <w:rPr>
          <w:noProof/>
          <w:lang w:val="sr-Cyrl-CS"/>
        </w:rPr>
      </w:pPr>
      <w:r>
        <w:rPr>
          <w:noProof/>
          <w:lang w:val="sr-Cyrl-CS"/>
        </w:rPr>
        <w:t xml:space="preserve">  Маја Вукмановић</w:t>
      </w:r>
    </w:p>
    <w:p w:rsidR="00C81094" w:rsidRPr="00DE1CF8" w:rsidRDefault="00C81094" w:rsidP="001534FA">
      <w:pPr>
        <w:rPr>
          <w:b/>
          <w:lang w:val="sr-Cyrl-CS"/>
        </w:rPr>
      </w:pPr>
    </w:p>
    <w:p w:rsidR="00E17D0F" w:rsidRPr="009E28F4" w:rsidRDefault="00E17D0F" w:rsidP="001534FA">
      <w:pPr>
        <w:pStyle w:val="Heading2"/>
        <w:rPr>
          <w:b/>
          <w:sz w:val="24"/>
        </w:rPr>
      </w:pPr>
      <w:bookmarkStart w:id="189" w:name="_Toc519153047"/>
      <w:bookmarkStart w:id="190" w:name="_Toc50462693"/>
      <w:r w:rsidRPr="009E28F4">
        <w:rPr>
          <w:b/>
          <w:sz w:val="24"/>
        </w:rPr>
        <w:t>18.3. Извештај о раду дефектолога</w:t>
      </w:r>
      <w:bookmarkEnd w:id="189"/>
      <w:bookmarkEnd w:id="190"/>
    </w:p>
    <w:p w:rsidR="007A4D8C" w:rsidRDefault="007A4D8C" w:rsidP="007A4D8C">
      <w:pPr>
        <w:ind w:firstLine="360"/>
        <w:jc w:val="both"/>
        <w:rPr>
          <w:sz w:val="28"/>
        </w:rPr>
      </w:pPr>
    </w:p>
    <w:p w:rsidR="001551D0" w:rsidRPr="00903F5B" w:rsidRDefault="001551D0" w:rsidP="007A4D8C">
      <w:pPr>
        <w:ind w:firstLine="360"/>
        <w:jc w:val="both"/>
      </w:pPr>
      <w:r w:rsidRPr="00903F5B">
        <w:t>У школској 2019/2020. години дефектолог је радио на, годишњим програмом, предвиђеним подручјима рада. Школски дефектолог је реализовао следеће послове:</w:t>
      </w:r>
    </w:p>
    <w:p w:rsidR="001551D0" w:rsidRPr="00903F5B" w:rsidRDefault="001551D0" w:rsidP="001534FA">
      <w:pPr>
        <w:jc w:val="both"/>
      </w:pPr>
    </w:p>
    <w:p w:rsidR="001551D0" w:rsidRPr="00903F5B" w:rsidRDefault="001551D0" w:rsidP="001534FA">
      <w:pPr>
        <w:numPr>
          <w:ilvl w:val="0"/>
          <w:numId w:val="8"/>
        </w:numPr>
        <w:contextualSpacing/>
        <w:jc w:val="both"/>
        <w:rPr>
          <w:lang w:val="en-US"/>
        </w:rPr>
      </w:pPr>
      <w:r w:rsidRPr="00903F5B">
        <w:rPr>
          <w:lang w:val="en-US"/>
        </w:rPr>
        <w:t xml:space="preserve">Планирање и програмирање васпитно – образовног рада (израда годишњег плана рада дефектолога и појединачних месечних планова, учешће у изради Годишњег плана рада и Извештаја о раду школе, израда планова индивидуализације и ИОП-а, учешће у писању мањих пројеката за локалну самоуправу, учешће у организацији и присуство на </w:t>
      </w:r>
      <w:r w:rsidRPr="00903F5B">
        <w:t xml:space="preserve">трибини „Украдена безбедност“ – Фондација Тијана Јурић која је организована за родитеље и наставно особље,  </w:t>
      </w:r>
      <w:r w:rsidRPr="00903F5B">
        <w:rPr>
          <w:lang w:val="en-US"/>
        </w:rPr>
        <w:t xml:space="preserve">присуство </w:t>
      </w:r>
      <w:r w:rsidRPr="00903F5B">
        <w:t xml:space="preserve">и евалуација </w:t>
      </w:r>
      <w:r w:rsidRPr="00903F5B">
        <w:rPr>
          <w:lang w:val="en-US"/>
        </w:rPr>
        <w:t>семинарa, )</w:t>
      </w:r>
      <w:r w:rsidRPr="00903F5B">
        <w:t>. Учешће у реализацији  интеркултуралног пројекта „Раширимо руке ка свету“.</w:t>
      </w:r>
    </w:p>
    <w:p w:rsidR="001551D0" w:rsidRPr="00903F5B" w:rsidRDefault="001551D0" w:rsidP="001534FA">
      <w:pPr>
        <w:ind w:left="720"/>
        <w:contextualSpacing/>
        <w:jc w:val="both"/>
        <w:rPr>
          <w:lang w:val="en-US"/>
        </w:rPr>
      </w:pPr>
    </w:p>
    <w:p w:rsidR="001551D0" w:rsidRPr="00903F5B" w:rsidRDefault="001551D0" w:rsidP="001534FA">
      <w:pPr>
        <w:numPr>
          <w:ilvl w:val="0"/>
          <w:numId w:val="8"/>
        </w:numPr>
        <w:contextualSpacing/>
        <w:jc w:val="both"/>
        <w:rPr>
          <w:lang w:val="en-US"/>
        </w:rPr>
      </w:pPr>
      <w:r w:rsidRPr="00903F5B">
        <w:rPr>
          <w:lang w:val="en-US"/>
        </w:rPr>
        <w:t>Унапређивање о.в. рада и инструктивно</w:t>
      </w:r>
      <w:r w:rsidRPr="00903F5B">
        <w:t xml:space="preserve"> </w:t>
      </w:r>
      <w:r w:rsidRPr="00903F5B">
        <w:rPr>
          <w:lang w:val="en-US"/>
        </w:rPr>
        <w:t>- педагошки рад са наставницима (посете наставним часовима,  праћење и евалуација угледних часова)</w:t>
      </w:r>
    </w:p>
    <w:p w:rsidR="001551D0" w:rsidRPr="00903F5B" w:rsidRDefault="001551D0" w:rsidP="001534FA">
      <w:pPr>
        <w:ind w:left="720"/>
        <w:contextualSpacing/>
        <w:jc w:val="both"/>
        <w:rPr>
          <w:lang w:val="en-US"/>
        </w:rPr>
      </w:pPr>
    </w:p>
    <w:p w:rsidR="001551D0" w:rsidRPr="00903F5B" w:rsidRDefault="001551D0" w:rsidP="001534FA">
      <w:pPr>
        <w:numPr>
          <w:ilvl w:val="0"/>
          <w:numId w:val="8"/>
        </w:numPr>
        <w:contextualSpacing/>
        <w:jc w:val="both"/>
        <w:rPr>
          <w:lang w:val="en-US"/>
        </w:rPr>
      </w:pPr>
      <w:r w:rsidRPr="00903F5B">
        <w:rPr>
          <w:lang w:val="en-US"/>
        </w:rPr>
        <w:lastRenderedPageBreak/>
        <w:t>Рад са ученицима-саветодавни рад са ученицима неприлагођеног понашања на смањивању насиља и конструктивног решавања конфликата кроз програм радионица „Школа без насиља“, “</w:t>
      </w:r>
      <w:r w:rsidRPr="00903F5B">
        <w:t>Култура превазилажења конфликта“,</w:t>
      </w:r>
      <w:r w:rsidRPr="00903F5B">
        <w:rPr>
          <w:lang w:val="en-US"/>
        </w:rPr>
        <w:t xml:space="preserve"> радионичарски рад на нивоу одeљења, идентификација ученика са тешкоћама и давање смерница наставницима за индивидуални рад са ученицима са тешкоћама, </w:t>
      </w:r>
      <w:r w:rsidRPr="00903F5B">
        <w:t>рад на превенцији дигиталног насиља кроз радионицу Безбедно коришћење интернета и друштвених мрежа.</w:t>
      </w:r>
    </w:p>
    <w:p w:rsidR="001551D0" w:rsidRPr="00903F5B" w:rsidRDefault="001551D0" w:rsidP="001534FA">
      <w:pPr>
        <w:contextualSpacing/>
        <w:jc w:val="both"/>
        <w:rPr>
          <w:lang w:val="en-US"/>
        </w:rPr>
      </w:pPr>
    </w:p>
    <w:p w:rsidR="001551D0" w:rsidRPr="00903F5B" w:rsidRDefault="001551D0" w:rsidP="001534FA">
      <w:pPr>
        <w:numPr>
          <w:ilvl w:val="0"/>
          <w:numId w:val="8"/>
        </w:numPr>
        <w:contextualSpacing/>
        <w:jc w:val="both"/>
        <w:rPr>
          <w:lang w:val="en-US"/>
        </w:rPr>
      </w:pPr>
      <w:r w:rsidRPr="00903F5B">
        <w:rPr>
          <w:lang w:val="en-US"/>
        </w:rPr>
        <w:t xml:space="preserve">Сарадња са родитељима односно старатељима – пружање подршке родитељима/старатељима у раду са децом са тешкоћама у развоју, </w:t>
      </w:r>
    </w:p>
    <w:p w:rsidR="001551D0" w:rsidRPr="00903F5B" w:rsidRDefault="001551D0" w:rsidP="001534FA">
      <w:pPr>
        <w:ind w:left="720"/>
        <w:contextualSpacing/>
        <w:rPr>
          <w:lang w:val="en-US"/>
        </w:rPr>
      </w:pPr>
    </w:p>
    <w:p w:rsidR="001551D0" w:rsidRPr="00903F5B" w:rsidRDefault="001551D0" w:rsidP="001534FA">
      <w:pPr>
        <w:numPr>
          <w:ilvl w:val="0"/>
          <w:numId w:val="8"/>
        </w:numPr>
        <w:contextualSpacing/>
        <w:jc w:val="both"/>
        <w:rPr>
          <w:lang w:val="en-US"/>
        </w:rPr>
      </w:pPr>
      <w:r w:rsidRPr="00903F5B">
        <w:rPr>
          <w:lang w:val="en-US"/>
        </w:rPr>
        <w:t>Рад са директором и стручним сарадницима – план је реализован у сарадњи са психологом, педагогом, помоћником директора и директором школе</w:t>
      </w:r>
      <w:r w:rsidRPr="00903F5B">
        <w:t>.</w:t>
      </w:r>
    </w:p>
    <w:p w:rsidR="001551D0" w:rsidRPr="00903F5B" w:rsidRDefault="001551D0" w:rsidP="001534FA">
      <w:pPr>
        <w:ind w:left="720"/>
        <w:contextualSpacing/>
        <w:rPr>
          <w:lang w:val="en-US"/>
        </w:rPr>
      </w:pPr>
    </w:p>
    <w:p w:rsidR="001551D0" w:rsidRPr="00903F5B" w:rsidRDefault="001551D0" w:rsidP="001534FA">
      <w:pPr>
        <w:numPr>
          <w:ilvl w:val="0"/>
          <w:numId w:val="8"/>
        </w:numPr>
        <w:contextualSpacing/>
        <w:jc w:val="both"/>
        <w:rPr>
          <w:lang w:val="en-US"/>
        </w:rPr>
      </w:pPr>
      <w:r w:rsidRPr="00903F5B">
        <w:rPr>
          <w:lang w:val="en-US"/>
        </w:rPr>
        <w:t>Рад у стручним органима и тимовима – учешће у раду Наставничког већа, Одељенског већа, Већа учитеља (праћење седница, информисање стручних органа о проблемима и новинама у раду школе), координатор  Тима за заштиту ученика од насиља, злостављања и занемаривања</w:t>
      </w:r>
      <w:r w:rsidRPr="00903F5B">
        <w:t>. Рад у Вршњчком тиму ученика на превенцији насилних ситуација и обука ученика за превенцију дигиталног насиља кроз радионице „Деца и интернет – паметно од почетка.“ Спровођење мера превенције осипања ученика из система школовања и рана идентификација ученика под ризиком од напуштања школовања.</w:t>
      </w:r>
    </w:p>
    <w:p w:rsidR="001551D0" w:rsidRPr="00903F5B" w:rsidRDefault="001551D0" w:rsidP="001534FA">
      <w:pPr>
        <w:ind w:left="720"/>
        <w:contextualSpacing/>
        <w:rPr>
          <w:lang w:val="en-US"/>
        </w:rPr>
      </w:pPr>
    </w:p>
    <w:p w:rsidR="001551D0" w:rsidRDefault="001551D0" w:rsidP="001534FA">
      <w:pPr>
        <w:numPr>
          <w:ilvl w:val="0"/>
          <w:numId w:val="8"/>
        </w:numPr>
        <w:contextualSpacing/>
        <w:jc w:val="both"/>
        <w:rPr>
          <w:lang w:val="en-US"/>
        </w:rPr>
      </w:pPr>
      <w:r w:rsidRPr="00903F5B">
        <w:rPr>
          <w:lang w:val="en-US"/>
        </w:rPr>
        <w:t>Сарадња са надлежним установама организацијама, удржењима и јединицом локалне самоуправе</w:t>
      </w:r>
      <w:r w:rsidRPr="00903F5B">
        <w:t xml:space="preserve"> </w:t>
      </w:r>
      <w:r w:rsidRPr="00903F5B">
        <w:rPr>
          <w:lang w:val="en-US"/>
        </w:rPr>
        <w:t>–</w:t>
      </w:r>
      <w:r w:rsidRPr="00903F5B">
        <w:t xml:space="preserve"> </w:t>
      </w:r>
      <w:r w:rsidRPr="00903F5B">
        <w:rPr>
          <w:lang w:val="en-US"/>
        </w:rPr>
        <w:t>сарадња са Школском управом, Културним центром, Центром за социјални рад, ОУП Пећинци, Средња школа, Израда мањих пројеката за локалну самоуправу</w:t>
      </w:r>
    </w:p>
    <w:p w:rsidR="0023698D" w:rsidRDefault="0023698D" w:rsidP="001534FA">
      <w:pPr>
        <w:pStyle w:val="ListParagraph"/>
      </w:pPr>
    </w:p>
    <w:p w:rsidR="0023698D" w:rsidRPr="0023698D" w:rsidRDefault="0023698D" w:rsidP="001534FA">
      <w:pPr>
        <w:contextualSpacing/>
        <w:jc w:val="both"/>
        <w:rPr>
          <w:lang w:val="en-US"/>
        </w:rPr>
      </w:pPr>
    </w:p>
    <w:p w:rsidR="001551D0" w:rsidRPr="0023698D" w:rsidRDefault="001551D0" w:rsidP="001534FA">
      <w:pPr>
        <w:pStyle w:val="ListParagraph"/>
        <w:numPr>
          <w:ilvl w:val="0"/>
          <w:numId w:val="8"/>
        </w:numPr>
        <w:jc w:val="both"/>
      </w:pPr>
      <w:r w:rsidRPr="00903F5B">
        <w:t>Вођење документације, припрема за рад и стручно усавршавање дефектолога</w:t>
      </w:r>
    </w:p>
    <w:p w:rsidR="001551D0" w:rsidRPr="00903F5B" w:rsidRDefault="001551D0" w:rsidP="001534FA">
      <w:pPr>
        <w:ind w:left="720"/>
        <w:contextualSpacing/>
        <w:jc w:val="both"/>
        <w:rPr>
          <w:lang w:val="en-US"/>
        </w:rPr>
      </w:pPr>
      <w:r w:rsidRPr="00903F5B">
        <w:rPr>
          <w:lang w:val="en-US"/>
        </w:rPr>
        <w:t>Лична документација дефектолога, похађање</w:t>
      </w:r>
      <w:r w:rsidRPr="00903F5B">
        <w:t xml:space="preserve"> и евалуација</w:t>
      </w:r>
      <w:r w:rsidRPr="00903F5B">
        <w:rPr>
          <w:lang w:val="en-US"/>
        </w:rPr>
        <w:t xml:space="preserve"> семинара:</w:t>
      </w:r>
    </w:p>
    <w:p w:rsidR="001551D0" w:rsidRPr="00903F5B" w:rsidRDefault="001551D0" w:rsidP="001534FA">
      <w:pPr>
        <w:ind w:left="720"/>
        <w:contextualSpacing/>
        <w:jc w:val="both"/>
        <w:rPr>
          <w:lang w:val="en-US"/>
        </w:rPr>
      </w:pPr>
    </w:p>
    <w:p w:rsidR="001551D0" w:rsidRPr="00903F5B" w:rsidRDefault="001551D0" w:rsidP="001534FA">
      <w:pPr>
        <w:pStyle w:val="ListParagraph"/>
        <w:numPr>
          <w:ilvl w:val="0"/>
          <w:numId w:val="8"/>
        </w:numPr>
        <w:jc w:val="both"/>
      </w:pPr>
      <w:r w:rsidRPr="00903F5B">
        <w:t>„Изградња капацитета образовних институција у Републици Србији за писање пројеката и коришћење потенцијалних извора финансирања за унапређивање квалитета, праведности и и ефикасности рада“</w:t>
      </w:r>
    </w:p>
    <w:p w:rsidR="001551D0" w:rsidRPr="006A6683" w:rsidRDefault="001551D0" w:rsidP="001534FA">
      <w:pPr>
        <w:pStyle w:val="ListParagraph"/>
        <w:numPr>
          <w:ilvl w:val="0"/>
          <w:numId w:val="8"/>
        </w:numPr>
        <w:jc w:val="both"/>
      </w:pPr>
      <w:r w:rsidRPr="00903F5B">
        <w:t>Pilot phase od the portfolio of Competneces for Democratic Culture</w:t>
      </w:r>
    </w:p>
    <w:p w:rsidR="001551D0" w:rsidRPr="00550167" w:rsidRDefault="001551D0" w:rsidP="001534FA">
      <w:pPr>
        <w:pStyle w:val="ListParagraph"/>
        <w:numPr>
          <w:ilvl w:val="0"/>
          <w:numId w:val="8"/>
        </w:numPr>
        <w:jc w:val="both"/>
      </w:pPr>
      <w:r w:rsidRPr="00550167">
        <w:t>Обука запослених у основним и средњим школама за примену инструмента за самовредновање и процену дигиталних капацитета школе - СЕЛФИ</w:t>
      </w:r>
    </w:p>
    <w:p w:rsidR="001551D0" w:rsidRPr="00903F5B" w:rsidRDefault="001551D0" w:rsidP="001534FA">
      <w:pPr>
        <w:ind w:left="720"/>
        <w:contextualSpacing/>
        <w:jc w:val="both"/>
      </w:pPr>
    </w:p>
    <w:p w:rsidR="001551D0" w:rsidRPr="00903F5B" w:rsidRDefault="001551D0" w:rsidP="001534FA">
      <w:pPr>
        <w:ind w:left="720"/>
        <w:contextualSpacing/>
        <w:jc w:val="right"/>
        <w:rPr>
          <w:lang w:val="en-US"/>
        </w:rPr>
      </w:pPr>
      <w:r w:rsidRPr="00903F5B">
        <w:rPr>
          <w:lang w:val="en-US"/>
        </w:rPr>
        <w:t>Дефектолог</w:t>
      </w:r>
    </w:p>
    <w:p w:rsidR="00E17D0F" w:rsidRPr="00BB0A70" w:rsidRDefault="001551D0" w:rsidP="001534FA">
      <w:pPr>
        <w:ind w:left="720"/>
        <w:contextualSpacing/>
        <w:jc w:val="right"/>
        <w:rPr>
          <w:lang w:val="en-US"/>
        </w:rPr>
      </w:pPr>
      <w:r w:rsidRPr="00903F5B">
        <w:rPr>
          <w:lang w:val="en-US"/>
        </w:rPr>
        <w:t>Милош Атанацковић</w:t>
      </w:r>
    </w:p>
    <w:p w:rsidR="004728DA" w:rsidRPr="004728DA" w:rsidRDefault="004728DA" w:rsidP="001534FA">
      <w:pPr>
        <w:pStyle w:val="ListParagraph"/>
        <w:jc w:val="right"/>
      </w:pPr>
    </w:p>
    <w:p w:rsidR="00A84185" w:rsidRPr="009E28F4" w:rsidRDefault="00A84185" w:rsidP="001534FA">
      <w:pPr>
        <w:pStyle w:val="Heading2"/>
        <w:rPr>
          <w:b/>
          <w:sz w:val="24"/>
        </w:rPr>
      </w:pPr>
      <w:bookmarkStart w:id="191" w:name="_Toc50462694"/>
      <w:r w:rsidRPr="009E28F4">
        <w:rPr>
          <w:b/>
          <w:sz w:val="24"/>
        </w:rPr>
        <w:t>18.4. Извештај о раду педагошког</w:t>
      </w:r>
      <w:r w:rsidR="001551D0">
        <w:rPr>
          <w:b/>
          <w:sz w:val="24"/>
        </w:rPr>
        <w:t xml:space="preserve"> асистента за школску 2019/2020</w:t>
      </w:r>
      <w:r w:rsidR="007C1251" w:rsidRPr="009E28F4">
        <w:rPr>
          <w:b/>
          <w:sz w:val="24"/>
        </w:rPr>
        <w:t>.</w:t>
      </w:r>
      <w:r w:rsidR="009E28F4" w:rsidRPr="009E28F4">
        <w:rPr>
          <w:b/>
          <w:sz w:val="24"/>
        </w:rPr>
        <w:t xml:space="preserve"> године</w:t>
      </w:r>
      <w:bookmarkEnd w:id="191"/>
    </w:p>
    <w:p w:rsidR="004728DA" w:rsidRPr="004728DA" w:rsidRDefault="004728DA" w:rsidP="001534FA"/>
    <w:p w:rsidR="001551D0" w:rsidRDefault="004728DA" w:rsidP="001534FA">
      <w:pPr>
        <w:ind w:firstLine="720"/>
        <w:jc w:val="both"/>
      </w:pPr>
      <w:r>
        <w:t xml:space="preserve">     </w:t>
      </w:r>
    </w:p>
    <w:p w:rsidR="001551D0" w:rsidRPr="001551D0" w:rsidRDefault="001551D0" w:rsidP="001534FA">
      <w:pPr>
        <w:ind w:firstLine="720"/>
        <w:jc w:val="both"/>
        <w:rPr>
          <w:rFonts w:eastAsiaTheme="minorHAnsi"/>
          <w:lang w:val="en-US"/>
        </w:rPr>
      </w:pPr>
      <w:r w:rsidRPr="001551D0">
        <w:rPr>
          <w:rFonts w:eastAsiaTheme="minorHAnsi"/>
          <w:lang w:val="en-US"/>
        </w:rPr>
        <w:t xml:space="preserve">Педагошки асистент је у току школске 2019/2020. године, остварио успешну сарадњу са запосленима у ОШ „Слободан Бајић Паја“ у Пећинцима. Остварена је квалитетна комуникација и интеракција педагошког асистента са стручним сарадницима, наставницима разредне и предметне наставе на пољу унапређивања рада са децом и ученицима којима је потребна образовна подршка. Учествовао је у припреми и реализацији наставних и ваннставних активности, значајних за савладавање наставног градива ученика којима је потребна додатна образовна  подршка. Стварао је позитивну социо – емоционалну климу, </w:t>
      </w:r>
      <w:r w:rsidRPr="001551D0">
        <w:rPr>
          <w:rFonts w:eastAsiaTheme="minorHAnsi"/>
          <w:lang w:val="en-US"/>
        </w:rPr>
        <w:lastRenderedPageBreak/>
        <w:t>битно је утицао на социјализацију ученика из осетљивих група и интеграцију са осталим ученицима, водећи рачуна о специфичним разликама.  Нарочито је значајан допринос педагошког асистента редовнијем похађању наставе ученика ромске националности. Допринео је решавању низа конкретних ситуација, активно је учествовао у процесу креирања инклузивне праксе и културе, сваком детету је приступио у складу са индивидуалним потребама, интересовањима и могућностима. Такође је остварио добру сарадњу и комуникацију са родитељима, односно старатељима ученика којима је потребна додатна подршка, са посебним акцентом на мотивисању и освешћивању важности укључивања деце ромске националности у школски процес и уписивање ових ученика у средњу школу, путем афирмативних мера.</w:t>
      </w:r>
    </w:p>
    <w:p w:rsidR="007A4D8C" w:rsidRDefault="001551D0" w:rsidP="001534FA">
      <w:pPr>
        <w:ind w:firstLine="720"/>
        <w:jc w:val="both"/>
        <w:rPr>
          <w:rFonts w:eastAsiaTheme="minorHAnsi"/>
        </w:rPr>
      </w:pPr>
      <w:r w:rsidRPr="001551D0">
        <w:rPr>
          <w:rFonts w:eastAsiaTheme="minorHAnsi"/>
          <w:lang w:val="en-US"/>
        </w:rPr>
        <w:t xml:space="preserve"> На почетку ангажовања током школске 2019/20.године, успостављења је сарадња са ученицима и сагледане су њихове потребе у складу са могућностима сваког ученика посебно. На основу тога планирана је подршка, тако да је педагошки асистент пружао помоћ и подршку ученицима од I-VIII разреда. Са ученицама су вођени  индивидуални и групи разговори, о значају редовног похађања наставе, редовне хигијене као и о даљем школовању. Рађено је на читању и писању текста по диктату, као и учење и препознавање азбучних слова. Из математике: писање и препознавање бројева, сабирање и одузимање, множење и дељење у договору са учитељицама. </w:t>
      </w:r>
      <w:r w:rsidRPr="001551D0">
        <w:rPr>
          <w:rFonts w:eastAsiaTheme="minorHAnsi"/>
          <w:lang w:val="en-US"/>
        </w:rPr>
        <w:tab/>
        <w:t xml:space="preserve">Педагошки асистент је пружао помоћ и подршку у учењу 45 ученика, од тога деветнаесторо ученика раде по ИОП-1, и петоро по ИОП-2. Такође је рађено и на наставу на даљину са 14-оро ученика. Обављени су индивидуални разговори са родитељима/старатељима деце. Током месеца јуна педагошки асистент присуствовао је на завршном испиту (српски језик, математика, комбиновани тест), са циљем пружања помоћи и подршке ученику осмог разреда из Доњег Товарника, одељењског старешине Тање Малбашић, који наставу похађа по измењеном наставном програму (ИОП2). О полагању завршног испита, обавештена је и ученица из Доњег Товарника, одељењског старешине Милице Ђурђевић, која због болести није присуствовала завршном испиту. Обавестио је родитеље ученика осмог разреда, припадника ромске националне мањине о афирмативним мерама и у сарадњи са педагогом, психологом и помоћником директора прикупио неопходну документацију за 13 ученика, који желе да упишу први разред средње школе под повољнијим условима. Педагошки асистент је присуствовао обележавању значајних датума у школи: </w:t>
      </w:r>
      <w:r w:rsidRPr="001551D0">
        <w:rPr>
          <w:lang w:val="en-US"/>
        </w:rPr>
        <w:t>Јесен, Нова година и Божић, осми март. Учествовао је у пројекту мултикултуралност у нашој школи. Присуствовао је на трибини Историја Рома, учествовао у изради новогодишњих честитки партнерској школи на ромском језику, а урађене су и бројне активности поводом пројекта. Посећене су породице чија деца не похађају наставу, пружена им је подршка и сарадња. На почетку школске године, педагошки асистент је месец дана био пратња ученици петог разреда, која наставу прати по прилагођеном програму и био значајна подршка у процесу транзиције и адаптације ученице на нову школску средину, одељење и наставнике предметне наставе. Такође обезбеђена је помоћ социјално угроженом породицама и деци којој су потребне гардероба и школски прибор. Пружена је помоћ учитељима и наставницима приликом израде ИОП-а, израђен је план са мерама подршке од ризика раног напуштања из образовног система. Прикупљени су контакти родитеља чији одељенске старешине немају контакт. Педагошки асистент је био дежуран на школском такмичењу, помоћ наставницима разредне и предметне наставе на часовима. Учествовао је у организацији разредног испита за ученицу осмог разреда из Доњег Товарника. Присуствовао је на пробном завршном и завршном на испиту. Педагошки асистент је радио у матичној школи у Пећинцима и у четири подручна одељења школа у Прхову, Брестачу, Попинцима и Доњем Товарнику.</w:t>
      </w:r>
      <w:r w:rsidRPr="001551D0">
        <w:rPr>
          <w:rFonts w:eastAsiaTheme="minorHAnsi"/>
          <w:lang w:val="en-US"/>
        </w:rPr>
        <w:tab/>
        <w:t xml:space="preserve">                                                                                                                                     </w:t>
      </w:r>
      <w:r w:rsidRPr="001551D0">
        <w:rPr>
          <w:rFonts w:eastAsiaTheme="minorHAnsi"/>
          <w:lang w:val="en-US"/>
        </w:rPr>
        <w:tab/>
      </w:r>
      <w:r w:rsidRPr="001551D0">
        <w:rPr>
          <w:rFonts w:eastAsiaTheme="minorHAnsi"/>
          <w:lang w:val="en-US"/>
        </w:rPr>
        <w:tab/>
      </w:r>
      <w:r w:rsidRPr="001551D0">
        <w:rPr>
          <w:rFonts w:eastAsiaTheme="minorHAnsi"/>
          <w:lang w:val="en-US"/>
        </w:rPr>
        <w:tab/>
      </w:r>
      <w:r w:rsidRPr="001551D0">
        <w:rPr>
          <w:rFonts w:eastAsiaTheme="minorHAnsi"/>
          <w:lang w:val="en-US"/>
        </w:rPr>
        <w:tab/>
      </w:r>
    </w:p>
    <w:p w:rsidR="007A4D8C" w:rsidRDefault="007A4D8C" w:rsidP="001534FA">
      <w:pPr>
        <w:ind w:firstLine="720"/>
        <w:jc w:val="both"/>
        <w:rPr>
          <w:rFonts w:eastAsiaTheme="minorHAnsi"/>
        </w:rPr>
      </w:pPr>
    </w:p>
    <w:p w:rsidR="007A4D8C" w:rsidRDefault="007A4D8C" w:rsidP="001534FA">
      <w:pPr>
        <w:ind w:firstLine="720"/>
        <w:jc w:val="both"/>
        <w:rPr>
          <w:rFonts w:eastAsiaTheme="minorHAnsi"/>
        </w:rPr>
      </w:pPr>
    </w:p>
    <w:p w:rsidR="007A4D8C" w:rsidRDefault="007A4D8C" w:rsidP="001534FA">
      <w:pPr>
        <w:ind w:firstLine="720"/>
        <w:jc w:val="both"/>
        <w:rPr>
          <w:rFonts w:eastAsiaTheme="minorHAnsi"/>
        </w:rPr>
      </w:pPr>
    </w:p>
    <w:p w:rsidR="001551D0" w:rsidRPr="001551D0" w:rsidRDefault="001551D0" w:rsidP="001534FA">
      <w:pPr>
        <w:ind w:firstLine="720"/>
        <w:jc w:val="both"/>
        <w:rPr>
          <w:rFonts w:eastAsiaTheme="minorHAnsi"/>
          <w:lang w:val="en-US"/>
        </w:rPr>
      </w:pPr>
      <w:r w:rsidRPr="001551D0">
        <w:rPr>
          <w:rFonts w:eastAsiaTheme="minorHAnsi"/>
          <w:lang w:val="en-US"/>
        </w:rPr>
        <w:tab/>
        <w:t xml:space="preserve"> </w:t>
      </w:r>
    </w:p>
    <w:p w:rsidR="001551D0" w:rsidRPr="001551D0" w:rsidRDefault="001551D0" w:rsidP="001534FA">
      <w:pPr>
        <w:ind w:firstLine="720"/>
        <w:jc w:val="center"/>
        <w:rPr>
          <w:rFonts w:eastAsiaTheme="minorHAnsi"/>
          <w:lang w:val="en-US"/>
        </w:rPr>
      </w:pPr>
      <w:r w:rsidRPr="001551D0">
        <w:rPr>
          <w:rFonts w:eastAsiaTheme="minorHAnsi"/>
          <w:b/>
          <w:lang w:val="en-US"/>
        </w:rPr>
        <w:lastRenderedPageBreak/>
        <w:t>Извештај за децу појединачно</w:t>
      </w:r>
    </w:p>
    <w:tbl>
      <w:tblPr>
        <w:tblStyle w:val="TableGrid5"/>
        <w:tblW w:w="10709" w:type="dxa"/>
        <w:tblInd w:w="-615" w:type="dxa"/>
        <w:tblLayout w:type="fixed"/>
        <w:tblLook w:val="04A0" w:firstRow="1" w:lastRow="0" w:firstColumn="1" w:lastColumn="0" w:noHBand="0" w:noVBand="1"/>
      </w:tblPr>
      <w:tblGrid>
        <w:gridCol w:w="2424"/>
        <w:gridCol w:w="2694"/>
        <w:gridCol w:w="1842"/>
        <w:gridCol w:w="1730"/>
        <w:gridCol w:w="2019"/>
      </w:tblGrid>
      <w:tr w:rsidR="001551D0" w:rsidRPr="001551D0" w:rsidTr="001551D0">
        <w:trPr>
          <w:trHeight w:val="602"/>
        </w:trPr>
        <w:tc>
          <w:tcPr>
            <w:tcW w:w="2424" w:type="dxa"/>
            <w:tcBorders>
              <w:top w:val="single" w:sz="4" w:space="0" w:color="auto"/>
              <w:left w:val="single" w:sz="4" w:space="0" w:color="auto"/>
              <w:bottom w:val="single" w:sz="4" w:space="0" w:color="auto"/>
              <w:right w:val="single" w:sz="4" w:space="0" w:color="auto"/>
            </w:tcBorders>
            <w:shd w:val="clear" w:color="auto" w:fill="CCC0D9" w:themeFill="accent4" w:themeFillTint="66"/>
            <w:vAlign w:val="center"/>
            <w:hideMark/>
          </w:tcPr>
          <w:p w:rsidR="001551D0" w:rsidRPr="001551D0" w:rsidRDefault="001551D0" w:rsidP="001534FA">
            <w:pPr>
              <w:contextualSpacing/>
              <w:jc w:val="center"/>
              <w:rPr>
                <w:rFonts w:ascii="Times New Roman" w:hAnsi="Times New Roman"/>
                <w:b/>
                <w:lang w:val="en-US"/>
              </w:rPr>
            </w:pPr>
          </w:p>
          <w:p w:rsidR="001551D0" w:rsidRPr="001551D0" w:rsidRDefault="001551D0" w:rsidP="001534FA">
            <w:pPr>
              <w:contextualSpacing/>
              <w:jc w:val="center"/>
              <w:rPr>
                <w:rFonts w:ascii="Times New Roman" w:hAnsi="Times New Roman"/>
                <w:b/>
                <w:lang w:val="en-US"/>
              </w:rPr>
            </w:pPr>
            <w:r w:rsidRPr="001551D0">
              <w:rPr>
                <w:rFonts w:ascii="Times New Roman" w:hAnsi="Times New Roman"/>
                <w:b/>
                <w:lang w:val="en-US"/>
              </w:rPr>
              <w:t>Име и презиме</w:t>
            </w:r>
          </w:p>
        </w:tc>
        <w:tc>
          <w:tcPr>
            <w:tcW w:w="2694" w:type="dxa"/>
            <w:tcBorders>
              <w:top w:val="single" w:sz="4" w:space="0" w:color="auto"/>
              <w:left w:val="single" w:sz="4" w:space="0" w:color="auto"/>
              <w:bottom w:val="single" w:sz="4" w:space="0" w:color="auto"/>
              <w:right w:val="single" w:sz="4" w:space="0" w:color="auto"/>
            </w:tcBorders>
            <w:shd w:val="clear" w:color="auto" w:fill="CCC0D9" w:themeFill="accent4" w:themeFillTint="66"/>
            <w:vAlign w:val="bottom"/>
          </w:tcPr>
          <w:p w:rsidR="001551D0" w:rsidRPr="001551D0" w:rsidRDefault="001551D0" w:rsidP="001534FA">
            <w:pPr>
              <w:contextualSpacing/>
              <w:jc w:val="center"/>
              <w:rPr>
                <w:rFonts w:ascii="Times New Roman" w:hAnsi="Times New Roman"/>
                <w:b/>
                <w:lang w:val="en-US"/>
              </w:rPr>
            </w:pPr>
          </w:p>
          <w:p w:rsidR="001551D0" w:rsidRPr="001551D0" w:rsidRDefault="001551D0" w:rsidP="001534FA">
            <w:pPr>
              <w:contextualSpacing/>
              <w:jc w:val="center"/>
              <w:rPr>
                <w:rFonts w:ascii="Times New Roman" w:hAnsi="Times New Roman"/>
                <w:b/>
                <w:lang w:val="en-US"/>
              </w:rPr>
            </w:pPr>
            <w:r w:rsidRPr="001551D0">
              <w:rPr>
                <w:rFonts w:ascii="Times New Roman" w:hAnsi="Times New Roman"/>
                <w:b/>
                <w:lang w:val="en-US"/>
              </w:rPr>
              <w:t>Српски језик</w:t>
            </w:r>
          </w:p>
          <w:p w:rsidR="001551D0" w:rsidRPr="001551D0" w:rsidRDefault="001551D0" w:rsidP="001534FA">
            <w:pPr>
              <w:contextualSpacing/>
              <w:jc w:val="center"/>
              <w:rPr>
                <w:rFonts w:ascii="Times New Roman" w:hAnsi="Times New Roman"/>
                <w:lang w:val="en-US"/>
              </w:rPr>
            </w:pPr>
          </w:p>
        </w:tc>
        <w:tc>
          <w:tcPr>
            <w:tcW w:w="1842" w:type="dxa"/>
            <w:tcBorders>
              <w:top w:val="single" w:sz="4" w:space="0" w:color="auto"/>
              <w:left w:val="single" w:sz="4" w:space="0" w:color="auto"/>
              <w:bottom w:val="single" w:sz="4" w:space="0" w:color="auto"/>
              <w:right w:val="single" w:sz="4" w:space="0" w:color="auto"/>
            </w:tcBorders>
            <w:shd w:val="clear" w:color="auto" w:fill="CCC0D9" w:themeFill="accent4" w:themeFillTint="66"/>
            <w:vAlign w:val="bottom"/>
          </w:tcPr>
          <w:p w:rsidR="001551D0" w:rsidRPr="001551D0" w:rsidRDefault="001551D0" w:rsidP="001534FA">
            <w:pPr>
              <w:contextualSpacing/>
              <w:jc w:val="center"/>
              <w:rPr>
                <w:rFonts w:ascii="Times New Roman" w:hAnsi="Times New Roman"/>
                <w:b/>
                <w:lang w:val="en-US"/>
              </w:rPr>
            </w:pPr>
            <w:r w:rsidRPr="001551D0">
              <w:rPr>
                <w:rFonts w:ascii="Times New Roman" w:hAnsi="Times New Roman"/>
                <w:b/>
                <w:lang w:val="en-US"/>
              </w:rPr>
              <w:t>Реализатор</w:t>
            </w:r>
          </w:p>
          <w:p w:rsidR="001551D0" w:rsidRPr="001551D0" w:rsidRDefault="001551D0" w:rsidP="001534FA">
            <w:pPr>
              <w:contextualSpacing/>
              <w:jc w:val="center"/>
              <w:rPr>
                <w:rFonts w:ascii="Times New Roman" w:hAnsi="Times New Roman"/>
                <w:lang w:val="en-US"/>
              </w:rPr>
            </w:pPr>
          </w:p>
        </w:tc>
        <w:tc>
          <w:tcPr>
            <w:tcW w:w="1730" w:type="dxa"/>
            <w:tcBorders>
              <w:top w:val="single" w:sz="4" w:space="0" w:color="auto"/>
              <w:left w:val="single" w:sz="4" w:space="0" w:color="auto"/>
              <w:bottom w:val="single" w:sz="4" w:space="0" w:color="auto"/>
              <w:right w:val="single" w:sz="4" w:space="0" w:color="auto"/>
            </w:tcBorders>
            <w:shd w:val="clear" w:color="auto" w:fill="CCC0D9" w:themeFill="accent4" w:themeFillTint="66"/>
            <w:vAlign w:val="bottom"/>
            <w:hideMark/>
          </w:tcPr>
          <w:p w:rsidR="001551D0" w:rsidRPr="001551D0" w:rsidRDefault="001551D0" w:rsidP="001534FA">
            <w:pPr>
              <w:contextualSpacing/>
              <w:jc w:val="center"/>
              <w:rPr>
                <w:rFonts w:ascii="Times New Roman" w:hAnsi="Times New Roman"/>
                <w:b/>
                <w:lang w:val="en-US"/>
              </w:rPr>
            </w:pPr>
          </w:p>
          <w:p w:rsidR="001551D0" w:rsidRPr="001551D0" w:rsidRDefault="001551D0" w:rsidP="001534FA">
            <w:pPr>
              <w:contextualSpacing/>
              <w:jc w:val="center"/>
              <w:rPr>
                <w:rFonts w:ascii="Times New Roman" w:hAnsi="Times New Roman"/>
                <w:b/>
                <w:lang w:val="en-US"/>
              </w:rPr>
            </w:pPr>
            <w:r w:rsidRPr="001551D0">
              <w:rPr>
                <w:rFonts w:ascii="Times New Roman" w:hAnsi="Times New Roman"/>
                <w:b/>
                <w:lang w:val="en-US"/>
              </w:rPr>
              <w:t>Учесталост и              трајање</w:t>
            </w:r>
          </w:p>
        </w:tc>
        <w:tc>
          <w:tcPr>
            <w:tcW w:w="2019" w:type="dxa"/>
            <w:tcBorders>
              <w:top w:val="single" w:sz="4" w:space="0" w:color="auto"/>
              <w:left w:val="single" w:sz="4" w:space="0" w:color="auto"/>
              <w:bottom w:val="single" w:sz="4" w:space="0" w:color="auto"/>
              <w:right w:val="single" w:sz="4" w:space="0" w:color="auto"/>
            </w:tcBorders>
            <w:shd w:val="clear" w:color="auto" w:fill="CCC0D9" w:themeFill="accent4" w:themeFillTint="66"/>
            <w:vAlign w:val="bottom"/>
          </w:tcPr>
          <w:p w:rsidR="001551D0" w:rsidRPr="001551D0" w:rsidRDefault="001551D0" w:rsidP="001534FA">
            <w:pPr>
              <w:contextualSpacing/>
              <w:jc w:val="center"/>
              <w:rPr>
                <w:rFonts w:ascii="Times New Roman" w:hAnsi="Times New Roman"/>
                <w:b/>
                <w:lang w:val="en-US"/>
              </w:rPr>
            </w:pPr>
          </w:p>
          <w:p w:rsidR="001551D0" w:rsidRPr="001551D0" w:rsidRDefault="001551D0" w:rsidP="001534FA">
            <w:pPr>
              <w:contextualSpacing/>
              <w:jc w:val="center"/>
              <w:rPr>
                <w:rFonts w:ascii="Times New Roman" w:hAnsi="Times New Roman"/>
                <w:b/>
                <w:lang w:val="en-US"/>
              </w:rPr>
            </w:pPr>
            <w:r w:rsidRPr="001551D0">
              <w:rPr>
                <w:rFonts w:ascii="Times New Roman" w:hAnsi="Times New Roman"/>
                <w:b/>
                <w:lang w:val="en-US"/>
              </w:rPr>
              <w:t>Препорука</w:t>
            </w:r>
          </w:p>
          <w:p w:rsidR="001551D0" w:rsidRPr="001551D0" w:rsidRDefault="001551D0" w:rsidP="001534FA">
            <w:pPr>
              <w:contextualSpacing/>
              <w:jc w:val="center"/>
              <w:rPr>
                <w:rFonts w:ascii="Times New Roman" w:hAnsi="Times New Roman"/>
                <w:b/>
                <w:lang w:val="en-US"/>
              </w:rPr>
            </w:pPr>
          </w:p>
        </w:tc>
      </w:tr>
      <w:tr w:rsidR="001551D0" w:rsidRPr="001551D0" w:rsidTr="001551D0">
        <w:trPr>
          <w:trHeight w:val="1277"/>
        </w:trPr>
        <w:tc>
          <w:tcPr>
            <w:tcW w:w="242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 xml:space="preserve">1. Милка Јовановић </w:t>
            </w:r>
          </w:p>
        </w:tc>
        <w:tc>
          <w:tcPr>
            <w:tcW w:w="269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језика.Научила азбуку (штампану ћирилицу) напредак у читању.</w:t>
            </w:r>
          </w:p>
        </w:tc>
        <w:tc>
          <w:tcPr>
            <w:tcW w:w="1842"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p>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p w:rsidR="001551D0" w:rsidRPr="001551D0" w:rsidRDefault="001551D0" w:rsidP="001534FA">
            <w:pPr>
              <w:contextualSpacing/>
              <w:jc w:val="center"/>
              <w:rPr>
                <w:rFonts w:ascii="Times New Roman" w:hAnsi="Times New Roman"/>
                <w:lang w:val="en-US"/>
              </w:rPr>
            </w:pPr>
          </w:p>
        </w:tc>
        <w:tc>
          <w:tcPr>
            <w:tcW w:w="2019"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је додатна помоћ у читању.</w:t>
            </w:r>
          </w:p>
        </w:tc>
      </w:tr>
      <w:tr w:rsidR="001551D0" w:rsidRPr="001551D0" w:rsidTr="001551D0">
        <w:trPr>
          <w:trHeight w:val="1411"/>
        </w:trPr>
        <w:tc>
          <w:tcPr>
            <w:tcW w:w="242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 xml:space="preserve"> 2.Давид Јовановић</w:t>
            </w:r>
          </w:p>
        </w:tc>
        <w:tc>
          <w:tcPr>
            <w:tcW w:w="269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језика.Ученик  меша ћирилично и латинично писмо,вежбали смо латиницу.</w:t>
            </w:r>
          </w:p>
        </w:tc>
        <w:tc>
          <w:tcPr>
            <w:tcW w:w="1842"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p>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p w:rsidR="001551D0" w:rsidRPr="001551D0" w:rsidRDefault="001551D0" w:rsidP="001534FA">
            <w:pPr>
              <w:contextualSpacing/>
              <w:rPr>
                <w:rFonts w:ascii="Times New Roman" w:hAnsi="Times New Roman"/>
                <w:lang w:val="en-US"/>
              </w:rPr>
            </w:pPr>
          </w:p>
        </w:tc>
        <w:tc>
          <w:tcPr>
            <w:tcW w:w="2019"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је додатна помоћ у препознавању слова.</w:t>
            </w:r>
          </w:p>
        </w:tc>
      </w:tr>
      <w:tr w:rsidR="001551D0" w:rsidRPr="001551D0" w:rsidTr="001551D0">
        <w:trPr>
          <w:trHeight w:val="1485"/>
        </w:trPr>
        <w:tc>
          <w:tcPr>
            <w:tcW w:w="242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 xml:space="preserve">3.Живан Чарнић </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 xml:space="preserve">Подршка и помоћ у учењу српског језика,писање и читање оба писма. Такође и математика сабирање и одузимање. </w:t>
            </w:r>
          </w:p>
        </w:tc>
        <w:tc>
          <w:tcPr>
            <w:tcW w:w="1842"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p w:rsidR="001551D0" w:rsidRPr="001551D0" w:rsidRDefault="001551D0" w:rsidP="001534FA">
            <w:pPr>
              <w:contextualSpacing/>
              <w:rPr>
                <w:rFonts w:ascii="Times New Roman" w:hAnsi="Times New Roman"/>
                <w:lang w:val="en-US"/>
              </w:rPr>
            </w:pPr>
          </w:p>
        </w:tc>
        <w:tc>
          <w:tcPr>
            <w:tcW w:w="2019"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Потребно вежбање.</w:t>
            </w:r>
          </w:p>
        </w:tc>
      </w:tr>
      <w:tr w:rsidR="001551D0" w:rsidRPr="001551D0" w:rsidTr="001551D0">
        <w:trPr>
          <w:trHeight w:val="1192"/>
        </w:trPr>
        <w:tc>
          <w:tcPr>
            <w:tcW w:w="242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lang w:val="en-US"/>
              </w:rPr>
              <w:t xml:space="preserve">4. </w:t>
            </w:r>
            <w:r w:rsidRPr="001551D0">
              <w:rPr>
                <w:rFonts w:ascii="Times New Roman" w:hAnsi="Times New Roman"/>
                <w:b/>
                <w:u w:val="single"/>
                <w:lang w:val="en-US"/>
              </w:rPr>
              <w:t xml:space="preserve">Сузана Јовановић </w:t>
            </w:r>
          </w:p>
        </w:tc>
        <w:tc>
          <w:tcPr>
            <w:tcW w:w="269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 писање и читање оба писма. Такође и математика сабирање и одузимање.</w:t>
            </w:r>
          </w:p>
        </w:tc>
        <w:tc>
          <w:tcPr>
            <w:tcW w:w="1842"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Потребно вежбање.</w:t>
            </w:r>
          </w:p>
          <w:p w:rsidR="001551D0" w:rsidRPr="001551D0" w:rsidRDefault="001551D0" w:rsidP="001534FA">
            <w:pPr>
              <w:contextualSpacing/>
              <w:rPr>
                <w:rFonts w:ascii="Times New Roman" w:hAnsi="Times New Roman"/>
                <w:lang w:val="en-US"/>
              </w:rPr>
            </w:pPr>
          </w:p>
        </w:tc>
      </w:tr>
      <w:tr w:rsidR="001551D0" w:rsidRPr="001551D0" w:rsidTr="001551D0">
        <w:trPr>
          <w:trHeight w:val="774"/>
        </w:trPr>
        <w:tc>
          <w:tcPr>
            <w:tcW w:w="242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5.Весна Јовановић</w:t>
            </w:r>
          </w:p>
        </w:tc>
        <w:tc>
          <w:tcPr>
            <w:tcW w:w="269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 учење ћирилице.</w:t>
            </w:r>
          </w:p>
        </w:tc>
        <w:tc>
          <w:tcPr>
            <w:tcW w:w="1842"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 у писању и препознавању слова.</w:t>
            </w:r>
          </w:p>
        </w:tc>
      </w:tr>
      <w:tr w:rsidR="001551D0" w:rsidRPr="001551D0" w:rsidTr="001551D0">
        <w:trPr>
          <w:trHeight w:val="1008"/>
        </w:trPr>
        <w:tc>
          <w:tcPr>
            <w:tcW w:w="242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6.Мирко Јовановић</w:t>
            </w:r>
          </w:p>
        </w:tc>
        <w:tc>
          <w:tcPr>
            <w:tcW w:w="269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језика,писана ћирилица.</w:t>
            </w:r>
          </w:p>
        </w:tc>
        <w:tc>
          <w:tcPr>
            <w:tcW w:w="1842"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Два пута месечно</w:t>
            </w:r>
          </w:p>
        </w:tc>
        <w:tc>
          <w:tcPr>
            <w:tcW w:w="2019"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помоћ,писање,читање.</w:t>
            </w:r>
          </w:p>
        </w:tc>
      </w:tr>
      <w:tr w:rsidR="001551D0" w:rsidRPr="001551D0" w:rsidTr="001551D0">
        <w:trPr>
          <w:trHeight w:val="827"/>
        </w:trPr>
        <w:tc>
          <w:tcPr>
            <w:tcW w:w="242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7.Растко Јефтић</w:t>
            </w:r>
          </w:p>
        </w:tc>
        <w:tc>
          <w:tcPr>
            <w:tcW w:w="269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језика,писање и читање.</w:t>
            </w:r>
          </w:p>
        </w:tc>
        <w:tc>
          <w:tcPr>
            <w:tcW w:w="1842"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Два пута месечно</w:t>
            </w:r>
          </w:p>
        </w:tc>
        <w:tc>
          <w:tcPr>
            <w:tcW w:w="2019"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351"/>
        </w:trPr>
        <w:tc>
          <w:tcPr>
            <w:tcW w:w="242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8.Мара Јовановић</w:t>
            </w:r>
          </w:p>
        </w:tc>
        <w:tc>
          <w:tcPr>
            <w:tcW w:w="269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 учење азбуке.</w:t>
            </w:r>
          </w:p>
        </w:tc>
        <w:tc>
          <w:tcPr>
            <w:tcW w:w="1842"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месечно</w:t>
            </w:r>
          </w:p>
        </w:tc>
        <w:tc>
          <w:tcPr>
            <w:tcW w:w="2019"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помоћ у учењу слова.</w:t>
            </w:r>
          </w:p>
        </w:tc>
      </w:tr>
      <w:tr w:rsidR="001551D0" w:rsidRPr="001551D0" w:rsidTr="001551D0">
        <w:trPr>
          <w:trHeight w:val="129"/>
        </w:trPr>
        <w:tc>
          <w:tcPr>
            <w:tcW w:w="242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9.Љупка Јовановић</w:t>
            </w:r>
          </w:p>
        </w:tc>
        <w:tc>
          <w:tcPr>
            <w:tcW w:w="269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w:t>
            </w:r>
          </w:p>
        </w:tc>
        <w:tc>
          <w:tcPr>
            <w:tcW w:w="1842"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помоћ у  читању.</w:t>
            </w:r>
          </w:p>
        </w:tc>
      </w:tr>
      <w:tr w:rsidR="001551D0" w:rsidRPr="001551D0" w:rsidTr="001551D0">
        <w:trPr>
          <w:trHeight w:val="795"/>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10.Александар Јовановић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 учење азбуке.</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месечно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помоћ у  читању.</w:t>
            </w:r>
          </w:p>
        </w:tc>
      </w:tr>
      <w:tr w:rsidR="001551D0" w:rsidRPr="001551D0" w:rsidTr="001551D0">
        <w:trPr>
          <w:trHeight w:val="122"/>
        </w:trPr>
        <w:tc>
          <w:tcPr>
            <w:tcW w:w="242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11.Лаура Балиновић</w:t>
            </w:r>
          </w:p>
        </w:tc>
        <w:tc>
          <w:tcPr>
            <w:tcW w:w="269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w:t>
            </w:r>
          </w:p>
        </w:tc>
        <w:tc>
          <w:tcPr>
            <w:tcW w:w="1842"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месечно</w:t>
            </w:r>
          </w:p>
        </w:tc>
        <w:tc>
          <w:tcPr>
            <w:tcW w:w="2019"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 у читању.</w:t>
            </w:r>
          </w:p>
        </w:tc>
      </w:tr>
      <w:tr w:rsidR="001551D0" w:rsidRPr="001551D0" w:rsidTr="001551D0">
        <w:trPr>
          <w:trHeight w:val="247"/>
        </w:trPr>
        <w:tc>
          <w:tcPr>
            <w:tcW w:w="242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 xml:space="preserve">12.Сава Јовановић </w:t>
            </w:r>
          </w:p>
        </w:tc>
        <w:tc>
          <w:tcPr>
            <w:tcW w:w="269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w:t>
            </w:r>
          </w:p>
        </w:tc>
        <w:tc>
          <w:tcPr>
            <w:tcW w:w="1842"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 у читању.</w:t>
            </w:r>
          </w:p>
        </w:tc>
      </w:tr>
      <w:tr w:rsidR="001551D0" w:rsidRPr="001551D0" w:rsidTr="001551D0">
        <w:trPr>
          <w:trHeight w:val="268"/>
        </w:trPr>
        <w:tc>
          <w:tcPr>
            <w:tcW w:w="242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 xml:space="preserve">13.Ђорђе Петровић </w:t>
            </w:r>
          </w:p>
        </w:tc>
        <w:tc>
          <w:tcPr>
            <w:tcW w:w="269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w:t>
            </w:r>
          </w:p>
        </w:tc>
        <w:tc>
          <w:tcPr>
            <w:tcW w:w="1842"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 у читању.</w:t>
            </w:r>
          </w:p>
        </w:tc>
      </w:tr>
      <w:tr w:rsidR="001551D0" w:rsidRPr="001551D0" w:rsidTr="001551D0">
        <w:trPr>
          <w:trHeight w:val="803"/>
        </w:trPr>
        <w:tc>
          <w:tcPr>
            <w:tcW w:w="242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 xml:space="preserve">14.Митар Балиновић </w:t>
            </w:r>
          </w:p>
        </w:tc>
        <w:tc>
          <w:tcPr>
            <w:tcW w:w="269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језика,учење азбуке.</w:t>
            </w:r>
          </w:p>
        </w:tc>
        <w:tc>
          <w:tcPr>
            <w:tcW w:w="1842"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 у препознавању слова.</w:t>
            </w:r>
          </w:p>
        </w:tc>
      </w:tr>
      <w:tr w:rsidR="001551D0" w:rsidRPr="001551D0" w:rsidTr="001551D0">
        <w:trPr>
          <w:trHeight w:val="714"/>
        </w:trPr>
        <w:tc>
          <w:tcPr>
            <w:tcW w:w="242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lastRenderedPageBreak/>
              <w:t xml:space="preserve">15.Зорица Петровић </w:t>
            </w:r>
          </w:p>
        </w:tc>
        <w:tc>
          <w:tcPr>
            <w:tcW w:w="269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језика,вежбање слова.</w:t>
            </w:r>
          </w:p>
        </w:tc>
        <w:tc>
          <w:tcPr>
            <w:tcW w:w="1842"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 у читању.</w:t>
            </w:r>
          </w:p>
        </w:tc>
      </w:tr>
      <w:tr w:rsidR="001551D0" w:rsidRPr="001551D0" w:rsidTr="001551D0">
        <w:trPr>
          <w:trHeight w:val="63"/>
        </w:trPr>
        <w:tc>
          <w:tcPr>
            <w:tcW w:w="242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16.Ивана Томић</w:t>
            </w:r>
          </w:p>
        </w:tc>
        <w:tc>
          <w:tcPr>
            <w:tcW w:w="2694"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математике.</w:t>
            </w:r>
          </w:p>
        </w:tc>
        <w:tc>
          <w:tcPr>
            <w:tcW w:w="1842"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месечно</w:t>
            </w:r>
          </w:p>
        </w:tc>
        <w:tc>
          <w:tcPr>
            <w:tcW w:w="2019" w:type="dxa"/>
            <w:tcBorders>
              <w:top w:val="single" w:sz="4" w:space="0" w:color="auto"/>
              <w:left w:val="single" w:sz="4" w:space="0" w:color="auto"/>
              <w:bottom w:val="single" w:sz="4" w:space="0" w:color="auto"/>
              <w:right w:val="single" w:sz="4" w:space="0" w:color="auto"/>
            </w:tcBorders>
            <w:hideMark/>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136"/>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17.Марина Јовановић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Два пута месечно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 у читању.</w:t>
            </w:r>
          </w:p>
        </w:tc>
      </w:tr>
      <w:tr w:rsidR="001551D0" w:rsidRPr="001551D0" w:rsidTr="001551D0">
        <w:trPr>
          <w:trHeight w:val="286"/>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18.Ненад Јовановић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Два пута месечно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помоћ у учењу слова.</w:t>
            </w:r>
          </w:p>
        </w:tc>
      </w:tr>
      <w:tr w:rsidR="001551D0" w:rsidRPr="001551D0" w:rsidTr="001551D0">
        <w:trPr>
          <w:trHeight w:val="550"/>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19.Митар Кромпић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 и математике.</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Два пута месечно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600"/>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20.Владимир Адамовић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у учењу математике и српског језика.</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Два пута месечно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850"/>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21.Тамара Кокиновић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 и математике.</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Два пута месечно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425"/>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22.Никола Игњатовић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у учењу математике.</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Два пута месечно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520"/>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23.Анђела Мустафић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Помоћ и подршка српски језик.</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542"/>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24.Милица Петровић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Помоћ и подршка српски језик</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813"/>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25.Бора Балиновић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 учење азбуке.</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872"/>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26.Јана Јовановић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 учење азбуке.</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909"/>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27.Олгица Васић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 учење азбуке.</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771"/>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28.Кристијан Васић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Помоћ и подршка на савладавању графомоторике.</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797"/>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29.Гордана Митић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 учење азбуке.</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695"/>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30.Уна Митић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 учење азбуке.</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877"/>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31.Ивана Балиновић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 учење азбуке.</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833"/>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32.Матеј Петровић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 учење азбуке.</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703"/>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33.Дарко Петровић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 учење азбуке.</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674"/>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34.Кристијан Јовановић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 xml:space="preserve">Подршка и помоћ у учењу српског језика </w:t>
            </w:r>
            <w:r w:rsidRPr="001551D0">
              <w:rPr>
                <w:rFonts w:ascii="Times New Roman" w:hAnsi="Times New Roman"/>
                <w:lang w:val="en-US"/>
              </w:rPr>
              <w:lastRenderedPageBreak/>
              <w:t>учење азбуке.</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lastRenderedPageBreak/>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788"/>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35.Ивица Јовановић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 учење азбуке.</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543"/>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36.Игор Јовичин</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 учење азбуке.</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992"/>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37.Надица Петровић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Помоћ и подршка математика сабирање и одузимање,читање српски језик.</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1134"/>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38.Мирјана Петровић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Помоћ и подршка математика сабирање и одузимање,читање српски језик.</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1107"/>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39.Злата Петровић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Помоћ и подршка математика сабирање и одузимање,читање српски језик.</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853"/>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40.Кристијан Петровић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 учење азбуке.</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838"/>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41.Тамара Петровић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Помоћ и подршка математика сабирање и одузимање,читање српски језик.</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763"/>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42.Бобан Петровић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 учење азбуке.</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610"/>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43.Тијана Јовановић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 учење азбуке.</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недељно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859"/>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44.Стеван Суботић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Подршка и помоћ у учењу српског језика учење азбуке.</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Једном месечно</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Потребна додатна помоћ</w:t>
            </w:r>
          </w:p>
        </w:tc>
      </w:tr>
      <w:tr w:rsidR="001551D0" w:rsidRPr="001551D0" w:rsidTr="001551D0">
        <w:trPr>
          <w:trHeight w:val="647"/>
        </w:trPr>
        <w:tc>
          <w:tcPr>
            <w:tcW w:w="242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b/>
                <w:u w:val="single"/>
                <w:lang w:val="en-US"/>
              </w:rPr>
            </w:pPr>
            <w:r w:rsidRPr="001551D0">
              <w:rPr>
                <w:rFonts w:ascii="Times New Roman" w:hAnsi="Times New Roman"/>
                <w:b/>
                <w:u w:val="single"/>
                <w:lang w:val="en-US"/>
              </w:rPr>
              <w:t>45.Славица Јовановић</w:t>
            </w:r>
          </w:p>
        </w:tc>
        <w:tc>
          <w:tcPr>
            <w:tcW w:w="2694"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Ученица је имала разредни испит уз помоћ и подршку ПА.</w:t>
            </w:r>
          </w:p>
        </w:tc>
        <w:tc>
          <w:tcPr>
            <w:tcW w:w="1842"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Наташа Јовановић ПА</w:t>
            </w:r>
          </w:p>
        </w:tc>
        <w:tc>
          <w:tcPr>
            <w:tcW w:w="1730"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r w:rsidRPr="001551D0">
              <w:rPr>
                <w:rFonts w:ascii="Times New Roman" w:hAnsi="Times New Roman"/>
                <w:lang w:val="en-US"/>
              </w:rPr>
              <w:t xml:space="preserve">        </w:t>
            </w:r>
          </w:p>
        </w:tc>
        <w:tc>
          <w:tcPr>
            <w:tcW w:w="2019" w:type="dxa"/>
            <w:tcBorders>
              <w:top w:val="single" w:sz="4" w:space="0" w:color="auto"/>
              <w:left w:val="single" w:sz="4" w:space="0" w:color="auto"/>
              <w:bottom w:val="single" w:sz="4" w:space="0" w:color="auto"/>
              <w:right w:val="single" w:sz="4" w:space="0" w:color="auto"/>
            </w:tcBorders>
          </w:tcPr>
          <w:p w:rsidR="001551D0" w:rsidRPr="001551D0" w:rsidRDefault="001551D0" w:rsidP="001534FA">
            <w:pPr>
              <w:contextualSpacing/>
              <w:rPr>
                <w:rFonts w:ascii="Times New Roman" w:hAnsi="Times New Roman"/>
                <w:lang w:val="en-US"/>
              </w:rPr>
            </w:pPr>
          </w:p>
        </w:tc>
      </w:tr>
    </w:tbl>
    <w:p w:rsidR="001551D0" w:rsidRPr="001551D0" w:rsidRDefault="001551D0" w:rsidP="001534FA">
      <w:pPr>
        <w:ind w:left="4320"/>
        <w:rPr>
          <w:rFonts w:eastAsiaTheme="minorHAnsi"/>
          <w:b/>
          <w:u w:val="single"/>
          <w:lang w:val="en-US"/>
        </w:rPr>
      </w:pPr>
    </w:p>
    <w:p w:rsidR="001551D0" w:rsidRPr="00175E96" w:rsidRDefault="001551D0" w:rsidP="00175E96">
      <w:pPr>
        <w:ind w:left="4320"/>
        <w:rPr>
          <w:rFonts w:eastAsiaTheme="minorHAnsi"/>
          <w:b/>
        </w:rPr>
      </w:pPr>
      <w:r w:rsidRPr="001551D0">
        <w:rPr>
          <w:rFonts w:eastAsiaTheme="minorHAnsi"/>
          <w:b/>
          <w:u w:val="single"/>
          <w:lang w:val="en-US"/>
        </w:rPr>
        <w:t>Педагошки асистент</w:t>
      </w:r>
      <w:r w:rsidRPr="001551D0">
        <w:rPr>
          <w:rFonts w:eastAsiaTheme="minorHAnsi"/>
          <w:b/>
          <w:lang w:val="en-US"/>
        </w:rPr>
        <w:t>: Наташа Јовановић</w:t>
      </w:r>
    </w:p>
    <w:p w:rsidR="009E28F4" w:rsidRPr="00175E96" w:rsidRDefault="00175E96" w:rsidP="001534FA">
      <w:pPr>
        <w:ind w:firstLine="720"/>
        <w:jc w:val="both"/>
      </w:pPr>
      <w:r>
        <w:t xml:space="preserve">   </w:t>
      </w:r>
    </w:p>
    <w:p w:rsidR="002746CB" w:rsidRPr="00470542" w:rsidRDefault="00D939D3" w:rsidP="001534FA">
      <w:pPr>
        <w:pStyle w:val="Heading2"/>
        <w:jc w:val="both"/>
        <w:rPr>
          <w:b/>
          <w:sz w:val="24"/>
        </w:rPr>
      </w:pPr>
      <w:bookmarkStart w:id="192" w:name="_Toc519153048"/>
      <w:bookmarkStart w:id="193" w:name="_Toc50462695"/>
      <w:r w:rsidRPr="00470542">
        <w:rPr>
          <w:b/>
          <w:sz w:val="24"/>
        </w:rPr>
        <w:t>18</w:t>
      </w:r>
      <w:r w:rsidR="00A84185" w:rsidRPr="00470542">
        <w:rPr>
          <w:b/>
          <w:sz w:val="24"/>
        </w:rPr>
        <w:t>.5</w:t>
      </w:r>
      <w:r w:rsidR="00214174" w:rsidRPr="00470542">
        <w:rPr>
          <w:b/>
          <w:sz w:val="24"/>
        </w:rPr>
        <w:t xml:space="preserve">. </w:t>
      </w:r>
      <w:r w:rsidR="002746CB" w:rsidRPr="00470542">
        <w:rPr>
          <w:b/>
          <w:sz w:val="24"/>
        </w:rPr>
        <w:t>И</w:t>
      </w:r>
      <w:r w:rsidR="00A7601A" w:rsidRPr="00470542">
        <w:rPr>
          <w:b/>
          <w:sz w:val="24"/>
        </w:rPr>
        <w:t>звештај о раду школске библиотеке</w:t>
      </w:r>
      <w:bookmarkEnd w:id="192"/>
      <w:bookmarkEnd w:id="193"/>
    </w:p>
    <w:p w:rsidR="00B8486F" w:rsidRPr="00CC467C" w:rsidRDefault="00B8486F" w:rsidP="001534FA">
      <w:pPr>
        <w:jc w:val="both"/>
      </w:pPr>
    </w:p>
    <w:p w:rsidR="00B8486F" w:rsidRPr="0083433E" w:rsidRDefault="00CC467C" w:rsidP="001534FA">
      <w:pPr>
        <w:ind w:firstLine="720"/>
        <w:jc w:val="both"/>
      </w:pPr>
      <w:r>
        <w:t xml:space="preserve">Ове школске године, </w:t>
      </w:r>
      <w:r w:rsidR="00CF5640">
        <w:t>20192020</w:t>
      </w:r>
      <w:r>
        <w:t>. н</w:t>
      </w:r>
      <w:r w:rsidR="00B8486F" w:rsidRPr="0083433E">
        <w:t>а</w:t>
      </w:r>
      <w:r w:rsidR="00E17D0F" w:rsidRPr="0083433E">
        <w:t xml:space="preserve"> пословима библиотекара били су </w:t>
      </w:r>
      <w:r w:rsidR="00B8486F" w:rsidRPr="0083433E">
        <w:t>распоређени следећи запослени: Љиљана Степано</w:t>
      </w:r>
      <w:r w:rsidR="00CF5640">
        <w:t>вић са 100</w:t>
      </w:r>
      <w:r>
        <w:t xml:space="preserve">% радног времена, </w:t>
      </w:r>
      <w:r w:rsidR="000F475E">
        <w:t xml:space="preserve">Милош Атанацковић са 28%, Зорица Сретковић Николић </w:t>
      </w:r>
      <w:r w:rsidR="00B8486F" w:rsidRPr="0083433E">
        <w:t xml:space="preserve">са 11% у матичној школи у Пећинцима и </w:t>
      </w:r>
      <w:r>
        <w:t xml:space="preserve">  Јелена Дубајић</w:t>
      </w:r>
      <w:r w:rsidR="00B8486F" w:rsidRPr="0083433E">
        <w:t xml:space="preserve"> са 11% радног времена у издвојеном одељењу у Доњем Товарнику.</w:t>
      </w:r>
    </w:p>
    <w:p w:rsidR="004E3A28" w:rsidRPr="0083433E" w:rsidRDefault="004E3A28" w:rsidP="001534FA">
      <w:pPr>
        <w:ind w:firstLine="720"/>
        <w:jc w:val="both"/>
      </w:pPr>
      <w:r w:rsidRPr="0083433E">
        <w:rPr>
          <w:lang w:val="sr-Cyrl-CS"/>
        </w:rPr>
        <w:t>Основна делатност библиотеке ја да набавља библиотечки материјал, стручно га обрађује и даје на коришћење ученицима и наставницима.</w:t>
      </w:r>
    </w:p>
    <w:p w:rsidR="004E3A28" w:rsidRPr="0083433E" w:rsidRDefault="004E3A28" w:rsidP="001534FA">
      <w:pPr>
        <w:ind w:firstLine="720"/>
        <w:jc w:val="both"/>
        <w:rPr>
          <w:lang w:val="sr-Cyrl-CS"/>
        </w:rPr>
      </w:pPr>
      <w:r w:rsidRPr="0083433E">
        <w:rPr>
          <w:lang w:val="sr-Cyrl-CS"/>
        </w:rPr>
        <w:t>Затечено</w:t>
      </w:r>
      <w:r w:rsidR="00FA1414" w:rsidRPr="0083433E">
        <w:rPr>
          <w:lang w:val="sr-Cyrl-CS"/>
        </w:rPr>
        <w:t xml:space="preserve"> стање књижног фонда броји 10684</w:t>
      </w:r>
      <w:r w:rsidRPr="0083433E">
        <w:rPr>
          <w:lang w:val="sr-Cyrl-CS"/>
        </w:rPr>
        <w:t xml:space="preserve"> инв</w:t>
      </w:r>
      <w:r w:rsidR="00FA1414" w:rsidRPr="0083433E">
        <w:rPr>
          <w:lang w:val="sr-Cyrl-CS"/>
        </w:rPr>
        <w:t>ентарисану књигу од тога је 9519 ученички фонд а 1165</w:t>
      </w:r>
      <w:r w:rsidRPr="0083433E">
        <w:rPr>
          <w:lang w:val="sr-Cyrl-CS"/>
        </w:rPr>
        <w:t xml:space="preserve"> наставнички фон</w:t>
      </w:r>
      <w:r w:rsidR="00CC467C">
        <w:rPr>
          <w:lang w:val="sr-Cyrl-CS"/>
        </w:rPr>
        <w:t>д. Број прочитаних књига 196</w:t>
      </w:r>
      <w:r w:rsidR="00FA1414" w:rsidRPr="0083433E">
        <w:rPr>
          <w:lang w:val="sr-Cyrl-CS"/>
        </w:rPr>
        <w:t>0</w:t>
      </w:r>
      <w:r w:rsidRPr="0083433E">
        <w:rPr>
          <w:lang w:val="sr-Cyrl-CS"/>
        </w:rPr>
        <w:t>.</w:t>
      </w:r>
      <w:r w:rsidR="00CC467C">
        <w:rPr>
          <w:lang w:val="sr-Cyrl-CS"/>
        </w:rPr>
        <w:t xml:space="preserve"> Купљено је 31</w:t>
      </w:r>
      <w:r w:rsidR="000F475E">
        <w:rPr>
          <w:lang w:val="sr-Cyrl-CS"/>
        </w:rPr>
        <w:t>6 књига. Донација физичког лица 78</w:t>
      </w:r>
      <w:r w:rsidR="00FA1414" w:rsidRPr="0083433E">
        <w:rPr>
          <w:lang w:val="sr-Cyrl-CS"/>
        </w:rPr>
        <w:t xml:space="preserve"> књига.</w:t>
      </w:r>
    </w:p>
    <w:p w:rsidR="004E3A28" w:rsidRPr="0083433E" w:rsidRDefault="004E3A28" w:rsidP="001534FA">
      <w:pPr>
        <w:ind w:firstLine="720"/>
        <w:jc w:val="both"/>
      </w:pPr>
      <w:r w:rsidRPr="0083433E">
        <w:lastRenderedPageBreak/>
        <w:t>Школска библиотека ради у матичној школи у П</w:t>
      </w:r>
      <w:r w:rsidRPr="0083433E">
        <w:rPr>
          <w:lang w:val="sr-Cyrl-CS"/>
        </w:rPr>
        <w:t>ећинцима</w:t>
      </w:r>
      <w:r w:rsidR="00B8486F" w:rsidRPr="0083433E">
        <w:t xml:space="preserve"> и у издвојеном одељењу Доњи Товарник.</w:t>
      </w:r>
      <w:r w:rsidRPr="0083433E">
        <w:t xml:space="preserve"> Најважнији циљ рада школске библиотеке и библиотекара је подстицање читања и развијање информационе писмености</w:t>
      </w:r>
      <w:r w:rsidRPr="0083433E">
        <w:rPr>
          <w:lang w:val="sr-Cyrl-CS"/>
        </w:rPr>
        <w:t>.</w:t>
      </w:r>
    </w:p>
    <w:p w:rsidR="004E3A28" w:rsidRPr="0083433E" w:rsidRDefault="004E3A28" w:rsidP="001534FA">
      <w:pPr>
        <w:ind w:firstLine="720"/>
        <w:jc w:val="both"/>
      </w:pPr>
      <w:r w:rsidRPr="0083433E">
        <w:t xml:space="preserve">Библиотека располаже фондом од око </w:t>
      </w:r>
      <w:r w:rsidR="00FA1414" w:rsidRPr="0083433E">
        <w:rPr>
          <w:lang w:val="sr-Cyrl-CS"/>
        </w:rPr>
        <w:t>11684</w:t>
      </w:r>
      <w:r w:rsidR="00FA1414" w:rsidRPr="0083433E">
        <w:t xml:space="preserve"> књиге</w:t>
      </w:r>
      <w:r w:rsidRPr="0083433E">
        <w:t xml:space="preserve">. </w:t>
      </w:r>
    </w:p>
    <w:p w:rsidR="004E3A28" w:rsidRPr="0083433E" w:rsidRDefault="00D44E79" w:rsidP="001534FA">
      <w:pPr>
        <w:ind w:firstLine="720"/>
        <w:jc w:val="both"/>
        <w:rPr>
          <w:lang w:val="sr-Cyrl-CS"/>
        </w:rPr>
      </w:pPr>
      <w:r>
        <w:t>Садржи</w:t>
      </w:r>
      <w:r w:rsidR="004E3A28" w:rsidRPr="0083433E">
        <w:t>: дела из програма матерњег језика , дела из осталих предмета, сликовнице,приручну литературу, уџбенике и приручнике за све предмете као и књижевну инаучно-популарну лите</w:t>
      </w:r>
      <w:r>
        <w:t>ратуру. Корисници библиотеке су: ученици</w:t>
      </w:r>
      <w:r w:rsidR="004E3A28" w:rsidRPr="0083433E">
        <w:t xml:space="preserve">, наставници, сарадници као и остали запослени у школи.Све књиге су заведене у књиге инвентара за монографске публикације. </w:t>
      </w:r>
      <w:r w:rsidR="004E3A28" w:rsidRPr="0083433E">
        <w:rPr>
          <w:lang w:val="sr-Cyrl-CS"/>
        </w:rPr>
        <w:t>З</w:t>
      </w:r>
      <w:r w:rsidR="004E3A28" w:rsidRPr="0083433E">
        <w:t>адуживање корисника библиотеке врши се преко карте читаоца.Води се књига инвентара, свеска уписа, дневна статистика и др.</w:t>
      </w:r>
    </w:p>
    <w:p w:rsidR="004E3A28" w:rsidRPr="0083433E" w:rsidRDefault="004E3A28" w:rsidP="001534FA">
      <w:pPr>
        <w:ind w:firstLine="720"/>
        <w:jc w:val="both"/>
      </w:pPr>
      <w:r w:rsidRPr="0083433E">
        <w:t>Програм рада школске библиотеке улази у заједнички глобални план и програм васпитно-образовног рада школе и обухвата</w:t>
      </w:r>
      <w:r w:rsidR="00D44E79">
        <w:t>: образовно-васпитну делатност</w:t>
      </w:r>
      <w:r w:rsidRPr="0083433E">
        <w:t>; биб</w:t>
      </w:r>
      <w:r w:rsidR="00D44E79">
        <w:t>лиотечко-информациону делатност; културну и јавну делатност</w:t>
      </w:r>
      <w:r w:rsidRPr="0083433E">
        <w:t xml:space="preserve">; стручно усавршавање; остале активности. </w:t>
      </w:r>
    </w:p>
    <w:p w:rsidR="004E3A28" w:rsidRPr="0083433E" w:rsidRDefault="004E3A28" w:rsidP="001534FA">
      <w:pPr>
        <w:ind w:firstLine="720"/>
        <w:jc w:val="both"/>
        <w:rPr>
          <w:lang w:val="sr-Cyrl-CS"/>
        </w:rPr>
      </w:pPr>
      <w:r w:rsidRPr="0083433E">
        <w:t>Ђаци наше школе радо посећују библиотеку како за читање обавезно предвиђених дела школске и домаће лектире тако и књига које нису предвиђене наставним планом и про</w:t>
      </w:r>
      <w:r w:rsidR="00D44E79">
        <w:t>грамом.Таквих књига је све више</w:t>
      </w:r>
      <w:r w:rsidRPr="0083433E">
        <w:t>, а број деце која читају расте.</w:t>
      </w:r>
    </w:p>
    <w:p w:rsidR="004E3A28" w:rsidRPr="0083433E" w:rsidRDefault="004E3A28" w:rsidP="001534FA">
      <w:pPr>
        <w:ind w:firstLine="720"/>
        <w:jc w:val="both"/>
      </w:pPr>
      <w:r w:rsidRPr="0083433E">
        <w:t>Реализација плана :</w:t>
      </w:r>
    </w:p>
    <w:p w:rsidR="004E3A28" w:rsidRPr="0083433E" w:rsidRDefault="004E3A28" w:rsidP="001534FA">
      <w:pPr>
        <w:ind w:firstLine="720"/>
        <w:jc w:val="both"/>
      </w:pPr>
      <w:r w:rsidRPr="0083433E">
        <w:t>Образовно- васпитна делатност</w:t>
      </w:r>
    </w:p>
    <w:p w:rsidR="004E3A28" w:rsidRDefault="00B8486F" w:rsidP="001534FA">
      <w:pPr>
        <w:ind w:firstLine="720"/>
        <w:jc w:val="both"/>
      </w:pPr>
      <w:r w:rsidRPr="0083433E">
        <w:t>Реализоване планиране активности у раду са ученицима</w:t>
      </w:r>
      <w:r w:rsidR="004E3A28" w:rsidRPr="0083433E">
        <w:t>; ученици су упознати са радом библиотеке и врстам</w:t>
      </w:r>
      <w:r w:rsidRPr="0083433E">
        <w:t>а библиотечке грађе; пружана</w:t>
      </w:r>
      <w:r w:rsidR="004E3A28" w:rsidRPr="0083433E">
        <w:t xml:space="preserve"> помоћ ученицима при избору књига, часо</w:t>
      </w:r>
      <w:r w:rsidRPr="0083433E">
        <w:t>писа, енциклопедија; подстицано</w:t>
      </w:r>
      <w:r w:rsidR="004E3A28" w:rsidRPr="0083433E">
        <w:t xml:space="preserve"> интересовања </w:t>
      </w:r>
      <w:r w:rsidRPr="0083433E">
        <w:t xml:space="preserve">и мотивација </w:t>
      </w:r>
      <w:r w:rsidR="004E3A28" w:rsidRPr="0083433E">
        <w:t>ученика за читање књига</w:t>
      </w:r>
      <w:r w:rsidRPr="0083433E">
        <w:t>; препоручивани актуелни</w:t>
      </w:r>
      <w:r w:rsidR="004E3A28" w:rsidRPr="0083433E">
        <w:t xml:space="preserve"> наслове за децу ;  Обележавали смо важне дане , догађаје и годишњице ( Дан школе, Дан књиге ... )</w:t>
      </w:r>
    </w:p>
    <w:p w:rsidR="004E3A28" w:rsidRPr="0083433E" w:rsidRDefault="004E3A28" w:rsidP="001534FA">
      <w:pPr>
        <w:jc w:val="both"/>
      </w:pPr>
      <w:r w:rsidRPr="0083433E">
        <w:t>Сарадња са наставницима и стручним сарадницима</w:t>
      </w:r>
    </w:p>
    <w:p w:rsidR="004E3A28" w:rsidRPr="0083433E" w:rsidRDefault="004E3A28" w:rsidP="001534FA">
      <w:pPr>
        <w:ind w:firstLine="720"/>
        <w:jc w:val="both"/>
      </w:pPr>
      <w:r w:rsidRPr="0083433E">
        <w:t xml:space="preserve">Информисани су предметни  наставници о набавци уџбеника и приручника за поједине предмете;  </w:t>
      </w:r>
    </w:p>
    <w:p w:rsidR="004E3A28" w:rsidRPr="0083433E" w:rsidRDefault="004E3A28" w:rsidP="001534FA">
      <w:pPr>
        <w:ind w:firstLine="720"/>
        <w:jc w:val="both"/>
      </w:pPr>
      <w:r w:rsidRPr="0083433E">
        <w:t>Библиотечко-информациона делатност</w:t>
      </w:r>
    </w:p>
    <w:p w:rsidR="004E3A28" w:rsidRPr="0083433E" w:rsidRDefault="00B8486F" w:rsidP="001534FA">
      <w:pPr>
        <w:ind w:firstLine="720"/>
        <w:jc w:val="both"/>
      </w:pPr>
      <w:r w:rsidRPr="0083433E">
        <w:t>Реализоване планиране активности у раду: уређиван простор библиотеке; Сређиване књиге и ознаке на полицама; вођена статистика коришћења фонда (месечнаи годишња)</w:t>
      </w:r>
      <w:r w:rsidR="004E3A28" w:rsidRPr="0083433E">
        <w:t>;</w:t>
      </w:r>
      <w:r w:rsidRPr="0083433E">
        <w:t xml:space="preserve"> вођена евиденција о издатим и врађеним књигама кроз каталошке листиће;  инвентарисане поклоњене и купљене књиге</w:t>
      </w:r>
      <w:r w:rsidR="004E3A28" w:rsidRPr="0083433E">
        <w:t xml:space="preserve">; </w:t>
      </w:r>
    </w:p>
    <w:p w:rsidR="004E3A28" w:rsidRPr="0083433E" w:rsidRDefault="004E3A28" w:rsidP="001534FA">
      <w:pPr>
        <w:ind w:firstLine="720"/>
        <w:jc w:val="both"/>
      </w:pPr>
      <w:r w:rsidRPr="0083433E">
        <w:t>Културна и јавна делатност</w:t>
      </w:r>
    </w:p>
    <w:p w:rsidR="004E3A28" w:rsidRPr="0083433E" w:rsidRDefault="004E3A28" w:rsidP="001534FA">
      <w:pPr>
        <w:ind w:firstLine="720"/>
        <w:jc w:val="both"/>
      </w:pPr>
      <w:r w:rsidRPr="0083433E">
        <w:rPr>
          <w:lang w:val="sr-Cyrl-CS"/>
        </w:rPr>
        <w:t>П</w:t>
      </w:r>
      <w:r w:rsidRPr="0083433E">
        <w:t>рипрема и организов</w:t>
      </w:r>
      <w:r w:rsidRPr="0083433E">
        <w:rPr>
          <w:lang w:val="sr-Cyrl-CS"/>
        </w:rPr>
        <w:t>ање</w:t>
      </w:r>
      <w:r w:rsidRPr="0083433E">
        <w:t xml:space="preserve"> прославе важних годишњица у вези са школом </w:t>
      </w:r>
    </w:p>
    <w:p w:rsidR="004E3A28" w:rsidRPr="0083433E" w:rsidRDefault="004E3A28" w:rsidP="001534FA">
      <w:pPr>
        <w:ind w:firstLine="720"/>
        <w:jc w:val="both"/>
        <w:rPr>
          <w:lang w:val="sr-Cyrl-CS"/>
        </w:rPr>
      </w:pPr>
      <w:r w:rsidRPr="0083433E">
        <w:t>Стручно усавршавање и остали послови</w:t>
      </w:r>
    </w:p>
    <w:p w:rsidR="004E3A28" w:rsidRPr="0083433E" w:rsidRDefault="00B8486F" w:rsidP="001534FA">
      <w:pPr>
        <w:ind w:firstLine="720"/>
        <w:jc w:val="both"/>
      </w:pPr>
      <w:r w:rsidRPr="0083433E">
        <w:t>Редовно праћење педагошке и стручне литературу, сарадња</w:t>
      </w:r>
      <w:r w:rsidR="004E3A28" w:rsidRPr="0083433E">
        <w:t xml:space="preserve"> са Градском </w:t>
      </w:r>
      <w:r w:rsidRPr="0083433E">
        <w:t>библиотеком ,,</w:t>
      </w:r>
      <w:r w:rsidR="004E3A28" w:rsidRPr="0083433E">
        <w:rPr>
          <w:lang w:val="sr-Cyrl-CS"/>
        </w:rPr>
        <w:t>Глигорије Возаревић</w:t>
      </w:r>
      <w:r w:rsidR="004E3A28" w:rsidRPr="0083433E">
        <w:t xml:space="preserve">“ </w:t>
      </w:r>
      <w:r w:rsidRPr="0083433E">
        <w:rPr>
          <w:lang w:val="sr-Cyrl-CS"/>
        </w:rPr>
        <w:t>из Сремске Митровице и Сеоском библиотеком у Пећинцима.</w:t>
      </w:r>
    </w:p>
    <w:p w:rsidR="004E3A28" w:rsidRPr="0083433E" w:rsidRDefault="004E3A28" w:rsidP="001534FA">
      <w:pPr>
        <w:ind w:firstLine="720"/>
        <w:jc w:val="both"/>
        <w:rPr>
          <w:lang w:val="sr-Cyrl-CS"/>
        </w:rPr>
      </w:pPr>
    </w:p>
    <w:p w:rsidR="0034111F" w:rsidRPr="00BB0A70" w:rsidRDefault="00CC467C" w:rsidP="001534FA">
      <w:pPr>
        <w:ind w:firstLine="720"/>
        <w:jc w:val="center"/>
        <w:rPr>
          <w:lang w:val="sr-Cyrl-CS"/>
        </w:rPr>
      </w:pPr>
      <w:r>
        <w:rPr>
          <w:lang w:val="sr-Cyrl-CS"/>
        </w:rPr>
        <w:t xml:space="preserve">                                            </w:t>
      </w:r>
      <w:r w:rsidR="00BB0A70">
        <w:rPr>
          <w:lang w:val="sr-Cyrl-CS"/>
        </w:rPr>
        <w:t xml:space="preserve">  </w:t>
      </w:r>
      <w:r>
        <w:rPr>
          <w:lang w:val="sr-Cyrl-CS"/>
        </w:rPr>
        <w:t xml:space="preserve">  </w:t>
      </w:r>
      <w:r w:rsidR="004E3A28" w:rsidRPr="0083433E">
        <w:rPr>
          <w:lang w:val="sr-Cyrl-CS"/>
        </w:rPr>
        <w:t>Библиотекар</w:t>
      </w:r>
      <w:r w:rsidR="00BB0A70">
        <w:rPr>
          <w:lang w:val="sr-Cyrl-CS"/>
        </w:rPr>
        <w:t>:</w:t>
      </w:r>
      <w:r w:rsidR="004E3A28" w:rsidRPr="0083433E">
        <w:rPr>
          <w:lang w:val="sr-Cyrl-CS"/>
        </w:rPr>
        <w:t>Љиљана Степановић</w:t>
      </w:r>
    </w:p>
    <w:p w:rsidR="00470542" w:rsidRDefault="00470542" w:rsidP="001534FA">
      <w:pPr>
        <w:jc w:val="both"/>
        <w:rPr>
          <w:b/>
        </w:rPr>
      </w:pPr>
    </w:p>
    <w:p w:rsidR="00D2566B" w:rsidRPr="00470542" w:rsidRDefault="00D2566B" w:rsidP="001534FA">
      <w:pPr>
        <w:pStyle w:val="Heading2"/>
        <w:jc w:val="center"/>
        <w:rPr>
          <w:b/>
          <w:sz w:val="24"/>
        </w:rPr>
      </w:pPr>
      <w:bookmarkStart w:id="194" w:name="_Toc50462696"/>
      <w:r w:rsidRPr="00470542">
        <w:rPr>
          <w:b/>
          <w:sz w:val="24"/>
        </w:rPr>
        <w:t>19. ИЗВЕШТАЈ О СТРУЧНОМ УСАВРШАВАЊУ</w:t>
      </w:r>
      <w:r w:rsidRPr="00470542">
        <w:rPr>
          <w:b/>
          <w:noProof/>
          <w:sz w:val="24"/>
        </w:rPr>
        <w:t xml:space="preserve"> НАСТАВНИКА</w:t>
      </w:r>
      <w:bookmarkEnd w:id="194"/>
    </w:p>
    <w:p w:rsidR="00D2566B" w:rsidRDefault="00D2566B" w:rsidP="001534FA">
      <w:pPr>
        <w:jc w:val="both"/>
        <w:rPr>
          <w:b/>
        </w:rPr>
      </w:pPr>
    </w:p>
    <w:p w:rsidR="00D2566B" w:rsidRPr="00D2566B" w:rsidRDefault="00D2566B" w:rsidP="001534FA">
      <w:pPr>
        <w:ind w:firstLine="708"/>
        <w:jc w:val="both"/>
        <w:rPr>
          <w:lang w:val="sr-Cyrl-CS"/>
        </w:rPr>
      </w:pPr>
      <w:r w:rsidRPr="00D2566B">
        <w:rPr>
          <w:b/>
        </w:rPr>
        <w:t>Професионални развој</w:t>
      </w:r>
      <w:r w:rsidRPr="00D2566B">
        <w:t xml:space="preserve"> је сложен процес који подразумева стално развијање компетенција наставника и стручног сарадника ради квалитетнијег обављања посла и унапређивања развоја и нивоа постигнућа ученика</w:t>
      </w:r>
      <w:r w:rsidRPr="00D2566B">
        <w:rPr>
          <w:lang w:val="sr-Cyrl-CS"/>
        </w:rPr>
        <w:t>.</w:t>
      </w:r>
    </w:p>
    <w:p w:rsidR="00D2566B" w:rsidRPr="00D2566B" w:rsidRDefault="00D2566B" w:rsidP="001534FA">
      <w:pPr>
        <w:ind w:firstLine="708"/>
        <w:jc w:val="both"/>
        <w:rPr>
          <w:b/>
          <w:u w:val="single"/>
          <w:lang w:val="sr-Cyrl-CS"/>
        </w:rPr>
      </w:pPr>
    </w:p>
    <w:p w:rsidR="00D2566B" w:rsidRPr="00D2566B" w:rsidRDefault="00D2566B" w:rsidP="001534FA">
      <w:pPr>
        <w:ind w:firstLine="708"/>
        <w:jc w:val="both"/>
        <w:rPr>
          <w:lang w:val="sr-Cyrl-CS"/>
        </w:rPr>
      </w:pPr>
      <w:r w:rsidRPr="00D2566B">
        <w:rPr>
          <w:b/>
          <w:lang w:val="sr-Cyrl-CS"/>
        </w:rPr>
        <w:t>Стручно усавршавање</w:t>
      </w:r>
      <w:r w:rsidRPr="00D2566B">
        <w:rPr>
          <w:lang w:val="sr-Cyrl-CS"/>
        </w:rPr>
        <w:t xml:space="preserve"> представља стални, плански и систематизовани и програмирани процес  којим се обезбеђује: стицање нових и што савременијих педагошких, психолошких методичких и дидактичких знања и усавршавање тих знања до нивоа њихове примене у раду са ученицима и родитељима ученика, стално праћење нових достигнућа у струци, продубљивање и развој стеченог знања из области </w:t>
      </w:r>
      <w:r w:rsidRPr="00D2566B">
        <w:t>с</w:t>
      </w:r>
      <w:r w:rsidRPr="00D2566B">
        <w:rPr>
          <w:lang w:val="sr-Cyrl-CS"/>
        </w:rPr>
        <w:t xml:space="preserve">труке, педагогије и методике у функцији остваривање наставних садржаја, полазећи од узраста детета и ученика, њихових </w:t>
      </w:r>
      <w:r w:rsidRPr="00D2566B">
        <w:rPr>
          <w:lang w:val="sr-Cyrl-CS"/>
        </w:rPr>
        <w:lastRenderedPageBreak/>
        <w:t>психолошких карактеристика, могућности и потреба, увођење нових знања у образовни и васпитни рад са ученицима.педагогије и методике у функцији остваривање наставних садржаја, полазећи од узраста детета и ученика, њихових психолошких карактеристика, могућности и потреба, увођење нових знања у образовни и васпитни рад са ученицима.</w:t>
      </w:r>
    </w:p>
    <w:p w:rsidR="00D2566B" w:rsidRPr="00D2566B" w:rsidRDefault="00D2566B" w:rsidP="001534FA">
      <w:pPr>
        <w:jc w:val="both"/>
        <w:rPr>
          <w:b/>
          <w:u w:val="single"/>
          <w:lang w:val="sr-Latn-CS"/>
        </w:rPr>
      </w:pPr>
    </w:p>
    <w:p w:rsidR="00D2566B" w:rsidRPr="00D2566B" w:rsidRDefault="00D2566B" w:rsidP="001534FA">
      <w:pPr>
        <w:jc w:val="both"/>
        <w:rPr>
          <w:lang w:val="ru-RU"/>
        </w:rPr>
      </w:pPr>
      <w:r w:rsidRPr="00D2566B">
        <w:rPr>
          <w:b/>
          <w:lang w:val="ru-RU"/>
        </w:rPr>
        <w:t xml:space="preserve">Задаци </w:t>
      </w:r>
      <w:r w:rsidRPr="00D2566B">
        <w:rPr>
          <w:lang w:val="ru-RU"/>
        </w:rPr>
        <w:t>у оквиру  стручног усавршавања су били:</w:t>
      </w:r>
    </w:p>
    <w:p w:rsidR="00D2566B" w:rsidRPr="00D2566B" w:rsidRDefault="00D2566B" w:rsidP="001534FA">
      <w:pPr>
        <w:numPr>
          <w:ilvl w:val="0"/>
          <w:numId w:val="11"/>
        </w:numPr>
        <w:contextualSpacing/>
        <w:jc w:val="both"/>
        <w:rPr>
          <w:lang w:val="ru-RU"/>
        </w:rPr>
      </w:pPr>
      <w:r w:rsidRPr="00D2566B">
        <w:rPr>
          <w:lang w:val="ru-RU"/>
        </w:rPr>
        <w:t>јачање компетенција наставника</w:t>
      </w:r>
    </w:p>
    <w:p w:rsidR="00D2566B" w:rsidRPr="00D2566B" w:rsidRDefault="00D2566B" w:rsidP="001534FA">
      <w:pPr>
        <w:numPr>
          <w:ilvl w:val="0"/>
          <w:numId w:val="11"/>
        </w:numPr>
        <w:contextualSpacing/>
        <w:jc w:val="both"/>
        <w:rPr>
          <w:lang w:val="ru-RU"/>
        </w:rPr>
      </w:pPr>
      <w:r w:rsidRPr="00D2566B">
        <w:rPr>
          <w:lang w:val="ru-RU"/>
        </w:rPr>
        <w:t>унапређивање образовно-васпитног рада</w:t>
      </w:r>
    </w:p>
    <w:p w:rsidR="00D2566B" w:rsidRPr="00D2566B" w:rsidRDefault="00D2566B" w:rsidP="001534FA">
      <w:pPr>
        <w:numPr>
          <w:ilvl w:val="0"/>
          <w:numId w:val="11"/>
        </w:numPr>
        <w:contextualSpacing/>
        <w:jc w:val="both"/>
        <w:rPr>
          <w:lang w:val="ru-RU"/>
        </w:rPr>
      </w:pPr>
      <w:r w:rsidRPr="00D2566B">
        <w:rPr>
          <w:lang w:val="ru-RU"/>
        </w:rPr>
        <w:t>остваривање циљева и стандарда постигнућа ученика</w:t>
      </w:r>
    </w:p>
    <w:p w:rsidR="00D2566B" w:rsidRPr="00D2566B" w:rsidRDefault="00D2566B" w:rsidP="001534FA">
      <w:pPr>
        <w:ind w:left="720"/>
        <w:contextualSpacing/>
        <w:jc w:val="both"/>
        <w:rPr>
          <w:lang w:val="ru-RU"/>
        </w:rPr>
      </w:pPr>
    </w:p>
    <w:p w:rsidR="00D2566B" w:rsidRPr="00D2566B" w:rsidRDefault="00D2566B" w:rsidP="001534FA">
      <w:pPr>
        <w:ind w:firstLine="709"/>
        <w:jc w:val="both"/>
        <w:rPr>
          <w:lang w:val="sr-Cyrl-CS"/>
        </w:rPr>
      </w:pPr>
      <w:r w:rsidRPr="00D2566B">
        <w:t xml:space="preserve"> Потребе и приоритете стручног усавршавања установа је планирала на основу исказаних личних планова професионалног развоја наставника и стручних сарадника, резултата самовредновања и вредновања квалитета рада установе, извештаја о остварености стандарда постигнућа, задовољства ученика и родитеља, односно старатеља деце и ученика и других показатеља квалитета образовно-васпитног рада.</w:t>
      </w:r>
    </w:p>
    <w:p w:rsidR="00D2566B" w:rsidRPr="00D2566B" w:rsidRDefault="00D2566B" w:rsidP="001534FA">
      <w:pPr>
        <w:jc w:val="both"/>
        <w:rPr>
          <w:b/>
        </w:rPr>
      </w:pPr>
    </w:p>
    <w:p w:rsidR="00D2566B" w:rsidRPr="0023698D" w:rsidRDefault="00D2566B" w:rsidP="001534FA">
      <w:pPr>
        <w:ind w:firstLine="709"/>
        <w:jc w:val="both"/>
      </w:pPr>
      <w:r w:rsidRPr="00D2566B">
        <w:rPr>
          <w:b/>
        </w:rPr>
        <w:t>Лични план професионалног развоја</w:t>
      </w:r>
      <w:r w:rsidRPr="00D2566B">
        <w:t xml:space="preserve"> наставника и стручн</w:t>
      </w:r>
      <w:r w:rsidRPr="00D2566B">
        <w:rPr>
          <w:lang w:val="sr-Cyrl-CS"/>
        </w:rPr>
        <w:t>их</w:t>
      </w:r>
      <w:r w:rsidRPr="00D2566B">
        <w:t xml:space="preserve"> сарадника су били сачињени се на основу самопроцене нивоа развијености свих компетенција за професију наставника и стручних сарадника.</w:t>
      </w:r>
    </w:p>
    <w:p w:rsidR="00D2566B" w:rsidRPr="00D2566B" w:rsidRDefault="00D2566B" w:rsidP="001534FA">
      <w:pPr>
        <w:jc w:val="both"/>
      </w:pPr>
      <w:r w:rsidRPr="00D2566B">
        <w:t xml:space="preserve">Стално стручно усавршавање остварено је кроз активности које: </w:t>
      </w:r>
    </w:p>
    <w:p w:rsidR="00D2566B" w:rsidRPr="00D2566B" w:rsidRDefault="00D2566B" w:rsidP="001534FA">
      <w:pPr>
        <w:jc w:val="both"/>
      </w:pPr>
    </w:p>
    <w:p w:rsidR="00D2566B" w:rsidRPr="00D2566B" w:rsidRDefault="00D2566B" w:rsidP="001534FA">
      <w:r w:rsidRPr="00D2566B">
        <w:t>1</w:t>
      </w:r>
      <w:r w:rsidRPr="00D2566B">
        <w:rPr>
          <w:lang w:val="sr-Cyrl-BA"/>
        </w:rPr>
        <w:t xml:space="preserve">. су се спроводиле </w:t>
      </w:r>
      <w:r w:rsidRPr="00D2566B">
        <w:t>по одобреним програмима обука и стручних скупова</w:t>
      </w:r>
    </w:p>
    <w:p w:rsidR="00D2566B" w:rsidRPr="00D2566B" w:rsidRDefault="00D2566B" w:rsidP="001534FA"/>
    <w:tbl>
      <w:tblPr>
        <w:tblStyle w:val="TableGrid6"/>
        <w:tblW w:w="9288" w:type="dxa"/>
        <w:tblLook w:val="04A0" w:firstRow="1" w:lastRow="0" w:firstColumn="1" w:lastColumn="0" w:noHBand="0" w:noVBand="1"/>
      </w:tblPr>
      <w:tblGrid>
        <w:gridCol w:w="2178"/>
        <w:gridCol w:w="7110"/>
      </w:tblGrid>
      <w:tr w:rsidR="00D2566B" w:rsidRPr="00D2566B" w:rsidTr="00E903EA">
        <w:tc>
          <w:tcPr>
            <w:tcW w:w="2178" w:type="dxa"/>
            <w:shd w:val="clear" w:color="auto" w:fill="CCC0D9" w:themeFill="accent4" w:themeFillTint="66"/>
          </w:tcPr>
          <w:p w:rsidR="00D2566B" w:rsidRPr="00D2566B" w:rsidRDefault="00D2566B" w:rsidP="001534FA">
            <w:pPr>
              <w:jc w:val="center"/>
              <w:rPr>
                <w:b/>
              </w:rPr>
            </w:pPr>
            <w:r w:rsidRPr="00D2566B">
              <w:rPr>
                <w:b/>
              </w:rPr>
              <w:t>Датум</w:t>
            </w:r>
          </w:p>
        </w:tc>
        <w:tc>
          <w:tcPr>
            <w:tcW w:w="7110" w:type="dxa"/>
            <w:shd w:val="clear" w:color="auto" w:fill="CCC0D9" w:themeFill="accent4" w:themeFillTint="66"/>
          </w:tcPr>
          <w:p w:rsidR="00D2566B" w:rsidRPr="00D2566B" w:rsidRDefault="00D2566B" w:rsidP="001534FA">
            <w:pPr>
              <w:jc w:val="center"/>
              <w:rPr>
                <w:b/>
              </w:rPr>
            </w:pPr>
            <w:r w:rsidRPr="00D2566B">
              <w:rPr>
                <w:b/>
              </w:rPr>
              <w:t>Назив семинара</w:t>
            </w:r>
          </w:p>
        </w:tc>
      </w:tr>
      <w:tr w:rsidR="00D2566B" w:rsidRPr="00D2566B" w:rsidTr="00E903EA">
        <w:tc>
          <w:tcPr>
            <w:tcW w:w="2178" w:type="dxa"/>
          </w:tcPr>
          <w:p w:rsidR="00D2566B" w:rsidRPr="00D2566B" w:rsidRDefault="00D2566B" w:rsidP="001534FA">
            <w:r w:rsidRPr="00D2566B">
              <w:t>22-31.8.2019. године</w:t>
            </w:r>
          </w:p>
        </w:tc>
        <w:tc>
          <w:tcPr>
            <w:tcW w:w="7110" w:type="dxa"/>
          </w:tcPr>
          <w:p w:rsidR="00D2566B" w:rsidRPr="00D2566B" w:rsidRDefault="00D2566B" w:rsidP="001534FA">
            <w:r w:rsidRPr="00D2566B">
              <w:t>,,Дигитална учионица ,дигитално копетентан наставник,увођење електронских уџбеника и дигитално образовних материјала“</w:t>
            </w:r>
            <w:r w:rsidRPr="00D2566B">
              <w:rPr>
                <w:rFonts w:cstheme="minorHAnsi"/>
                <w:iCs/>
                <w:shd w:val="clear" w:color="auto" w:fill="FFFFFF"/>
              </w:rPr>
              <w:t>коју организује Завод за унапређивање образовање и васпитање</w:t>
            </w:r>
          </w:p>
        </w:tc>
      </w:tr>
      <w:tr w:rsidR="00D2566B" w:rsidRPr="00D2566B" w:rsidTr="00E903EA">
        <w:tc>
          <w:tcPr>
            <w:tcW w:w="2178" w:type="dxa"/>
          </w:tcPr>
          <w:p w:rsidR="00D2566B" w:rsidRPr="00D2566B" w:rsidRDefault="00D2566B" w:rsidP="001534FA">
            <w:r w:rsidRPr="00D2566B">
              <w:t>6.10.2019. године</w:t>
            </w:r>
          </w:p>
        </w:tc>
        <w:tc>
          <w:tcPr>
            <w:tcW w:w="7110" w:type="dxa"/>
          </w:tcPr>
          <w:p w:rsidR="00D2566B" w:rsidRPr="00D2566B" w:rsidRDefault="00D2566B" w:rsidP="001534FA">
            <w:r w:rsidRPr="00D2566B">
              <w:t>Интерфејс, роботика и предузетништво у настави (К2, П1, 8 сати)</w:t>
            </w:r>
          </w:p>
        </w:tc>
      </w:tr>
      <w:tr w:rsidR="00D2566B" w:rsidRPr="00D2566B" w:rsidTr="00E903EA">
        <w:tc>
          <w:tcPr>
            <w:tcW w:w="2178" w:type="dxa"/>
          </w:tcPr>
          <w:p w:rsidR="00D2566B" w:rsidRPr="00D2566B" w:rsidRDefault="00D2566B" w:rsidP="001534FA">
            <w:r w:rsidRPr="00D2566B">
              <w:t>10. и 11.10.2019. године</w:t>
            </w:r>
          </w:p>
        </w:tc>
        <w:tc>
          <w:tcPr>
            <w:tcW w:w="7110" w:type="dxa"/>
          </w:tcPr>
          <w:p w:rsidR="00D2566B" w:rsidRPr="00D2566B" w:rsidRDefault="00D2566B" w:rsidP="001534FA">
            <w:r w:rsidRPr="00D2566B">
              <w:t>„Истраживања и студије“</w:t>
            </w:r>
          </w:p>
        </w:tc>
      </w:tr>
      <w:tr w:rsidR="00D2566B" w:rsidRPr="00D2566B" w:rsidTr="00E903EA">
        <w:trPr>
          <w:trHeight w:val="850"/>
        </w:trPr>
        <w:tc>
          <w:tcPr>
            <w:tcW w:w="2178" w:type="dxa"/>
          </w:tcPr>
          <w:p w:rsidR="00D2566B" w:rsidRPr="00D2566B" w:rsidRDefault="00D2566B" w:rsidP="001534FA">
            <w:r w:rsidRPr="00D2566B">
              <w:t>14.10.2019. године</w:t>
            </w:r>
          </w:p>
        </w:tc>
        <w:tc>
          <w:tcPr>
            <w:tcW w:w="7110" w:type="dxa"/>
          </w:tcPr>
          <w:p w:rsidR="00D2566B" w:rsidRPr="00D2566B" w:rsidRDefault="00D2566B" w:rsidP="001534FA">
            <w:r w:rsidRPr="00D2566B">
              <w:rPr>
                <w:rFonts w:eastAsia="Calibri"/>
              </w:rPr>
              <w:t>Обука запослених у основним и средњим школама за примену инструмента за самовредновање и процену дигиталних капацитета школе – СЕЛФИ</w:t>
            </w:r>
          </w:p>
        </w:tc>
      </w:tr>
      <w:tr w:rsidR="00D2566B" w:rsidRPr="00D2566B" w:rsidTr="00E903EA">
        <w:tc>
          <w:tcPr>
            <w:tcW w:w="2178" w:type="dxa"/>
          </w:tcPr>
          <w:p w:rsidR="00D2566B" w:rsidRPr="00D2566B" w:rsidRDefault="00D2566B" w:rsidP="001534FA">
            <w:r w:rsidRPr="00D2566B">
              <w:t>19-20.10.2019. године</w:t>
            </w:r>
          </w:p>
        </w:tc>
        <w:tc>
          <w:tcPr>
            <w:tcW w:w="7110" w:type="dxa"/>
          </w:tcPr>
          <w:p w:rsidR="00D2566B" w:rsidRPr="00D2566B" w:rsidRDefault="00D2566B" w:rsidP="001534FA">
            <w:r w:rsidRPr="00D2566B">
              <w:t>Изградња капацитета и образовних институција у Републици Србији за писање пројеката и коришћење потенцијалних извора финансирања за унапређивање квалитета, праведности и ефикасности рада“</w:t>
            </w:r>
          </w:p>
        </w:tc>
      </w:tr>
      <w:tr w:rsidR="00D2566B" w:rsidRPr="00D2566B" w:rsidTr="00E903EA">
        <w:tc>
          <w:tcPr>
            <w:tcW w:w="2178" w:type="dxa"/>
          </w:tcPr>
          <w:p w:rsidR="00D2566B" w:rsidRPr="00D2566B" w:rsidRDefault="00D2566B" w:rsidP="001534FA">
            <w:r w:rsidRPr="00D2566B">
              <w:t>24.10.2019. године</w:t>
            </w:r>
          </w:p>
        </w:tc>
        <w:tc>
          <w:tcPr>
            <w:tcW w:w="7110" w:type="dxa"/>
          </w:tcPr>
          <w:p w:rsidR="00D2566B" w:rsidRPr="00D2566B" w:rsidRDefault="00D2566B" w:rsidP="001534FA">
            <w:r w:rsidRPr="00D2566B">
              <w:t>Предности и изазови пројектне наставе у образовању за одрживи развој (1 сат)</w:t>
            </w:r>
          </w:p>
        </w:tc>
      </w:tr>
      <w:tr w:rsidR="00D2566B" w:rsidRPr="00D2566B" w:rsidTr="00E903EA">
        <w:tc>
          <w:tcPr>
            <w:tcW w:w="2178" w:type="dxa"/>
          </w:tcPr>
          <w:p w:rsidR="00D2566B" w:rsidRPr="00D2566B" w:rsidRDefault="00D2566B" w:rsidP="001534FA">
            <w:r w:rsidRPr="00D2566B">
              <w:t>24.10.2019. године</w:t>
            </w:r>
          </w:p>
        </w:tc>
        <w:tc>
          <w:tcPr>
            <w:tcW w:w="7110" w:type="dxa"/>
          </w:tcPr>
          <w:p w:rsidR="00D2566B" w:rsidRPr="00D2566B" w:rsidRDefault="00D2566B" w:rsidP="001534FA">
            <w:pPr>
              <w:rPr>
                <w:rFonts w:cstheme="minorHAnsi"/>
              </w:rPr>
            </w:pPr>
            <w:r w:rsidRPr="00D2566B">
              <w:rPr>
                <w:rFonts w:cstheme="minorHAnsi"/>
              </w:rPr>
              <w:t xml:space="preserve">Присуство на скупу у Новом Саду поводом јубилеја-10 година,покренут је програм  „За чистије и зеленије школе у Војводини“ </w:t>
            </w:r>
          </w:p>
        </w:tc>
      </w:tr>
      <w:tr w:rsidR="00D2566B" w:rsidRPr="00D2566B" w:rsidTr="00E903EA">
        <w:tc>
          <w:tcPr>
            <w:tcW w:w="2178" w:type="dxa"/>
          </w:tcPr>
          <w:p w:rsidR="00D2566B" w:rsidRPr="00D2566B" w:rsidRDefault="00D2566B" w:rsidP="001534FA">
            <w:r w:rsidRPr="00D2566B">
              <w:t>26.10.2019. године</w:t>
            </w:r>
          </w:p>
        </w:tc>
        <w:tc>
          <w:tcPr>
            <w:tcW w:w="7110" w:type="dxa"/>
          </w:tcPr>
          <w:p w:rsidR="00D2566B" w:rsidRPr="00D2566B" w:rsidRDefault="00D2566B" w:rsidP="001534FA">
            <w:pPr>
              <w:rPr>
                <w:rFonts w:cstheme="minorHAnsi"/>
              </w:rPr>
            </w:pPr>
            <w:r w:rsidRPr="00D2566B">
              <w:t>,,Развој дигиталних компетенција- израда дигиталне припреме“ - обука запослених у основним и средњим школама –</w:t>
            </w:r>
            <w:r w:rsidRPr="00D2566B">
              <w:rPr>
                <w:rFonts w:cstheme="minorHAnsi"/>
              </w:rPr>
              <w:t>компетенције  за  поучавање  и  учење,  подршка  развоју  личности  ученика,  комуникацију  и  сарадњу ,16 сати</w:t>
            </w:r>
          </w:p>
          <w:p w:rsidR="00D2566B" w:rsidRPr="00D2566B" w:rsidRDefault="00D2566B" w:rsidP="001534FA"/>
        </w:tc>
      </w:tr>
      <w:tr w:rsidR="00D2566B" w:rsidRPr="00D2566B" w:rsidTr="00E903EA">
        <w:tc>
          <w:tcPr>
            <w:tcW w:w="2178" w:type="dxa"/>
          </w:tcPr>
          <w:p w:rsidR="00D2566B" w:rsidRPr="00D2566B" w:rsidRDefault="00D2566B" w:rsidP="001534FA">
            <w:r w:rsidRPr="00D2566B">
              <w:t>21-22.8.2019. године</w:t>
            </w:r>
          </w:p>
        </w:tc>
        <w:tc>
          <w:tcPr>
            <w:tcW w:w="7110" w:type="dxa"/>
          </w:tcPr>
          <w:p w:rsidR="00D2566B" w:rsidRPr="00D2566B" w:rsidRDefault="00D2566B" w:rsidP="001534FA">
            <w:pPr>
              <w:rPr>
                <w:rFonts w:cstheme="minorHAnsi"/>
              </w:rPr>
            </w:pPr>
            <w:r w:rsidRPr="00D2566B">
              <w:t>„ Даровито дете у школи и шта са њим“</w:t>
            </w:r>
            <w:r w:rsidRPr="00D2566B">
              <w:rPr>
                <w:rFonts w:cstheme="minorHAnsi"/>
              </w:rPr>
              <w:t>К3-Компетенције за подршку развоју личности детета и ученика, у организацији Центра за стручно усавршавање Шабац, П2 16</w:t>
            </w:r>
          </w:p>
        </w:tc>
      </w:tr>
      <w:tr w:rsidR="00D2566B" w:rsidRPr="00D2566B" w:rsidTr="00E903EA">
        <w:tc>
          <w:tcPr>
            <w:tcW w:w="2178" w:type="dxa"/>
          </w:tcPr>
          <w:p w:rsidR="00D2566B" w:rsidRPr="00D2566B" w:rsidRDefault="00D2566B" w:rsidP="001534FA">
            <w:r w:rsidRPr="00D2566B">
              <w:t>децембар 2019. године</w:t>
            </w:r>
          </w:p>
        </w:tc>
        <w:tc>
          <w:tcPr>
            <w:tcW w:w="7110" w:type="dxa"/>
          </w:tcPr>
          <w:p w:rsidR="00D2566B" w:rsidRPr="00D2566B" w:rsidRDefault="00D2566B" w:rsidP="001534FA">
            <w:r w:rsidRPr="00D2566B">
              <w:t xml:space="preserve">Обука наставника у основним школама за примену општих стандарда постигнућа за крај основног образовања за страни језик </w:t>
            </w:r>
            <w:r w:rsidRPr="00D2566B">
              <w:lastRenderedPageBreak/>
              <w:t>(К1, П3, 8 сати)</w:t>
            </w:r>
          </w:p>
        </w:tc>
      </w:tr>
      <w:tr w:rsidR="00D2566B" w:rsidRPr="00D2566B" w:rsidTr="00E903EA">
        <w:tc>
          <w:tcPr>
            <w:tcW w:w="2178" w:type="dxa"/>
          </w:tcPr>
          <w:p w:rsidR="00D2566B" w:rsidRPr="00D2566B" w:rsidRDefault="00D2566B" w:rsidP="001534FA">
            <w:r w:rsidRPr="00D2566B">
              <w:lastRenderedPageBreak/>
              <w:t>25.10.2019. године</w:t>
            </w:r>
          </w:p>
        </w:tc>
        <w:tc>
          <w:tcPr>
            <w:tcW w:w="7110" w:type="dxa"/>
          </w:tcPr>
          <w:p w:rsidR="00D2566B" w:rsidRPr="00D2566B" w:rsidRDefault="00D2566B" w:rsidP="001534FA">
            <w:r w:rsidRPr="00D2566B">
              <w:t>Трибина „Концепти које је важно да разумемо“, Весна Радуловић, просветна саветница ШУ Нови Сад</w:t>
            </w:r>
          </w:p>
        </w:tc>
      </w:tr>
      <w:tr w:rsidR="00D2566B" w:rsidRPr="00D2566B" w:rsidTr="00E903EA">
        <w:tc>
          <w:tcPr>
            <w:tcW w:w="2178" w:type="dxa"/>
          </w:tcPr>
          <w:p w:rsidR="00D2566B" w:rsidRPr="00D2566B" w:rsidRDefault="00D2566B" w:rsidP="001534FA">
            <w:r w:rsidRPr="00D2566B">
              <w:t>10.12. и 17.12.2019. године</w:t>
            </w:r>
          </w:p>
        </w:tc>
        <w:tc>
          <w:tcPr>
            <w:tcW w:w="7110" w:type="dxa"/>
          </w:tcPr>
          <w:p w:rsidR="00D2566B" w:rsidRPr="00D2566B" w:rsidRDefault="00D2566B" w:rsidP="001534FA">
            <w:pPr>
              <w:rPr>
                <w:rFonts w:cstheme="minorHAnsi"/>
              </w:rPr>
            </w:pPr>
            <w:r w:rsidRPr="00D2566B">
              <w:rPr>
                <w:rFonts w:cstheme="minorHAnsi"/>
              </w:rPr>
              <w:t>Семинар</w:t>
            </w:r>
            <w:r w:rsidRPr="00D2566B">
              <w:rPr>
                <w:rFonts w:cstheme="minorHAnsi"/>
                <w:b/>
              </w:rPr>
              <w:t xml:space="preserve"> </w:t>
            </w:r>
            <w:r w:rsidRPr="00D2566B">
              <w:rPr>
                <w:rFonts w:cstheme="minorHAnsi"/>
              </w:rPr>
              <w:t>„Вожња бицикла“ опасности у саобраћају који организује Агенција за безбедност саобраћаја године у Пећинцима.</w:t>
            </w:r>
          </w:p>
          <w:p w:rsidR="00D2566B" w:rsidRPr="00D2566B" w:rsidRDefault="00D2566B" w:rsidP="001534FA">
            <w:pPr>
              <w:rPr>
                <w:rFonts w:cstheme="minorHAnsi"/>
              </w:rPr>
            </w:pPr>
            <w:r w:rsidRPr="00D2566B">
              <w:rPr>
                <w:rFonts w:cstheme="minorHAnsi"/>
              </w:rPr>
              <w:t xml:space="preserve"> (16)</w:t>
            </w:r>
          </w:p>
        </w:tc>
      </w:tr>
      <w:tr w:rsidR="00D2566B" w:rsidRPr="00D2566B" w:rsidTr="00E903EA">
        <w:tc>
          <w:tcPr>
            <w:tcW w:w="2178" w:type="dxa"/>
          </w:tcPr>
          <w:p w:rsidR="00D2566B" w:rsidRPr="00D2566B" w:rsidRDefault="00D2566B" w:rsidP="001534FA">
            <w:r w:rsidRPr="00D2566B">
              <w:t>17.12.2019. године</w:t>
            </w:r>
          </w:p>
        </w:tc>
        <w:tc>
          <w:tcPr>
            <w:tcW w:w="7110" w:type="dxa"/>
          </w:tcPr>
          <w:p w:rsidR="00D2566B" w:rsidRPr="00D2566B" w:rsidRDefault="00D2566B" w:rsidP="001534FA">
            <w:r w:rsidRPr="00D2566B">
              <w:t>Трибина : Украдена</w:t>
            </w:r>
            <w:r w:rsidRPr="00D2566B">
              <w:rPr>
                <w:b/>
              </w:rPr>
              <w:t xml:space="preserve"> </w:t>
            </w:r>
            <w:r w:rsidRPr="00D2566B">
              <w:t>безбедност ( Игор Јурић ) у организацији „Фондације Тијана Јурић“, одржане у Културном ценру у Пећинцима</w:t>
            </w:r>
          </w:p>
        </w:tc>
      </w:tr>
      <w:tr w:rsidR="00D2566B" w:rsidRPr="00D2566B" w:rsidTr="00E903EA">
        <w:tc>
          <w:tcPr>
            <w:tcW w:w="2178" w:type="dxa"/>
          </w:tcPr>
          <w:p w:rsidR="00D2566B" w:rsidRPr="00D2566B" w:rsidRDefault="00D2566B" w:rsidP="001534FA">
            <w:r w:rsidRPr="00D2566B">
              <w:t>18. и 19.1.2020. године</w:t>
            </w:r>
          </w:p>
        </w:tc>
        <w:tc>
          <w:tcPr>
            <w:tcW w:w="7110" w:type="dxa"/>
          </w:tcPr>
          <w:p w:rsidR="00D2566B" w:rsidRPr="00D2566B" w:rsidRDefault="00D2566B" w:rsidP="001534FA">
            <w:r w:rsidRPr="00D2566B">
              <w:t>Online – семинар „Школски изазов - Ја могу, Design for change метода“ (13 сати)</w:t>
            </w:r>
          </w:p>
        </w:tc>
      </w:tr>
      <w:tr w:rsidR="00D2566B" w:rsidRPr="00D2566B" w:rsidTr="00E903EA">
        <w:tc>
          <w:tcPr>
            <w:tcW w:w="2178" w:type="dxa"/>
          </w:tcPr>
          <w:p w:rsidR="00D2566B" w:rsidRPr="00D2566B" w:rsidRDefault="00D2566B" w:rsidP="001534FA">
            <w:r w:rsidRPr="00D2566B">
              <w:t>26.12.2019. године</w:t>
            </w:r>
          </w:p>
        </w:tc>
        <w:tc>
          <w:tcPr>
            <w:tcW w:w="7110" w:type="dxa"/>
          </w:tcPr>
          <w:p w:rsidR="00D2566B" w:rsidRPr="00D2566B" w:rsidRDefault="00D2566B" w:rsidP="001534FA">
            <w:r w:rsidRPr="00D2566B">
              <w:t>Митови и истине о даровитости ученика (3 сата)</w:t>
            </w:r>
          </w:p>
        </w:tc>
      </w:tr>
      <w:tr w:rsidR="00D2566B" w:rsidRPr="00D2566B" w:rsidTr="00E903EA">
        <w:tc>
          <w:tcPr>
            <w:tcW w:w="2178" w:type="dxa"/>
          </w:tcPr>
          <w:p w:rsidR="00D2566B" w:rsidRPr="00D2566B" w:rsidRDefault="00D2566B" w:rsidP="001534FA">
            <w:r w:rsidRPr="00D2566B">
              <w:t>7 – 9.2.2020. године</w:t>
            </w:r>
          </w:p>
        </w:tc>
        <w:tc>
          <w:tcPr>
            <w:tcW w:w="7110" w:type="dxa"/>
          </w:tcPr>
          <w:p w:rsidR="00D2566B" w:rsidRPr="00D2566B" w:rsidRDefault="00D2566B" w:rsidP="001534FA">
            <w:r w:rsidRPr="00D2566B">
              <w:t>61. Републички зимски семинар (К1, П3, 24 сата)</w:t>
            </w:r>
          </w:p>
        </w:tc>
      </w:tr>
      <w:tr w:rsidR="00D2566B" w:rsidRPr="00D2566B" w:rsidTr="00E903EA">
        <w:tc>
          <w:tcPr>
            <w:tcW w:w="2178" w:type="dxa"/>
          </w:tcPr>
          <w:p w:rsidR="00D2566B" w:rsidRPr="00D2566B" w:rsidRDefault="00D2566B" w:rsidP="001534FA">
            <w:r w:rsidRPr="00D2566B">
              <w:t>11.2.2020. године</w:t>
            </w:r>
          </w:p>
        </w:tc>
        <w:tc>
          <w:tcPr>
            <w:tcW w:w="7110" w:type="dxa"/>
          </w:tcPr>
          <w:p w:rsidR="00D2566B" w:rsidRPr="00D2566B" w:rsidRDefault="00D2566B" w:rsidP="001534FA">
            <w:pPr>
              <w:tabs>
                <w:tab w:val="left" w:pos="1980"/>
                <w:tab w:val="left" w:pos="2505"/>
              </w:tabs>
            </w:pPr>
            <w:r w:rsidRPr="00D2566B">
              <w:t>Програма  стручног  усавршавања</w:t>
            </w:r>
          </w:p>
          <w:p w:rsidR="00D2566B" w:rsidRPr="00D2566B" w:rsidRDefault="00D2566B" w:rsidP="001534FA">
            <w:pPr>
              <w:tabs>
                <w:tab w:val="left" w:pos="1980"/>
                <w:tab w:val="left" w:pos="2505"/>
              </w:tabs>
              <w:rPr>
                <w:b/>
              </w:rPr>
            </w:pPr>
            <w:r w:rsidRPr="00D2566B">
              <w:t>,,Подршка школи након  екстерне евалуације“</w:t>
            </w:r>
            <w:r w:rsidRPr="00D2566B">
              <w:rPr>
                <w:b/>
              </w:rPr>
              <w:t xml:space="preserve"> </w:t>
            </w:r>
            <w:r w:rsidRPr="00D2566B">
              <w:t xml:space="preserve">у  ОШ ,,Слободан Бајић – Паја“ у Пећинцима </w:t>
            </w:r>
            <w:r w:rsidRPr="00D2566B">
              <w:rPr>
                <w:rFonts w:cstheme="minorHAnsi"/>
                <w:shd w:val="clear" w:color="auto" w:fill="FFFFFF"/>
              </w:rPr>
              <w:t xml:space="preserve">који организује Завод за вредновање квалитета образовања и васпитања у сарадњи са Министарством просвете, науке и технолошког развоја </w:t>
            </w:r>
            <w:r w:rsidRPr="00D2566B">
              <w:t>у трајању од 8  сати.</w:t>
            </w:r>
          </w:p>
        </w:tc>
      </w:tr>
      <w:tr w:rsidR="00D2566B" w:rsidRPr="00D2566B" w:rsidTr="00E903EA">
        <w:tc>
          <w:tcPr>
            <w:tcW w:w="2178" w:type="dxa"/>
          </w:tcPr>
          <w:p w:rsidR="00D2566B" w:rsidRPr="00D2566B" w:rsidRDefault="00D2566B" w:rsidP="001534FA">
            <w:r w:rsidRPr="00D2566B">
              <w:t>24.1.2020. године</w:t>
            </w:r>
          </w:p>
        </w:tc>
        <w:tc>
          <w:tcPr>
            <w:tcW w:w="7110" w:type="dxa"/>
          </w:tcPr>
          <w:p w:rsidR="00D2566B" w:rsidRPr="00D2566B" w:rsidRDefault="00D2566B" w:rsidP="001534FA">
            <w:pPr>
              <w:tabs>
                <w:tab w:val="left" w:pos="1980"/>
                <w:tab w:val="left" w:pos="2505"/>
              </w:tabs>
            </w:pPr>
            <w:r w:rsidRPr="00D2566B">
              <w:t>Трибина „Раширимо руке ка свету“ одржане у школи у Доњем Товарнику</w:t>
            </w:r>
          </w:p>
        </w:tc>
      </w:tr>
      <w:tr w:rsidR="00D2566B" w:rsidRPr="00D2566B" w:rsidTr="00E903EA">
        <w:tc>
          <w:tcPr>
            <w:tcW w:w="2178" w:type="dxa"/>
          </w:tcPr>
          <w:p w:rsidR="00D2566B" w:rsidRPr="00D2566B" w:rsidRDefault="00D2566B" w:rsidP="001534FA">
            <w:r w:rsidRPr="00D2566B">
              <w:t>28.1.2020. године</w:t>
            </w:r>
          </w:p>
        </w:tc>
        <w:tc>
          <w:tcPr>
            <w:tcW w:w="7110" w:type="dxa"/>
          </w:tcPr>
          <w:p w:rsidR="00D2566B" w:rsidRPr="00D2566B" w:rsidRDefault="00D2566B" w:rsidP="001534FA">
            <w:pPr>
              <w:tabs>
                <w:tab w:val="left" w:pos="1980"/>
                <w:tab w:val="left" w:pos="2505"/>
              </w:tabs>
            </w:pPr>
            <w:r w:rsidRPr="00D2566B">
              <w:t>Конференција „Школе за 21. век“ – вештине, знање, технологија</w:t>
            </w:r>
          </w:p>
        </w:tc>
      </w:tr>
      <w:tr w:rsidR="00D2566B" w:rsidRPr="00D2566B" w:rsidTr="00E903EA">
        <w:tc>
          <w:tcPr>
            <w:tcW w:w="2178" w:type="dxa"/>
          </w:tcPr>
          <w:p w:rsidR="00D2566B" w:rsidRPr="00D2566B" w:rsidRDefault="00D2566B" w:rsidP="001534FA">
            <w:r w:rsidRPr="00D2566B">
              <w:t>фебруар 2020. године</w:t>
            </w:r>
          </w:p>
        </w:tc>
        <w:tc>
          <w:tcPr>
            <w:tcW w:w="7110" w:type="dxa"/>
          </w:tcPr>
          <w:p w:rsidR="00D2566B" w:rsidRPr="00D2566B" w:rsidRDefault="00D2566B" w:rsidP="001534FA">
            <w:pPr>
              <w:tabs>
                <w:tab w:val="left" w:pos="1980"/>
                <w:tab w:val="left" w:pos="2505"/>
              </w:tabs>
            </w:pPr>
            <w:r w:rsidRPr="00D2566B">
              <w:t>Семинар „Нове теме у историографији – оквири и циљеви примене у настави историје“ на Филозофском факултету у Београду (Центар за српске студије) –. (8 сати)</w:t>
            </w:r>
          </w:p>
        </w:tc>
      </w:tr>
      <w:tr w:rsidR="00D2566B" w:rsidRPr="00D2566B" w:rsidTr="00E903EA">
        <w:tc>
          <w:tcPr>
            <w:tcW w:w="2178" w:type="dxa"/>
          </w:tcPr>
          <w:p w:rsidR="00D2566B" w:rsidRPr="00D2566B" w:rsidRDefault="00D2566B" w:rsidP="001534FA">
            <w:r w:rsidRPr="00D2566B">
              <w:t>14.2.2020. године</w:t>
            </w:r>
          </w:p>
        </w:tc>
        <w:tc>
          <w:tcPr>
            <w:tcW w:w="7110" w:type="dxa"/>
          </w:tcPr>
          <w:p w:rsidR="00D2566B" w:rsidRPr="00D2566B" w:rsidRDefault="00D2566B" w:rsidP="001534FA">
            <w:r w:rsidRPr="00D2566B">
              <w:rPr>
                <w:rFonts w:cstheme="minorHAnsi"/>
              </w:rPr>
              <w:t>,, Архимедесов“ математички практикум: Страх од математике ( и како да га савладамо) К1- компетенције за наставну област,предмет и методику наставе П1</w:t>
            </w:r>
          </w:p>
        </w:tc>
      </w:tr>
      <w:tr w:rsidR="00D2566B" w:rsidRPr="00D2566B" w:rsidTr="00E903EA">
        <w:tc>
          <w:tcPr>
            <w:tcW w:w="2178" w:type="dxa"/>
          </w:tcPr>
          <w:p w:rsidR="00D2566B" w:rsidRPr="00D2566B" w:rsidRDefault="00D2566B" w:rsidP="001534FA">
            <w:r w:rsidRPr="00D2566B">
              <w:t>2.3.2020. године</w:t>
            </w:r>
          </w:p>
        </w:tc>
        <w:tc>
          <w:tcPr>
            <w:tcW w:w="7110" w:type="dxa"/>
          </w:tcPr>
          <w:p w:rsidR="00D2566B" w:rsidRPr="00D2566B" w:rsidRDefault="00D2566B" w:rsidP="001534FA">
            <w:pPr>
              <w:rPr>
                <w:rFonts w:cstheme="minorHAnsi"/>
              </w:rPr>
            </w:pPr>
            <w:r w:rsidRPr="00D2566B">
              <w:t>Трибина „Учимо креативно, градимо партнерства: Квалитетнији рад с ученицима и њиховим родитељима“ (1 сат)</w:t>
            </w:r>
          </w:p>
        </w:tc>
      </w:tr>
      <w:tr w:rsidR="00D2566B" w:rsidRPr="00D2566B" w:rsidTr="00E903EA">
        <w:tc>
          <w:tcPr>
            <w:tcW w:w="2178" w:type="dxa"/>
          </w:tcPr>
          <w:p w:rsidR="00D2566B" w:rsidRPr="00D2566B" w:rsidRDefault="00D2566B" w:rsidP="001534FA">
            <w:r w:rsidRPr="00D2566B">
              <w:t>10 – 12.3.2020. године</w:t>
            </w:r>
          </w:p>
        </w:tc>
        <w:tc>
          <w:tcPr>
            <w:tcW w:w="7110" w:type="dxa"/>
          </w:tcPr>
          <w:p w:rsidR="00D2566B" w:rsidRPr="00D2566B" w:rsidRDefault="00D2566B" w:rsidP="001534FA">
            <w:r w:rsidRPr="00D2566B">
              <w:t>Присуство презентацији уџбеника издавачких кућа Вулкан знање, Нови Логос, Клетт и Фреска</w:t>
            </w:r>
          </w:p>
        </w:tc>
      </w:tr>
      <w:tr w:rsidR="00D2566B" w:rsidRPr="00D2566B" w:rsidTr="00E903EA">
        <w:tc>
          <w:tcPr>
            <w:tcW w:w="2178" w:type="dxa"/>
          </w:tcPr>
          <w:p w:rsidR="00D2566B" w:rsidRPr="00D2566B" w:rsidRDefault="00D2566B" w:rsidP="001534FA">
            <w:r w:rsidRPr="00D2566B">
              <w:t>12.3.2020. године</w:t>
            </w:r>
          </w:p>
        </w:tc>
        <w:tc>
          <w:tcPr>
            <w:tcW w:w="7110" w:type="dxa"/>
          </w:tcPr>
          <w:p w:rsidR="00D2566B" w:rsidRPr="00D2566B" w:rsidRDefault="00D2566B" w:rsidP="001534FA">
            <w:r w:rsidRPr="00D2566B">
              <w:t>Вебинар Управљање временом у циљу организације часа (мср Драгана Василијевић) 1 сат</w:t>
            </w:r>
          </w:p>
        </w:tc>
      </w:tr>
      <w:tr w:rsidR="00D2566B" w:rsidRPr="00D2566B" w:rsidTr="00E903EA">
        <w:tc>
          <w:tcPr>
            <w:tcW w:w="2178" w:type="dxa"/>
          </w:tcPr>
          <w:p w:rsidR="00D2566B" w:rsidRPr="00D2566B" w:rsidRDefault="00D2566B" w:rsidP="001534FA">
            <w:r w:rsidRPr="00D2566B">
              <w:t>20-27.3.2020. године</w:t>
            </w:r>
          </w:p>
        </w:tc>
        <w:tc>
          <w:tcPr>
            <w:tcW w:w="7110" w:type="dxa"/>
          </w:tcPr>
          <w:p w:rsidR="00D2566B" w:rsidRPr="00D2566B" w:rsidRDefault="00D2566B" w:rsidP="001534FA">
            <w:r w:rsidRPr="00D2566B">
              <w:rPr>
                <w:rFonts w:cstheme="minorHAnsi"/>
                <w:shd w:val="clear" w:color="auto" w:fill="FFFFFF"/>
              </w:rPr>
              <w:t>Обука“ Microsoft Teams- платформа“</w:t>
            </w:r>
          </w:p>
        </w:tc>
      </w:tr>
      <w:tr w:rsidR="00D2566B" w:rsidRPr="00D2566B" w:rsidTr="00E903EA">
        <w:tc>
          <w:tcPr>
            <w:tcW w:w="2178" w:type="dxa"/>
          </w:tcPr>
          <w:p w:rsidR="00D2566B" w:rsidRPr="00D2566B" w:rsidRDefault="00D2566B" w:rsidP="001534FA">
            <w:r w:rsidRPr="00D2566B">
              <w:t>од 09.03.до 29.03.2020.</w:t>
            </w:r>
          </w:p>
        </w:tc>
        <w:tc>
          <w:tcPr>
            <w:tcW w:w="7110" w:type="dxa"/>
          </w:tcPr>
          <w:p w:rsidR="00D2566B" w:rsidRPr="00D2566B" w:rsidRDefault="00D2566B" w:rsidP="001534FA">
            <w:r w:rsidRPr="00D2566B">
              <w:t xml:space="preserve">Online – вебинар „Мапе ума у функцији наставног процеса“  </w:t>
            </w:r>
          </w:p>
        </w:tc>
      </w:tr>
      <w:tr w:rsidR="00D2566B" w:rsidRPr="00D2566B" w:rsidTr="00E903EA">
        <w:tc>
          <w:tcPr>
            <w:tcW w:w="2178" w:type="dxa"/>
          </w:tcPr>
          <w:p w:rsidR="00D2566B" w:rsidRPr="00D2566B" w:rsidRDefault="00D2566B" w:rsidP="001534FA">
            <w:r w:rsidRPr="00D2566B">
              <w:t>2.4.2020. године</w:t>
            </w:r>
          </w:p>
        </w:tc>
        <w:tc>
          <w:tcPr>
            <w:tcW w:w="7110" w:type="dxa"/>
          </w:tcPr>
          <w:p w:rsidR="00D2566B" w:rsidRPr="00D2566B" w:rsidRDefault="00D2566B" w:rsidP="001534FA">
            <w:r w:rsidRPr="00D2566B">
              <w:t>Online – вебинар Иновативне методе учења „Како подстаћи скривене потенцијале</w:t>
            </w:r>
            <w:r w:rsidRPr="00D2566B">
              <w:rPr>
                <w:b/>
              </w:rPr>
              <w:t xml:space="preserve"> </w:t>
            </w:r>
            <w:r w:rsidRPr="00D2566B">
              <w:t>ученика“</w:t>
            </w:r>
            <w:r w:rsidRPr="00D2566B">
              <w:rPr>
                <w:b/>
              </w:rPr>
              <w:t xml:space="preserve"> </w:t>
            </w:r>
            <w:r w:rsidRPr="00D2566B">
              <w:t>– Ранко Рајовић (1 сат)</w:t>
            </w:r>
          </w:p>
        </w:tc>
      </w:tr>
      <w:tr w:rsidR="00D2566B" w:rsidRPr="00D2566B" w:rsidTr="00E903EA">
        <w:tc>
          <w:tcPr>
            <w:tcW w:w="2178" w:type="dxa"/>
          </w:tcPr>
          <w:p w:rsidR="00D2566B" w:rsidRPr="00D2566B" w:rsidRDefault="00D2566B" w:rsidP="001534FA">
            <w:r w:rsidRPr="00D2566B">
              <w:t>10-11-4.2020. године</w:t>
            </w:r>
          </w:p>
        </w:tc>
        <w:tc>
          <w:tcPr>
            <w:tcW w:w="7110" w:type="dxa"/>
          </w:tcPr>
          <w:p w:rsidR="00D2566B" w:rsidRPr="00D2566B" w:rsidRDefault="00D2566B" w:rsidP="001534FA">
            <w:r w:rsidRPr="00D2566B">
              <w:t>Дигитално образовање 2020 (4 сата)</w:t>
            </w:r>
          </w:p>
        </w:tc>
      </w:tr>
      <w:tr w:rsidR="00D2566B" w:rsidRPr="00D2566B" w:rsidTr="00E903EA">
        <w:tc>
          <w:tcPr>
            <w:tcW w:w="2178" w:type="dxa"/>
          </w:tcPr>
          <w:p w:rsidR="00D2566B" w:rsidRPr="00D2566B" w:rsidRDefault="00D2566B" w:rsidP="001534FA">
            <w:r w:rsidRPr="00D2566B">
              <w:t>15.4.2020. године</w:t>
            </w:r>
          </w:p>
        </w:tc>
        <w:tc>
          <w:tcPr>
            <w:tcW w:w="7110" w:type="dxa"/>
          </w:tcPr>
          <w:p w:rsidR="00D2566B" w:rsidRPr="00D2566B" w:rsidRDefault="00D2566B" w:rsidP="001534FA">
            <w:r w:rsidRPr="00D2566B">
              <w:t>Online – вебинар „Како владати собом у стресним ситуацијама“ – Јелена Марушић (1 сат)</w:t>
            </w:r>
          </w:p>
        </w:tc>
      </w:tr>
      <w:tr w:rsidR="00D2566B" w:rsidRPr="00D2566B" w:rsidTr="00E903EA">
        <w:tc>
          <w:tcPr>
            <w:tcW w:w="2178" w:type="dxa"/>
          </w:tcPr>
          <w:p w:rsidR="00D2566B" w:rsidRPr="00D2566B" w:rsidRDefault="00D2566B" w:rsidP="001534FA">
            <w:r w:rsidRPr="00D2566B">
              <w:t>11.5.2020. године</w:t>
            </w:r>
          </w:p>
        </w:tc>
        <w:tc>
          <w:tcPr>
            <w:tcW w:w="7110" w:type="dxa"/>
          </w:tcPr>
          <w:p w:rsidR="00D2566B" w:rsidRPr="00D2566B" w:rsidRDefault="00D2566B" w:rsidP="001534FA">
            <w:r w:rsidRPr="00D2566B">
              <w:t>Online – вебинар „Изазови и проблеми онлајн наставе“</w:t>
            </w:r>
            <w:r w:rsidRPr="00D2566B">
              <w:rPr>
                <w:b/>
              </w:rPr>
              <w:t xml:space="preserve"> </w:t>
            </w:r>
            <w:r w:rsidRPr="00D2566B">
              <w:t>– Савез учитеља Србије (2 сата)</w:t>
            </w:r>
          </w:p>
        </w:tc>
      </w:tr>
      <w:tr w:rsidR="00D2566B" w:rsidRPr="00D2566B" w:rsidTr="00E903EA">
        <w:tc>
          <w:tcPr>
            <w:tcW w:w="2178" w:type="dxa"/>
          </w:tcPr>
          <w:p w:rsidR="00D2566B" w:rsidRPr="00D2566B" w:rsidRDefault="00D2566B" w:rsidP="001534FA">
            <w:r w:rsidRPr="00D2566B">
              <w:t>15.5.2020. године</w:t>
            </w:r>
          </w:p>
        </w:tc>
        <w:tc>
          <w:tcPr>
            <w:tcW w:w="7110" w:type="dxa"/>
          </w:tcPr>
          <w:p w:rsidR="00D2566B" w:rsidRPr="00D2566B" w:rsidRDefault="00D2566B" w:rsidP="001534FA">
            <w:r w:rsidRPr="00D2566B">
              <w:t>Вебинар Подршка ученицима у оквиру програма професионалне оријентације и транзиције у средњу школу (1 сат)</w:t>
            </w:r>
          </w:p>
        </w:tc>
      </w:tr>
      <w:tr w:rsidR="00D2566B" w:rsidRPr="00D2566B" w:rsidTr="00E903EA">
        <w:tc>
          <w:tcPr>
            <w:tcW w:w="2178" w:type="dxa"/>
          </w:tcPr>
          <w:p w:rsidR="00D2566B" w:rsidRPr="00D2566B" w:rsidRDefault="00D2566B" w:rsidP="001534FA">
            <w:r w:rsidRPr="00D2566B">
              <w:t>29.5.2020. године</w:t>
            </w:r>
          </w:p>
        </w:tc>
        <w:tc>
          <w:tcPr>
            <w:tcW w:w="7110" w:type="dxa"/>
          </w:tcPr>
          <w:p w:rsidR="00D2566B" w:rsidRPr="00D2566B" w:rsidRDefault="00D2566B" w:rsidP="001534FA">
            <w:r w:rsidRPr="00D2566B">
              <w:t>Вебинар: Из угла психолога: Шта нас спречава да се понашамо</w:t>
            </w:r>
          </w:p>
          <w:p w:rsidR="00D2566B" w:rsidRPr="00D2566B" w:rsidRDefault="00D2566B" w:rsidP="001534FA">
            <w:r w:rsidRPr="00D2566B">
              <w:t>асертивно? К3, (8 сати)</w:t>
            </w:r>
          </w:p>
          <w:p w:rsidR="00D2566B" w:rsidRPr="00D2566B" w:rsidRDefault="00D2566B" w:rsidP="001534FA">
            <w:r w:rsidRPr="00D2566B">
              <w:lastRenderedPageBreak/>
              <w:t>Вебинар: Шта је то Mindfulness?</w:t>
            </w:r>
          </w:p>
        </w:tc>
      </w:tr>
      <w:tr w:rsidR="00D2566B" w:rsidRPr="00D2566B" w:rsidTr="00E903EA">
        <w:tc>
          <w:tcPr>
            <w:tcW w:w="2178" w:type="dxa"/>
          </w:tcPr>
          <w:p w:rsidR="00D2566B" w:rsidRPr="00D2566B" w:rsidRDefault="00D2566B" w:rsidP="001534FA">
            <w:r w:rsidRPr="00D2566B">
              <w:lastRenderedPageBreak/>
              <w:t>8. и 11.6.2020, године</w:t>
            </w:r>
          </w:p>
        </w:tc>
        <w:tc>
          <w:tcPr>
            <w:tcW w:w="7110" w:type="dxa"/>
          </w:tcPr>
          <w:p w:rsidR="00D2566B" w:rsidRPr="00D2566B" w:rsidRDefault="00D2566B" w:rsidP="001534FA">
            <w:r w:rsidRPr="00D2566B">
              <w:t>Обука за примену теста ТИП-1 (14 сати), компетенција К3, приоритетна област 3 (ЗВКОВ)</w:t>
            </w:r>
          </w:p>
        </w:tc>
      </w:tr>
    </w:tbl>
    <w:p w:rsidR="00D2566B" w:rsidRPr="00D2566B" w:rsidRDefault="00D2566B" w:rsidP="001534FA"/>
    <w:p w:rsidR="00D2566B" w:rsidRPr="00D2566B" w:rsidRDefault="00D2566B" w:rsidP="001534FA">
      <w:pPr>
        <w:numPr>
          <w:ilvl w:val="0"/>
          <w:numId w:val="16"/>
        </w:numPr>
        <w:contextualSpacing/>
        <w:jc w:val="both"/>
        <w:rPr>
          <w:lang w:val="sr-Cyrl-BA"/>
        </w:rPr>
      </w:pPr>
      <w:r w:rsidRPr="00D2566B">
        <w:rPr>
          <w:lang w:val="en-US"/>
        </w:rPr>
        <w:t>j</w:t>
      </w:r>
      <w:r w:rsidRPr="00D2566B">
        <w:rPr>
          <w:lang w:val="sr-Cyrl-BA"/>
        </w:rPr>
        <w:t xml:space="preserve">е школа предузела </w:t>
      </w:r>
      <w:r w:rsidRPr="00D2566B">
        <w:rPr>
          <w:lang w:val="en-US"/>
        </w:rPr>
        <w:t xml:space="preserve">у оквиру својих развојних активности, и то: </w:t>
      </w:r>
    </w:p>
    <w:p w:rsidR="00D2566B" w:rsidRPr="00D2566B" w:rsidRDefault="00D2566B" w:rsidP="001534FA">
      <w:pPr>
        <w:numPr>
          <w:ilvl w:val="0"/>
          <w:numId w:val="13"/>
        </w:numPr>
        <w:contextualSpacing/>
        <w:jc w:val="both"/>
        <w:rPr>
          <w:lang w:val="en-US"/>
        </w:rPr>
      </w:pPr>
      <w:r w:rsidRPr="00D2566B">
        <w:rPr>
          <w:lang w:val="en-US"/>
        </w:rPr>
        <w:t xml:space="preserve">излагањем на састанцима стручних органа и тела које се односи на савладан програм стручног </w:t>
      </w:r>
      <w:r w:rsidRPr="00D2566B">
        <w:rPr>
          <w:lang w:val="sr-Cyrl-BA"/>
        </w:rPr>
        <w:t>у</w:t>
      </w:r>
      <w:r w:rsidRPr="00D2566B">
        <w:rPr>
          <w:lang w:val="en-US"/>
        </w:rPr>
        <w:t>савршавања или други облик стручног усавршавања ван установе, приказ књиге, приручника, дидактичког материјала, стручног чланка, различите врсте истраживања,</w:t>
      </w:r>
    </w:p>
    <w:p w:rsidR="00D2566B" w:rsidRPr="00D2566B" w:rsidRDefault="00D2566B" w:rsidP="001534FA">
      <w:pPr>
        <w:numPr>
          <w:ilvl w:val="0"/>
          <w:numId w:val="14"/>
        </w:numPr>
        <w:contextualSpacing/>
        <w:jc w:val="both"/>
        <w:rPr>
          <w:lang w:val="en-US"/>
        </w:rPr>
      </w:pPr>
      <w:r w:rsidRPr="00D2566B">
        <w:rPr>
          <w:lang w:val="en-US"/>
        </w:rPr>
        <w:t xml:space="preserve">остваривањем истраживања пројекта образовно-васпитног карактера у установи; </w:t>
      </w:r>
    </w:p>
    <w:p w:rsidR="00D2566B" w:rsidRPr="00D2566B" w:rsidRDefault="00D2566B" w:rsidP="001534FA">
      <w:pPr>
        <w:numPr>
          <w:ilvl w:val="0"/>
          <w:numId w:val="14"/>
        </w:numPr>
        <w:contextualSpacing/>
        <w:jc w:val="both"/>
        <w:rPr>
          <w:lang w:val="en-US"/>
        </w:rPr>
      </w:pPr>
      <w:r w:rsidRPr="00D2566B">
        <w:rPr>
          <w:lang w:val="en-US"/>
        </w:rPr>
        <w:t xml:space="preserve">програма од националног значаја у установи; </w:t>
      </w:r>
    </w:p>
    <w:p w:rsidR="00D2566B" w:rsidRPr="00D2566B" w:rsidRDefault="00D2566B" w:rsidP="001534FA">
      <w:pPr>
        <w:numPr>
          <w:ilvl w:val="0"/>
          <w:numId w:val="12"/>
        </w:numPr>
        <w:contextualSpacing/>
        <w:jc w:val="both"/>
        <w:rPr>
          <w:lang w:val="en-US"/>
        </w:rPr>
      </w:pPr>
      <w:r w:rsidRPr="00D2566B">
        <w:rPr>
          <w:lang w:val="en-US"/>
        </w:rPr>
        <w:t>извођењем угледних часова, односно активности са дискусијом и анализом, одржани су следећи пројекти и угледни часови:</w:t>
      </w:r>
    </w:p>
    <w:p w:rsidR="00D2566B" w:rsidRPr="00D2566B" w:rsidRDefault="00D2566B" w:rsidP="001534FA">
      <w:pPr>
        <w:numPr>
          <w:ilvl w:val="0"/>
          <w:numId w:val="15"/>
        </w:numPr>
        <w:contextualSpacing/>
        <w:jc w:val="both"/>
        <w:rPr>
          <w:lang w:val="en-US"/>
        </w:rPr>
      </w:pPr>
      <w:r w:rsidRPr="00D2566B">
        <w:rPr>
          <w:lang w:val="en-US"/>
        </w:rPr>
        <w:t>Огар, 1.11.2019. године, учитељица Милена Харамбашић, пројекат „Јесен“;</w:t>
      </w:r>
    </w:p>
    <w:p w:rsidR="00D2566B" w:rsidRPr="00D2566B" w:rsidRDefault="00D2566B" w:rsidP="001534FA">
      <w:pPr>
        <w:numPr>
          <w:ilvl w:val="0"/>
          <w:numId w:val="15"/>
        </w:numPr>
        <w:contextualSpacing/>
        <w:jc w:val="both"/>
        <w:rPr>
          <w:lang w:val="en-US"/>
        </w:rPr>
      </w:pPr>
      <w:r w:rsidRPr="00D2566B">
        <w:rPr>
          <w:lang w:val="en-US"/>
        </w:rPr>
        <w:t>Пећинци,16.10.2019.године, учитељицa Зорица Дмитрашиновић, пројекат „Мала Ноћна музика“ у коју су укључени експерти из окружења;</w:t>
      </w:r>
    </w:p>
    <w:p w:rsidR="00D2566B" w:rsidRPr="00D2566B" w:rsidRDefault="00D2566B" w:rsidP="001534FA">
      <w:pPr>
        <w:numPr>
          <w:ilvl w:val="0"/>
          <w:numId w:val="15"/>
        </w:numPr>
        <w:contextualSpacing/>
        <w:jc w:val="both"/>
        <w:rPr>
          <w:lang w:val="en-US"/>
        </w:rPr>
      </w:pPr>
      <w:r w:rsidRPr="00D2566B">
        <w:rPr>
          <w:lang w:val="en-US"/>
        </w:rPr>
        <w:t>Пећинци, 17.10.2019. године, учитељица Бранислава Марковиновић, пројекат „Бонтон у школи и свакодневним ситуацијама”;</w:t>
      </w:r>
    </w:p>
    <w:p w:rsidR="00D2566B" w:rsidRPr="00D2566B" w:rsidRDefault="00D2566B" w:rsidP="001534FA">
      <w:pPr>
        <w:numPr>
          <w:ilvl w:val="0"/>
          <w:numId w:val="15"/>
        </w:numPr>
        <w:contextualSpacing/>
        <w:jc w:val="both"/>
        <w:rPr>
          <w:lang w:val="en-US"/>
        </w:rPr>
      </w:pPr>
      <w:r w:rsidRPr="00D2566B">
        <w:rPr>
          <w:lang w:val="en-US"/>
        </w:rPr>
        <w:t>Суботиште, 18.10.2019. године, учитељица Драгана Опачић, пројекат „Наше царство“;</w:t>
      </w:r>
    </w:p>
    <w:p w:rsidR="00D2566B" w:rsidRPr="00D2566B" w:rsidRDefault="00D2566B" w:rsidP="001534FA">
      <w:pPr>
        <w:numPr>
          <w:ilvl w:val="0"/>
          <w:numId w:val="15"/>
        </w:numPr>
        <w:contextualSpacing/>
        <w:jc w:val="both"/>
        <w:rPr>
          <w:lang w:val="en-US"/>
        </w:rPr>
      </w:pPr>
      <w:r w:rsidRPr="00D2566B">
        <w:rPr>
          <w:lang w:val="en-US"/>
        </w:rPr>
        <w:t>Брестач, 22.10.2019. године, учитељица Бојана Гмизић, пројекат „Ми смо тим“ са циљем да ученици што боље упознају себе и своје другаре;</w:t>
      </w:r>
    </w:p>
    <w:p w:rsidR="00D2566B" w:rsidRPr="00D2566B" w:rsidRDefault="00D2566B" w:rsidP="001534FA">
      <w:pPr>
        <w:numPr>
          <w:ilvl w:val="0"/>
          <w:numId w:val="15"/>
        </w:numPr>
        <w:contextualSpacing/>
        <w:jc w:val="both"/>
        <w:rPr>
          <w:lang w:val="en-US"/>
        </w:rPr>
      </w:pPr>
      <w:r w:rsidRPr="00D2566B">
        <w:rPr>
          <w:lang w:val="en-US"/>
        </w:rPr>
        <w:t>Доњи Товарник, 23.10.2019. године, угледни час из предмета Техника и технологија, наставнице Тање Бугарин, „Правила безбедног кретања пешака и возача бицикла у јавном саобраћају“;</w:t>
      </w:r>
    </w:p>
    <w:p w:rsidR="00D2566B" w:rsidRPr="00D2566B" w:rsidRDefault="00D2566B" w:rsidP="001534FA">
      <w:pPr>
        <w:numPr>
          <w:ilvl w:val="0"/>
          <w:numId w:val="15"/>
        </w:numPr>
        <w:contextualSpacing/>
        <w:jc w:val="both"/>
        <w:rPr>
          <w:lang w:val="en-US"/>
        </w:rPr>
      </w:pPr>
      <w:r w:rsidRPr="00D2566B">
        <w:rPr>
          <w:lang w:val="en-US"/>
        </w:rPr>
        <w:t>Огар, 6.11.2019. године, учитељица Милена Харамбашић и Сава Мијалчић пројекат „Деца у дигиталном добу“ – радионица за родитеље (родитељство у дигиталном добу) и радионица за ученике (средства комуникације);</w:t>
      </w:r>
    </w:p>
    <w:p w:rsidR="00D2566B" w:rsidRPr="00D2566B" w:rsidRDefault="00D2566B" w:rsidP="001534FA">
      <w:pPr>
        <w:numPr>
          <w:ilvl w:val="0"/>
          <w:numId w:val="15"/>
        </w:numPr>
        <w:contextualSpacing/>
        <w:jc w:val="both"/>
        <w:rPr>
          <w:lang w:val="en-US"/>
        </w:rPr>
      </w:pPr>
      <w:r w:rsidRPr="00D2566B">
        <w:rPr>
          <w:lang w:val="en-US"/>
        </w:rPr>
        <w:t>Брестач, 6.11.2019. године, учитељица Бојана Гмизић, пројекат „Вежи пертлу, направи машну“;</w:t>
      </w:r>
    </w:p>
    <w:p w:rsidR="00D2566B" w:rsidRPr="00D2566B" w:rsidRDefault="00D2566B" w:rsidP="001534FA">
      <w:pPr>
        <w:numPr>
          <w:ilvl w:val="0"/>
          <w:numId w:val="15"/>
        </w:numPr>
        <w:contextualSpacing/>
        <w:jc w:val="both"/>
        <w:rPr>
          <w:lang w:val="en-US"/>
        </w:rPr>
      </w:pPr>
      <w:r w:rsidRPr="00D2566B">
        <w:rPr>
          <w:lang w:val="en-US"/>
        </w:rPr>
        <w:t>Пећинци, 7.11.2019. године, учитељица Наташа Гојић, пројекат „Дорада и преобликовање материјала њиховим спајањем - пустовање вуне“;</w:t>
      </w:r>
    </w:p>
    <w:p w:rsidR="00D2566B" w:rsidRPr="00D2566B" w:rsidRDefault="00D2566B" w:rsidP="001534FA">
      <w:pPr>
        <w:numPr>
          <w:ilvl w:val="0"/>
          <w:numId w:val="15"/>
        </w:numPr>
        <w:contextualSpacing/>
        <w:jc w:val="both"/>
        <w:rPr>
          <w:lang w:val="en-US"/>
        </w:rPr>
      </w:pPr>
      <w:r w:rsidRPr="00D2566B">
        <w:rPr>
          <w:lang w:val="en-US"/>
        </w:rPr>
        <w:t>Доњи Товарник, 14.11.2019. године, Тематски дан „Путовање кроз ренесансу“ обједињени предмети ликовна култура, немачки језик, математика, физика, физичко васпитање, хемија, као својеврсни пример међупредметних компетенција;</w:t>
      </w:r>
    </w:p>
    <w:p w:rsidR="00D2566B" w:rsidRPr="00D2566B" w:rsidRDefault="00D2566B" w:rsidP="001534FA">
      <w:pPr>
        <w:numPr>
          <w:ilvl w:val="0"/>
          <w:numId w:val="15"/>
        </w:numPr>
        <w:contextualSpacing/>
        <w:jc w:val="both"/>
        <w:rPr>
          <w:lang w:val="en-US"/>
        </w:rPr>
      </w:pPr>
      <w:r w:rsidRPr="00D2566B">
        <w:rPr>
          <w:lang w:val="en-US"/>
        </w:rPr>
        <w:t xml:space="preserve"> Пећинци 18.11.2019. године, угледни час из српског језика и књижевности, наставнице Весне Деврње, кратке фолклорне форме;</w:t>
      </w:r>
    </w:p>
    <w:p w:rsidR="00D2566B" w:rsidRPr="00D2566B" w:rsidRDefault="00D2566B" w:rsidP="001534FA">
      <w:pPr>
        <w:numPr>
          <w:ilvl w:val="0"/>
          <w:numId w:val="15"/>
        </w:numPr>
        <w:contextualSpacing/>
        <w:jc w:val="both"/>
        <w:rPr>
          <w:lang w:val="en-US"/>
        </w:rPr>
      </w:pPr>
      <w:r w:rsidRPr="00D2566B">
        <w:rPr>
          <w:lang w:val="en-US"/>
        </w:rPr>
        <w:t>19.11.2019. године, угледни час српског језика, учитеља Петра Стефањука („Првак“ Десанка Максимовић);</w:t>
      </w:r>
    </w:p>
    <w:p w:rsidR="00D2566B" w:rsidRPr="00D2566B" w:rsidRDefault="00D2566B" w:rsidP="001534FA">
      <w:pPr>
        <w:numPr>
          <w:ilvl w:val="0"/>
          <w:numId w:val="15"/>
        </w:numPr>
        <w:contextualSpacing/>
        <w:jc w:val="both"/>
        <w:rPr>
          <w:lang w:val="en-US"/>
        </w:rPr>
      </w:pPr>
      <w:r w:rsidRPr="00D2566B">
        <w:rPr>
          <w:lang w:val="en-US"/>
        </w:rPr>
        <w:t>Сибач, 23.12.2019. године, учитељице Мирјана Грубор и Мирјана Јовичић, пројекат „Новогодишњи обичаји“;</w:t>
      </w:r>
    </w:p>
    <w:p w:rsidR="00D2566B" w:rsidRPr="00D2566B" w:rsidRDefault="00D2566B" w:rsidP="001534FA">
      <w:pPr>
        <w:numPr>
          <w:ilvl w:val="0"/>
          <w:numId w:val="15"/>
        </w:numPr>
        <w:contextualSpacing/>
        <w:jc w:val="both"/>
        <w:rPr>
          <w:lang w:val="en-US"/>
        </w:rPr>
      </w:pPr>
      <w:r w:rsidRPr="00D2566B">
        <w:rPr>
          <w:lang w:val="en-US"/>
        </w:rPr>
        <w:t>Сибач, 25.11.2019. године, учитељице Мирјана Грубор и Мирјана Јовичић, пројекат „Од куће до школе“;</w:t>
      </w:r>
    </w:p>
    <w:p w:rsidR="00D2566B" w:rsidRPr="00D2566B" w:rsidRDefault="00D2566B" w:rsidP="001534FA">
      <w:pPr>
        <w:numPr>
          <w:ilvl w:val="0"/>
          <w:numId w:val="15"/>
        </w:numPr>
        <w:contextualSpacing/>
        <w:jc w:val="both"/>
        <w:rPr>
          <w:lang w:val="en-US"/>
        </w:rPr>
      </w:pPr>
      <w:r w:rsidRPr="00D2566B">
        <w:rPr>
          <w:lang w:val="en-US"/>
        </w:rPr>
        <w:t>Пећинци, 6.12.2019. године, Међународно такмичење „Немањићи“ у организацији фондације „Мир Божији“, наставница историје Дарија Швоња и вероучитељ Саша Милијашевић;</w:t>
      </w:r>
    </w:p>
    <w:p w:rsidR="00D2566B" w:rsidRPr="00D2566B" w:rsidRDefault="00D2566B" w:rsidP="001534FA">
      <w:pPr>
        <w:numPr>
          <w:ilvl w:val="0"/>
          <w:numId w:val="15"/>
        </w:numPr>
        <w:contextualSpacing/>
        <w:jc w:val="both"/>
        <w:rPr>
          <w:lang w:val="en-US"/>
        </w:rPr>
      </w:pPr>
      <w:r w:rsidRPr="00D2566B">
        <w:rPr>
          <w:lang w:val="en-US"/>
        </w:rPr>
        <w:t>Огар, 26.11.2019. године, учитељица Милена Харамбашић и Сава Мијалчић пројекат „Моје окружење и ја“</w:t>
      </w:r>
    </w:p>
    <w:p w:rsidR="00D2566B" w:rsidRPr="00D2566B" w:rsidRDefault="00D2566B" w:rsidP="001534FA">
      <w:pPr>
        <w:numPr>
          <w:ilvl w:val="0"/>
          <w:numId w:val="15"/>
        </w:numPr>
        <w:contextualSpacing/>
        <w:jc w:val="both"/>
        <w:rPr>
          <w:lang w:val="en-US"/>
        </w:rPr>
      </w:pPr>
      <w:r w:rsidRPr="00D2566B">
        <w:rPr>
          <w:lang w:val="en-US"/>
        </w:rPr>
        <w:t>Огар, 7.12.2019. године, учитељица Милена Харамбашић и Сава Мијалчић пројекат спајања традиционалне и дигиталне наставе „Деца у дигитаном добу“ на тему „Шта знамо о интернету“</w:t>
      </w:r>
    </w:p>
    <w:p w:rsidR="00D2566B" w:rsidRPr="00D2566B" w:rsidRDefault="00D2566B" w:rsidP="001534FA">
      <w:pPr>
        <w:numPr>
          <w:ilvl w:val="0"/>
          <w:numId w:val="15"/>
        </w:numPr>
        <w:contextualSpacing/>
        <w:jc w:val="both"/>
        <w:rPr>
          <w:lang w:val="en-US"/>
        </w:rPr>
      </w:pPr>
      <w:r w:rsidRPr="00D2566B">
        <w:rPr>
          <w:lang w:val="en-US"/>
        </w:rPr>
        <w:lastRenderedPageBreak/>
        <w:t>Огар, 11.12.2019. године, учитељи Сава Мијалчић и Милена Харамбашић, пројекат „Новогодишњи празници – израда новогодишњих украса“;</w:t>
      </w:r>
    </w:p>
    <w:p w:rsidR="00D2566B" w:rsidRPr="00D2566B" w:rsidRDefault="00D2566B" w:rsidP="001534FA">
      <w:pPr>
        <w:numPr>
          <w:ilvl w:val="0"/>
          <w:numId w:val="15"/>
        </w:numPr>
        <w:contextualSpacing/>
        <w:jc w:val="both"/>
        <w:rPr>
          <w:lang w:val="en-US"/>
        </w:rPr>
      </w:pPr>
      <w:r w:rsidRPr="00D2566B">
        <w:rPr>
          <w:lang w:val="en-US"/>
        </w:rPr>
        <w:t>Брестач, 13.12.2019. године, учитељица Бојана Гмизић, наставница ликовне културе Весна Луковић и наставница физичког и здравственог васпитања Милица Ђурђевић, пројекат „Зимски празници – новогодишњи вашар“;</w:t>
      </w:r>
    </w:p>
    <w:p w:rsidR="00D2566B" w:rsidRPr="00D2566B" w:rsidRDefault="00D2566B" w:rsidP="001534FA">
      <w:pPr>
        <w:numPr>
          <w:ilvl w:val="0"/>
          <w:numId w:val="15"/>
        </w:numPr>
        <w:contextualSpacing/>
        <w:jc w:val="both"/>
        <w:rPr>
          <w:lang w:val="en-US"/>
        </w:rPr>
      </w:pPr>
      <w:r w:rsidRPr="00D2566B">
        <w:rPr>
          <w:lang w:val="en-US"/>
        </w:rPr>
        <w:t>Пећинци, 16.12.2019.године, наставница ликовне културе Весна Луковић, пројекат израде, украшавања и продаје новогодишњих кућица и медењака „Новогодишњи слатки базар“;</w:t>
      </w:r>
    </w:p>
    <w:p w:rsidR="00D2566B" w:rsidRPr="00D2566B" w:rsidRDefault="00D2566B" w:rsidP="001534FA">
      <w:pPr>
        <w:numPr>
          <w:ilvl w:val="0"/>
          <w:numId w:val="15"/>
        </w:numPr>
        <w:contextualSpacing/>
        <w:jc w:val="both"/>
        <w:rPr>
          <w:lang w:val="en-US"/>
        </w:rPr>
      </w:pPr>
      <w:r w:rsidRPr="00D2566B">
        <w:rPr>
          <w:lang w:val="en-US"/>
        </w:rPr>
        <w:t>Доњи Товарник, 19.12.2019. године, учитељица Маја Мирковић, „Новогодишњи пројекат“;</w:t>
      </w:r>
    </w:p>
    <w:p w:rsidR="00D2566B" w:rsidRPr="00D2566B" w:rsidRDefault="00D2566B" w:rsidP="001534FA">
      <w:pPr>
        <w:numPr>
          <w:ilvl w:val="0"/>
          <w:numId w:val="15"/>
        </w:numPr>
        <w:contextualSpacing/>
        <w:jc w:val="both"/>
        <w:rPr>
          <w:lang w:val="en-US"/>
        </w:rPr>
      </w:pPr>
      <w:r w:rsidRPr="00D2566B">
        <w:rPr>
          <w:lang w:val="en-US"/>
        </w:rPr>
        <w:t>Пећинци, 20.12.2019.године, учитељица Маријана Јовичић, пројекат „Новогодишње жеље“,</w:t>
      </w:r>
    </w:p>
    <w:p w:rsidR="00D2566B" w:rsidRPr="00D2566B" w:rsidRDefault="00D2566B" w:rsidP="001534FA">
      <w:pPr>
        <w:numPr>
          <w:ilvl w:val="0"/>
          <w:numId w:val="15"/>
        </w:numPr>
        <w:contextualSpacing/>
        <w:jc w:val="both"/>
        <w:rPr>
          <w:lang w:val="en-US"/>
        </w:rPr>
      </w:pPr>
      <w:r w:rsidRPr="00D2566B">
        <w:rPr>
          <w:lang w:val="en-US"/>
        </w:rPr>
        <w:t>Пећинци, 26.12.2019. године, наставница биологије Ирена Радивојевић, пројекат „Новогодишњи украс“</w:t>
      </w:r>
    </w:p>
    <w:p w:rsidR="00D2566B" w:rsidRPr="00D2566B" w:rsidRDefault="00D2566B" w:rsidP="001534FA">
      <w:pPr>
        <w:numPr>
          <w:ilvl w:val="0"/>
          <w:numId w:val="15"/>
        </w:numPr>
        <w:contextualSpacing/>
        <w:jc w:val="both"/>
        <w:rPr>
          <w:lang w:val="en-US"/>
        </w:rPr>
      </w:pPr>
      <w:r w:rsidRPr="00D2566B">
        <w:rPr>
          <w:lang w:val="en-US"/>
        </w:rPr>
        <w:t>Доњи Товарник, 24.1.2020. године, трибина под називом „Раширимо руке ка свету“ у организацији пројектног тима ОШ „Слободан Бајић Паја“ Пећинци;</w:t>
      </w:r>
    </w:p>
    <w:p w:rsidR="00D2566B" w:rsidRPr="00D2566B" w:rsidRDefault="00D2566B" w:rsidP="001534FA">
      <w:pPr>
        <w:numPr>
          <w:ilvl w:val="0"/>
          <w:numId w:val="15"/>
        </w:numPr>
        <w:contextualSpacing/>
        <w:jc w:val="both"/>
        <w:rPr>
          <w:lang w:val="en-US"/>
        </w:rPr>
      </w:pPr>
      <w:r w:rsidRPr="00D2566B">
        <w:rPr>
          <w:lang w:val="en-US"/>
        </w:rPr>
        <w:t>Пећинци, 30.1.2020. године, учитељица Зорица Дмитрашиновић и наставник математике и информатике Марко Спасојевић, пројекат „Геометрија је свуда око нас -</w:t>
      </w:r>
      <w:r w:rsidRPr="00D2566B">
        <w:rPr>
          <w:b/>
          <w:lang w:val="en-US"/>
        </w:rPr>
        <w:t xml:space="preserve"> </w:t>
      </w:r>
      <w:r w:rsidRPr="00D2566B">
        <w:rPr>
          <w:lang w:val="en-US"/>
        </w:rPr>
        <w:t>Тачка, дуж, права, полуправа; Дужина изломљене линије “;</w:t>
      </w:r>
    </w:p>
    <w:p w:rsidR="00D2566B" w:rsidRPr="00D2566B" w:rsidRDefault="00D2566B" w:rsidP="001534FA">
      <w:pPr>
        <w:numPr>
          <w:ilvl w:val="0"/>
          <w:numId w:val="15"/>
        </w:numPr>
        <w:contextualSpacing/>
        <w:jc w:val="both"/>
        <w:rPr>
          <w:lang w:val="en-US"/>
        </w:rPr>
      </w:pPr>
      <w:r w:rsidRPr="00D2566B">
        <w:rPr>
          <w:lang w:val="en-US"/>
        </w:rPr>
        <w:t>Огар, 14.2.2020. године, учитељица Милена Харамбашић и Сава Мијачић, пројекат „Све љубави су лепе“</w:t>
      </w:r>
    </w:p>
    <w:p w:rsidR="00D2566B" w:rsidRPr="00D2566B" w:rsidRDefault="00D2566B" w:rsidP="001534FA">
      <w:pPr>
        <w:numPr>
          <w:ilvl w:val="0"/>
          <w:numId w:val="15"/>
        </w:numPr>
        <w:contextualSpacing/>
        <w:jc w:val="both"/>
        <w:rPr>
          <w:lang w:val="en-US"/>
        </w:rPr>
      </w:pPr>
      <w:r w:rsidRPr="00D2566B">
        <w:rPr>
          <w:lang w:val="en-US"/>
        </w:rPr>
        <w:t>Пећинци, 25. и 26.2.2020. године, учитељица Зорица Дмитрашиновић, радионица из Грађанског васпитања „Пријатељство је наше богатство“,</w:t>
      </w:r>
    </w:p>
    <w:p w:rsidR="00D2566B" w:rsidRPr="00D2566B" w:rsidRDefault="00D2566B" w:rsidP="001534FA">
      <w:pPr>
        <w:numPr>
          <w:ilvl w:val="0"/>
          <w:numId w:val="15"/>
        </w:numPr>
        <w:contextualSpacing/>
        <w:jc w:val="both"/>
        <w:rPr>
          <w:lang w:val="en-US"/>
        </w:rPr>
      </w:pPr>
      <w:r w:rsidRPr="00D2566B">
        <w:rPr>
          <w:lang w:val="en-US"/>
        </w:rPr>
        <w:t>Прхово, 9.3.2020. године, учитељице Весна Пештерац, Александра Ковачевић и Марина Лазић, „Осмомартовска приредба и томбола“</w:t>
      </w:r>
    </w:p>
    <w:p w:rsidR="00D2566B" w:rsidRPr="00D2566B" w:rsidRDefault="00D2566B" w:rsidP="001534FA">
      <w:pPr>
        <w:numPr>
          <w:ilvl w:val="0"/>
          <w:numId w:val="12"/>
        </w:numPr>
        <w:contextualSpacing/>
        <w:jc w:val="both"/>
        <w:rPr>
          <w:lang w:val="en-US"/>
        </w:rPr>
      </w:pPr>
      <w:r w:rsidRPr="00D2566B">
        <w:rPr>
          <w:lang w:val="en-US"/>
        </w:rPr>
        <w:t>облика стручног усавршавања који је припремљен и остварен у установи у складу са потребама запослених, стручне трибине и скупови</w:t>
      </w:r>
    </w:p>
    <w:p w:rsidR="00D2566B" w:rsidRPr="00D2566B" w:rsidRDefault="00D2566B" w:rsidP="001534FA">
      <w:pPr>
        <w:ind w:left="720"/>
        <w:contextualSpacing/>
        <w:rPr>
          <w:noProof/>
          <w:lang w:val="sr-Cyrl-CS"/>
        </w:rPr>
      </w:pPr>
      <w:r w:rsidRPr="00D2566B">
        <w:rPr>
          <w:lang w:val="sr-Cyrl-CS"/>
        </w:rPr>
        <w:t xml:space="preserve">     </w:t>
      </w:r>
    </w:p>
    <w:p w:rsidR="00D2566B" w:rsidRPr="00D2566B" w:rsidRDefault="00D2566B" w:rsidP="001534FA">
      <w:pPr>
        <w:ind w:firstLine="360"/>
        <w:rPr>
          <w:noProof/>
          <w:lang w:val="sr-Cyrl-CS"/>
        </w:rPr>
      </w:pPr>
      <w:r w:rsidRPr="00D2566B">
        <w:rPr>
          <w:noProof/>
          <w:lang w:val="sr-Cyrl-CS"/>
        </w:rPr>
        <w:t>Тим за стручно усавршавање:</w:t>
      </w:r>
    </w:p>
    <w:p w:rsidR="00D2566B" w:rsidRPr="00D2566B" w:rsidRDefault="00D2566B" w:rsidP="001534FA">
      <w:pPr>
        <w:numPr>
          <w:ilvl w:val="0"/>
          <w:numId w:val="60"/>
        </w:numPr>
        <w:contextualSpacing/>
        <w:rPr>
          <w:noProof/>
          <w:lang w:val="sr-Cyrl-CS"/>
        </w:rPr>
      </w:pPr>
      <w:r w:rsidRPr="00D2566B">
        <w:rPr>
          <w:noProof/>
          <w:lang w:val="sr-Cyrl-CS"/>
        </w:rPr>
        <w:t>Бранислава Марковиновић,професор разредне наставе,координатор</w:t>
      </w:r>
    </w:p>
    <w:p w:rsidR="00D2566B" w:rsidRPr="00D2566B" w:rsidRDefault="00D2566B" w:rsidP="001534FA">
      <w:pPr>
        <w:numPr>
          <w:ilvl w:val="0"/>
          <w:numId w:val="60"/>
        </w:numPr>
        <w:contextualSpacing/>
        <w:rPr>
          <w:noProof/>
          <w:lang w:val="sr-Cyrl-CS"/>
        </w:rPr>
      </w:pPr>
      <w:r w:rsidRPr="00D2566B">
        <w:rPr>
          <w:noProof/>
          <w:lang w:val="sr-Cyrl-CS"/>
        </w:rPr>
        <w:t>Татјана Тешмановић, професор информатике</w:t>
      </w:r>
    </w:p>
    <w:p w:rsidR="00D2566B" w:rsidRPr="00D2566B" w:rsidRDefault="00D2566B" w:rsidP="001534FA">
      <w:pPr>
        <w:numPr>
          <w:ilvl w:val="0"/>
          <w:numId w:val="60"/>
        </w:numPr>
        <w:contextualSpacing/>
        <w:rPr>
          <w:noProof/>
          <w:lang w:val="sr-Cyrl-CS"/>
        </w:rPr>
      </w:pPr>
      <w:r w:rsidRPr="00D2566B">
        <w:rPr>
          <w:noProof/>
          <w:lang w:val="sr-Cyrl-CS"/>
        </w:rPr>
        <w:t>Дијана Јовановић,професор разредне наставе</w:t>
      </w:r>
    </w:p>
    <w:p w:rsidR="00D2566B" w:rsidRPr="00D2566B" w:rsidRDefault="00D2566B" w:rsidP="001534FA">
      <w:pPr>
        <w:numPr>
          <w:ilvl w:val="0"/>
          <w:numId w:val="60"/>
        </w:numPr>
        <w:contextualSpacing/>
        <w:rPr>
          <w:noProof/>
          <w:lang w:val="sr-Cyrl-CS"/>
        </w:rPr>
      </w:pPr>
      <w:r w:rsidRPr="00D2566B">
        <w:rPr>
          <w:noProof/>
          <w:lang w:val="sr-Cyrl-CS"/>
        </w:rPr>
        <w:t>Александра Бунчић,професор разредне наставе</w:t>
      </w:r>
    </w:p>
    <w:p w:rsidR="00D2566B" w:rsidRPr="00D2566B" w:rsidRDefault="00D2566B" w:rsidP="001534FA">
      <w:pPr>
        <w:numPr>
          <w:ilvl w:val="0"/>
          <w:numId w:val="60"/>
        </w:numPr>
        <w:contextualSpacing/>
        <w:rPr>
          <w:noProof/>
          <w:lang w:val="sr-Cyrl-CS"/>
        </w:rPr>
      </w:pPr>
      <w:r w:rsidRPr="00D2566B">
        <w:rPr>
          <w:noProof/>
          <w:lang w:val="en-US"/>
        </w:rPr>
        <w:t>Марија Зец, професор енглеског језика</w:t>
      </w:r>
    </w:p>
    <w:p w:rsidR="00470542" w:rsidRDefault="00470542" w:rsidP="001534FA">
      <w:pPr>
        <w:tabs>
          <w:tab w:val="left" w:pos="540"/>
          <w:tab w:val="left" w:pos="900"/>
          <w:tab w:val="left" w:pos="1080"/>
        </w:tabs>
        <w:jc w:val="both"/>
      </w:pPr>
    </w:p>
    <w:p w:rsidR="00D2566B" w:rsidRPr="00470542" w:rsidRDefault="00D2566B" w:rsidP="001534FA">
      <w:pPr>
        <w:pStyle w:val="Heading2"/>
        <w:jc w:val="center"/>
        <w:rPr>
          <w:b/>
          <w:sz w:val="24"/>
        </w:rPr>
      </w:pPr>
      <w:bookmarkStart w:id="195" w:name="_Toc519153050"/>
      <w:bookmarkStart w:id="196" w:name="_Toc50462697"/>
      <w:r w:rsidRPr="00470542">
        <w:rPr>
          <w:b/>
          <w:sz w:val="24"/>
        </w:rPr>
        <w:t>20. ИЗВЕШТАЈ О РАДУ ТИМА ЗА ЗАШТИТУ УЧЕНИКА ОД НАСИЉА, ЗЛОСТАВЉАЊА  И  ЗАНЕМАРИВАЊА</w:t>
      </w:r>
      <w:bookmarkEnd w:id="195"/>
      <w:bookmarkEnd w:id="196"/>
    </w:p>
    <w:p w:rsidR="00470542" w:rsidRDefault="00470542" w:rsidP="001534FA">
      <w:pPr>
        <w:tabs>
          <w:tab w:val="left" w:pos="540"/>
          <w:tab w:val="left" w:pos="900"/>
          <w:tab w:val="left" w:pos="1080"/>
        </w:tabs>
        <w:jc w:val="both"/>
      </w:pPr>
    </w:p>
    <w:p w:rsidR="00E17D0F" w:rsidRPr="0083433E" w:rsidRDefault="00E17D0F" w:rsidP="001534FA">
      <w:pPr>
        <w:tabs>
          <w:tab w:val="left" w:pos="540"/>
          <w:tab w:val="left" w:pos="900"/>
          <w:tab w:val="left" w:pos="1080"/>
        </w:tabs>
        <w:ind w:left="180" w:firstLine="540"/>
        <w:jc w:val="both"/>
      </w:pPr>
      <w:r w:rsidRPr="0083433E">
        <w:t>Тим за заштиту ученика од насиља, злостављања и занемаривања о</w:t>
      </w:r>
      <w:r w:rsidRPr="0083433E">
        <w:rPr>
          <w:lang w:val="sr-Cyrl-CS"/>
        </w:rPr>
        <w:t>бухва</w:t>
      </w:r>
      <w:r w:rsidRPr="0083433E">
        <w:t>та</w:t>
      </w:r>
      <w:r w:rsidRPr="0083433E">
        <w:rPr>
          <w:lang w:val="sr-Cyrl-CS"/>
        </w:rPr>
        <w:t xml:space="preserve"> наставни</w:t>
      </w:r>
      <w:r w:rsidRPr="0083433E">
        <w:t>ке и учитеље</w:t>
      </w:r>
      <w:r w:rsidRPr="0083433E">
        <w:rPr>
          <w:lang w:val="sr-Cyrl-CS"/>
        </w:rPr>
        <w:t xml:space="preserve"> из подручних одељења школе као и из централне школе. Редовни састанци Тима одржав</w:t>
      </w:r>
      <w:r w:rsidRPr="0083433E">
        <w:t>али су се</w:t>
      </w:r>
      <w:r w:rsidRPr="0083433E">
        <w:rPr>
          <w:lang w:val="sr-Cyrl-CS"/>
        </w:rPr>
        <w:t xml:space="preserve"> квартално</w:t>
      </w:r>
      <w:r w:rsidRPr="0083433E">
        <w:t xml:space="preserve"> по плану</w:t>
      </w:r>
      <w:r w:rsidRPr="0083433E">
        <w:rPr>
          <w:lang w:val="sr-Cyrl-CS"/>
        </w:rPr>
        <w:t>. На састанцима с</w:t>
      </w:r>
      <w:r w:rsidRPr="0083433E">
        <w:t>ваки члан Тима је подносио извештај о стању насиља у свом подручном одељењу</w:t>
      </w:r>
      <w:r w:rsidRPr="0083433E">
        <w:rPr>
          <w:lang w:val="sr-Cyrl-CS"/>
        </w:rPr>
        <w:t xml:space="preserve"> као и превентивним активностима спроведеним у свом месту. </w:t>
      </w:r>
      <w:r w:rsidRPr="0083433E">
        <w:t>У четири случаја насиља у нашој школи Тим се огласио, анализирао детаљно насилне ситуације и препоручио мере даље заштите ученика.</w:t>
      </w:r>
    </w:p>
    <w:p w:rsidR="00E17D0F" w:rsidRPr="0083433E" w:rsidRDefault="00E17D0F" w:rsidP="001534FA">
      <w:pPr>
        <w:ind w:firstLine="720"/>
        <w:jc w:val="both"/>
      </w:pPr>
      <w:r w:rsidRPr="0083433E">
        <w:t xml:space="preserve">И ове школске године вођена је евиденција насилних ситуација у школи од стране одељењских старешина и дежурних наставника, а извештаји о стању насиља су се подносили стручној служби на крају школске године. </w:t>
      </w:r>
    </w:p>
    <w:p w:rsidR="00E17D0F" w:rsidRPr="0083433E" w:rsidRDefault="00E17D0F" w:rsidP="001534FA">
      <w:pPr>
        <w:jc w:val="both"/>
      </w:pPr>
    </w:p>
    <w:p w:rsidR="00E17D0F" w:rsidRPr="0083433E" w:rsidRDefault="00E17D0F" w:rsidP="001534FA">
      <w:pPr>
        <w:ind w:firstLine="720"/>
        <w:jc w:val="both"/>
      </w:pPr>
      <w:r w:rsidRPr="0083433E">
        <w:t>Реализоване су следеће превентивне активности на предлог Тима за заштиту деце од насиља, злостављања и занемаривања:</w:t>
      </w:r>
    </w:p>
    <w:p w:rsidR="00E17D0F" w:rsidRPr="0083433E" w:rsidRDefault="00E17D0F" w:rsidP="001534FA">
      <w:pPr>
        <w:jc w:val="both"/>
        <w:rPr>
          <w:lang w:val="sr-Cyrl-CS" w:bidi="en-US"/>
        </w:rPr>
      </w:pPr>
      <w:r w:rsidRPr="0083433E">
        <w:rPr>
          <w:lang w:bidi="en-US"/>
        </w:rPr>
        <w:t xml:space="preserve">- </w:t>
      </w:r>
      <w:r w:rsidRPr="0083433E">
        <w:rPr>
          <w:lang w:val="sr-Cyrl-CS" w:bidi="en-US"/>
        </w:rPr>
        <w:t>Истакнута су имена и презимена  чланова Тима за борбу против насиља на огласној табли школе и школском сајту;</w:t>
      </w:r>
    </w:p>
    <w:p w:rsidR="00E17D0F" w:rsidRPr="0083433E" w:rsidRDefault="00E17D0F" w:rsidP="001534FA">
      <w:pPr>
        <w:jc w:val="both"/>
        <w:rPr>
          <w:lang w:val="sr-Cyrl-CS" w:bidi="en-US"/>
        </w:rPr>
      </w:pPr>
      <w:r w:rsidRPr="0083433E">
        <w:rPr>
          <w:lang w:val="sr-Cyrl-CS" w:bidi="en-US"/>
        </w:rPr>
        <w:lastRenderedPageBreak/>
        <w:t>- Изабрани су ученици за вршњачки тим, који је укључен у праћење стања насиља у одељењу;</w:t>
      </w:r>
    </w:p>
    <w:p w:rsidR="00E17D0F" w:rsidRPr="0083433E" w:rsidRDefault="00E17D0F" w:rsidP="001534FA">
      <w:pPr>
        <w:jc w:val="both"/>
        <w:rPr>
          <w:lang w:val="sr-Cyrl-CS" w:bidi="en-US"/>
        </w:rPr>
      </w:pPr>
      <w:r w:rsidRPr="0083433E">
        <w:rPr>
          <w:lang w:val="sr-Cyrl-CS" w:bidi="en-US"/>
        </w:rPr>
        <w:t>- Извршена је обука чланова Вршњачког тима за препознавање и реаговање на насиље;</w:t>
      </w:r>
    </w:p>
    <w:p w:rsidR="00E17D0F" w:rsidRPr="0083433E" w:rsidRDefault="00E17D0F" w:rsidP="001534FA">
      <w:pPr>
        <w:jc w:val="both"/>
        <w:rPr>
          <w:lang w:val="sr-Cyrl-CS" w:bidi="en-US"/>
        </w:rPr>
      </w:pPr>
      <w:r w:rsidRPr="0083433E">
        <w:rPr>
          <w:lang w:val="sr-Cyrl-CS" w:bidi="en-US"/>
        </w:rPr>
        <w:t>- Одржана је трибина на тему „Вршњачко насиље“ са ученицима старијих разреда;</w:t>
      </w:r>
    </w:p>
    <w:p w:rsidR="00E17D0F" w:rsidRPr="0083433E" w:rsidRDefault="00E17D0F" w:rsidP="001534FA">
      <w:pPr>
        <w:jc w:val="both"/>
        <w:rPr>
          <w:lang w:val="sr-Cyrl-CS" w:bidi="en-US"/>
        </w:rPr>
      </w:pPr>
      <w:r w:rsidRPr="0083433E">
        <w:rPr>
          <w:lang w:val="sr-Cyrl-CS" w:bidi="en-US"/>
        </w:rPr>
        <w:t>- Упознати ученици са кућним редом школе;</w:t>
      </w:r>
    </w:p>
    <w:p w:rsidR="00E17D0F" w:rsidRPr="0083433E" w:rsidRDefault="00E17D0F" w:rsidP="001534FA">
      <w:pPr>
        <w:jc w:val="both"/>
        <w:rPr>
          <w:lang w:val="sr-Cyrl-CS" w:bidi="en-US"/>
        </w:rPr>
      </w:pPr>
      <w:r w:rsidRPr="0083433E">
        <w:rPr>
          <w:lang w:val="sr-Cyrl-CS" w:bidi="en-US"/>
        </w:rPr>
        <w:t>- Упознати ученици са Правилницима о безбедности ученика за време боравка у школи и васпитно-дисциплинској одговорности ученика;</w:t>
      </w:r>
    </w:p>
    <w:p w:rsidR="00E17D0F" w:rsidRPr="0083433E" w:rsidRDefault="00E17D0F" w:rsidP="001534FA">
      <w:pPr>
        <w:jc w:val="both"/>
        <w:rPr>
          <w:lang w:val="sr-Cyrl-CS" w:bidi="en-US"/>
        </w:rPr>
      </w:pPr>
      <w:r w:rsidRPr="0083433E">
        <w:rPr>
          <w:lang w:val="sr-Cyrl-CS" w:bidi="en-US"/>
        </w:rPr>
        <w:t>- Израђена су правила понашања у оквиру одељењских заједница;</w:t>
      </w:r>
    </w:p>
    <w:p w:rsidR="00E17D0F" w:rsidRPr="0083433E" w:rsidRDefault="00E17D0F" w:rsidP="001534FA">
      <w:pPr>
        <w:jc w:val="both"/>
        <w:rPr>
          <w:lang w:val="sr-Cyrl-CS" w:bidi="en-US"/>
        </w:rPr>
      </w:pPr>
      <w:r w:rsidRPr="0083433E">
        <w:rPr>
          <w:lang w:val="sr-Cyrl-CS" w:bidi="en-US"/>
        </w:rPr>
        <w:t>- Израђени су панои који промовишу ненасиље;</w:t>
      </w:r>
    </w:p>
    <w:p w:rsidR="00E17D0F" w:rsidRPr="0083433E" w:rsidRDefault="00E17D0F" w:rsidP="001534FA">
      <w:pPr>
        <w:jc w:val="both"/>
        <w:rPr>
          <w:lang w:val="sr-Cyrl-CS" w:bidi="en-US"/>
        </w:rPr>
      </w:pPr>
      <w:r w:rsidRPr="0083433E">
        <w:rPr>
          <w:lang w:val="sr-Cyrl-CS" w:bidi="en-US"/>
        </w:rPr>
        <w:t>- Израђене су зидне новине у оквиру одељењских заједница са темом ненасиља;</w:t>
      </w:r>
    </w:p>
    <w:p w:rsidR="00E17D0F" w:rsidRPr="0083433E" w:rsidRDefault="00E17D0F" w:rsidP="001534FA">
      <w:pPr>
        <w:jc w:val="both"/>
        <w:rPr>
          <w:lang w:val="sr-Cyrl-CS" w:bidi="en-US"/>
        </w:rPr>
      </w:pPr>
      <w:r w:rsidRPr="0083433E">
        <w:rPr>
          <w:lang w:val="sr-Cyrl-CS" w:bidi="en-US"/>
        </w:rPr>
        <w:t>- Спроведене радионице у оквиру чос-а за упознавање ученика са насиљем, врстама и начинима реаговања у случају насиља;</w:t>
      </w:r>
    </w:p>
    <w:p w:rsidR="00E17D0F" w:rsidRPr="0083433E" w:rsidRDefault="00E17D0F" w:rsidP="001534FA">
      <w:pPr>
        <w:jc w:val="both"/>
        <w:rPr>
          <w:lang w:val="sr-Cyrl-CS"/>
        </w:rPr>
      </w:pPr>
      <w:r w:rsidRPr="0083433E">
        <w:rPr>
          <w:lang w:val="sr-Cyrl-CS"/>
        </w:rPr>
        <w:t>- Спроведене су радионице у оквиру чос-а</w:t>
      </w:r>
      <w:r w:rsidRPr="0083433E">
        <w:t xml:space="preserve"> на тему</w:t>
      </w:r>
      <w:r w:rsidRPr="0083433E">
        <w:rPr>
          <w:lang w:val="sr-Cyrl-CS"/>
        </w:rPr>
        <w:t xml:space="preserve"> ненасилног решавања сукоба, из „Еликсира толеранције“, радионице на тему „Комуникације“</w:t>
      </w:r>
    </w:p>
    <w:p w:rsidR="00E17D0F" w:rsidRPr="0083433E" w:rsidRDefault="00E17D0F" w:rsidP="001534FA">
      <w:pPr>
        <w:jc w:val="both"/>
        <w:rPr>
          <w:lang w:val="en-US" w:bidi="en-US"/>
        </w:rPr>
      </w:pPr>
      <w:r w:rsidRPr="0083433E">
        <w:t>- Реализоване су радионице превентивног програма „Вештине за адолесценцију“ намењене превенцији злоупотребе психоактивних супстанци и ризичног понашања младих,</w:t>
      </w:r>
    </w:p>
    <w:p w:rsidR="00E17D0F" w:rsidRPr="0083433E" w:rsidRDefault="00E17D0F" w:rsidP="001534FA">
      <w:pPr>
        <w:jc w:val="both"/>
        <w:rPr>
          <w:lang w:bidi="en-US"/>
        </w:rPr>
      </w:pPr>
      <w:r w:rsidRPr="0083433E">
        <w:rPr>
          <w:lang w:val="en-US" w:bidi="en-US"/>
        </w:rPr>
        <w:t>- Реализоване су радионице на тему: Дигиталног насиља у</w:t>
      </w:r>
      <w:r w:rsidR="00C91FCB">
        <w:rPr>
          <w:lang w:bidi="en-US"/>
        </w:rPr>
        <w:t xml:space="preserve"> </w:t>
      </w:r>
      <w:r w:rsidRPr="0083433E">
        <w:rPr>
          <w:lang w:bidi="en-US"/>
        </w:rPr>
        <w:t>5</w:t>
      </w:r>
      <w:r w:rsidR="00C91FCB">
        <w:rPr>
          <w:lang w:bidi="en-US"/>
        </w:rPr>
        <w:t>.,</w:t>
      </w:r>
      <w:r w:rsidRPr="0083433E">
        <w:rPr>
          <w:lang w:val="en-US" w:bidi="en-US"/>
        </w:rPr>
        <w:t xml:space="preserve"> 6</w:t>
      </w:r>
      <w:r w:rsidRPr="0083433E">
        <w:rPr>
          <w:lang w:bidi="en-US"/>
        </w:rPr>
        <w:t>.</w:t>
      </w:r>
      <w:r w:rsidRPr="0083433E">
        <w:rPr>
          <w:lang w:val="en-US" w:bidi="en-US"/>
        </w:rPr>
        <w:t xml:space="preserve"> и 7. </w:t>
      </w:r>
      <w:r w:rsidRPr="0083433E">
        <w:rPr>
          <w:lang w:bidi="en-US"/>
        </w:rPr>
        <w:t>р</w:t>
      </w:r>
      <w:r w:rsidRPr="0083433E">
        <w:rPr>
          <w:lang w:val="en-US" w:bidi="en-US"/>
        </w:rPr>
        <w:t>азреду</w:t>
      </w:r>
      <w:r w:rsidRPr="0083433E">
        <w:rPr>
          <w:lang w:bidi="en-US"/>
        </w:rPr>
        <w:t xml:space="preserve"> (по три радионице)</w:t>
      </w:r>
    </w:p>
    <w:p w:rsidR="00E17D0F" w:rsidRPr="0083433E" w:rsidRDefault="00E17D0F" w:rsidP="001534FA">
      <w:pPr>
        <w:jc w:val="both"/>
      </w:pPr>
      <w:r w:rsidRPr="0083433E">
        <w:t>- Чланови Тима за заштиту ученика од насиља, злостављања и занемаривања упознали су Наставничко веће са актуелним дописима  ШУ, Покрајинског секретаријата о поступању установа образовања и васпитања и Центара за социјални рад у заштити деце од насиља, као и са новим Законим о спречавању насиља у породици;</w:t>
      </w:r>
    </w:p>
    <w:p w:rsidR="00E17D0F" w:rsidRPr="0083433E" w:rsidRDefault="00E17D0F" w:rsidP="001534FA">
      <w:pPr>
        <w:jc w:val="both"/>
        <w:rPr>
          <w:lang w:val="sr-Cyrl-CS"/>
        </w:rPr>
      </w:pPr>
      <w:r w:rsidRPr="0083433E">
        <w:rPr>
          <w:lang w:val="sr-Cyrl-CS"/>
        </w:rPr>
        <w:t>-Упознати чланови Наставничког већа са приручником о превенцији дигиталног насиља;</w:t>
      </w:r>
    </w:p>
    <w:p w:rsidR="00E17D0F" w:rsidRPr="0083433E" w:rsidRDefault="00E17D0F" w:rsidP="001534FA">
      <w:pPr>
        <w:jc w:val="both"/>
        <w:rPr>
          <w:lang w:val="sr-Cyrl-CS"/>
        </w:rPr>
      </w:pPr>
      <w:r w:rsidRPr="0083433E">
        <w:rPr>
          <w:lang w:val="sr-Cyrl-CS"/>
        </w:rPr>
        <w:t>-Спроведене радионице у оквиру чос-а на тему „Дигиталног насиља“ (по две радионице у сваком одељењу 5, 6 и 7. разреду;</w:t>
      </w:r>
    </w:p>
    <w:p w:rsidR="00E17D0F" w:rsidRPr="0083433E" w:rsidRDefault="00E17D0F" w:rsidP="001534FA">
      <w:r w:rsidRPr="0083433E">
        <w:rPr>
          <w:lang w:val="sr-Cyrl-CS"/>
        </w:rPr>
        <w:t xml:space="preserve">- Реализована је посета манифестацији  и предавању о безбедности на интернету од стране стручног лица – представника Управе за високо-технолошки криминал МУП-а Републике Србије </w:t>
      </w:r>
      <w:r w:rsidR="00C91FCB">
        <w:rPr>
          <w:lang w:val="sr-Cyrl-CS"/>
        </w:rPr>
        <w:t xml:space="preserve"> </w:t>
      </w:r>
    </w:p>
    <w:p w:rsidR="00E17D0F" w:rsidRPr="0083433E" w:rsidRDefault="00E17D0F" w:rsidP="001534FA">
      <w:pPr>
        <w:jc w:val="both"/>
        <w:rPr>
          <w:lang w:bidi="en-US"/>
        </w:rPr>
      </w:pPr>
      <w:r w:rsidRPr="0083433E">
        <w:rPr>
          <w:lang w:bidi="en-US"/>
        </w:rPr>
        <w:t>- Дефектолог школе је реализовао радионице из програма „Школа без насиља“ са ученицима подручног одељења из Доњег Товарника,</w:t>
      </w:r>
    </w:p>
    <w:p w:rsidR="00E17D0F" w:rsidRPr="0083433E" w:rsidRDefault="00E17D0F" w:rsidP="001534FA">
      <w:r w:rsidRPr="0083433E">
        <w:rPr>
          <w:lang w:val="sr-Cyrl-CS"/>
        </w:rPr>
        <w:t>- Реализована су предавања полиције у пројекту „Основи безбедности деце“</w:t>
      </w:r>
      <w:r w:rsidRPr="0083433E">
        <w:t>у</w:t>
      </w:r>
      <w:r w:rsidR="00C91FCB">
        <w:t xml:space="preserve"> I,</w:t>
      </w:r>
      <w:r w:rsidRPr="0083433E">
        <w:t xml:space="preserve"> IV и VI</w:t>
      </w:r>
      <w:r w:rsidRPr="0083433E">
        <w:rPr>
          <w:lang w:val="sr-Cyrl-CS"/>
        </w:rPr>
        <w:t xml:space="preserve"> разреду на теме „Насиље као негативна друштвена појава“ и „Безбедно коришћење интернета и друштвених мрежа“,</w:t>
      </w:r>
    </w:p>
    <w:p w:rsidR="00E17D0F" w:rsidRPr="0083433E" w:rsidRDefault="00E17D0F" w:rsidP="001534FA">
      <w:pPr>
        <w:jc w:val="both"/>
        <w:rPr>
          <w:lang w:val="sr-Cyrl-CS" w:bidi="en-US"/>
        </w:rPr>
      </w:pPr>
      <w:r w:rsidRPr="0083433E">
        <w:rPr>
          <w:lang w:val="sr-Cyrl-CS" w:bidi="en-US"/>
        </w:rPr>
        <w:t>- Организовани су спортски дани у дечјој недељи и у мају где су се одржавали– међуодељењски турнири ученика у одбојци, кошарци и фудбалу, надвлачењу конопца и сл.</w:t>
      </w:r>
    </w:p>
    <w:p w:rsidR="00E17D0F" w:rsidRPr="0083433E" w:rsidRDefault="00E17D0F" w:rsidP="001534FA">
      <w:pPr>
        <w:jc w:val="both"/>
        <w:rPr>
          <w:lang w:val="sr-Cyrl-CS" w:bidi="en-US"/>
        </w:rPr>
      </w:pPr>
      <w:r w:rsidRPr="0083433E">
        <w:rPr>
          <w:lang w:val="sr-Cyrl-CS" w:bidi="en-US"/>
        </w:rPr>
        <w:t>- Реализован је пролећни вашар</w:t>
      </w:r>
      <w:r w:rsidRPr="0083433E">
        <w:rPr>
          <w:lang w:bidi="en-US"/>
        </w:rPr>
        <w:t xml:space="preserve"> и ускршња аукција</w:t>
      </w:r>
      <w:r w:rsidRPr="0083433E">
        <w:rPr>
          <w:lang w:val="sr-Cyrl-CS" w:bidi="en-US"/>
        </w:rPr>
        <w:t xml:space="preserve"> уз учешће свих ученика млађих разреда у припреми материјала за вашар; </w:t>
      </w:r>
    </w:p>
    <w:p w:rsidR="00E17D0F" w:rsidRPr="0083433E" w:rsidRDefault="00E17D0F" w:rsidP="001534FA">
      <w:pPr>
        <w:jc w:val="both"/>
        <w:rPr>
          <w:lang w:val="sr-Cyrl-CS" w:bidi="en-US"/>
        </w:rPr>
      </w:pPr>
      <w:r w:rsidRPr="0083433E">
        <w:rPr>
          <w:lang w:val="sr-Cyrl-CS" w:bidi="en-US"/>
        </w:rPr>
        <w:t xml:space="preserve">- Учешће ученика виших разреда у креативним ликовним радионицама, припреме позоришних представа и учешће на фестивалу дечје драме, учешће у Мини – тини фесту (фестивал музике); </w:t>
      </w:r>
    </w:p>
    <w:p w:rsidR="00E17D0F" w:rsidRPr="0083433E" w:rsidRDefault="00E17D0F" w:rsidP="001534FA">
      <w:pPr>
        <w:jc w:val="both"/>
        <w:rPr>
          <w:lang w:val="sr-Cyrl-CS" w:bidi="en-US"/>
        </w:rPr>
      </w:pPr>
      <w:r w:rsidRPr="0083433E">
        <w:rPr>
          <w:lang w:val="sr-Cyrl-CS" w:bidi="en-US"/>
        </w:rPr>
        <w:t>- Предавања за ученике са темама прилагођеним узрасту у сарадњи са стручњацима из обласи безбедности, здравства, Црвеним крстом (Психоактивне супстанце, Безбедност деце у саобраћају, Вршњачко насиље);</w:t>
      </w:r>
    </w:p>
    <w:p w:rsidR="00E17D0F" w:rsidRPr="0083433E" w:rsidRDefault="00E17D0F" w:rsidP="001534FA">
      <w:pPr>
        <w:jc w:val="both"/>
        <w:rPr>
          <w:lang w:val="sr-Cyrl-CS" w:bidi="en-US"/>
        </w:rPr>
      </w:pPr>
      <w:r w:rsidRPr="0083433E">
        <w:rPr>
          <w:lang w:val="sr-Cyrl-CS" w:bidi="en-US"/>
        </w:rPr>
        <w:t>- Организовање хуманитарних акција за помоћ материјално угроженим и оболелим ученицима (Деца – деци, у оквиру дечје недеље – прикупљени су уџбеници и школски прибор, одећа и обућа за материјално угрожене ученике наше школе; Чеп за хендикеп – прикупљање чепо</w:t>
      </w:r>
      <w:r w:rsidR="00C91FCB">
        <w:rPr>
          <w:lang w:val="sr-Cyrl-CS" w:bidi="en-US"/>
        </w:rPr>
        <w:t xml:space="preserve">ва за куповину колица за </w:t>
      </w:r>
      <w:r w:rsidR="00C91FCB">
        <w:rPr>
          <w:lang w:bidi="en-US"/>
        </w:rPr>
        <w:t>нашег</w:t>
      </w:r>
      <w:r w:rsidRPr="0083433E">
        <w:rPr>
          <w:lang w:val="sr-Cyrl-CS" w:bidi="en-US"/>
        </w:rPr>
        <w:t xml:space="preserve"> ученика Уроша Карапанџића; прикупљање новчаних средстава у акцији за Дистрофичаре);</w:t>
      </w:r>
    </w:p>
    <w:p w:rsidR="00E17D0F" w:rsidRPr="00CC467C" w:rsidRDefault="00E17D0F" w:rsidP="001534FA">
      <w:pPr>
        <w:ind w:firstLine="720"/>
        <w:jc w:val="both"/>
      </w:pPr>
      <w:r w:rsidRPr="0083433E">
        <w:t xml:space="preserve">Чланови Тима су и у овој школској години укључили Вршњачки тим у превенцију насиља. На састанцима Вршњачког тима анализирано је стање насиља у нашој школи на нивоу сваког одељења. Општи закључак је да је најприсутније вербално насиље, да се спорадично дешавају и физички обрачуни ученика који се углавном решавају кроз сарадњу </w:t>
      </w:r>
      <w:r w:rsidRPr="0083433E">
        <w:lastRenderedPageBreak/>
        <w:t xml:space="preserve">одељењских старешина са родитељима и стручном служом. Да се закључити да треба и даље радити на превенцији насиља и обогатити програм школе са разноврсним слободним активностима.  </w:t>
      </w:r>
    </w:p>
    <w:p w:rsidR="00E17D0F" w:rsidRPr="0083433E" w:rsidRDefault="00E17D0F" w:rsidP="001534FA">
      <w:pPr>
        <w:ind w:firstLine="720"/>
        <w:jc w:val="right"/>
      </w:pPr>
      <w:r w:rsidRPr="0083433E">
        <w:t>Координатор Тима</w:t>
      </w:r>
    </w:p>
    <w:p w:rsidR="00F10838" w:rsidRDefault="00C91FCB" w:rsidP="001534FA">
      <w:pPr>
        <w:ind w:firstLine="720"/>
        <w:jc w:val="right"/>
      </w:pPr>
      <w:r>
        <w:t xml:space="preserve"> Милош Атанацковић,дефектолог</w:t>
      </w:r>
    </w:p>
    <w:p w:rsidR="001051AE" w:rsidRDefault="001051AE" w:rsidP="001534FA">
      <w:pPr>
        <w:ind w:firstLine="720"/>
        <w:jc w:val="right"/>
      </w:pPr>
    </w:p>
    <w:p w:rsidR="001051AE" w:rsidRDefault="001051AE" w:rsidP="001534FA">
      <w:pPr>
        <w:ind w:firstLine="720"/>
        <w:jc w:val="right"/>
      </w:pPr>
    </w:p>
    <w:p w:rsidR="001051AE" w:rsidRPr="00D137AF" w:rsidRDefault="001051AE" w:rsidP="001534FA">
      <w:pPr>
        <w:ind w:firstLine="720"/>
        <w:jc w:val="center"/>
        <w:rPr>
          <w:b/>
        </w:rPr>
      </w:pPr>
      <w:r w:rsidRPr="00D137AF">
        <w:rPr>
          <w:b/>
        </w:rPr>
        <w:t>ИЗВЕШТАЈ О РАДУ ВРШЊАЧКОГ ТИМА</w:t>
      </w:r>
    </w:p>
    <w:p w:rsidR="001051AE" w:rsidRDefault="001051AE" w:rsidP="001534FA">
      <w:pPr>
        <w:ind w:firstLine="720"/>
        <w:jc w:val="center"/>
        <w:rPr>
          <w:b/>
        </w:rPr>
      </w:pPr>
      <w:r>
        <w:rPr>
          <w:b/>
        </w:rPr>
        <w:t>ШКОЛСКЕ 2019/2020</w:t>
      </w:r>
      <w:r w:rsidRPr="00D137AF">
        <w:rPr>
          <w:b/>
        </w:rPr>
        <w:t>. ГОДИНЕ</w:t>
      </w:r>
    </w:p>
    <w:p w:rsidR="001051AE" w:rsidRPr="00D137AF" w:rsidRDefault="001051AE" w:rsidP="001534FA">
      <w:pPr>
        <w:ind w:firstLine="720"/>
        <w:jc w:val="center"/>
        <w:rPr>
          <w:b/>
        </w:rPr>
      </w:pPr>
    </w:p>
    <w:p w:rsidR="001051AE" w:rsidRPr="00812967" w:rsidRDefault="001051AE" w:rsidP="001534FA">
      <w:pPr>
        <w:ind w:firstLine="720"/>
        <w:jc w:val="both"/>
      </w:pPr>
      <w:r>
        <w:t xml:space="preserve">Током школске 2019/2020. године, вршњачки тим се бавио различитим активностима. Пре свега, координатори тима су упознали чланове  шта је вршњачки тим и који су његови циљеви. Основни циљ вршњачког тима је да ученици стекну вештине и знања која ће им помоћи да усмере своје акције на промоцију ненасиља и смањење насиља у школи и да мотивишу остале ђаке да се укључе у спречавање насиља. Спроведене су радионице на тему насиља (појам насиља, врсте насиља, како спречити насиље, спречавање сукоба ненасилним путем). Због све већег присуства дигиталног насиља у школама, активности тима су усмерене ка превенцији дигиталног насиља. Одржано је низ радионица где су се чланови тима  упознали са појмом дигиталног насиља, облицима и специфичностима дигиталног насиља,  превенцијом дигиталног насиља. Тим поводом чланови тима су направили плакате у сарадњи са наставницом ликовне културе са порукама како спречити дигитално насиље. На тај начин су желели да покажу својим другарима у школи могућност ненасилне комуникације, како у реалном, тако и у дигиталном окружењу. </w:t>
      </w:r>
    </w:p>
    <w:p w:rsidR="001051AE" w:rsidRPr="00F178DC" w:rsidRDefault="001051AE" w:rsidP="001534FA">
      <w:pPr>
        <w:ind w:firstLine="720"/>
        <w:jc w:val="both"/>
      </w:pPr>
    </w:p>
    <w:p w:rsidR="001051AE" w:rsidRDefault="001051AE" w:rsidP="001534FA">
      <w:pPr>
        <w:jc w:val="right"/>
      </w:pPr>
      <w:r>
        <w:t>Координатор вршњачког тима</w:t>
      </w:r>
    </w:p>
    <w:p w:rsidR="001051AE" w:rsidRDefault="001051AE" w:rsidP="001534FA">
      <w:pPr>
        <w:jc w:val="right"/>
      </w:pPr>
      <w:r>
        <w:t>Милош Атанацковић-дефектолог</w:t>
      </w:r>
    </w:p>
    <w:p w:rsidR="001051AE" w:rsidRDefault="001051AE" w:rsidP="001534FA"/>
    <w:p w:rsidR="001051AE" w:rsidRPr="00CC467C" w:rsidRDefault="001051AE" w:rsidP="001534FA">
      <w:pPr>
        <w:ind w:firstLine="720"/>
        <w:jc w:val="right"/>
      </w:pPr>
    </w:p>
    <w:p w:rsidR="005D1C6D" w:rsidRPr="00BB0A70" w:rsidRDefault="00D2566B" w:rsidP="001534FA">
      <w:pPr>
        <w:pStyle w:val="Heading2"/>
        <w:jc w:val="center"/>
        <w:rPr>
          <w:b/>
          <w:sz w:val="24"/>
        </w:rPr>
      </w:pPr>
      <w:bookmarkStart w:id="197" w:name="_Toc519153051"/>
      <w:bookmarkStart w:id="198" w:name="_Toc50462698"/>
      <w:r w:rsidRPr="005D1C6D">
        <w:rPr>
          <w:b/>
          <w:sz w:val="24"/>
        </w:rPr>
        <w:t>21. ИЗВЕШТАЈ О РАДУ ТИМА ЗА РАЗВОЈНО ПЛАНИРАЊЕ</w:t>
      </w:r>
      <w:bookmarkEnd w:id="197"/>
      <w:bookmarkEnd w:id="198"/>
    </w:p>
    <w:p w:rsidR="005D1C6D" w:rsidRDefault="005D1C6D" w:rsidP="001534FA">
      <w:pPr>
        <w:jc w:val="center"/>
        <w:rPr>
          <w:b/>
          <w:noProof/>
          <w:lang w:val="sr-Cyrl-CS"/>
        </w:rPr>
      </w:pPr>
    </w:p>
    <w:p w:rsidR="00D2566B" w:rsidRPr="00D2566B" w:rsidRDefault="00D2566B" w:rsidP="001534FA">
      <w:pPr>
        <w:jc w:val="both"/>
        <w:rPr>
          <w:noProof/>
          <w:lang w:val="sr-Cyrl-CS"/>
        </w:rPr>
      </w:pPr>
      <w:r w:rsidRPr="00D2566B">
        <w:rPr>
          <w:noProof/>
          <w:lang w:val="sr-Cyrl-CS"/>
        </w:rPr>
        <w:t>У децембру месецу 2018.године је усвојен нови Развојни план за период од 2019.-2024. године, са новинама везаним за све приоритете који су се реализовали и у прошлом плану. Овај план је почео са реализацијом у фебруару 2019.године.</w:t>
      </w:r>
    </w:p>
    <w:p w:rsidR="00D2566B" w:rsidRPr="00D2566B" w:rsidRDefault="00D2566B" w:rsidP="001534FA">
      <w:pPr>
        <w:ind w:firstLine="720"/>
        <w:jc w:val="both"/>
        <w:rPr>
          <w:noProof/>
          <w:lang w:val="sr-Cyrl-CS"/>
        </w:rPr>
      </w:pPr>
      <w:r w:rsidRPr="00D2566B">
        <w:rPr>
          <w:noProof/>
          <w:lang w:val="sr-Cyrl-CS"/>
        </w:rPr>
        <w:t xml:space="preserve">У оквиру првог приоритета - </w:t>
      </w:r>
      <w:r w:rsidRPr="00D2566B">
        <w:rPr>
          <w:b/>
          <w:noProof/>
          <w:lang w:val="sr-Cyrl-CS"/>
        </w:rPr>
        <w:t>Безбедност ученика</w:t>
      </w:r>
      <w:r w:rsidRPr="00D2566B">
        <w:rPr>
          <w:noProof/>
          <w:lang w:val="sr-Cyrl-CS"/>
        </w:rPr>
        <w:t>, реализовани су специфични циљеви: Рад са ученицима и њиховим родитељима на јачању социјалних вештина где је кроз радионичарски рад и едукативна предавања интензивиран рад на превенцији појаве насиља у школи, оснаживање родитеља и ученика за активно учешће у сузбијању насиља у школи. Промовисани су пожељни облици понашања кроз  благовремено информисање о културним и ваннаставним дешавањима у школи. За наредну школску годину већи акценат ставити на истицање доприноса ученика у раду школе.</w:t>
      </w:r>
    </w:p>
    <w:p w:rsidR="00D2566B" w:rsidRPr="00D2566B" w:rsidRDefault="00D2566B" w:rsidP="001534FA">
      <w:pPr>
        <w:ind w:firstLine="720"/>
        <w:jc w:val="both"/>
        <w:rPr>
          <w:noProof/>
          <w:lang w:val="sr-Cyrl-CS"/>
        </w:rPr>
      </w:pPr>
      <w:r w:rsidRPr="00D2566B">
        <w:rPr>
          <w:noProof/>
          <w:lang w:val="sr-Cyrl-CS"/>
        </w:rPr>
        <w:t xml:space="preserve">Реализован је пројекат полиције за ученике првог, четвртог и шестог разреда на јачању свести о правилном понашању у саобраћају, превенцији и борби против наркоманије и сузбијању вршњачког насиља у школама и ван ње. </w:t>
      </w:r>
    </w:p>
    <w:p w:rsidR="00D2566B" w:rsidRPr="00D2566B" w:rsidRDefault="00D2566B" w:rsidP="001534FA">
      <w:pPr>
        <w:ind w:firstLine="720"/>
        <w:jc w:val="both"/>
        <w:rPr>
          <w:noProof/>
          <w:lang w:val="sr-Cyrl-CS"/>
        </w:rPr>
      </w:pPr>
      <w:r w:rsidRPr="00D2566B">
        <w:rPr>
          <w:color w:val="050505"/>
          <w:shd w:val="clear" w:color="auto" w:fill="FFFFFF"/>
        </w:rPr>
        <w:t>У среду,13.11.2019. у ОШ ,,Слободан Бајић Паја" у Пећинцима у информатичком кабинету реализовано је занимљиво предавање за ученике одељења IV-1 и IV-2 наше школе, радионица која носи назив ,,Безбедно коришћење интернета и друштвених мрежа", а у оквиру пројекта ,,Основи безбедности деце" подржано од Министарства унутрашњих послова и Министарства просвете, науке и технолошког развоја.</w:t>
      </w:r>
    </w:p>
    <w:p w:rsidR="00D2566B" w:rsidRPr="00D2566B" w:rsidRDefault="00D2566B" w:rsidP="001534FA">
      <w:pPr>
        <w:shd w:val="clear" w:color="auto" w:fill="FFFFFF"/>
        <w:jc w:val="both"/>
        <w:rPr>
          <w:color w:val="050505"/>
        </w:rPr>
      </w:pPr>
      <w:r w:rsidRPr="00D2566B">
        <w:rPr>
          <w:color w:val="050505"/>
        </w:rPr>
        <w:t>У петак, 7.2.2020. године у техничком кабинету ОШ ,,Слободан Бајић Паја" у Пећинцима одржана је радионица ,,Полицајац у служби грађана" коју су похађали ученици четвртог разреда из Пећинаца са својим учитељицама Александром Бунчић и Драганом Станић.</w:t>
      </w:r>
    </w:p>
    <w:p w:rsidR="00D2566B" w:rsidRPr="00D2566B" w:rsidRDefault="00D2566B" w:rsidP="001534FA">
      <w:pPr>
        <w:shd w:val="clear" w:color="auto" w:fill="FFFFFF"/>
        <w:jc w:val="both"/>
        <w:rPr>
          <w:color w:val="050505"/>
        </w:rPr>
      </w:pPr>
      <w:r w:rsidRPr="00D2566B">
        <w:rPr>
          <w:color w:val="050505"/>
        </w:rPr>
        <w:lastRenderedPageBreak/>
        <w:t>Радионица је део пројекта Министарства унутрашњих послова и Министарства просвете, науке и технолошког развоја ,,Основи безбедности деце".</w:t>
      </w:r>
    </w:p>
    <w:p w:rsidR="00D2566B" w:rsidRPr="00D2566B" w:rsidRDefault="00D2566B" w:rsidP="001534FA">
      <w:pPr>
        <w:shd w:val="clear" w:color="auto" w:fill="FFFFFF"/>
        <w:jc w:val="both"/>
        <w:rPr>
          <w:color w:val="050505"/>
        </w:rPr>
      </w:pPr>
      <w:r w:rsidRPr="00D2566B">
        <w:rPr>
          <w:color w:val="050505"/>
        </w:rPr>
        <w:t>Радионицу је водио полицајац Ненад Ђукић који је кроз занимљиво излагање и пројекцију живописних слика указао на значај полиције у очувању заштите свих грађана наше државе, а посебно на заштиту и бригу о деци. Ученици су систематизовали стечена знања са предходних радионица о пословима које полиција обавља, о техничкој опремљености и врстама униформи у зависности од природе активности, о полицијској опреми, врстама служби у оквиру ове делатности, возном парку полиције, као и важним информацијама коме и на који начин се треба обратити у случају било какве опасне ситуације.</w:t>
      </w:r>
    </w:p>
    <w:p w:rsidR="00D2566B" w:rsidRPr="00D2566B" w:rsidRDefault="00D2566B" w:rsidP="001534FA">
      <w:pPr>
        <w:shd w:val="clear" w:color="auto" w:fill="FFFFFF"/>
        <w:jc w:val="both"/>
        <w:rPr>
          <w:color w:val="050505"/>
        </w:rPr>
      </w:pPr>
      <w:r w:rsidRPr="00D2566B">
        <w:rPr>
          <w:color w:val="050505"/>
        </w:rPr>
        <w:t>Наглашене су посебно активности које помажу ученицима да се безбедно осећају у школи и коме првом треба да се обрате како би се евентуални проблеми спречили.</w:t>
      </w:r>
    </w:p>
    <w:p w:rsidR="00D2566B" w:rsidRPr="00D2566B" w:rsidRDefault="00D2566B" w:rsidP="001534FA">
      <w:pPr>
        <w:shd w:val="clear" w:color="auto" w:fill="FFFFFF"/>
        <w:jc w:val="both"/>
        <w:rPr>
          <w:color w:val="050505"/>
        </w:rPr>
      </w:pPr>
      <w:r w:rsidRPr="00D2566B">
        <w:rPr>
          <w:color w:val="050505"/>
        </w:rPr>
        <w:t>На самом крају радионице изведен је општи закључак: ,,ЗА ПОЛИЦИЈУ СЕ МОЖЕ РЕЋИ ДА ПРУЖА ЗАШТИТУ СВИМ ЉУДИМА, ШТО ПОДРАЗУМЕВА И БРИГУ О БЕЗБЕДНОСТИ ДЕЦЕ".</w:t>
      </w:r>
    </w:p>
    <w:p w:rsidR="00D2566B" w:rsidRPr="00D2566B" w:rsidRDefault="00D2566B" w:rsidP="001534FA">
      <w:pPr>
        <w:shd w:val="clear" w:color="auto" w:fill="FFFFFF"/>
        <w:jc w:val="both"/>
        <w:rPr>
          <w:color w:val="050505"/>
          <w:shd w:val="clear" w:color="auto" w:fill="FFFFFF"/>
        </w:rPr>
      </w:pPr>
      <w:r w:rsidRPr="00D2566B">
        <w:rPr>
          <w:color w:val="050505"/>
          <w:shd w:val="clear" w:color="auto" w:fill="FFFFFF"/>
        </w:rPr>
        <w:t>У уторак, 10.12.2019. у информатичком кабинету ОШ ,,Слободан Бајић Паја" у Пећинцима ученици четвртог један и два одељења стицали су нова знања у оквиру пројекта "Основи безбедности деце". Тема овог дела пројекта је била ,,Заштита од пожара" и на занимљив и визуелно питак начин, кроз дигиталну презентацију, ученици су стекли неопходна и изнад свега важна знања из ове области.</w:t>
      </w:r>
    </w:p>
    <w:p w:rsidR="00D2566B" w:rsidRPr="00D2566B" w:rsidRDefault="00D2566B" w:rsidP="001534FA">
      <w:pPr>
        <w:shd w:val="clear" w:color="auto" w:fill="FFFFFF"/>
        <w:jc w:val="both"/>
        <w:rPr>
          <w:color w:val="050505"/>
        </w:rPr>
      </w:pPr>
      <w:r w:rsidRPr="00D2566B">
        <w:rPr>
          <w:color w:val="050505"/>
        </w:rPr>
        <w:t xml:space="preserve">У уторак 17.12.2019. године на иницијативу Тима за заштиту ученика од насиља, злостављања и занемаривања ОШ „Слободан Бајић Паја“ Пећинци одржана је трибина "Украдена безбедност" од стране предавача господина Игора Јурића из фондације „Тијана Јурић“ у сали Културног центра Пећинци за родитеље и просветне раднике. </w:t>
      </w:r>
    </w:p>
    <w:p w:rsidR="00D2566B" w:rsidRPr="00D2566B" w:rsidRDefault="00D2566B" w:rsidP="001534FA">
      <w:pPr>
        <w:shd w:val="clear" w:color="auto" w:fill="FFFFFF"/>
        <w:jc w:val="both"/>
        <w:rPr>
          <w:color w:val="050505"/>
        </w:rPr>
      </w:pPr>
      <w:r w:rsidRPr="00D2566B">
        <w:rPr>
          <w:color w:val="050505"/>
        </w:rPr>
        <w:t xml:space="preserve">Трибини је присуствовало преко 80 посматрача, што је ипак испод очекиваног броја присутних за овако важну трибину. У свом излагању, Игор Јурић је описао начине на који предатори вребају своје жртве преко друштвених мрежа, истините ситуације вршњачког насиља као и истините догађаје трговине децом. </w:t>
      </w:r>
    </w:p>
    <w:p w:rsidR="00D2566B" w:rsidRPr="00D2566B" w:rsidRDefault="00D2566B" w:rsidP="001534FA">
      <w:pPr>
        <w:shd w:val="clear" w:color="auto" w:fill="FFFFFF"/>
        <w:jc w:val="both"/>
        <w:rPr>
          <w:color w:val="050505"/>
        </w:rPr>
      </w:pPr>
      <w:r w:rsidRPr="00D2566B">
        <w:rPr>
          <w:color w:val="050505"/>
        </w:rPr>
        <w:t>Све наведене ситуације праћене су играним филмовима, који су на реалистичан начин показали сваку наведену ситуацију. На трибини је било говора и о начинима превенције ових ситуација као и доста корисних савета за родитеље ученика.</w:t>
      </w:r>
    </w:p>
    <w:p w:rsidR="00D2566B" w:rsidRPr="00D2566B" w:rsidRDefault="00D2566B" w:rsidP="001534FA">
      <w:pPr>
        <w:shd w:val="clear" w:color="auto" w:fill="FFFFFF"/>
        <w:jc w:val="both"/>
        <w:rPr>
          <w:color w:val="050505"/>
        </w:rPr>
      </w:pPr>
      <w:r w:rsidRPr="00D2566B">
        <w:rPr>
          <w:color w:val="050505"/>
        </w:rPr>
        <w:t xml:space="preserve">Споменута је и акција "Amber Alert" која се све чешће користи у земљама Европе у ситуацијама киднаповања и нестанка деце. </w:t>
      </w:r>
    </w:p>
    <w:p w:rsidR="00D2566B" w:rsidRPr="00D2566B" w:rsidRDefault="00D2566B" w:rsidP="001534FA">
      <w:pPr>
        <w:shd w:val="clear" w:color="auto" w:fill="FFFFFF"/>
        <w:jc w:val="both"/>
        <w:rPr>
          <w:color w:val="050505"/>
        </w:rPr>
      </w:pPr>
      <w:r w:rsidRPr="00D2566B">
        <w:rPr>
          <w:color w:val="050505"/>
        </w:rPr>
        <w:t xml:space="preserve">Веома корисно предавање, низ истинитих прича, нажалост понеких и са трагичним исходом... </w:t>
      </w:r>
    </w:p>
    <w:p w:rsidR="00D2566B" w:rsidRPr="00D2566B" w:rsidRDefault="00D2566B" w:rsidP="001534FA">
      <w:pPr>
        <w:shd w:val="clear" w:color="auto" w:fill="FFFFFF"/>
        <w:jc w:val="both"/>
        <w:rPr>
          <w:color w:val="050505"/>
        </w:rPr>
      </w:pPr>
      <w:r w:rsidRPr="00D2566B">
        <w:rPr>
          <w:color w:val="050505"/>
        </w:rPr>
        <w:t>Сарадња наше школе са фондацијом "Тијана Јурић" ће се наставити и у будуће, где су у плану јако корисне радионице и предавања за ученике.</w:t>
      </w:r>
    </w:p>
    <w:p w:rsidR="00D2566B" w:rsidRPr="00D2566B" w:rsidRDefault="00D2566B" w:rsidP="001534FA">
      <w:pPr>
        <w:ind w:firstLine="720"/>
        <w:jc w:val="both"/>
        <w:rPr>
          <w:noProof/>
        </w:rPr>
      </w:pPr>
    </w:p>
    <w:p w:rsidR="00D2566B" w:rsidRPr="00D2566B" w:rsidRDefault="00D2566B" w:rsidP="001534FA">
      <w:pPr>
        <w:ind w:firstLine="720"/>
        <w:jc w:val="both"/>
        <w:rPr>
          <w:noProof/>
          <w:lang w:val="sr-Cyrl-CS"/>
        </w:rPr>
      </w:pPr>
      <w:r w:rsidRPr="00D2566B">
        <w:rPr>
          <w:noProof/>
          <w:lang w:val="sr-Cyrl-CS"/>
        </w:rPr>
        <w:t>Што се тиче развојног циља постављање правила понашања и информисање о последицама понашања, све одељенске заједнице су израдиле сопствену листу школских правила и у форми паноа, плаката је истакли у својој учионици... На часовима одељенског старешине, као и на родитељским састанцима, ученици тј. родитељи ближе су упознавани са Правилником о мерама, начину и поступку заштите и безбедности ученика за време боравка у школи. Кроз рад одељенских старешина и стручне службе са ученицима се радило на превенцији насиља и других облика непожељног понашања.</w:t>
      </w:r>
    </w:p>
    <w:p w:rsidR="00D2566B" w:rsidRPr="00D2566B" w:rsidRDefault="00D2566B" w:rsidP="001534FA">
      <w:pPr>
        <w:shd w:val="clear" w:color="auto" w:fill="FFFFFF"/>
        <w:jc w:val="both"/>
        <w:rPr>
          <w:color w:val="050505"/>
        </w:rPr>
      </w:pPr>
      <w:r w:rsidRPr="00D2566B">
        <w:rPr>
          <w:lang w:val="sr-Cyrl-CS"/>
        </w:rPr>
        <w:t xml:space="preserve">У оквиру другог приоритета </w:t>
      </w:r>
      <w:r w:rsidRPr="00D2566B">
        <w:rPr>
          <w:b/>
          <w:lang w:val="sr-Cyrl-CS"/>
        </w:rPr>
        <w:t>Подршка ученицима</w:t>
      </w:r>
      <w:r w:rsidRPr="00D2566B">
        <w:rPr>
          <w:lang w:val="sr-Cyrl-CS"/>
        </w:rPr>
        <w:t xml:space="preserve"> настављено је са побољшањем квалитета наставе кроз реализацију угледних часова, стручно усавршавање наставника и евалуацију постигнућа ученика осмих разреда. На основу анализе потреба наставног кадра за додатним усавршавањем показало се да је највећа заинтересованост наставника била по питању унапређења наставе</w:t>
      </w:r>
      <w:r w:rsidRPr="00D2566B">
        <w:rPr>
          <w:b/>
          <w:lang w:val="sr-Cyrl-CS"/>
        </w:rPr>
        <w:t>.</w:t>
      </w:r>
      <w:r w:rsidRPr="00D2566B">
        <w:rPr>
          <w:color w:val="050505"/>
        </w:rPr>
        <w:t xml:space="preserve"> Тим поводом, у  суботу, 26.10.2019. у ОШ ,,Слободан Бајић Паја" у Пећинцима реализовано је значајно стручно усавршавање наставника наше школе као и колега из румске музичке школе (укупно 18 полазника) .Семинар под називом ,,Наставник за дигитално доба 2019". Оквир дигиталних компетенција креиран од стране Завода за </w:t>
      </w:r>
      <w:r w:rsidRPr="00D2566B">
        <w:rPr>
          <w:color w:val="050505"/>
        </w:rPr>
        <w:lastRenderedPageBreak/>
        <w:t>унапређивање образовања и васпитања (ЗУОВ) успешно је водила стручно обучена едукаторка Бранислава Цуцић Топалов, по професији професор разредне наставе.</w:t>
      </w:r>
    </w:p>
    <w:p w:rsidR="00D2566B" w:rsidRPr="00D2566B" w:rsidRDefault="00D2566B" w:rsidP="001534FA">
      <w:pPr>
        <w:shd w:val="clear" w:color="auto" w:fill="FFFFFF"/>
        <w:jc w:val="both"/>
        <w:rPr>
          <w:color w:val="050505"/>
        </w:rPr>
      </w:pPr>
      <w:r w:rsidRPr="00D2566B">
        <w:rPr>
          <w:color w:val="050505"/>
        </w:rPr>
        <w:t>Цела обука је конципирана у шест поглавља који се односе на :</w:t>
      </w:r>
    </w:p>
    <w:p w:rsidR="00D2566B" w:rsidRPr="00D2566B" w:rsidRDefault="00D2566B" w:rsidP="001534FA">
      <w:pPr>
        <w:shd w:val="clear" w:color="auto" w:fill="FFFFFF"/>
        <w:jc w:val="both"/>
        <w:rPr>
          <w:color w:val="050505"/>
        </w:rPr>
      </w:pPr>
      <w:r w:rsidRPr="00D2566B">
        <w:rPr>
          <w:color w:val="050505"/>
        </w:rPr>
        <w:t>1) Дигитално окружење</w:t>
      </w:r>
    </w:p>
    <w:p w:rsidR="00D2566B" w:rsidRPr="00D2566B" w:rsidRDefault="00D2566B" w:rsidP="001534FA">
      <w:pPr>
        <w:shd w:val="clear" w:color="auto" w:fill="FFFFFF"/>
        <w:jc w:val="both"/>
        <w:rPr>
          <w:color w:val="050505"/>
        </w:rPr>
      </w:pPr>
      <w:r w:rsidRPr="00D2566B">
        <w:rPr>
          <w:color w:val="050505"/>
        </w:rPr>
        <w:t>2) Дигитални ресурси</w:t>
      </w:r>
    </w:p>
    <w:p w:rsidR="00D2566B" w:rsidRPr="00D2566B" w:rsidRDefault="00D2566B" w:rsidP="001534FA">
      <w:pPr>
        <w:shd w:val="clear" w:color="auto" w:fill="FFFFFF"/>
        <w:jc w:val="both"/>
        <w:rPr>
          <w:color w:val="050505"/>
        </w:rPr>
      </w:pPr>
      <w:r w:rsidRPr="00D2566B">
        <w:rPr>
          <w:color w:val="050505"/>
        </w:rPr>
        <w:t>3) Настава и учење</w:t>
      </w:r>
    </w:p>
    <w:p w:rsidR="00D2566B" w:rsidRPr="00D2566B" w:rsidRDefault="00D2566B" w:rsidP="001534FA">
      <w:pPr>
        <w:shd w:val="clear" w:color="auto" w:fill="FFFFFF"/>
        <w:jc w:val="both"/>
        <w:rPr>
          <w:color w:val="050505"/>
        </w:rPr>
      </w:pPr>
      <w:r w:rsidRPr="00D2566B">
        <w:rPr>
          <w:color w:val="050505"/>
        </w:rPr>
        <w:t>4) Оцењивање и праћење напретка ученика</w:t>
      </w:r>
    </w:p>
    <w:p w:rsidR="00D2566B" w:rsidRPr="00D2566B" w:rsidRDefault="00D2566B" w:rsidP="001534FA">
      <w:pPr>
        <w:shd w:val="clear" w:color="auto" w:fill="FFFFFF"/>
        <w:jc w:val="both"/>
        <w:rPr>
          <w:color w:val="050505"/>
        </w:rPr>
      </w:pPr>
      <w:r w:rsidRPr="00D2566B">
        <w:rPr>
          <w:color w:val="050505"/>
        </w:rPr>
        <w:t>5) Подршка ученицима</w:t>
      </w:r>
    </w:p>
    <w:p w:rsidR="00D2566B" w:rsidRPr="00D2566B" w:rsidRDefault="00D2566B" w:rsidP="001534FA">
      <w:pPr>
        <w:shd w:val="clear" w:color="auto" w:fill="FFFFFF"/>
        <w:jc w:val="both"/>
        <w:rPr>
          <w:color w:val="050505"/>
        </w:rPr>
      </w:pPr>
      <w:r w:rsidRPr="00D2566B">
        <w:rPr>
          <w:color w:val="050505"/>
        </w:rPr>
        <w:t>6) Професионални ангажман</w:t>
      </w:r>
    </w:p>
    <w:p w:rsidR="00D2566B" w:rsidRPr="00D2566B" w:rsidRDefault="00D2566B" w:rsidP="001534FA">
      <w:pPr>
        <w:shd w:val="clear" w:color="auto" w:fill="FFFFFF"/>
        <w:jc w:val="both"/>
        <w:rPr>
          <w:color w:val="050505"/>
        </w:rPr>
      </w:pPr>
      <w:r w:rsidRPr="00D2566B">
        <w:rPr>
          <w:color w:val="050505"/>
        </w:rPr>
        <w:t>Ток и динамика обуке су били јасно увезани кроз низ конкретних и практичних вежби неопходних у настави у циљу њеног даљег унапређивања.</w:t>
      </w:r>
    </w:p>
    <w:p w:rsidR="00D2566B" w:rsidRPr="00D2566B" w:rsidRDefault="00D2566B" w:rsidP="001534FA">
      <w:pPr>
        <w:shd w:val="clear" w:color="auto" w:fill="FFFFFF"/>
        <w:jc w:val="both"/>
        <w:rPr>
          <w:color w:val="050505"/>
        </w:rPr>
      </w:pPr>
      <w:r w:rsidRPr="00D2566B">
        <w:rPr>
          <w:color w:val="050505"/>
        </w:rPr>
        <w:t>19.и 20.октобра 2019. године у Београду, у просторијама Националне асоцијације родитеља и наставника Србије, реализована је обука ,,Изградња капацитета образовних институција у Републици Србији за писање пројекта и коришћење потенцијалних извора функционисања за унапређивање квалитета, праведности и ефикасности рада."</w:t>
      </w:r>
    </w:p>
    <w:p w:rsidR="00D2566B" w:rsidRPr="00D2566B" w:rsidRDefault="00D2566B" w:rsidP="001534FA">
      <w:pPr>
        <w:shd w:val="clear" w:color="auto" w:fill="FFFFFF"/>
        <w:jc w:val="both"/>
        <w:rPr>
          <w:color w:val="050505"/>
        </w:rPr>
      </w:pPr>
      <w:r w:rsidRPr="00D2566B">
        <w:rPr>
          <w:color w:val="050505"/>
        </w:rPr>
        <w:t>Програм је одобрен од стране Министарства просвете, науке и технолошког развоја. У овом значајном стручном усавршавању учешће су узели директор наше школе Милијана Срдић, педагог Марија Малешевић, дефектолог Милош Атанацковић, педагошки асистент Наташа и учитељица Зорица Дмитрашиновић.</w:t>
      </w:r>
    </w:p>
    <w:p w:rsidR="00D2566B" w:rsidRPr="00D2566B" w:rsidRDefault="00D2566B" w:rsidP="001534FA">
      <w:pPr>
        <w:shd w:val="clear" w:color="auto" w:fill="FFFFFF"/>
        <w:jc w:val="both"/>
        <w:rPr>
          <w:color w:val="050505"/>
        </w:rPr>
      </w:pPr>
      <w:r w:rsidRPr="00D2566B">
        <w:rPr>
          <w:color w:val="050505"/>
        </w:rPr>
        <w:t>Током два дана стицала су се важна знања и вештине и прикупљале драгоцене информације о поступцима и начинима израде и припремању мањих и већих пројеката који би значајно унапредили квалитет рада школе у целини. Низом радионица овладали смо мапирањем проблема, дефинисањем општих и специфичних циљева осмишљавањем активности које би произилазиле из очекиваних резултата као и начином израде буџета за циљани пројекат.</w:t>
      </w:r>
    </w:p>
    <w:p w:rsidR="00D2566B" w:rsidRPr="00D2566B" w:rsidRDefault="00D2566B" w:rsidP="001534FA">
      <w:pPr>
        <w:ind w:firstLine="720"/>
        <w:jc w:val="both"/>
        <w:rPr>
          <w:color w:val="050505"/>
          <w:shd w:val="clear" w:color="auto" w:fill="FFFFFF"/>
        </w:rPr>
      </w:pPr>
      <w:r w:rsidRPr="00D2566B">
        <w:rPr>
          <w:lang w:val="sr-Cyrl-CS"/>
        </w:rPr>
        <w:t xml:space="preserve">  Остварена је добра сарадња између Тимова за развојно планирање школе и заштите деце од насиља, злостављања и занемаривања по питању смањења насиља у школи реализацијом бројних превентивних активности. У све  активности су били укључени чланови Ђачког парламента и Вршњачког тима и њихови предлози и сугестије су биле од великог значаја за успешност исхода. У оквиру промовисања пожељних облика понашања, организоване су бројне изложбе радова наших ученика, а резултати спортских и других такмичења су јавно презентовани путем локалних медија, школског интернет сајта и фејсбук странице школе, као и кроз књигу обавештења и огласну таблу школе.</w:t>
      </w:r>
      <w:r w:rsidRPr="00D2566B">
        <w:rPr>
          <w:color w:val="050505"/>
          <w:shd w:val="clear" w:color="auto" w:fill="FFFFFF"/>
        </w:rPr>
        <w:t xml:space="preserve"> Поводом обележавања Међународног дана борбе против вршњачког насиља (27. фебруар) под називом "Дан розих мајица", на часовима ликовног васпитања организована је израда паноа на тему прeвенције насиља. Паное су израдили ученици виших разреда и чланови вршњачког тима из матичне школе Пећинци и подручног одељења из Доњег Товарника.</w:t>
      </w:r>
    </w:p>
    <w:p w:rsidR="00D2566B" w:rsidRPr="00D2566B" w:rsidRDefault="00D2566B" w:rsidP="001534FA">
      <w:pPr>
        <w:shd w:val="clear" w:color="auto" w:fill="FFFFFF"/>
        <w:jc w:val="both"/>
        <w:rPr>
          <w:color w:val="050505"/>
        </w:rPr>
      </w:pPr>
      <w:r w:rsidRPr="00D2566B">
        <w:rPr>
          <w:color w:val="050505"/>
        </w:rPr>
        <w:t xml:space="preserve">     У уторак 25.2.2020. ученици II-1 разреда ОШ ,,Слободан Бајић Паја" из Пећинаца су на часу Грађанског васпитања започели ову тему кроз креативну радионицу која је носила радни наслов ,,Пријатељство је наше богатство". Циљ ове радионице је да ученици покушају да науче, препознају, именују и објасне различита осећања, негују емпатију и стекну вештину добре комуникације како би на прави начин неговали пријатељство. </w:t>
      </w:r>
    </w:p>
    <w:p w:rsidR="00D2566B" w:rsidRPr="00BB0A70" w:rsidRDefault="00D2566B" w:rsidP="001534FA">
      <w:pPr>
        <w:shd w:val="clear" w:color="auto" w:fill="FFFFFF"/>
        <w:jc w:val="both"/>
        <w:rPr>
          <w:color w:val="050505"/>
        </w:rPr>
      </w:pPr>
      <w:r w:rsidRPr="00D2566B">
        <w:rPr>
          <w:color w:val="050505"/>
        </w:rPr>
        <w:t>Овом радионицом учитељица је кроз различите активности подстицала развој КРИТИЧКОГ РАЗМИШЉАЊА ,распламсавала КРЕАТИВНОСТ, охрабривала ТИМСКИ РАД И , ФЛЕКСИБИЛНОСТ, а то су драгоцене вештине које ученици у свом развоју треба да стекну за будући живот.</w:t>
      </w:r>
    </w:p>
    <w:p w:rsidR="00D2566B" w:rsidRPr="00D2566B" w:rsidRDefault="00D2566B" w:rsidP="001534FA">
      <w:pPr>
        <w:ind w:firstLine="720"/>
        <w:jc w:val="both"/>
        <w:rPr>
          <w:lang w:val="sr-Cyrl-CS"/>
        </w:rPr>
      </w:pPr>
      <w:r w:rsidRPr="00D2566B">
        <w:rPr>
          <w:lang w:val="sr-Cyrl-CS"/>
        </w:rPr>
        <w:t xml:space="preserve">У оквиру трећег приоритета </w:t>
      </w:r>
      <w:r w:rsidRPr="00D2566B">
        <w:rPr>
          <w:b/>
          <w:lang w:val="sr-Cyrl-CS"/>
        </w:rPr>
        <w:t xml:space="preserve">Побољшање сарадње и комуникације између наставника, ученика и родитеља </w:t>
      </w:r>
      <w:r w:rsidRPr="00D2566B">
        <w:rPr>
          <w:lang w:val="sr-Cyrl-CS"/>
        </w:rPr>
        <w:t xml:space="preserve">унапређен је однос међу ученицима тиме што су формирани различити тимови у оквиру Ђачког парламента у којима су ученици били упућени на међусобну сарадњу. Организована је продајна изложба  новогодишњих медењака (уз подршку компаније „Др Еткер“ из Шимановаца),новогодишња журка и маскембал. У циљу подстицања узајамне помоћи и сарадње ученика у наставним активностима организован је менторски рад са ученицима који имају потешкоћа у учењу.На развој односа </w:t>
      </w:r>
      <w:r w:rsidRPr="00D2566B">
        <w:rPr>
          <w:lang w:val="sr-Cyrl-CS"/>
        </w:rPr>
        <w:lastRenderedPageBreak/>
        <w:t>ученик-наставник путем заједничких акција утицало је и учешће наставника на јесењем кросу  и на Дану за дружење у Ловачком дому у Доњем Товарнику. И овај пут у нашој школи, у оквиру обележавања Дечје недеље је организована ликовна колонија у Ловачком дому у Доњем Товарнику.Настојаћемо да ликовна колонија постане традиционална, сваке године у првој недељи октобра.</w:t>
      </w:r>
    </w:p>
    <w:p w:rsidR="00D2566B" w:rsidRPr="00D2566B" w:rsidRDefault="00D2566B" w:rsidP="001534FA">
      <w:pPr>
        <w:shd w:val="clear" w:color="auto" w:fill="FFFFFF"/>
        <w:jc w:val="both"/>
        <w:rPr>
          <w:color w:val="050505"/>
        </w:rPr>
      </w:pPr>
      <w:r w:rsidRPr="00D2566B">
        <w:rPr>
          <w:color w:val="050505"/>
        </w:rPr>
        <w:t>Реализована радионица "Деца у дигиталном добу" у подручном одељењу у Огару са учитељицом Миленом Хармбашић.</w:t>
      </w:r>
    </w:p>
    <w:p w:rsidR="00D2566B" w:rsidRPr="00D2566B" w:rsidRDefault="00D2566B" w:rsidP="001534FA">
      <w:pPr>
        <w:shd w:val="clear" w:color="auto" w:fill="FFFFFF"/>
        <w:jc w:val="both"/>
        <w:rPr>
          <w:color w:val="050505"/>
        </w:rPr>
      </w:pPr>
      <w:r w:rsidRPr="00D2566B">
        <w:rPr>
          <w:color w:val="050505"/>
        </w:rPr>
        <w:t>Радионица за родитеље : Родитељство у дигиталном добу</w:t>
      </w:r>
    </w:p>
    <w:p w:rsidR="00D2566B" w:rsidRPr="00D2566B" w:rsidRDefault="00D2566B" w:rsidP="001534FA">
      <w:pPr>
        <w:shd w:val="clear" w:color="auto" w:fill="FFFFFF"/>
        <w:jc w:val="both"/>
        <w:rPr>
          <w:color w:val="050505"/>
        </w:rPr>
      </w:pPr>
      <w:r w:rsidRPr="00D2566B">
        <w:rPr>
          <w:color w:val="050505"/>
        </w:rPr>
        <w:t>Радионица за ученике: Средства комуникације</w:t>
      </w:r>
    </w:p>
    <w:p w:rsidR="00D2566B" w:rsidRPr="00D2566B" w:rsidRDefault="00D2566B" w:rsidP="001534FA">
      <w:pPr>
        <w:shd w:val="clear" w:color="auto" w:fill="FFFFFF"/>
        <w:jc w:val="both"/>
        <w:rPr>
          <w:color w:val="050505"/>
        </w:rPr>
      </w:pPr>
      <w:r w:rsidRPr="00D2566B">
        <w:rPr>
          <w:color w:val="050505"/>
        </w:rPr>
        <w:t>На основу анкетних листића, прикупљене су информације колико су родитељи дигитално писмени, које друштвене мреже посећују, које дигиталне уређаје користе родитељи и деца. Родитељи су добили савете како да њихова деца безбедно и правилно користе интернет.</w:t>
      </w:r>
    </w:p>
    <w:p w:rsidR="00D2566B" w:rsidRPr="00D2566B" w:rsidRDefault="00D2566B" w:rsidP="001534FA">
      <w:pPr>
        <w:shd w:val="clear" w:color="auto" w:fill="FFFFFF"/>
        <w:jc w:val="both"/>
        <w:rPr>
          <w:color w:val="050505"/>
        </w:rPr>
      </w:pPr>
      <w:r w:rsidRPr="00D2566B">
        <w:rPr>
          <w:color w:val="050505"/>
        </w:rPr>
        <w:t>Реализована радионица "Деца у дигиталном добу" у подручном одељењу у Огару са учитељицом Миленом Хармбашић.</w:t>
      </w:r>
    </w:p>
    <w:p w:rsidR="00D2566B" w:rsidRPr="00D2566B" w:rsidRDefault="00D2566B" w:rsidP="001534FA">
      <w:pPr>
        <w:shd w:val="clear" w:color="auto" w:fill="FFFFFF"/>
        <w:jc w:val="both"/>
        <w:rPr>
          <w:color w:val="050505"/>
        </w:rPr>
      </w:pPr>
      <w:r w:rsidRPr="00D2566B">
        <w:rPr>
          <w:color w:val="050505"/>
        </w:rPr>
        <w:t>Радионица за родитеље : Родитељство у дигиталном добу</w:t>
      </w:r>
    </w:p>
    <w:p w:rsidR="00D2566B" w:rsidRPr="00D2566B" w:rsidRDefault="00D2566B" w:rsidP="001534FA">
      <w:pPr>
        <w:shd w:val="clear" w:color="auto" w:fill="FFFFFF"/>
        <w:jc w:val="both"/>
        <w:rPr>
          <w:color w:val="050505"/>
        </w:rPr>
      </w:pPr>
      <w:r w:rsidRPr="00D2566B">
        <w:rPr>
          <w:color w:val="050505"/>
        </w:rPr>
        <w:t>Радионица за ученике: Средства комуникације</w:t>
      </w:r>
    </w:p>
    <w:p w:rsidR="00D2566B" w:rsidRPr="00BB0A70" w:rsidRDefault="00D2566B" w:rsidP="001534FA">
      <w:pPr>
        <w:shd w:val="clear" w:color="auto" w:fill="FFFFFF"/>
        <w:jc w:val="both"/>
        <w:rPr>
          <w:color w:val="050505"/>
        </w:rPr>
      </w:pPr>
      <w:r w:rsidRPr="00D2566B">
        <w:rPr>
          <w:color w:val="050505"/>
        </w:rPr>
        <w:t>На основу анкетних листића, прикупљене су информације колико су родитељи дигитално писмени, које друштвене мреже посећују, које дигиталне уређаје користе родитељи и деца. Родитељи су добили савете како да њихова деца безбедно и правилно користе интернет.</w:t>
      </w:r>
    </w:p>
    <w:p w:rsidR="00D2566B" w:rsidRPr="00D2566B" w:rsidRDefault="00D2566B" w:rsidP="001534FA">
      <w:pPr>
        <w:ind w:firstLine="720"/>
        <w:jc w:val="both"/>
        <w:rPr>
          <w:lang w:val="sr-Cyrl-CS"/>
        </w:rPr>
      </w:pPr>
      <w:r w:rsidRPr="00D2566B">
        <w:rPr>
          <w:color w:val="050505"/>
          <w:shd w:val="clear" w:color="auto" w:fill="FFFFFF"/>
        </w:rPr>
        <w:t>Учитељица Ана Петровић организовала је дружење поводом дана жена у Суботишту. Реализовано је такмичење у коме су учествовали ученици разреда IV-6 са својим мамама. Имали су прилику да заједно решавају квиз који је садржао математичке задатке, као и задатке из језика и граматике.Било је доста занимљивости, трик питања, а поред тога што су покренути на размишљање и тимски рад, обновили су своја знања и стекли нека нова. Дружење је протекло у пријатној атмосфери, на крају су мамама уручене честитке и стихови које су ученици сами осмислили на претходним часовима.</w:t>
      </w:r>
    </w:p>
    <w:p w:rsidR="00D2566B" w:rsidRPr="00D2566B" w:rsidRDefault="00D2566B" w:rsidP="001534FA">
      <w:pPr>
        <w:ind w:firstLine="720"/>
        <w:jc w:val="both"/>
        <w:rPr>
          <w:lang w:val="sr-Cyrl-CS"/>
        </w:rPr>
      </w:pPr>
      <w:r w:rsidRPr="00D2566B">
        <w:rPr>
          <w:lang w:val="sr-Cyrl-CS"/>
        </w:rPr>
        <w:t xml:space="preserve">  Присуствовањем представника Ђачког парламента седницама Школског одбора, као и присуством ученика родитељским састанцима омогућили смо веће укључивање ученика у живот и рад школе. Сарадњу са родитељима смо унапредили побољшањем информисаности путем паноа у холу школе,интернет сајта и фејсбук странице школе,  укључивањем у организацију школских свечаности и учешћем у ваннаставним активностима. </w:t>
      </w:r>
    </w:p>
    <w:p w:rsidR="00D2566B" w:rsidRPr="00D2566B" w:rsidRDefault="00D2566B" w:rsidP="001534FA">
      <w:pPr>
        <w:shd w:val="clear" w:color="auto" w:fill="FFFFFF"/>
        <w:jc w:val="both"/>
        <w:rPr>
          <w:color w:val="050505"/>
        </w:rPr>
      </w:pPr>
      <w:r w:rsidRPr="00D2566B">
        <w:rPr>
          <w:lang w:val="sr-Cyrl-CS"/>
        </w:rPr>
        <w:t>Настављена је и интензивирана размена информација међу наставницима у оквиру наше и суседних школа, а њихово задовољство односима у колективу биће анализирано у наредном периоду.</w:t>
      </w:r>
      <w:r w:rsidRPr="00D2566B">
        <w:rPr>
          <w:color w:val="050505"/>
        </w:rPr>
        <w:t xml:space="preserve"> Наша школа, имала је ту част, да постане део пројекта ,,Интеркултуралности“, у оквиру ког смо осмислили бројне активности. Овом пројекту дали смо назив ,,РАШИРИМО РУКЕ КА СВЕТУ“, јер је циљ да се упознамо са културама, обичајима и језиком различитих националних мањина. Сваку активност, реализујемо у сарадњи са партнерском школом ,,Иво Лола Рибар“, из Сутјеске.</w:t>
      </w:r>
    </w:p>
    <w:p w:rsidR="00D2566B" w:rsidRPr="00D2566B" w:rsidRDefault="00D2566B" w:rsidP="001534FA">
      <w:pPr>
        <w:shd w:val="clear" w:color="auto" w:fill="FFFFFF"/>
        <w:jc w:val="both"/>
        <w:rPr>
          <w:color w:val="050505"/>
        </w:rPr>
      </w:pPr>
      <w:r w:rsidRPr="00D2566B">
        <w:rPr>
          <w:color w:val="050505"/>
        </w:rPr>
        <w:t>Прва, успешно реализована активност, била је размена новогодишњих честитки, са нашом партнерском школом. Ученици су правили честитке и са најлепшим жељама честитали Нову годину, на српском и ромском језику, другарима из Сутјеске.</w:t>
      </w:r>
    </w:p>
    <w:p w:rsidR="00D2566B" w:rsidRPr="00D2566B" w:rsidRDefault="00D2566B" w:rsidP="001534FA">
      <w:pPr>
        <w:shd w:val="clear" w:color="auto" w:fill="FFFFFF"/>
        <w:jc w:val="both"/>
        <w:rPr>
          <w:color w:val="050505"/>
        </w:rPr>
      </w:pPr>
      <w:r w:rsidRPr="00D2566B">
        <w:rPr>
          <w:color w:val="050505"/>
        </w:rPr>
        <w:t>Наредна активност, била је трибина на тему ,,Интеркултуралности“, чији је циљ био да се упознају родитељи и наставно особље са пројектом ,,Раширимо руке ка свету“.</w:t>
      </w:r>
    </w:p>
    <w:p w:rsidR="00D2566B" w:rsidRPr="00D2566B" w:rsidRDefault="00D2566B" w:rsidP="001534FA">
      <w:pPr>
        <w:shd w:val="clear" w:color="auto" w:fill="FFFFFF"/>
        <w:jc w:val="both"/>
        <w:rPr>
          <w:color w:val="050505"/>
        </w:rPr>
      </w:pPr>
      <w:r w:rsidRPr="00D2566B">
        <w:rPr>
          <w:color w:val="050505"/>
        </w:rPr>
        <w:t>Након тога, разменили смо Power Point презентације о карактеристикама и специфичностима наших општина (општине Пећинци и општине Сечањ). Ученицима су приказане обе презентације (Упознајте нашу општину...Пећинци и Презентација општине Сечањ), које су пратили са великим интересовањем.</w:t>
      </w:r>
    </w:p>
    <w:p w:rsidR="00D2566B" w:rsidRPr="00D2566B" w:rsidRDefault="00D2566B" w:rsidP="001534FA">
      <w:pPr>
        <w:shd w:val="clear" w:color="auto" w:fill="FFFFFF"/>
        <w:jc w:val="both"/>
        <w:rPr>
          <w:color w:val="050505"/>
        </w:rPr>
      </w:pPr>
      <w:r w:rsidRPr="00D2566B">
        <w:rPr>
          <w:color w:val="050505"/>
        </w:rPr>
        <w:t>Настављамо и даље са реализацијом активности, предвиђених пројектом, у циљу неговања пријатељских и сарадничких односа.</w:t>
      </w:r>
    </w:p>
    <w:p w:rsidR="00D2566B" w:rsidRPr="00D2566B" w:rsidRDefault="00D2566B" w:rsidP="001534FA">
      <w:pPr>
        <w:shd w:val="clear" w:color="auto" w:fill="FFFFFF"/>
        <w:jc w:val="both"/>
        <w:rPr>
          <w:color w:val="050505"/>
        </w:rPr>
      </w:pPr>
      <w:r w:rsidRPr="00D2566B">
        <w:rPr>
          <w:color w:val="050505"/>
        </w:rPr>
        <w:t xml:space="preserve">У уторак,11.2.2020. године у просторијама ОШ ,,Слободан Бајић Паја" у Пећинцима одржано је квалитетно стручно усавршавање наставног особља који је део пројекта ,,Подршка школи након екстерног вредновања". На самом почетку директорка школе Милијана Срдић је </w:t>
      </w:r>
      <w:r w:rsidRPr="00D2566B">
        <w:rPr>
          <w:color w:val="050505"/>
        </w:rPr>
        <w:lastRenderedPageBreak/>
        <w:t>отворила овај скуп пригодном добродошлицом водитељки ове обуке просветној саветници Верици Протић и свим окупљеним колегама.Госпођа Протић је изнела своја очекивања и жељу за добром сарадњом, колегијалношћу, добрим вибрацијама и квалитетном комуникацијом током обуке.Она је нагласила да је циљ ове обуке јачање капацитета школе на унапређивању квалитета рада у области наставе и учења кроз процес самовредновања.</w:t>
      </w:r>
    </w:p>
    <w:p w:rsidR="00D2566B" w:rsidRPr="00D2566B" w:rsidRDefault="00D2566B" w:rsidP="001534FA">
      <w:pPr>
        <w:shd w:val="clear" w:color="auto" w:fill="FFFFFF"/>
        <w:jc w:val="both"/>
        <w:rPr>
          <w:color w:val="050505"/>
        </w:rPr>
      </w:pPr>
      <w:r w:rsidRPr="00D2566B">
        <w:rPr>
          <w:color w:val="050505"/>
        </w:rPr>
        <w:t>Саветница је присутне на елоквентан и надасве професионалан начин уводила поступно у систем за осигурање квалитета кроз јединство самовредновања и спољашњег вредновања.</w:t>
      </w:r>
    </w:p>
    <w:p w:rsidR="00D2566B" w:rsidRPr="00D2566B" w:rsidRDefault="00D2566B" w:rsidP="001534FA">
      <w:pPr>
        <w:shd w:val="clear" w:color="auto" w:fill="FFFFFF"/>
        <w:jc w:val="both"/>
        <w:rPr>
          <w:color w:val="050505"/>
        </w:rPr>
      </w:pPr>
      <w:r w:rsidRPr="00D2566B">
        <w:rPr>
          <w:color w:val="050505"/>
        </w:rPr>
        <w:t>Током обуке, којој је присуствовало 30 наставника и учитеља наше школе, рад се одвијао у групама које су вредно пратили излагања, бележили и износили своје мишљење. Саветница Протић је јасно и недвосмислено истакла циљеве културе самовредновања, како би се разумео појам самовредновања у циљу унапређивања процеса и резултата на наставног процеса и како овладати рефлексивним приступом.</w:t>
      </w:r>
    </w:p>
    <w:p w:rsidR="00BB0A70" w:rsidRDefault="00D2566B" w:rsidP="001534FA">
      <w:pPr>
        <w:shd w:val="clear" w:color="auto" w:fill="FFFFFF"/>
        <w:jc w:val="both"/>
        <w:rPr>
          <w:color w:val="050505"/>
        </w:rPr>
      </w:pPr>
      <w:r w:rsidRPr="00D2566B">
        <w:rPr>
          <w:color w:val="050505"/>
        </w:rPr>
        <w:t>На нама је да свакодневно и континуирано преиспитујемо резултате постојеће праксе која се системски и транспарентно спроводи унутар установе од стране запослених како би била у функцији унапређивања развоја и напредовања наше установе, а у циљу добробити ученика. Посебно је истакла колико је важна процена утицаја самовредновања у школи на квалитет њеног рада. Указала је такође и на карактеристике организације добро развијене културе самовредновања (амбиција, заступљеност, разноврсност, сложеност, рутина, одговорност, пропорционалност, триангулација података, равномерна заступљеност свих интересних група, тим за самовредновање и заинтересованост за резултате). Покренута су и питања изазова културе самовредновања, а наставници су имали задатак да одреде доказе за утврђивање присуства свих показатеља у оквиру једног стандарада. Упознати смо и са правилима давања квалитетне повратне информације као и вештином примања повратне информације у виду препоруке и са карактеристикама и техникама рефлексивне праксе и зашто је она важна. Све присутне колеге су обуку оцениле као корисну и изузетно квалитетну јер нас је саветница Верица Протић вешто, професионално водила кроз компактно увезане садржаје јасно дидактичко-методички уобличене, поткрепљујући обиљем примера добре праксе и свог професионалног искуства. Обука је драгоцена и јасна смерница како унапређивати даљи рад наше установе и без стреса чекати период поновног спољашњег вредновања квалитета рада школе.</w:t>
      </w:r>
    </w:p>
    <w:p w:rsidR="00EB46CF" w:rsidRDefault="00D2566B" w:rsidP="001534FA">
      <w:pPr>
        <w:shd w:val="clear" w:color="auto" w:fill="FFFFFF"/>
        <w:ind w:left="4320" w:firstLine="720"/>
        <w:jc w:val="both"/>
        <w:rPr>
          <w:lang w:val="sr-Cyrl-CS"/>
        </w:rPr>
      </w:pPr>
      <w:r w:rsidRPr="00D2566B">
        <w:rPr>
          <w:lang w:val="sr-Cyrl-CS"/>
        </w:rPr>
        <w:t>Координатор тим</w:t>
      </w:r>
      <w:r w:rsidR="00BB0A70">
        <w:rPr>
          <w:lang w:val="sr-Cyrl-CS"/>
        </w:rPr>
        <w:t xml:space="preserve">а: </w:t>
      </w:r>
      <w:r w:rsidRPr="00D2566B">
        <w:rPr>
          <w:lang w:val="sr-Cyrl-CS"/>
        </w:rPr>
        <w:t>Слађана Бујила</w:t>
      </w:r>
      <w:bookmarkStart w:id="199" w:name="_Toc50462699"/>
    </w:p>
    <w:p w:rsidR="008B0E08" w:rsidRDefault="008B0E08" w:rsidP="001534FA">
      <w:pPr>
        <w:shd w:val="clear" w:color="auto" w:fill="FFFFFF"/>
        <w:ind w:left="4320" w:firstLine="720"/>
        <w:jc w:val="both"/>
        <w:rPr>
          <w:lang w:val="sr-Cyrl-CS"/>
        </w:rPr>
      </w:pPr>
    </w:p>
    <w:p w:rsidR="008B0E08" w:rsidRDefault="008B0E08" w:rsidP="001534FA">
      <w:pPr>
        <w:shd w:val="clear" w:color="auto" w:fill="FFFFFF"/>
        <w:ind w:left="4320" w:firstLine="720"/>
        <w:jc w:val="both"/>
        <w:rPr>
          <w:lang w:val="sr-Cyrl-CS"/>
        </w:rPr>
      </w:pPr>
    </w:p>
    <w:p w:rsidR="008B0E08" w:rsidRDefault="008B0E08" w:rsidP="001534FA">
      <w:pPr>
        <w:shd w:val="clear" w:color="auto" w:fill="FFFFFF"/>
        <w:ind w:left="4320" w:firstLine="720"/>
        <w:jc w:val="both"/>
        <w:rPr>
          <w:lang w:val="sr-Cyrl-CS"/>
        </w:rPr>
      </w:pPr>
    </w:p>
    <w:p w:rsidR="008B0E08" w:rsidRDefault="008B0E08" w:rsidP="001534FA">
      <w:pPr>
        <w:shd w:val="clear" w:color="auto" w:fill="FFFFFF"/>
        <w:ind w:left="4320" w:firstLine="720"/>
        <w:jc w:val="both"/>
        <w:rPr>
          <w:lang w:val="sr-Cyrl-CS"/>
        </w:rPr>
      </w:pPr>
    </w:p>
    <w:p w:rsidR="008B0E08" w:rsidRDefault="008B0E08" w:rsidP="001534FA">
      <w:pPr>
        <w:shd w:val="clear" w:color="auto" w:fill="FFFFFF"/>
        <w:ind w:left="4320" w:firstLine="720"/>
        <w:jc w:val="both"/>
        <w:rPr>
          <w:lang w:val="sr-Cyrl-CS"/>
        </w:rPr>
      </w:pPr>
    </w:p>
    <w:p w:rsidR="008B0E08" w:rsidRDefault="008B0E08" w:rsidP="001534FA">
      <w:pPr>
        <w:shd w:val="clear" w:color="auto" w:fill="FFFFFF"/>
        <w:ind w:left="4320" w:firstLine="720"/>
        <w:jc w:val="both"/>
        <w:rPr>
          <w:lang w:val="sr-Cyrl-CS"/>
        </w:rPr>
      </w:pPr>
    </w:p>
    <w:p w:rsidR="008B0E08" w:rsidRDefault="008B0E08" w:rsidP="001534FA">
      <w:pPr>
        <w:shd w:val="clear" w:color="auto" w:fill="FFFFFF"/>
        <w:ind w:left="4320" w:firstLine="720"/>
        <w:jc w:val="both"/>
        <w:rPr>
          <w:lang w:val="sr-Cyrl-CS"/>
        </w:rPr>
      </w:pPr>
    </w:p>
    <w:p w:rsidR="008B0E08" w:rsidRDefault="008B0E08" w:rsidP="001534FA">
      <w:pPr>
        <w:shd w:val="clear" w:color="auto" w:fill="FFFFFF"/>
        <w:ind w:left="4320" w:firstLine="720"/>
        <w:jc w:val="both"/>
        <w:rPr>
          <w:lang w:val="sr-Cyrl-CS"/>
        </w:rPr>
      </w:pPr>
    </w:p>
    <w:p w:rsidR="008B0E08" w:rsidRDefault="008B0E08" w:rsidP="001534FA">
      <w:pPr>
        <w:shd w:val="clear" w:color="auto" w:fill="FFFFFF"/>
        <w:ind w:left="4320" w:firstLine="720"/>
        <w:jc w:val="both"/>
        <w:rPr>
          <w:lang w:val="sr-Cyrl-CS"/>
        </w:rPr>
      </w:pPr>
    </w:p>
    <w:p w:rsidR="008B0E08" w:rsidRDefault="008B0E08" w:rsidP="001534FA">
      <w:pPr>
        <w:shd w:val="clear" w:color="auto" w:fill="FFFFFF"/>
        <w:ind w:left="4320" w:firstLine="720"/>
        <w:jc w:val="both"/>
        <w:rPr>
          <w:lang w:val="sr-Cyrl-CS"/>
        </w:rPr>
      </w:pPr>
    </w:p>
    <w:p w:rsidR="008B0E08" w:rsidRDefault="008B0E08" w:rsidP="001534FA">
      <w:pPr>
        <w:shd w:val="clear" w:color="auto" w:fill="FFFFFF"/>
        <w:ind w:left="4320" w:firstLine="720"/>
        <w:jc w:val="both"/>
        <w:rPr>
          <w:lang w:val="sr-Cyrl-CS"/>
        </w:rPr>
      </w:pPr>
    </w:p>
    <w:p w:rsidR="008B0E08" w:rsidRDefault="008B0E08" w:rsidP="001534FA">
      <w:pPr>
        <w:shd w:val="clear" w:color="auto" w:fill="FFFFFF"/>
        <w:ind w:left="4320" w:firstLine="720"/>
        <w:jc w:val="both"/>
        <w:rPr>
          <w:lang w:val="sr-Cyrl-CS"/>
        </w:rPr>
      </w:pPr>
    </w:p>
    <w:p w:rsidR="008B0E08" w:rsidRDefault="008B0E08" w:rsidP="001534FA">
      <w:pPr>
        <w:shd w:val="clear" w:color="auto" w:fill="FFFFFF"/>
        <w:ind w:left="4320" w:firstLine="720"/>
        <w:jc w:val="both"/>
        <w:rPr>
          <w:lang w:val="sr-Cyrl-CS"/>
        </w:rPr>
      </w:pPr>
    </w:p>
    <w:p w:rsidR="008B0E08" w:rsidRDefault="008B0E08" w:rsidP="001534FA">
      <w:pPr>
        <w:shd w:val="clear" w:color="auto" w:fill="FFFFFF"/>
        <w:ind w:left="4320" w:firstLine="720"/>
        <w:jc w:val="both"/>
        <w:rPr>
          <w:lang w:val="sr-Cyrl-CS"/>
        </w:rPr>
      </w:pPr>
    </w:p>
    <w:p w:rsidR="008B0E08" w:rsidRDefault="008B0E08" w:rsidP="001534FA">
      <w:pPr>
        <w:shd w:val="clear" w:color="auto" w:fill="FFFFFF"/>
        <w:ind w:left="4320" w:firstLine="720"/>
        <w:jc w:val="both"/>
        <w:rPr>
          <w:lang w:val="sr-Cyrl-CS"/>
        </w:rPr>
      </w:pPr>
    </w:p>
    <w:p w:rsidR="008B0E08" w:rsidRDefault="008B0E08" w:rsidP="001534FA">
      <w:pPr>
        <w:shd w:val="clear" w:color="auto" w:fill="FFFFFF"/>
        <w:ind w:left="4320" w:firstLine="720"/>
        <w:jc w:val="both"/>
        <w:rPr>
          <w:lang w:val="sr-Cyrl-CS"/>
        </w:rPr>
      </w:pPr>
    </w:p>
    <w:p w:rsidR="008B0E08" w:rsidRDefault="008B0E08" w:rsidP="001534FA">
      <w:pPr>
        <w:shd w:val="clear" w:color="auto" w:fill="FFFFFF"/>
        <w:ind w:left="4320" w:firstLine="720"/>
        <w:jc w:val="both"/>
        <w:rPr>
          <w:lang w:val="sr-Cyrl-CS"/>
        </w:rPr>
      </w:pPr>
    </w:p>
    <w:p w:rsidR="008B0E08" w:rsidRDefault="008B0E08" w:rsidP="001534FA">
      <w:pPr>
        <w:shd w:val="clear" w:color="auto" w:fill="FFFFFF"/>
        <w:ind w:left="4320" w:firstLine="720"/>
        <w:jc w:val="both"/>
        <w:rPr>
          <w:lang w:val="sr-Cyrl-CS"/>
        </w:rPr>
      </w:pPr>
    </w:p>
    <w:p w:rsidR="008B0E08" w:rsidRDefault="008B0E08" w:rsidP="001534FA">
      <w:pPr>
        <w:shd w:val="clear" w:color="auto" w:fill="FFFFFF"/>
        <w:ind w:left="4320" w:firstLine="720"/>
        <w:jc w:val="both"/>
        <w:rPr>
          <w:lang w:val="sr-Cyrl-CS"/>
        </w:rPr>
      </w:pPr>
    </w:p>
    <w:p w:rsidR="00175E96" w:rsidRDefault="00175E96" w:rsidP="001534FA">
      <w:pPr>
        <w:shd w:val="clear" w:color="auto" w:fill="FFFFFF"/>
        <w:ind w:left="4320" w:firstLine="720"/>
        <w:jc w:val="both"/>
        <w:rPr>
          <w:lang w:val="sr-Cyrl-CS"/>
        </w:rPr>
      </w:pPr>
    </w:p>
    <w:p w:rsidR="00175E96" w:rsidRDefault="00175E96" w:rsidP="001534FA">
      <w:pPr>
        <w:shd w:val="clear" w:color="auto" w:fill="FFFFFF"/>
        <w:ind w:left="4320" w:firstLine="720"/>
        <w:jc w:val="both"/>
        <w:rPr>
          <w:lang w:val="sr-Cyrl-CS"/>
        </w:rPr>
      </w:pPr>
    </w:p>
    <w:tbl>
      <w:tblPr>
        <w:tblpPr w:leftFromText="180" w:rightFromText="180" w:vertAnchor="page" w:horzAnchor="margin" w:tblpXSpec="center" w:tblpY="241"/>
        <w:tblW w:w="11380" w:type="dxa"/>
        <w:tblLayout w:type="fixed"/>
        <w:tblLook w:val="04A0" w:firstRow="1" w:lastRow="0" w:firstColumn="1" w:lastColumn="0" w:noHBand="0" w:noVBand="1"/>
      </w:tblPr>
      <w:tblGrid>
        <w:gridCol w:w="981"/>
        <w:gridCol w:w="806"/>
        <w:gridCol w:w="841"/>
        <w:gridCol w:w="840"/>
        <w:gridCol w:w="4634"/>
        <w:gridCol w:w="804"/>
        <w:gridCol w:w="841"/>
        <w:gridCol w:w="789"/>
        <w:gridCol w:w="576"/>
        <w:gridCol w:w="268"/>
      </w:tblGrid>
      <w:tr w:rsidR="008B0E08" w:rsidRPr="00D2566B" w:rsidTr="008B0E08">
        <w:trPr>
          <w:gridAfter w:val="1"/>
          <w:wAfter w:w="268" w:type="dxa"/>
          <w:trHeight w:val="20"/>
        </w:trPr>
        <w:tc>
          <w:tcPr>
            <w:tcW w:w="11112" w:type="dxa"/>
            <w:gridSpan w:val="9"/>
            <w:tcBorders>
              <w:top w:val="nil"/>
              <w:left w:val="nil"/>
              <w:bottom w:val="nil"/>
              <w:right w:val="nil"/>
            </w:tcBorders>
            <w:shd w:val="clear" w:color="auto" w:fill="auto"/>
            <w:noWrap/>
            <w:vAlign w:val="bottom"/>
            <w:hideMark/>
          </w:tcPr>
          <w:p w:rsidR="008B0E08" w:rsidRPr="00D2566B" w:rsidRDefault="008B0E08" w:rsidP="008B0E08">
            <w:pPr>
              <w:rPr>
                <w:rFonts w:ascii="Calibri" w:hAnsi="Calibri"/>
                <w:b/>
                <w:color w:val="000000"/>
                <w:sz w:val="44"/>
                <w:szCs w:val="44"/>
              </w:rPr>
            </w:pPr>
          </w:p>
          <w:p w:rsidR="008B0E08" w:rsidRPr="00D2566B" w:rsidRDefault="008B0E08" w:rsidP="008B0E08">
            <w:pPr>
              <w:jc w:val="center"/>
              <w:rPr>
                <w:rFonts w:ascii="Calibri" w:hAnsi="Calibri"/>
                <w:b/>
                <w:color w:val="000000"/>
              </w:rPr>
            </w:pPr>
          </w:p>
          <w:p w:rsidR="008B0E08" w:rsidRPr="004C4166" w:rsidRDefault="008B0E08" w:rsidP="004C4166">
            <w:pPr>
              <w:pStyle w:val="Heading2"/>
              <w:ind w:left="0"/>
              <w:jc w:val="center"/>
              <w:rPr>
                <w:b/>
                <w:sz w:val="24"/>
              </w:rPr>
            </w:pPr>
            <w:r>
              <w:rPr>
                <w:b/>
                <w:sz w:val="24"/>
              </w:rPr>
              <w:t>21</w:t>
            </w:r>
            <w:r w:rsidRPr="005D1C6D">
              <w:rPr>
                <w:b/>
                <w:sz w:val="24"/>
              </w:rPr>
              <w:t>. ИЗВЕШТАЈ О РЕАЛИЗАЦИЈИ ВРЕДНО</w:t>
            </w:r>
            <w:r>
              <w:rPr>
                <w:b/>
                <w:sz w:val="24"/>
              </w:rPr>
              <w:t>ВАЊА И САМОВРЕДНОВАЊА РАДА ШКОЛЕ</w:t>
            </w:r>
          </w:p>
          <w:tbl>
            <w:tblPr>
              <w:tblpPr w:leftFromText="180" w:rightFromText="180" w:vertAnchor="text" w:tblpY="540"/>
              <w:tblOverlap w:val="never"/>
              <w:tblW w:w="10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15"/>
              <w:gridCol w:w="5953"/>
            </w:tblGrid>
            <w:tr w:rsidR="004C4166" w:rsidRPr="00D2566B" w:rsidTr="004C4166">
              <w:trPr>
                <w:trHeight w:val="129"/>
              </w:trPr>
              <w:tc>
                <w:tcPr>
                  <w:tcW w:w="10768" w:type="dxa"/>
                  <w:gridSpan w:val="2"/>
                  <w:tcBorders>
                    <w:top w:val="single" w:sz="4" w:space="0" w:color="auto"/>
                    <w:left w:val="single" w:sz="4" w:space="0" w:color="auto"/>
                    <w:bottom w:val="single" w:sz="4" w:space="0" w:color="auto"/>
                    <w:right w:val="single" w:sz="4" w:space="0" w:color="auto"/>
                  </w:tcBorders>
                  <w:shd w:val="clear" w:color="auto" w:fill="CCC0D9" w:themeFill="accent4" w:themeFillTint="66"/>
                </w:tcPr>
                <w:p w:rsidR="004C4166" w:rsidRPr="00D2566B" w:rsidRDefault="004C4166" w:rsidP="004C4166">
                  <w:pPr>
                    <w:jc w:val="center"/>
                    <w:rPr>
                      <w:rFonts w:ascii="Arial" w:hAnsi="Arial" w:cs="Arial"/>
                      <w:b/>
                      <w:sz w:val="22"/>
                      <w:szCs w:val="22"/>
                      <w:lang w:val="sr-Cyrl-CS"/>
                    </w:rPr>
                  </w:pPr>
                  <w:r w:rsidRPr="00D2566B">
                    <w:rPr>
                      <w:rFonts w:ascii="Arial" w:hAnsi="Arial" w:cs="Arial"/>
                      <w:b/>
                      <w:sz w:val="22"/>
                      <w:szCs w:val="22"/>
                      <w:lang w:val="sr-Cyrl-CS"/>
                    </w:rPr>
                    <w:t>ТИМ ЗА САМОВРЕДНОВАЊ</w:t>
                  </w:r>
                  <w:r>
                    <w:rPr>
                      <w:rFonts w:ascii="Arial" w:hAnsi="Arial" w:cs="Arial"/>
                      <w:b/>
                      <w:sz w:val="22"/>
                      <w:szCs w:val="22"/>
                      <w:lang w:val="sr-Cyrl-CS"/>
                    </w:rPr>
                    <w:t>Е</w:t>
                  </w:r>
                </w:p>
              </w:tc>
            </w:tr>
            <w:tr w:rsidR="008B0E08" w:rsidRPr="00D2566B" w:rsidTr="000D6858">
              <w:trPr>
                <w:trHeight w:val="514"/>
              </w:trPr>
              <w:tc>
                <w:tcPr>
                  <w:tcW w:w="4815"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rsidR="008B0E08" w:rsidRPr="00D2566B" w:rsidRDefault="008B0E08" w:rsidP="008B0E08">
                  <w:pPr>
                    <w:rPr>
                      <w:rFonts w:ascii="Arial" w:hAnsi="Arial" w:cs="Arial"/>
                      <w:b/>
                      <w:sz w:val="22"/>
                      <w:szCs w:val="22"/>
                      <w:lang w:val="sr-Cyrl-CS"/>
                    </w:rPr>
                  </w:pPr>
                  <w:r w:rsidRPr="00D2566B">
                    <w:rPr>
                      <w:rFonts w:ascii="Arial" w:hAnsi="Arial" w:cs="Arial"/>
                      <w:b/>
                      <w:sz w:val="22"/>
                      <w:szCs w:val="22"/>
                      <w:lang w:val="sr-Cyrl-CS"/>
                    </w:rPr>
                    <w:t>Име и презиме</w:t>
                  </w:r>
                </w:p>
              </w:tc>
              <w:tc>
                <w:tcPr>
                  <w:tcW w:w="5953" w:type="dxa"/>
                  <w:tcBorders>
                    <w:top w:val="single" w:sz="4" w:space="0" w:color="auto"/>
                    <w:left w:val="single" w:sz="4" w:space="0" w:color="auto"/>
                    <w:bottom w:val="single" w:sz="4" w:space="0" w:color="auto"/>
                    <w:right w:val="single" w:sz="4" w:space="0" w:color="auto"/>
                  </w:tcBorders>
                  <w:shd w:val="clear" w:color="auto" w:fill="CCC0D9" w:themeFill="accent4" w:themeFillTint="66"/>
                </w:tcPr>
                <w:p w:rsidR="008B0E08" w:rsidRPr="00D2566B" w:rsidRDefault="008B0E08" w:rsidP="008B0E08">
                  <w:pPr>
                    <w:rPr>
                      <w:rFonts w:ascii="Arial" w:hAnsi="Arial" w:cs="Arial"/>
                      <w:b/>
                      <w:sz w:val="22"/>
                      <w:szCs w:val="22"/>
                      <w:lang w:val="sr-Cyrl-CS"/>
                    </w:rPr>
                  </w:pPr>
                  <w:r w:rsidRPr="00D2566B">
                    <w:rPr>
                      <w:rFonts w:ascii="Arial" w:hAnsi="Arial" w:cs="Arial"/>
                      <w:b/>
                      <w:sz w:val="22"/>
                      <w:szCs w:val="22"/>
                      <w:lang w:val="sr-Cyrl-CS"/>
                    </w:rPr>
                    <w:t>Функција у школи</w:t>
                  </w:r>
                </w:p>
              </w:tc>
            </w:tr>
            <w:tr w:rsidR="008B0E08" w:rsidRPr="00D2566B" w:rsidTr="000D6858">
              <w:trPr>
                <w:trHeight w:val="276"/>
              </w:trPr>
              <w:tc>
                <w:tcPr>
                  <w:tcW w:w="4815" w:type="dxa"/>
                  <w:tcBorders>
                    <w:top w:val="single" w:sz="4" w:space="0" w:color="auto"/>
                    <w:left w:val="single" w:sz="4" w:space="0" w:color="auto"/>
                    <w:bottom w:val="single" w:sz="4" w:space="0" w:color="auto"/>
                    <w:right w:val="single" w:sz="4" w:space="0" w:color="auto"/>
                  </w:tcBorders>
                </w:tcPr>
                <w:p w:rsidR="008B0E08" w:rsidRPr="00D2566B" w:rsidRDefault="008B0E08" w:rsidP="008B0E08">
                  <w:pPr>
                    <w:rPr>
                      <w:rFonts w:ascii="Arial" w:hAnsi="Arial" w:cs="Arial"/>
                      <w:b/>
                      <w:sz w:val="22"/>
                      <w:szCs w:val="22"/>
                      <w:lang w:val="sr-Cyrl-CS"/>
                    </w:rPr>
                  </w:pPr>
                  <w:r w:rsidRPr="00D2566B">
                    <w:rPr>
                      <w:rFonts w:ascii="Arial" w:hAnsi="Arial" w:cs="Arial"/>
                      <w:b/>
                      <w:sz w:val="22"/>
                      <w:szCs w:val="22"/>
                      <w:lang w:val="sr-Cyrl-CS"/>
                    </w:rPr>
                    <w:t>1. Слађана Бујила,</w:t>
                  </w:r>
                </w:p>
              </w:tc>
              <w:tc>
                <w:tcPr>
                  <w:tcW w:w="5953" w:type="dxa"/>
                  <w:tcBorders>
                    <w:top w:val="single" w:sz="4" w:space="0" w:color="auto"/>
                    <w:left w:val="single" w:sz="4" w:space="0" w:color="auto"/>
                    <w:bottom w:val="single" w:sz="4" w:space="0" w:color="auto"/>
                    <w:right w:val="single" w:sz="4" w:space="0" w:color="auto"/>
                  </w:tcBorders>
                </w:tcPr>
                <w:p w:rsidR="008B0E08" w:rsidRPr="00D2566B" w:rsidRDefault="008B0E08" w:rsidP="008B0E08">
                  <w:pPr>
                    <w:rPr>
                      <w:rFonts w:ascii="Arial" w:hAnsi="Arial" w:cs="Arial"/>
                      <w:b/>
                      <w:sz w:val="22"/>
                      <w:szCs w:val="22"/>
                      <w:lang w:val="sr-Cyrl-CS"/>
                    </w:rPr>
                  </w:pPr>
                  <w:r w:rsidRPr="00D2566B">
                    <w:rPr>
                      <w:rFonts w:ascii="Arial" w:hAnsi="Arial" w:cs="Arial"/>
                      <w:b/>
                      <w:sz w:val="22"/>
                      <w:szCs w:val="22"/>
                      <w:lang w:val="sr-Cyrl-CS"/>
                    </w:rPr>
                    <w:t>помоћник директора</w:t>
                  </w:r>
                </w:p>
              </w:tc>
            </w:tr>
            <w:tr w:rsidR="008B0E08" w:rsidRPr="00D2566B" w:rsidTr="000D6858">
              <w:trPr>
                <w:trHeight w:val="281"/>
              </w:trPr>
              <w:tc>
                <w:tcPr>
                  <w:tcW w:w="4815" w:type="dxa"/>
                  <w:tcBorders>
                    <w:top w:val="single" w:sz="4" w:space="0" w:color="auto"/>
                    <w:left w:val="single" w:sz="4" w:space="0" w:color="auto"/>
                    <w:bottom w:val="single" w:sz="4" w:space="0" w:color="auto"/>
                    <w:right w:val="single" w:sz="4" w:space="0" w:color="auto"/>
                  </w:tcBorders>
                </w:tcPr>
                <w:p w:rsidR="008B0E08" w:rsidRPr="00D2566B" w:rsidRDefault="008B0E08" w:rsidP="008B0E08">
                  <w:pPr>
                    <w:rPr>
                      <w:rFonts w:ascii="Arial" w:hAnsi="Arial" w:cs="Arial"/>
                      <w:b/>
                      <w:sz w:val="22"/>
                      <w:szCs w:val="22"/>
                      <w:lang w:val="sr-Cyrl-CS"/>
                    </w:rPr>
                  </w:pPr>
                  <w:r w:rsidRPr="00D2566B">
                    <w:rPr>
                      <w:rFonts w:ascii="Arial" w:hAnsi="Arial" w:cs="Arial"/>
                      <w:b/>
                      <w:sz w:val="22"/>
                      <w:szCs w:val="22"/>
                      <w:lang w:val="sr-Cyrl-CS"/>
                    </w:rPr>
                    <w:t xml:space="preserve">2. Марија Малешевић, </w:t>
                  </w:r>
                </w:p>
              </w:tc>
              <w:tc>
                <w:tcPr>
                  <w:tcW w:w="5953" w:type="dxa"/>
                  <w:tcBorders>
                    <w:top w:val="single" w:sz="4" w:space="0" w:color="auto"/>
                    <w:left w:val="single" w:sz="4" w:space="0" w:color="auto"/>
                    <w:bottom w:val="single" w:sz="4" w:space="0" w:color="auto"/>
                    <w:right w:val="single" w:sz="4" w:space="0" w:color="auto"/>
                  </w:tcBorders>
                </w:tcPr>
                <w:p w:rsidR="008B0E08" w:rsidRPr="00D2566B" w:rsidRDefault="008B0E08" w:rsidP="008B0E08">
                  <w:pPr>
                    <w:rPr>
                      <w:rFonts w:ascii="Arial" w:hAnsi="Arial" w:cs="Arial"/>
                      <w:b/>
                      <w:sz w:val="22"/>
                      <w:szCs w:val="22"/>
                      <w:lang w:val="sr-Cyrl-CS"/>
                    </w:rPr>
                  </w:pPr>
                  <w:r w:rsidRPr="00D2566B">
                    <w:rPr>
                      <w:rFonts w:ascii="Arial" w:hAnsi="Arial" w:cs="Arial"/>
                      <w:b/>
                      <w:sz w:val="22"/>
                      <w:szCs w:val="22"/>
                      <w:lang w:val="sr-Cyrl-CS"/>
                    </w:rPr>
                    <w:t>школски педагог</w:t>
                  </w:r>
                </w:p>
              </w:tc>
            </w:tr>
            <w:tr w:rsidR="008B0E08" w:rsidRPr="00D2566B" w:rsidTr="000D6858">
              <w:trPr>
                <w:trHeight w:val="284"/>
              </w:trPr>
              <w:tc>
                <w:tcPr>
                  <w:tcW w:w="4815" w:type="dxa"/>
                  <w:tcBorders>
                    <w:top w:val="single" w:sz="4" w:space="0" w:color="auto"/>
                    <w:left w:val="single" w:sz="4" w:space="0" w:color="auto"/>
                    <w:bottom w:val="single" w:sz="4" w:space="0" w:color="auto"/>
                    <w:right w:val="single" w:sz="4" w:space="0" w:color="auto"/>
                  </w:tcBorders>
                </w:tcPr>
                <w:p w:rsidR="008B0E08" w:rsidRPr="00D2566B" w:rsidRDefault="008B0E08" w:rsidP="008B0E08">
                  <w:pPr>
                    <w:rPr>
                      <w:rFonts w:ascii="Arial" w:hAnsi="Arial" w:cs="Arial"/>
                      <w:b/>
                      <w:sz w:val="22"/>
                      <w:szCs w:val="22"/>
                      <w:lang w:val="sr-Cyrl-CS"/>
                    </w:rPr>
                  </w:pPr>
                  <w:r w:rsidRPr="00D2566B">
                    <w:rPr>
                      <w:rFonts w:ascii="Arial" w:hAnsi="Arial" w:cs="Arial"/>
                      <w:b/>
                      <w:sz w:val="22"/>
                      <w:szCs w:val="22"/>
                      <w:lang w:val="sr-Cyrl-CS"/>
                    </w:rPr>
                    <w:t>3. Милан Наумов,</w:t>
                  </w:r>
                </w:p>
              </w:tc>
              <w:tc>
                <w:tcPr>
                  <w:tcW w:w="5953" w:type="dxa"/>
                  <w:tcBorders>
                    <w:top w:val="single" w:sz="4" w:space="0" w:color="auto"/>
                    <w:left w:val="single" w:sz="4" w:space="0" w:color="auto"/>
                    <w:bottom w:val="single" w:sz="4" w:space="0" w:color="auto"/>
                    <w:right w:val="single" w:sz="4" w:space="0" w:color="auto"/>
                  </w:tcBorders>
                </w:tcPr>
                <w:p w:rsidR="008B0E08" w:rsidRPr="00D2566B" w:rsidRDefault="008B0E08" w:rsidP="008B0E08">
                  <w:pPr>
                    <w:rPr>
                      <w:rFonts w:ascii="Arial" w:hAnsi="Arial" w:cs="Arial"/>
                      <w:b/>
                      <w:sz w:val="22"/>
                      <w:szCs w:val="22"/>
                      <w:lang w:val="sr-Cyrl-CS"/>
                    </w:rPr>
                  </w:pPr>
                  <w:r w:rsidRPr="00D2566B">
                    <w:rPr>
                      <w:rFonts w:ascii="Arial" w:hAnsi="Arial" w:cs="Arial"/>
                      <w:b/>
                      <w:sz w:val="22"/>
                      <w:szCs w:val="22"/>
                      <w:lang w:val="sr-Cyrl-CS"/>
                    </w:rPr>
                    <w:t>професор техничког и информатичког образовања</w:t>
                  </w:r>
                </w:p>
              </w:tc>
            </w:tr>
            <w:tr w:rsidR="008B0E08" w:rsidRPr="00D2566B" w:rsidTr="000D6858">
              <w:trPr>
                <w:trHeight w:val="261"/>
              </w:trPr>
              <w:tc>
                <w:tcPr>
                  <w:tcW w:w="4815" w:type="dxa"/>
                  <w:tcBorders>
                    <w:top w:val="single" w:sz="4" w:space="0" w:color="auto"/>
                    <w:left w:val="single" w:sz="4" w:space="0" w:color="auto"/>
                    <w:bottom w:val="single" w:sz="4" w:space="0" w:color="auto"/>
                    <w:right w:val="single" w:sz="4" w:space="0" w:color="auto"/>
                  </w:tcBorders>
                </w:tcPr>
                <w:p w:rsidR="008B0E08" w:rsidRPr="00D2566B" w:rsidRDefault="008B0E08" w:rsidP="008B0E08">
                  <w:pPr>
                    <w:rPr>
                      <w:rFonts w:ascii="Arial" w:hAnsi="Arial" w:cs="Arial"/>
                      <w:b/>
                      <w:sz w:val="22"/>
                      <w:szCs w:val="22"/>
                      <w:lang w:val="sr-Cyrl-CS"/>
                    </w:rPr>
                  </w:pPr>
                  <w:r w:rsidRPr="00D2566B">
                    <w:rPr>
                      <w:rFonts w:ascii="Arial" w:hAnsi="Arial" w:cs="Arial"/>
                      <w:b/>
                      <w:sz w:val="22"/>
                      <w:szCs w:val="22"/>
                      <w:lang w:val="sr-Cyrl-CS"/>
                    </w:rPr>
                    <w:t>4. Сања Петровић,</w:t>
                  </w:r>
                </w:p>
              </w:tc>
              <w:tc>
                <w:tcPr>
                  <w:tcW w:w="5953" w:type="dxa"/>
                  <w:tcBorders>
                    <w:top w:val="single" w:sz="4" w:space="0" w:color="auto"/>
                    <w:left w:val="single" w:sz="4" w:space="0" w:color="auto"/>
                    <w:bottom w:val="single" w:sz="4" w:space="0" w:color="auto"/>
                    <w:right w:val="single" w:sz="4" w:space="0" w:color="auto"/>
                  </w:tcBorders>
                </w:tcPr>
                <w:p w:rsidR="008B0E08" w:rsidRPr="00D2566B" w:rsidRDefault="008B0E08" w:rsidP="008B0E08">
                  <w:pPr>
                    <w:rPr>
                      <w:rFonts w:ascii="Arial" w:hAnsi="Arial" w:cs="Arial"/>
                      <w:b/>
                      <w:sz w:val="22"/>
                      <w:szCs w:val="22"/>
                      <w:lang w:val="sr-Cyrl-CS"/>
                    </w:rPr>
                  </w:pPr>
                  <w:r w:rsidRPr="00D2566B">
                    <w:rPr>
                      <w:rFonts w:ascii="Arial" w:hAnsi="Arial" w:cs="Arial"/>
                      <w:b/>
                      <w:sz w:val="22"/>
                      <w:szCs w:val="22"/>
                      <w:lang w:val="sr-Cyrl-CS"/>
                    </w:rPr>
                    <w:t>наставник разредне наставе</w:t>
                  </w:r>
                </w:p>
              </w:tc>
            </w:tr>
            <w:tr w:rsidR="008B0E08" w:rsidRPr="00D2566B" w:rsidTr="000D6858">
              <w:trPr>
                <w:trHeight w:val="266"/>
              </w:trPr>
              <w:tc>
                <w:tcPr>
                  <w:tcW w:w="4815" w:type="dxa"/>
                  <w:tcBorders>
                    <w:top w:val="single" w:sz="4" w:space="0" w:color="auto"/>
                    <w:left w:val="single" w:sz="4" w:space="0" w:color="auto"/>
                    <w:bottom w:val="single" w:sz="4" w:space="0" w:color="auto"/>
                    <w:right w:val="single" w:sz="4" w:space="0" w:color="auto"/>
                  </w:tcBorders>
                </w:tcPr>
                <w:p w:rsidR="008B0E08" w:rsidRPr="00D2566B" w:rsidRDefault="008B0E08" w:rsidP="008B0E08">
                  <w:pPr>
                    <w:rPr>
                      <w:rFonts w:ascii="Arial" w:hAnsi="Arial" w:cs="Arial"/>
                      <w:b/>
                      <w:sz w:val="22"/>
                      <w:szCs w:val="22"/>
                      <w:lang w:val="sr-Cyrl-CS"/>
                    </w:rPr>
                  </w:pPr>
                  <w:r w:rsidRPr="00D2566B">
                    <w:rPr>
                      <w:rFonts w:ascii="Arial" w:hAnsi="Arial" w:cs="Arial"/>
                      <w:b/>
                      <w:sz w:val="22"/>
                      <w:szCs w:val="22"/>
                      <w:lang w:val="sr-Cyrl-CS"/>
                    </w:rPr>
                    <w:t>5. Тања Тојагић,</w:t>
                  </w:r>
                </w:p>
              </w:tc>
              <w:tc>
                <w:tcPr>
                  <w:tcW w:w="5953" w:type="dxa"/>
                  <w:tcBorders>
                    <w:top w:val="single" w:sz="4" w:space="0" w:color="auto"/>
                    <w:left w:val="single" w:sz="4" w:space="0" w:color="auto"/>
                    <w:bottom w:val="single" w:sz="4" w:space="0" w:color="auto"/>
                    <w:right w:val="single" w:sz="4" w:space="0" w:color="auto"/>
                  </w:tcBorders>
                </w:tcPr>
                <w:p w:rsidR="008B0E08" w:rsidRPr="00D2566B" w:rsidRDefault="008B0E08" w:rsidP="008B0E08">
                  <w:pPr>
                    <w:rPr>
                      <w:rFonts w:ascii="Arial" w:hAnsi="Arial" w:cs="Arial"/>
                      <w:b/>
                      <w:sz w:val="22"/>
                      <w:szCs w:val="22"/>
                      <w:lang w:val="sr-Cyrl-CS"/>
                    </w:rPr>
                  </w:pPr>
                  <w:r w:rsidRPr="00D2566B">
                    <w:rPr>
                      <w:rFonts w:ascii="Arial" w:hAnsi="Arial" w:cs="Arial"/>
                      <w:b/>
                      <w:sz w:val="22"/>
                      <w:szCs w:val="22"/>
                      <w:lang w:val="sr-Cyrl-CS"/>
                    </w:rPr>
                    <w:t>наставник разредне наставе</w:t>
                  </w:r>
                </w:p>
              </w:tc>
            </w:tr>
            <w:tr w:rsidR="008B0E08" w:rsidRPr="00D2566B" w:rsidTr="000D6858">
              <w:trPr>
                <w:trHeight w:val="255"/>
              </w:trPr>
              <w:tc>
                <w:tcPr>
                  <w:tcW w:w="10768" w:type="dxa"/>
                  <w:gridSpan w:val="2"/>
                  <w:tcBorders>
                    <w:top w:val="single" w:sz="4" w:space="0" w:color="auto"/>
                    <w:left w:val="single" w:sz="4" w:space="0" w:color="auto"/>
                    <w:bottom w:val="single" w:sz="4" w:space="0" w:color="auto"/>
                    <w:right w:val="single" w:sz="4" w:space="0" w:color="auto"/>
                  </w:tcBorders>
                </w:tcPr>
                <w:p w:rsidR="008B0E08" w:rsidRPr="00D2566B" w:rsidRDefault="008B0E08" w:rsidP="008B0E08">
                  <w:pPr>
                    <w:jc w:val="center"/>
                    <w:rPr>
                      <w:rFonts w:ascii="Arial" w:hAnsi="Arial" w:cs="Arial"/>
                      <w:b/>
                      <w:sz w:val="22"/>
                      <w:szCs w:val="22"/>
                      <w:lang w:val="sr-Cyrl-CS"/>
                    </w:rPr>
                  </w:pPr>
                  <w:r w:rsidRPr="00D2566B">
                    <w:rPr>
                      <w:rFonts w:ascii="Arial" w:hAnsi="Arial" w:cs="Arial"/>
                      <w:b/>
                      <w:sz w:val="22"/>
                      <w:szCs w:val="22"/>
                      <w:lang w:val="sr-Cyrl-CS"/>
                    </w:rPr>
                    <w:t>представник Савета родитеља</w:t>
                  </w:r>
                </w:p>
              </w:tc>
            </w:tr>
            <w:tr w:rsidR="008B0E08" w:rsidRPr="00D2566B" w:rsidTr="000D6858">
              <w:trPr>
                <w:trHeight w:val="259"/>
              </w:trPr>
              <w:tc>
                <w:tcPr>
                  <w:tcW w:w="10768" w:type="dxa"/>
                  <w:gridSpan w:val="2"/>
                  <w:tcBorders>
                    <w:top w:val="single" w:sz="4" w:space="0" w:color="auto"/>
                    <w:left w:val="single" w:sz="4" w:space="0" w:color="auto"/>
                    <w:bottom w:val="single" w:sz="4" w:space="0" w:color="auto"/>
                    <w:right w:val="single" w:sz="4" w:space="0" w:color="auto"/>
                  </w:tcBorders>
                </w:tcPr>
                <w:p w:rsidR="008B0E08" w:rsidRPr="00D2566B" w:rsidRDefault="008B0E08" w:rsidP="008B0E08">
                  <w:pPr>
                    <w:jc w:val="center"/>
                    <w:rPr>
                      <w:rFonts w:ascii="Arial" w:hAnsi="Arial" w:cs="Arial"/>
                      <w:b/>
                      <w:sz w:val="22"/>
                      <w:szCs w:val="22"/>
                      <w:lang w:val="sr-Cyrl-CS"/>
                    </w:rPr>
                  </w:pPr>
                  <w:r w:rsidRPr="00D2566B">
                    <w:rPr>
                      <w:rFonts w:ascii="Arial" w:hAnsi="Arial" w:cs="Arial"/>
                      <w:b/>
                      <w:sz w:val="22"/>
                      <w:szCs w:val="22"/>
                      <w:lang w:val="sr-Cyrl-CS"/>
                    </w:rPr>
                    <w:t>представник Ђачког парламента</w:t>
                  </w:r>
                </w:p>
              </w:tc>
            </w:tr>
          </w:tbl>
          <w:p w:rsidR="008B0E08" w:rsidRPr="00D2566B" w:rsidRDefault="008B0E08" w:rsidP="008B0E08">
            <w:pPr>
              <w:rPr>
                <w:rFonts w:ascii="Arial" w:hAnsi="Arial" w:cs="Arial"/>
                <w:b/>
                <w:sz w:val="22"/>
                <w:szCs w:val="22"/>
                <w:lang w:val="sr-Cyrl-CS"/>
              </w:rPr>
            </w:pPr>
          </w:p>
          <w:tbl>
            <w:tblPr>
              <w:tblW w:w="10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24"/>
              <w:gridCol w:w="5244"/>
            </w:tblGrid>
            <w:tr w:rsidR="008B0E08" w:rsidRPr="00D2566B" w:rsidTr="000D6858">
              <w:trPr>
                <w:trHeight w:val="272"/>
              </w:trPr>
              <w:tc>
                <w:tcPr>
                  <w:tcW w:w="10768" w:type="dxa"/>
                  <w:gridSpan w:val="2"/>
                  <w:tcBorders>
                    <w:top w:val="single" w:sz="4" w:space="0" w:color="auto"/>
                    <w:left w:val="single" w:sz="4" w:space="0" w:color="auto"/>
                    <w:bottom w:val="single" w:sz="4" w:space="0" w:color="auto"/>
                    <w:right w:val="single" w:sz="4" w:space="0" w:color="auto"/>
                  </w:tcBorders>
                  <w:shd w:val="clear" w:color="auto" w:fill="CCC0D9" w:themeFill="accent4" w:themeFillTint="66"/>
                </w:tcPr>
                <w:p w:rsidR="008B0E08" w:rsidRPr="00D2566B" w:rsidRDefault="008B0E08" w:rsidP="00DA1BDC">
                  <w:pPr>
                    <w:framePr w:hSpace="180" w:wrap="around" w:vAnchor="page" w:hAnchor="margin" w:xAlign="center" w:y="241"/>
                    <w:ind w:right="-228"/>
                    <w:rPr>
                      <w:rFonts w:ascii="Arial" w:hAnsi="Arial" w:cs="Arial"/>
                      <w:b/>
                      <w:sz w:val="22"/>
                      <w:szCs w:val="22"/>
                    </w:rPr>
                  </w:pPr>
                  <w:r w:rsidRPr="00D2566B">
                    <w:rPr>
                      <w:rFonts w:ascii="Arial" w:hAnsi="Arial" w:cs="Arial"/>
                      <w:b/>
                      <w:sz w:val="22"/>
                      <w:szCs w:val="22"/>
                      <w:lang w:val="sr-Cyrl-CS"/>
                    </w:rPr>
                    <w:t>Име, презиме и функција у школи КООРДИНАТОРА тима за самовредновање</w:t>
                  </w:r>
                </w:p>
              </w:tc>
            </w:tr>
            <w:tr w:rsidR="008B0E08" w:rsidRPr="00D2566B" w:rsidTr="000D6858">
              <w:trPr>
                <w:trHeight w:val="272"/>
              </w:trPr>
              <w:tc>
                <w:tcPr>
                  <w:tcW w:w="5524" w:type="dxa"/>
                  <w:tcBorders>
                    <w:top w:val="single" w:sz="4" w:space="0" w:color="auto"/>
                    <w:left w:val="single" w:sz="4" w:space="0" w:color="auto"/>
                    <w:bottom w:val="single" w:sz="4" w:space="0" w:color="auto"/>
                    <w:right w:val="single" w:sz="4" w:space="0" w:color="auto"/>
                  </w:tcBorders>
                </w:tcPr>
                <w:p w:rsidR="008B0E08" w:rsidRPr="00D2566B" w:rsidRDefault="008B0E08" w:rsidP="00DA1BDC">
                  <w:pPr>
                    <w:framePr w:hSpace="180" w:wrap="around" w:vAnchor="page" w:hAnchor="margin" w:xAlign="center" w:y="241"/>
                    <w:jc w:val="center"/>
                    <w:rPr>
                      <w:rFonts w:ascii="Arial" w:hAnsi="Arial" w:cs="Arial"/>
                      <w:b/>
                      <w:sz w:val="22"/>
                      <w:szCs w:val="22"/>
                    </w:rPr>
                  </w:pPr>
                  <w:r w:rsidRPr="00D2566B">
                    <w:rPr>
                      <w:rFonts w:ascii="Arial" w:hAnsi="Arial" w:cs="Arial"/>
                      <w:b/>
                      <w:sz w:val="22"/>
                      <w:szCs w:val="22"/>
                    </w:rPr>
                    <w:t>Марија Малешевић</w:t>
                  </w:r>
                </w:p>
              </w:tc>
              <w:tc>
                <w:tcPr>
                  <w:tcW w:w="5244" w:type="dxa"/>
                  <w:tcBorders>
                    <w:top w:val="single" w:sz="4" w:space="0" w:color="auto"/>
                    <w:left w:val="single" w:sz="4" w:space="0" w:color="auto"/>
                    <w:bottom w:val="single" w:sz="4" w:space="0" w:color="auto"/>
                    <w:right w:val="single" w:sz="4" w:space="0" w:color="auto"/>
                  </w:tcBorders>
                </w:tcPr>
                <w:p w:rsidR="008B0E08" w:rsidRPr="00D2566B" w:rsidRDefault="008B0E08" w:rsidP="00DA1BDC">
                  <w:pPr>
                    <w:framePr w:hSpace="180" w:wrap="around" w:vAnchor="page" w:hAnchor="margin" w:xAlign="center" w:y="241"/>
                    <w:ind w:right="-228"/>
                    <w:jc w:val="center"/>
                    <w:rPr>
                      <w:rFonts w:ascii="Arial" w:hAnsi="Arial" w:cs="Arial"/>
                      <w:b/>
                      <w:sz w:val="22"/>
                      <w:szCs w:val="22"/>
                      <w:lang w:val="sr-Cyrl-CS"/>
                    </w:rPr>
                  </w:pPr>
                  <w:r w:rsidRPr="00D2566B">
                    <w:rPr>
                      <w:rFonts w:ascii="Arial" w:hAnsi="Arial" w:cs="Arial"/>
                      <w:b/>
                      <w:sz w:val="22"/>
                      <w:szCs w:val="22"/>
                      <w:lang w:val="sr-Cyrl-CS"/>
                    </w:rPr>
                    <w:t>школски педагог</w:t>
                  </w:r>
                </w:p>
              </w:tc>
            </w:tr>
          </w:tbl>
          <w:p w:rsidR="008B0E08" w:rsidRPr="00D2566B" w:rsidRDefault="008B0E08" w:rsidP="008B0E08">
            <w:pPr>
              <w:rPr>
                <w:rFonts w:ascii="Arial" w:hAnsi="Arial" w:cs="Arial"/>
                <w:b/>
                <w:sz w:val="22"/>
                <w:szCs w:val="22"/>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75"/>
              <w:gridCol w:w="5337"/>
            </w:tblGrid>
            <w:tr w:rsidR="008B0E08" w:rsidRPr="00D2566B" w:rsidTr="000D6858">
              <w:trPr>
                <w:trHeight w:val="224"/>
              </w:trPr>
              <w:tc>
                <w:tcPr>
                  <w:tcW w:w="10812" w:type="dxa"/>
                  <w:gridSpan w:val="2"/>
                  <w:tcBorders>
                    <w:top w:val="single" w:sz="4" w:space="0" w:color="auto"/>
                    <w:left w:val="single" w:sz="4" w:space="0" w:color="auto"/>
                    <w:bottom w:val="single" w:sz="4" w:space="0" w:color="auto"/>
                    <w:right w:val="single" w:sz="4" w:space="0" w:color="auto"/>
                  </w:tcBorders>
                  <w:shd w:val="clear" w:color="auto" w:fill="CCC0D9" w:themeFill="accent4" w:themeFillTint="66"/>
                  <w:vAlign w:val="center"/>
                </w:tcPr>
                <w:p w:rsidR="008B0E08" w:rsidRPr="00D2566B" w:rsidRDefault="008B0E08" w:rsidP="00DA1BDC">
                  <w:pPr>
                    <w:framePr w:hSpace="180" w:wrap="around" w:vAnchor="page" w:hAnchor="margin" w:xAlign="center" w:y="241"/>
                    <w:jc w:val="center"/>
                    <w:rPr>
                      <w:rFonts w:asciiTheme="minorHAnsi" w:hAnsiTheme="minorHAnsi" w:cstheme="minorHAnsi"/>
                      <w:b/>
                      <w:sz w:val="22"/>
                      <w:szCs w:val="22"/>
                      <w:lang w:val="sr-Cyrl-CS"/>
                    </w:rPr>
                  </w:pPr>
                  <w:r w:rsidRPr="00D2566B">
                    <w:rPr>
                      <w:rFonts w:asciiTheme="minorHAnsi" w:hAnsiTheme="minorHAnsi" w:cstheme="minorHAnsi"/>
                      <w:b/>
                      <w:sz w:val="22"/>
                      <w:szCs w:val="22"/>
                      <w:lang w:val="sr-Cyrl-CS"/>
                    </w:rPr>
                    <w:t>МЕТОДОЛОГИЈА САМОВРЕДНОВАЊА</w:t>
                  </w:r>
                </w:p>
              </w:tc>
            </w:tr>
            <w:tr w:rsidR="008B0E08" w:rsidRPr="00D2566B" w:rsidTr="000D6858">
              <w:trPr>
                <w:trHeight w:val="186"/>
              </w:trPr>
              <w:tc>
                <w:tcPr>
                  <w:tcW w:w="5475" w:type="dxa"/>
                  <w:tcBorders>
                    <w:top w:val="single" w:sz="4" w:space="0" w:color="auto"/>
                    <w:left w:val="single" w:sz="4" w:space="0" w:color="auto"/>
                    <w:bottom w:val="single" w:sz="4" w:space="0" w:color="auto"/>
                    <w:right w:val="single" w:sz="4" w:space="0" w:color="auto"/>
                  </w:tcBorders>
                  <w:shd w:val="clear" w:color="auto" w:fill="CCC0D9" w:themeFill="accent4" w:themeFillTint="66"/>
                  <w:vAlign w:val="center"/>
                </w:tcPr>
                <w:p w:rsidR="008B0E08" w:rsidRPr="00D2566B" w:rsidRDefault="008B0E08" w:rsidP="00DA1BDC">
                  <w:pPr>
                    <w:framePr w:hSpace="180" w:wrap="around" w:vAnchor="page" w:hAnchor="margin" w:xAlign="center" w:y="241"/>
                    <w:rPr>
                      <w:rFonts w:asciiTheme="minorHAnsi" w:hAnsiTheme="minorHAnsi" w:cstheme="minorHAnsi"/>
                      <w:b/>
                      <w:sz w:val="22"/>
                      <w:szCs w:val="22"/>
                      <w:lang w:val="sr-Cyrl-CS"/>
                    </w:rPr>
                  </w:pPr>
                  <w:r w:rsidRPr="00D2566B">
                    <w:rPr>
                      <w:rFonts w:asciiTheme="minorHAnsi" w:hAnsiTheme="minorHAnsi" w:cstheme="minorHAnsi"/>
                      <w:b/>
                      <w:sz w:val="22"/>
                      <w:szCs w:val="22"/>
                      <w:lang w:val="sr-Cyrl-CS"/>
                    </w:rPr>
                    <w:t>ТЕХНИКЕ</w:t>
                  </w:r>
                </w:p>
              </w:tc>
              <w:tc>
                <w:tcPr>
                  <w:tcW w:w="5336" w:type="dxa"/>
                  <w:tcBorders>
                    <w:top w:val="single" w:sz="4" w:space="0" w:color="auto"/>
                    <w:left w:val="single" w:sz="4" w:space="0" w:color="auto"/>
                    <w:bottom w:val="single" w:sz="4" w:space="0" w:color="auto"/>
                    <w:right w:val="single" w:sz="4" w:space="0" w:color="auto"/>
                  </w:tcBorders>
                  <w:shd w:val="clear" w:color="auto" w:fill="CCC0D9" w:themeFill="accent4" w:themeFillTint="66"/>
                  <w:vAlign w:val="center"/>
                </w:tcPr>
                <w:p w:rsidR="008B0E08" w:rsidRPr="00D2566B" w:rsidRDefault="008B0E08" w:rsidP="00DA1BDC">
                  <w:pPr>
                    <w:framePr w:hSpace="180" w:wrap="around" w:vAnchor="page" w:hAnchor="margin" w:xAlign="center" w:y="241"/>
                    <w:rPr>
                      <w:rFonts w:asciiTheme="minorHAnsi" w:hAnsiTheme="minorHAnsi" w:cstheme="minorHAnsi"/>
                      <w:b/>
                      <w:sz w:val="22"/>
                      <w:szCs w:val="22"/>
                      <w:lang w:val="sr-Cyrl-CS"/>
                    </w:rPr>
                  </w:pPr>
                  <w:r w:rsidRPr="00D2566B">
                    <w:rPr>
                      <w:rFonts w:asciiTheme="minorHAnsi" w:hAnsiTheme="minorHAnsi" w:cstheme="minorHAnsi"/>
                      <w:b/>
                      <w:sz w:val="22"/>
                      <w:szCs w:val="22"/>
                      <w:lang w:val="sr-Cyrl-CS"/>
                    </w:rPr>
                    <w:t>ИНСТРУМЕНТИ  ИЗ ПРИРУЧНИКА</w:t>
                  </w:r>
                </w:p>
              </w:tc>
            </w:tr>
            <w:tr w:rsidR="008B0E08" w:rsidRPr="00D2566B" w:rsidTr="000D6858">
              <w:trPr>
                <w:trHeight w:val="217"/>
              </w:trPr>
              <w:tc>
                <w:tcPr>
                  <w:tcW w:w="5475" w:type="dxa"/>
                  <w:tcBorders>
                    <w:top w:val="single" w:sz="4" w:space="0" w:color="auto"/>
                    <w:left w:val="single" w:sz="4" w:space="0" w:color="auto"/>
                    <w:bottom w:val="single" w:sz="4" w:space="0" w:color="auto"/>
                    <w:right w:val="single" w:sz="4" w:space="0" w:color="auto"/>
                  </w:tcBorders>
                  <w:vAlign w:val="center"/>
                </w:tcPr>
                <w:p w:rsidR="008B0E08" w:rsidRPr="00D2566B" w:rsidRDefault="008B0E08" w:rsidP="00DA1BDC">
                  <w:pPr>
                    <w:framePr w:hSpace="180" w:wrap="around" w:vAnchor="page" w:hAnchor="margin" w:xAlign="center" w:y="241"/>
                    <w:rPr>
                      <w:rFonts w:ascii="Arial" w:hAnsi="Arial" w:cs="Arial"/>
                      <w:b/>
                      <w:sz w:val="22"/>
                      <w:szCs w:val="22"/>
                      <w:lang w:val="sr-Cyrl-CS"/>
                    </w:rPr>
                  </w:pPr>
                  <w:r w:rsidRPr="00D2566B">
                    <w:rPr>
                      <w:rFonts w:ascii="Arial" w:hAnsi="Arial" w:cs="Arial"/>
                      <w:b/>
                      <w:sz w:val="22"/>
                      <w:szCs w:val="22"/>
                      <w:lang w:val="sr-Cyrl-CS"/>
                    </w:rPr>
                    <w:t>АНКЕТИРАЊЕ - анонимно</w:t>
                  </w:r>
                </w:p>
              </w:tc>
              <w:tc>
                <w:tcPr>
                  <w:tcW w:w="5336" w:type="dxa"/>
                  <w:tcBorders>
                    <w:top w:val="single" w:sz="4" w:space="0" w:color="auto"/>
                    <w:left w:val="single" w:sz="4" w:space="0" w:color="auto"/>
                    <w:bottom w:val="single" w:sz="4" w:space="0" w:color="auto"/>
                    <w:right w:val="single" w:sz="4" w:space="0" w:color="auto"/>
                  </w:tcBorders>
                  <w:vAlign w:val="center"/>
                </w:tcPr>
                <w:p w:rsidR="008B0E08" w:rsidRPr="00D2566B" w:rsidRDefault="008B0E08" w:rsidP="00DA1BDC">
                  <w:pPr>
                    <w:framePr w:hSpace="180" w:wrap="around" w:vAnchor="page" w:hAnchor="margin" w:xAlign="center" w:y="241"/>
                    <w:rPr>
                      <w:rFonts w:ascii="Arial" w:hAnsi="Arial" w:cs="Arial"/>
                      <w:b/>
                      <w:sz w:val="22"/>
                      <w:szCs w:val="22"/>
                      <w:lang w:val="sr-Cyrl-CS"/>
                    </w:rPr>
                  </w:pPr>
                  <w:r w:rsidRPr="00D2566B">
                    <w:rPr>
                      <w:rFonts w:ascii="Arial" w:hAnsi="Arial" w:cs="Arial"/>
                      <w:b/>
                      <w:sz w:val="22"/>
                      <w:szCs w:val="22"/>
                      <w:lang w:val="sr-Cyrl-CS"/>
                    </w:rPr>
                    <w:t>Упитник за наставнике и стручну службу</w:t>
                  </w:r>
                </w:p>
              </w:tc>
            </w:tr>
            <w:tr w:rsidR="008B0E08" w:rsidRPr="00D2566B" w:rsidTr="000D6858">
              <w:trPr>
                <w:trHeight w:val="293"/>
              </w:trPr>
              <w:tc>
                <w:tcPr>
                  <w:tcW w:w="5475" w:type="dxa"/>
                  <w:tcBorders>
                    <w:top w:val="single" w:sz="4" w:space="0" w:color="auto"/>
                    <w:left w:val="single" w:sz="4" w:space="0" w:color="auto"/>
                    <w:bottom w:val="single" w:sz="4" w:space="0" w:color="auto"/>
                    <w:right w:val="single" w:sz="4" w:space="0" w:color="auto"/>
                  </w:tcBorders>
                  <w:vAlign w:val="center"/>
                </w:tcPr>
                <w:p w:rsidR="008B0E08" w:rsidRPr="00D2566B" w:rsidRDefault="008B0E08" w:rsidP="00DA1BDC">
                  <w:pPr>
                    <w:framePr w:hSpace="180" w:wrap="around" w:vAnchor="page" w:hAnchor="margin" w:xAlign="center" w:y="241"/>
                    <w:rPr>
                      <w:rFonts w:ascii="Arial" w:hAnsi="Arial" w:cs="Arial"/>
                      <w:b/>
                      <w:sz w:val="22"/>
                      <w:szCs w:val="22"/>
                      <w:lang w:val="sr-Cyrl-CS"/>
                    </w:rPr>
                  </w:pPr>
                  <w:r w:rsidRPr="00D2566B">
                    <w:rPr>
                      <w:rFonts w:ascii="Arial" w:hAnsi="Arial" w:cs="Arial"/>
                      <w:b/>
                      <w:sz w:val="22"/>
                      <w:szCs w:val="22"/>
                      <w:lang w:val="sr-Cyrl-CS"/>
                    </w:rPr>
                    <w:t>АНКЕТИРАЊЕ - анонимно</w:t>
                  </w:r>
                </w:p>
              </w:tc>
              <w:tc>
                <w:tcPr>
                  <w:tcW w:w="5336" w:type="dxa"/>
                  <w:tcBorders>
                    <w:top w:val="single" w:sz="4" w:space="0" w:color="auto"/>
                    <w:left w:val="single" w:sz="4" w:space="0" w:color="auto"/>
                    <w:bottom w:val="single" w:sz="4" w:space="0" w:color="auto"/>
                    <w:right w:val="single" w:sz="4" w:space="0" w:color="auto"/>
                  </w:tcBorders>
                  <w:vAlign w:val="center"/>
                </w:tcPr>
                <w:p w:rsidR="008B0E08" w:rsidRPr="00D2566B" w:rsidRDefault="008B0E08" w:rsidP="00DA1BDC">
                  <w:pPr>
                    <w:framePr w:hSpace="180" w:wrap="around" w:vAnchor="page" w:hAnchor="margin" w:xAlign="center" w:y="241"/>
                    <w:rPr>
                      <w:rFonts w:ascii="Arial" w:hAnsi="Arial" w:cs="Arial"/>
                      <w:b/>
                      <w:sz w:val="22"/>
                      <w:szCs w:val="22"/>
                      <w:lang w:val="sr-Cyrl-CS"/>
                    </w:rPr>
                  </w:pPr>
                  <w:r w:rsidRPr="00D2566B">
                    <w:rPr>
                      <w:rFonts w:ascii="Arial" w:hAnsi="Arial" w:cs="Arial"/>
                      <w:b/>
                      <w:sz w:val="22"/>
                      <w:szCs w:val="22"/>
                      <w:lang w:val="sr-Cyrl-CS"/>
                    </w:rPr>
                    <w:t>Упитник за ученике</w:t>
                  </w:r>
                </w:p>
              </w:tc>
            </w:tr>
            <w:tr w:rsidR="008B0E08" w:rsidRPr="00D2566B" w:rsidTr="000D6858">
              <w:trPr>
                <w:trHeight w:val="307"/>
              </w:trPr>
              <w:tc>
                <w:tcPr>
                  <w:tcW w:w="5475" w:type="dxa"/>
                  <w:tcBorders>
                    <w:top w:val="single" w:sz="4" w:space="0" w:color="auto"/>
                    <w:left w:val="single" w:sz="4" w:space="0" w:color="auto"/>
                    <w:bottom w:val="single" w:sz="4" w:space="0" w:color="auto"/>
                    <w:right w:val="single" w:sz="4" w:space="0" w:color="auto"/>
                  </w:tcBorders>
                  <w:vAlign w:val="center"/>
                </w:tcPr>
                <w:p w:rsidR="008B0E08" w:rsidRPr="00D2566B" w:rsidRDefault="008B0E08" w:rsidP="00DA1BDC">
                  <w:pPr>
                    <w:framePr w:hSpace="180" w:wrap="around" w:vAnchor="page" w:hAnchor="margin" w:xAlign="center" w:y="241"/>
                    <w:rPr>
                      <w:rFonts w:ascii="Arial" w:hAnsi="Arial" w:cs="Arial"/>
                      <w:b/>
                      <w:sz w:val="22"/>
                      <w:szCs w:val="22"/>
                      <w:lang w:val="sr-Cyrl-CS"/>
                    </w:rPr>
                  </w:pPr>
                  <w:r w:rsidRPr="00D2566B">
                    <w:rPr>
                      <w:rFonts w:ascii="Arial" w:hAnsi="Arial" w:cs="Arial"/>
                      <w:b/>
                      <w:sz w:val="22"/>
                      <w:szCs w:val="22"/>
                      <w:lang w:val="sr-Cyrl-CS"/>
                    </w:rPr>
                    <w:t>АНКЕТИРАЊЕ - анонимно</w:t>
                  </w:r>
                </w:p>
              </w:tc>
              <w:tc>
                <w:tcPr>
                  <w:tcW w:w="5336" w:type="dxa"/>
                  <w:tcBorders>
                    <w:top w:val="single" w:sz="4" w:space="0" w:color="auto"/>
                    <w:left w:val="single" w:sz="4" w:space="0" w:color="auto"/>
                    <w:bottom w:val="single" w:sz="4" w:space="0" w:color="auto"/>
                    <w:right w:val="single" w:sz="4" w:space="0" w:color="auto"/>
                  </w:tcBorders>
                  <w:vAlign w:val="center"/>
                </w:tcPr>
                <w:p w:rsidR="008B0E08" w:rsidRPr="00D2566B" w:rsidRDefault="008B0E08" w:rsidP="00DA1BDC">
                  <w:pPr>
                    <w:framePr w:hSpace="180" w:wrap="around" w:vAnchor="page" w:hAnchor="margin" w:xAlign="center" w:y="241"/>
                    <w:rPr>
                      <w:rFonts w:ascii="Arial" w:hAnsi="Arial" w:cs="Arial"/>
                      <w:b/>
                      <w:sz w:val="22"/>
                      <w:szCs w:val="22"/>
                      <w:lang w:val="sr-Cyrl-CS"/>
                    </w:rPr>
                  </w:pPr>
                  <w:r w:rsidRPr="00D2566B">
                    <w:rPr>
                      <w:rFonts w:ascii="Arial" w:hAnsi="Arial" w:cs="Arial"/>
                      <w:b/>
                      <w:sz w:val="22"/>
                      <w:szCs w:val="22"/>
                      <w:lang w:val="sr-Cyrl-CS"/>
                    </w:rPr>
                    <w:t>Упитник за родитеље</w:t>
                  </w:r>
                </w:p>
              </w:tc>
            </w:tr>
            <w:tr w:rsidR="008B0E08" w:rsidRPr="00D2566B" w:rsidTr="000D6858">
              <w:trPr>
                <w:trHeight w:val="335"/>
              </w:trPr>
              <w:tc>
                <w:tcPr>
                  <w:tcW w:w="5475" w:type="dxa"/>
                  <w:tcBorders>
                    <w:top w:val="single" w:sz="4" w:space="0" w:color="auto"/>
                    <w:left w:val="single" w:sz="4" w:space="0" w:color="auto"/>
                    <w:bottom w:val="single" w:sz="4" w:space="0" w:color="auto"/>
                    <w:right w:val="single" w:sz="4" w:space="0" w:color="auto"/>
                  </w:tcBorders>
                  <w:vAlign w:val="center"/>
                </w:tcPr>
                <w:p w:rsidR="008B0E08" w:rsidRPr="00D2566B" w:rsidRDefault="008B0E08" w:rsidP="00DA1BDC">
                  <w:pPr>
                    <w:framePr w:hSpace="180" w:wrap="around" w:vAnchor="page" w:hAnchor="margin" w:xAlign="center" w:y="241"/>
                    <w:rPr>
                      <w:rFonts w:ascii="Arial" w:hAnsi="Arial" w:cs="Arial"/>
                      <w:b/>
                      <w:sz w:val="22"/>
                      <w:szCs w:val="22"/>
                      <w:lang w:val="sr-Cyrl-CS"/>
                    </w:rPr>
                  </w:pPr>
                  <w:r w:rsidRPr="00D2566B">
                    <w:rPr>
                      <w:rFonts w:ascii="Arial" w:hAnsi="Arial" w:cs="Arial"/>
                      <w:b/>
                      <w:sz w:val="22"/>
                      <w:szCs w:val="22"/>
                      <w:lang w:val="sr-Cyrl-CS"/>
                    </w:rPr>
                    <w:t>АНКЕТИРАЊЕ - анонимно</w:t>
                  </w:r>
                </w:p>
              </w:tc>
              <w:tc>
                <w:tcPr>
                  <w:tcW w:w="5336" w:type="dxa"/>
                  <w:tcBorders>
                    <w:top w:val="single" w:sz="4" w:space="0" w:color="auto"/>
                    <w:left w:val="single" w:sz="4" w:space="0" w:color="auto"/>
                    <w:bottom w:val="single" w:sz="4" w:space="0" w:color="auto"/>
                    <w:right w:val="single" w:sz="4" w:space="0" w:color="auto"/>
                  </w:tcBorders>
                  <w:vAlign w:val="center"/>
                </w:tcPr>
                <w:p w:rsidR="008B0E08" w:rsidRPr="00D2566B" w:rsidRDefault="008B0E08" w:rsidP="00DA1BDC">
                  <w:pPr>
                    <w:framePr w:hSpace="180" w:wrap="around" w:vAnchor="page" w:hAnchor="margin" w:xAlign="center" w:y="241"/>
                    <w:rPr>
                      <w:rFonts w:ascii="Arial" w:hAnsi="Arial" w:cs="Arial"/>
                      <w:b/>
                      <w:sz w:val="22"/>
                      <w:szCs w:val="22"/>
                      <w:lang w:val="sr-Cyrl-CS"/>
                    </w:rPr>
                  </w:pPr>
                  <w:r w:rsidRPr="00D2566B">
                    <w:rPr>
                      <w:rFonts w:ascii="Arial" w:hAnsi="Arial" w:cs="Arial"/>
                      <w:b/>
                      <w:sz w:val="22"/>
                      <w:szCs w:val="22"/>
                      <w:lang w:val="sr-Cyrl-CS"/>
                    </w:rPr>
                    <w:t>Листа снимања атмосфере у учионици</w:t>
                  </w:r>
                </w:p>
              </w:tc>
            </w:tr>
          </w:tbl>
          <w:p w:rsidR="008B0E08" w:rsidRPr="00D2566B" w:rsidRDefault="008B0E08" w:rsidP="008B0E08">
            <w:pPr>
              <w:jc w:val="center"/>
              <w:rPr>
                <w:rFonts w:ascii="Arial" w:hAnsi="Arial" w:cs="Arial"/>
                <w:b/>
                <w:sz w:val="22"/>
                <w:szCs w:val="22"/>
                <w:lang w:val="sr-Cyrl-CS"/>
              </w:rPr>
            </w:pPr>
          </w:p>
          <w:tbl>
            <w:tblPr>
              <w:tblW w:w="107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15"/>
              <w:gridCol w:w="2268"/>
              <w:gridCol w:w="2551"/>
              <w:gridCol w:w="1134"/>
            </w:tblGrid>
            <w:tr w:rsidR="008B0E08" w:rsidRPr="00D2566B" w:rsidTr="000D6858">
              <w:trPr>
                <w:trHeight w:val="209"/>
              </w:trPr>
              <w:tc>
                <w:tcPr>
                  <w:tcW w:w="10768" w:type="dxa"/>
                  <w:gridSpan w:val="4"/>
                  <w:tcBorders>
                    <w:top w:val="single" w:sz="4" w:space="0" w:color="auto"/>
                    <w:left w:val="single" w:sz="4" w:space="0" w:color="auto"/>
                    <w:bottom w:val="single" w:sz="4" w:space="0" w:color="auto"/>
                    <w:right w:val="single" w:sz="4" w:space="0" w:color="auto"/>
                  </w:tcBorders>
                  <w:shd w:val="clear" w:color="auto" w:fill="CCC0D9" w:themeFill="accent4" w:themeFillTint="66"/>
                  <w:vAlign w:val="center"/>
                </w:tcPr>
                <w:p w:rsidR="008B0E08" w:rsidRPr="00D2566B" w:rsidRDefault="008B0E08" w:rsidP="00DA1BDC">
                  <w:pPr>
                    <w:framePr w:hSpace="180" w:wrap="around" w:vAnchor="page" w:hAnchor="margin" w:xAlign="center" w:y="241"/>
                    <w:jc w:val="center"/>
                    <w:rPr>
                      <w:rFonts w:ascii="Arial" w:hAnsi="Arial" w:cs="Arial"/>
                      <w:b/>
                      <w:lang w:val="sr-Cyrl-CS"/>
                    </w:rPr>
                  </w:pPr>
                  <w:r w:rsidRPr="00D2566B">
                    <w:rPr>
                      <w:rFonts w:ascii="Arial" w:hAnsi="Arial" w:cs="Arial"/>
                      <w:b/>
                      <w:lang w:val="sr-Cyrl-CS"/>
                    </w:rPr>
                    <w:t>ОКВИР ВРЕДНОВАЊА</w:t>
                  </w:r>
                </w:p>
              </w:tc>
            </w:tr>
            <w:tr w:rsidR="008B0E08" w:rsidRPr="00D2566B" w:rsidTr="000D6858">
              <w:trPr>
                <w:trHeight w:val="209"/>
              </w:trPr>
              <w:tc>
                <w:tcPr>
                  <w:tcW w:w="4815" w:type="dxa"/>
                  <w:tcBorders>
                    <w:top w:val="single" w:sz="4" w:space="0" w:color="auto"/>
                    <w:left w:val="single" w:sz="4" w:space="0" w:color="auto"/>
                    <w:bottom w:val="single" w:sz="4" w:space="0" w:color="auto"/>
                    <w:right w:val="single" w:sz="4" w:space="0" w:color="auto"/>
                  </w:tcBorders>
                  <w:shd w:val="clear" w:color="auto" w:fill="CCC0D9" w:themeFill="accent4" w:themeFillTint="66"/>
                  <w:vAlign w:val="center"/>
                </w:tcPr>
                <w:p w:rsidR="008B0E08" w:rsidRPr="00D2566B" w:rsidRDefault="008B0E08" w:rsidP="00DA1BDC">
                  <w:pPr>
                    <w:framePr w:hSpace="180" w:wrap="around" w:vAnchor="page" w:hAnchor="margin" w:xAlign="center" w:y="241"/>
                    <w:shd w:val="clear" w:color="auto" w:fill="CCC0D9" w:themeFill="accent4" w:themeFillTint="66"/>
                    <w:jc w:val="center"/>
                    <w:rPr>
                      <w:rFonts w:ascii="Arial" w:hAnsi="Arial" w:cs="Arial"/>
                      <w:b/>
                      <w:sz w:val="22"/>
                      <w:szCs w:val="22"/>
                      <w:lang w:val="sr-Cyrl-CS"/>
                    </w:rPr>
                  </w:pPr>
                  <w:r w:rsidRPr="00D2566B">
                    <w:rPr>
                      <w:rFonts w:ascii="Arial" w:hAnsi="Arial" w:cs="Arial"/>
                      <w:b/>
                      <w:sz w:val="22"/>
                      <w:szCs w:val="22"/>
                      <w:lang w:val="sr-Cyrl-CS"/>
                    </w:rPr>
                    <w:t>КЉУЧНА ОБЛАСТ: ЕТОС</w:t>
                  </w:r>
                </w:p>
              </w:tc>
              <w:tc>
                <w:tcPr>
                  <w:tcW w:w="2268" w:type="dxa"/>
                  <w:tcBorders>
                    <w:top w:val="single" w:sz="4" w:space="0" w:color="auto"/>
                    <w:left w:val="single" w:sz="4" w:space="0" w:color="auto"/>
                    <w:bottom w:val="single" w:sz="4" w:space="0" w:color="auto"/>
                    <w:right w:val="single" w:sz="4" w:space="0" w:color="auto"/>
                  </w:tcBorders>
                  <w:shd w:val="clear" w:color="auto" w:fill="CCC0D9" w:themeFill="accent4" w:themeFillTint="66"/>
                  <w:vAlign w:val="center"/>
                </w:tcPr>
                <w:p w:rsidR="008B0E08" w:rsidRPr="00D2566B" w:rsidRDefault="008B0E08" w:rsidP="00DA1BDC">
                  <w:pPr>
                    <w:framePr w:hSpace="180" w:wrap="around" w:vAnchor="page" w:hAnchor="margin" w:xAlign="center" w:y="241"/>
                    <w:shd w:val="clear" w:color="auto" w:fill="CCC0D9" w:themeFill="accent4" w:themeFillTint="66"/>
                    <w:jc w:val="center"/>
                    <w:rPr>
                      <w:rFonts w:ascii="Arial" w:hAnsi="Arial" w:cs="Arial"/>
                      <w:b/>
                      <w:sz w:val="22"/>
                      <w:szCs w:val="22"/>
                      <w:lang w:val="sr-Cyrl-CS"/>
                    </w:rPr>
                  </w:pPr>
                  <w:r w:rsidRPr="00D2566B">
                    <w:rPr>
                      <w:rFonts w:ascii="Arial" w:hAnsi="Arial" w:cs="Arial"/>
                      <w:b/>
                      <w:sz w:val="22"/>
                      <w:szCs w:val="22"/>
                      <w:lang w:val="sr-Cyrl-CS"/>
                    </w:rPr>
                    <w:t>ПОДРУЧЈА ВРЕДНОВАЊА</w:t>
                  </w:r>
                </w:p>
              </w:tc>
              <w:tc>
                <w:tcPr>
                  <w:tcW w:w="2551" w:type="dxa"/>
                  <w:tcBorders>
                    <w:top w:val="single" w:sz="4" w:space="0" w:color="auto"/>
                    <w:left w:val="single" w:sz="4" w:space="0" w:color="auto"/>
                    <w:bottom w:val="single" w:sz="4" w:space="0" w:color="auto"/>
                    <w:right w:val="single" w:sz="4" w:space="0" w:color="auto"/>
                  </w:tcBorders>
                  <w:shd w:val="clear" w:color="auto" w:fill="CCC0D9" w:themeFill="accent4" w:themeFillTint="66"/>
                  <w:vAlign w:val="center"/>
                </w:tcPr>
                <w:p w:rsidR="008B0E08" w:rsidRPr="00D2566B" w:rsidRDefault="008B0E08" w:rsidP="00DA1BDC">
                  <w:pPr>
                    <w:framePr w:hSpace="180" w:wrap="around" w:vAnchor="page" w:hAnchor="margin" w:xAlign="center" w:y="241"/>
                    <w:shd w:val="clear" w:color="auto" w:fill="CCC0D9" w:themeFill="accent4" w:themeFillTint="66"/>
                    <w:jc w:val="center"/>
                    <w:rPr>
                      <w:rFonts w:ascii="Arial" w:hAnsi="Arial" w:cs="Arial"/>
                      <w:b/>
                      <w:sz w:val="22"/>
                      <w:szCs w:val="22"/>
                      <w:lang w:val="sr-Cyrl-CS"/>
                    </w:rPr>
                  </w:pPr>
                  <w:r w:rsidRPr="00D2566B">
                    <w:rPr>
                      <w:rFonts w:ascii="Arial" w:hAnsi="Arial" w:cs="Arial"/>
                      <w:b/>
                      <w:sz w:val="22"/>
                      <w:szCs w:val="22"/>
                      <w:lang w:val="sr-Cyrl-CS"/>
                    </w:rPr>
                    <w:t>ПОКАЗАТЕЉИ</w:t>
                  </w:r>
                </w:p>
              </w:tc>
              <w:tc>
                <w:tcPr>
                  <w:tcW w:w="1134" w:type="dxa"/>
                  <w:tcBorders>
                    <w:top w:val="single" w:sz="4" w:space="0" w:color="auto"/>
                    <w:left w:val="single" w:sz="4" w:space="0" w:color="auto"/>
                    <w:bottom w:val="single" w:sz="4" w:space="0" w:color="auto"/>
                    <w:right w:val="single" w:sz="4" w:space="0" w:color="auto"/>
                  </w:tcBorders>
                  <w:shd w:val="clear" w:color="auto" w:fill="CCC0D9" w:themeFill="accent4" w:themeFillTint="66"/>
                  <w:vAlign w:val="center"/>
                </w:tcPr>
                <w:p w:rsidR="008B0E08" w:rsidRPr="00D2566B" w:rsidRDefault="008B0E08" w:rsidP="00DA1BDC">
                  <w:pPr>
                    <w:framePr w:hSpace="180" w:wrap="around" w:vAnchor="page" w:hAnchor="margin" w:xAlign="center" w:y="241"/>
                    <w:shd w:val="clear" w:color="auto" w:fill="CCC0D9" w:themeFill="accent4" w:themeFillTint="66"/>
                    <w:jc w:val="center"/>
                    <w:rPr>
                      <w:rFonts w:ascii="Arial" w:hAnsi="Arial" w:cs="Arial"/>
                      <w:b/>
                      <w:sz w:val="22"/>
                      <w:szCs w:val="22"/>
                    </w:rPr>
                  </w:pPr>
                  <w:r w:rsidRPr="00D2566B">
                    <w:rPr>
                      <w:rFonts w:ascii="Arial" w:hAnsi="Arial" w:cs="Arial"/>
                      <w:b/>
                      <w:sz w:val="22"/>
                      <w:szCs w:val="22"/>
                    </w:rPr>
                    <w:t>ОЦЕНА</w:t>
                  </w:r>
                </w:p>
              </w:tc>
            </w:tr>
            <w:tr w:rsidR="008B0E08" w:rsidRPr="00D2566B" w:rsidTr="000D6858">
              <w:trPr>
                <w:trHeight w:val="429"/>
              </w:trPr>
              <w:tc>
                <w:tcPr>
                  <w:tcW w:w="4815" w:type="dxa"/>
                  <w:vMerge w:val="restart"/>
                  <w:tcBorders>
                    <w:top w:val="single" w:sz="4" w:space="0" w:color="auto"/>
                    <w:left w:val="single" w:sz="4" w:space="0" w:color="auto"/>
                    <w:bottom w:val="single" w:sz="4" w:space="0" w:color="auto"/>
                    <w:right w:val="single" w:sz="4" w:space="0" w:color="auto"/>
                  </w:tcBorders>
                  <w:vAlign w:val="center"/>
                </w:tcPr>
                <w:p w:rsidR="008B0E08" w:rsidRPr="00D2566B" w:rsidRDefault="008B0E08" w:rsidP="00DA1BDC">
                  <w:pPr>
                    <w:framePr w:hSpace="180" w:wrap="around" w:vAnchor="page" w:hAnchor="margin" w:xAlign="center" w:y="241"/>
                    <w:jc w:val="center"/>
                    <w:rPr>
                      <w:b/>
                      <w:sz w:val="28"/>
                      <w:szCs w:val="28"/>
                      <w:lang w:val="sr-Cyrl-CS"/>
                    </w:rPr>
                  </w:pPr>
                  <w:r w:rsidRPr="00D2566B">
                    <w:rPr>
                      <w:b/>
                      <w:sz w:val="28"/>
                      <w:szCs w:val="28"/>
                      <w:lang w:val="sr-Cyrl-CS"/>
                    </w:rPr>
                    <w:t>ЕТОС</w:t>
                  </w:r>
                </w:p>
                <w:p w:rsidR="008B0E08" w:rsidRPr="00D2566B" w:rsidRDefault="008B0E08" w:rsidP="00DA1BDC">
                  <w:pPr>
                    <w:framePr w:hSpace="180" w:wrap="around" w:vAnchor="page" w:hAnchor="margin" w:xAlign="center" w:y="241"/>
                    <w:rPr>
                      <w:b/>
                      <w:sz w:val="22"/>
                      <w:szCs w:val="22"/>
                      <w:lang w:val="sr-Cyrl-CS"/>
                    </w:rPr>
                  </w:pPr>
                  <w:r w:rsidRPr="00D2566B">
                    <w:rPr>
                      <w:i/>
                      <w:sz w:val="22"/>
                      <w:szCs w:val="22"/>
                    </w:rPr>
                    <w:t xml:space="preserve">              т</w:t>
                  </w:r>
                  <w:r w:rsidRPr="00D2566B">
                    <w:rPr>
                      <w:i/>
                      <w:sz w:val="22"/>
                      <w:szCs w:val="22"/>
                      <w:lang w:val="en-US"/>
                    </w:rPr>
                    <w:t>ермин који се односи на:</w:t>
                  </w:r>
                </w:p>
                <w:p w:rsidR="008B0E08" w:rsidRPr="00D2566B" w:rsidRDefault="008B0E08" w:rsidP="00DA1BDC">
                  <w:pPr>
                    <w:framePr w:hSpace="180" w:wrap="around" w:vAnchor="page" w:hAnchor="margin" w:xAlign="center" w:y="241"/>
                    <w:contextualSpacing/>
                    <w:rPr>
                      <w:i/>
                      <w:sz w:val="22"/>
                      <w:szCs w:val="22"/>
                      <w:lang w:val="en-US"/>
                    </w:rPr>
                  </w:pPr>
                  <w:r w:rsidRPr="00D2566B">
                    <w:rPr>
                      <w:i/>
                      <w:sz w:val="22"/>
                      <w:szCs w:val="22"/>
                    </w:rPr>
                    <w:t>О</w:t>
                  </w:r>
                  <w:r w:rsidRPr="00D2566B">
                    <w:rPr>
                      <w:i/>
                      <w:sz w:val="22"/>
                      <w:szCs w:val="22"/>
                      <w:lang w:val="en-US"/>
                    </w:rPr>
                    <w:t>пшту атмосферу која влада у школи.</w:t>
                  </w:r>
                </w:p>
                <w:p w:rsidR="008B0E08" w:rsidRPr="00D2566B" w:rsidRDefault="008B0E08" w:rsidP="00DA1BDC">
                  <w:pPr>
                    <w:framePr w:hSpace="180" w:wrap="around" w:vAnchor="page" w:hAnchor="margin" w:xAlign="center" w:y="241"/>
                    <w:numPr>
                      <w:ilvl w:val="0"/>
                      <w:numId w:val="66"/>
                    </w:numPr>
                    <w:contextualSpacing/>
                    <w:rPr>
                      <w:i/>
                      <w:sz w:val="22"/>
                      <w:szCs w:val="22"/>
                      <w:lang w:val="en-US"/>
                    </w:rPr>
                  </w:pPr>
                  <w:r w:rsidRPr="00D2566B">
                    <w:rPr>
                      <w:i/>
                      <w:sz w:val="22"/>
                      <w:szCs w:val="22"/>
                      <w:lang w:val="en-US"/>
                    </w:rPr>
                    <w:t>У којој мери у школи постоји толеранција, осећај заједништва, добрих међуљудских односа , неговање партнерства у оквиру школе и са локалном заједницом, осећај безбедености, брига о ученицима.</w:t>
                  </w:r>
                </w:p>
                <w:p w:rsidR="008B0E08" w:rsidRPr="00D2566B" w:rsidRDefault="008B0E08" w:rsidP="00DA1BDC">
                  <w:pPr>
                    <w:framePr w:hSpace="180" w:wrap="around" w:vAnchor="page" w:hAnchor="margin" w:xAlign="center" w:y="241"/>
                    <w:numPr>
                      <w:ilvl w:val="0"/>
                      <w:numId w:val="66"/>
                    </w:numPr>
                    <w:contextualSpacing/>
                    <w:rPr>
                      <w:i/>
                      <w:sz w:val="22"/>
                      <w:szCs w:val="22"/>
                      <w:lang w:val="en-US"/>
                    </w:rPr>
                  </w:pPr>
                  <w:r w:rsidRPr="00D2566B">
                    <w:rPr>
                      <w:i/>
                      <w:sz w:val="22"/>
                      <w:szCs w:val="22"/>
                      <w:lang w:val="en-US"/>
                    </w:rPr>
                    <w:t>Ниво техничке опремљености и оплемењености школског простора и окружења.</w:t>
                  </w:r>
                </w:p>
                <w:p w:rsidR="008B0E08" w:rsidRPr="00D2566B" w:rsidRDefault="008B0E08" w:rsidP="00DA1BDC">
                  <w:pPr>
                    <w:framePr w:hSpace="180" w:wrap="around" w:vAnchor="page" w:hAnchor="margin" w:xAlign="center" w:y="241"/>
                    <w:numPr>
                      <w:ilvl w:val="0"/>
                      <w:numId w:val="66"/>
                    </w:numPr>
                    <w:contextualSpacing/>
                    <w:rPr>
                      <w:i/>
                      <w:sz w:val="22"/>
                      <w:szCs w:val="22"/>
                      <w:lang w:val="en-US"/>
                    </w:rPr>
                  </w:pPr>
                  <w:r w:rsidRPr="00D2566B">
                    <w:rPr>
                      <w:i/>
                      <w:sz w:val="22"/>
                      <w:szCs w:val="22"/>
                      <w:lang w:val="en-US"/>
                    </w:rPr>
                    <w:t>Стручни потенцијал наставног кадра и осталог особља.</w:t>
                  </w:r>
                </w:p>
                <w:p w:rsidR="008B0E08" w:rsidRPr="00D2566B" w:rsidRDefault="008B0E08" w:rsidP="00DA1BDC">
                  <w:pPr>
                    <w:framePr w:hSpace="180" w:wrap="around" w:vAnchor="page" w:hAnchor="margin" w:xAlign="center" w:y="241"/>
                    <w:numPr>
                      <w:ilvl w:val="0"/>
                      <w:numId w:val="66"/>
                    </w:numPr>
                    <w:contextualSpacing/>
                    <w:rPr>
                      <w:i/>
                      <w:sz w:val="22"/>
                      <w:szCs w:val="22"/>
                      <w:lang w:val="en-US"/>
                    </w:rPr>
                  </w:pPr>
                  <w:r w:rsidRPr="00D2566B">
                    <w:rPr>
                      <w:i/>
                      <w:sz w:val="22"/>
                      <w:szCs w:val="22"/>
                      <w:lang w:val="en-US"/>
                    </w:rPr>
                    <w:t>Квалитет наставе и ваннаставних активности.</w:t>
                  </w:r>
                </w:p>
                <w:p w:rsidR="008B0E08" w:rsidRPr="00D2566B" w:rsidRDefault="008B0E08" w:rsidP="00DA1BDC">
                  <w:pPr>
                    <w:framePr w:hSpace="180" w:wrap="around" w:vAnchor="page" w:hAnchor="margin" w:xAlign="center" w:y="241"/>
                    <w:numPr>
                      <w:ilvl w:val="0"/>
                      <w:numId w:val="66"/>
                    </w:numPr>
                    <w:contextualSpacing/>
                    <w:rPr>
                      <w:i/>
                      <w:sz w:val="22"/>
                      <w:szCs w:val="22"/>
                      <w:lang w:val="en-US"/>
                    </w:rPr>
                  </w:pPr>
                  <w:r w:rsidRPr="00D2566B">
                    <w:rPr>
                      <w:i/>
                      <w:sz w:val="22"/>
                      <w:szCs w:val="22"/>
                      <w:lang w:val="en-US"/>
                    </w:rPr>
                    <w:t>Учешће и постигнућа ученика на такмичењима.</w:t>
                  </w:r>
                </w:p>
                <w:p w:rsidR="008B0E08" w:rsidRPr="00D2566B" w:rsidRDefault="008B0E08" w:rsidP="00DA1BDC">
                  <w:pPr>
                    <w:framePr w:hSpace="180" w:wrap="around" w:vAnchor="page" w:hAnchor="margin" w:xAlign="center" w:y="241"/>
                    <w:numPr>
                      <w:ilvl w:val="0"/>
                      <w:numId w:val="66"/>
                    </w:numPr>
                    <w:contextualSpacing/>
                    <w:rPr>
                      <w:i/>
                      <w:sz w:val="22"/>
                      <w:szCs w:val="22"/>
                      <w:lang w:val="en-US"/>
                    </w:rPr>
                  </w:pPr>
                  <w:r w:rsidRPr="00D2566B">
                    <w:rPr>
                      <w:i/>
                      <w:sz w:val="22"/>
                      <w:szCs w:val="22"/>
                      <w:lang w:val="en-US"/>
                    </w:rPr>
                    <w:t>Степен ангажовања ученика, наставника и родитеља у акцијама у оквиру школе и шире заједнице.</w:t>
                  </w:r>
                </w:p>
                <w:p w:rsidR="008B0E08" w:rsidRPr="00D2566B" w:rsidRDefault="008B0E08" w:rsidP="00DA1BDC">
                  <w:pPr>
                    <w:framePr w:hSpace="180" w:wrap="around" w:vAnchor="page" w:hAnchor="margin" w:xAlign="center" w:y="241"/>
                    <w:numPr>
                      <w:ilvl w:val="0"/>
                      <w:numId w:val="66"/>
                    </w:numPr>
                    <w:contextualSpacing/>
                    <w:rPr>
                      <w:i/>
                      <w:sz w:val="22"/>
                      <w:szCs w:val="22"/>
                      <w:lang w:val="en-US"/>
                    </w:rPr>
                  </w:pPr>
                  <w:r w:rsidRPr="00D2566B">
                    <w:rPr>
                      <w:i/>
                      <w:sz w:val="22"/>
                      <w:szCs w:val="22"/>
                      <w:lang w:val="en-US"/>
                    </w:rPr>
                    <w:t>Значај школе као центра културних, спортских збивања.</w:t>
                  </w:r>
                </w:p>
                <w:p w:rsidR="008B0E08" w:rsidRPr="00D2566B" w:rsidRDefault="008B0E08" w:rsidP="00DA1BDC">
                  <w:pPr>
                    <w:framePr w:hSpace="180" w:wrap="around" w:vAnchor="page" w:hAnchor="margin" w:xAlign="center" w:y="241"/>
                    <w:jc w:val="center"/>
                    <w:rPr>
                      <w:b/>
                      <w:sz w:val="22"/>
                      <w:szCs w:val="22"/>
                      <w:lang w:val="sr-Cyrl-CS"/>
                    </w:rPr>
                  </w:pPr>
                </w:p>
              </w:tc>
              <w:tc>
                <w:tcPr>
                  <w:tcW w:w="2268" w:type="dxa"/>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8B0E08" w:rsidRPr="00D2566B" w:rsidRDefault="008B0E08" w:rsidP="00DA1BDC">
                  <w:pPr>
                    <w:framePr w:hSpace="180" w:wrap="around" w:vAnchor="page" w:hAnchor="margin" w:xAlign="center" w:y="241"/>
                    <w:numPr>
                      <w:ilvl w:val="0"/>
                      <w:numId w:val="65"/>
                    </w:numPr>
                    <w:jc w:val="center"/>
                    <w:rPr>
                      <w:b/>
                      <w:sz w:val="22"/>
                      <w:szCs w:val="22"/>
                      <w:lang w:val="sr-Cyrl-CS"/>
                    </w:rPr>
                  </w:pPr>
                  <w:r w:rsidRPr="00D2566B">
                    <w:rPr>
                      <w:b/>
                      <w:sz w:val="22"/>
                      <w:szCs w:val="22"/>
                      <w:lang w:val="sr-Cyrl-CS"/>
                    </w:rPr>
                    <w:t>Углед и промоција школе</w:t>
                  </w:r>
                </w:p>
              </w:tc>
              <w:tc>
                <w:tcPr>
                  <w:tcW w:w="2551" w:type="dxa"/>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8B0E08" w:rsidRPr="00D2566B" w:rsidRDefault="008B0E08" w:rsidP="00DA1BDC">
                  <w:pPr>
                    <w:framePr w:hSpace="180" w:wrap="around" w:vAnchor="page" w:hAnchor="margin" w:xAlign="center" w:y="241"/>
                    <w:jc w:val="center"/>
                    <w:rPr>
                      <w:b/>
                      <w:sz w:val="22"/>
                      <w:szCs w:val="22"/>
                      <w:lang w:val="sr-Cyrl-CS"/>
                    </w:rPr>
                  </w:pPr>
                  <w:r w:rsidRPr="00D2566B">
                    <w:rPr>
                      <w:b/>
                      <w:sz w:val="22"/>
                      <w:szCs w:val="22"/>
                      <w:lang w:val="sr-Cyrl-CS"/>
                    </w:rPr>
                    <w:t>Углед и обележја школе</w:t>
                  </w:r>
                </w:p>
              </w:tc>
              <w:tc>
                <w:tcPr>
                  <w:tcW w:w="1134" w:type="dxa"/>
                  <w:vMerge w:val="restart"/>
                  <w:tcBorders>
                    <w:top w:val="single" w:sz="4" w:space="0" w:color="auto"/>
                    <w:left w:val="single" w:sz="4" w:space="0" w:color="auto"/>
                    <w:right w:val="single" w:sz="4" w:space="0" w:color="auto"/>
                  </w:tcBorders>
                  <w:vAlign w:val="center"/>
                </w:tcPr>
                <w:p w:rsidR="008B0E08" w:rsidRPr="00D2566B" w:rsidRDefault="008B0E08" w:rsidP="00DA1BDC">
                  <w:pPr>
                    <w:framePr w:hSpace="180" w:wrap="around" w:vAnchor="page" w:hAnchor="margin" w:xAlign="center" w:y="241"/>
                    <w:jc w:val="center"/>
                    <w:rPr>
                      <w:b/>
                      <w:sz w:val="22"/>
                      <w:szCs w:val="22"/>
                      <w:lang w:val="sr-Cyrl-CS"/>
                    </w:rPr>
                  </w:pPr>
                  <w:r w:rsidRPr="00D2566B">
                    <w:rPr>
                      <w:b/>
                      <w:sz w:val="22"/>
                      <w:szCs w:val="22"/>
                      <w:lang w:val="sr-Cyrl-CS"/>
                    </w:rPr>
                    <w:t>3</w:t>
                  </w:r>
                </w:p>
              </w:tc>
            </w:tr>
            <w:tr w:rsidR="008B0E08" w:rsidRPr="00D2566B" w:rsidTr="000D6858">
              <w:trPr>
                <w:trHeight w:val="429"/>
              </w:trPr>
              <w:tc>
                <w:tcPr>
                  <w:tcW w:w="4815" w:type="dxa"/>
                  <w:vMerge/>
                  <w:tcBorders>
                    <w:top w:val="single" w:sz="4" w:space="0" w:color="auto"/>
                    <w:left w:val="single" w:sz="4" w:space="0" w:color="auto"/>
                    <w:bottom w:val="single" w:sz="4" w:space="0" w:color="auto"/>
                    <w:right w:val="single" w:sz="4" w:space="0" w:color="auto"/>
                  </w:tcBorders>
                  <w:vAlign w:val="center"/>
                </w:tcPr>
                <w:p w:rsidR="008B0E08" w:rsidRPr="00D2566B" w:rsidRDefault="008B0E08" w:rsidP="00DA1BDC">
                  <w:pPr>
                    <w:framePr w:hSpace="180" w:wrap="around" w:vAnchor="page" w:hAnchor="margin" w:xAlign="center" w:y="241"/>
                    <w:rPr>
                      <w:b/>
                      <w:sz w:val="22"/>
                      <w:szCs w:val="22"/>
                      <w:lang w:val="sr-Cyrl-CS"/>
                    </w:rPr>
                  </w:pPr>
                </w:p>
              </w:tc>
              <w:tc>
                <w:tcPr>
                  <w:tcW w:w="2268" w:type="dxa"/>
                  <w:vMerge/>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8B0E08" w:rsidRPr="00D2566B" w:rsidRDefault="008B0E08" w:rsidP="00DA1BDC">
                  <w:pPr>
                    <w:framePr w:hSpace="180" w:wrap="around" w:vAnchor="page" w:hAnchor="margin" w:xAlign="center" w:y="241"/>
                    <w:jc w:val="center"/>
                    <w:rPr>
                      <w:b/>
                      <w:sz w:val="22"/>
                      <w:szCs w:val="22"/>
                      <w:lang w:val="sr-Cyrl-CS"/>
                    </w:rPr>
                  </w:pPr>
                </w:p>
              </w:tc>
              <w:tc>
                <w:tcPr>
                  <w:tcW w:w="2551" w:type="dxa"/>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8B0E08" w:rsidRPr="00D2566B" w:rsidRDefault="008B0E08" w:rsidP="00DA1BDC">
                  <w:pPr>
                    <w:framePr w:hSpace="180" w:wrap="around" w:vAnchor="page" w:hAnchor="margin" w:xAlign="center" w:y="241"/>
                    <w:jc w:val="center"/>
                    <w:rPr>
                      <w:b/>
                      <w:sz w:val="22"/>
                      <w:szCs w:val="22"/>
                      <w:lang w:val="sr-Cyrl-CS"/>
                    </w:rPr>
                  </w:pPr>
                  <w:r w:rsidRPr="00D2566B">
                    <w:rPr>
                      <w:b/>
                      <w:sz w:val="22"/>
                      <w:szCs w:val="22"/>
                      <w:lang w:val="sr-Cyrl-CS"/>
                    </w:rPr>
                    <w:t>Очекивања и промоција успешности</w:t>
                  </w:r>
                </w:p>
              </w:tc>
              <w:tc>
                <w:tcPr>
                  <w:tcW w:w="1134" w:type="dxa"/>
                  <w:vMerge/>
                  <w:tcBorders>
                    <w:left w:val="single" w:sz="4" w:space="0" w:color="auto"/>
                    <w:right w:val="single" w:sz="4" w:space="0" w:color="auto"/>
                  </w:tcBorders>
                  <w:vAlign w:val="center"/>
                </w:tcPr>
                <w:p w:rsidR="008B0E08" w:rsidRPr="00D2566B" w:rsidRDefault="008B0E08" w:rsidP="00DA1BDC">
                  <w:pPr>
                    <w:framePr w:hSpace="180" w:wrap="around" w:vAnchor="page" w:hAnchor="margin" w:xAlign="center" w:y="241"/>
                    <w:jc w:val="center"/>
                    <w:rPr>
                      <w:b/>
                      <w:sz w:val="22"/>
                      <w:szCs w:val="22"/>
                      <w:lang w:val="sr-Cyrl-CS"/>
                    </w:rPr>
                  </w:pPr>
                </w:p>
              </w:tc>
            </w:tr>
            <w:tr w:rsidR="008B0E08" w:rsidRPr="00D2566B" w:rsidTr="000D6858">
              <w:trPr>
                <w:trHeight w:val="220"/>
              </w:trPr>
              <w:tc>
                <w:tcPr>
                  <w:tcW w:w="4815" w:type="dxa"/>
                  <w:vMerge/>
                  <w:tcBorders>
                    <w:top w:val="single" w:sz="4" w:space="0" w:color="auto"/>
                    <w:left w:val="single" w:sz="4" w:space="0" w:color="auto"/>
                    <w:bottom w:val="single" w:sz="4" w:space="0" w:color="auto"/>
                    <w:right w:val="single" w:sz="4" w:space="0" w:color="auto"/>
                  </w:tcBorders>
                  <w:vAlign w:val="center"/>
                </w:tcPr>
                <w:p w:rsidR="008B0E08" w:rsidRPr="00D2566B" w:rsidRDefault="008B0E08" w:rsidP="00DA1BDC">
                  <w:pPr>
                    <w:framePr w:hSpace="180" w:wrap="around" w:vAnchor="page" w:hAnchor="margin" w:xAlign="center" w:y="241"/>
                    <w:rPr>
                      <w:b/>
                      <w:sz w:val="22"/>
                      <w:szCs w:val="22"/>
                      <w:lang w:val="sr-Cyrl-CS"/>
                    </w:rPr>
                  </w:pPr>
                </w:p>
              </w:tc>
              <w:tc>
                <w:tcPr>
                  <w:tcW w:w="2268" w:type="dxa"/>
                  <w:vMerge/>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8B0E08" w:rsidRPr="00D2566B" w:rsidRDefault="008B0E08" w:rsidP="00DA1BDC">
                  <w:pPr>
                    <w:framePr w:hSpace="180" w:wrap="around" w:vAnchor="page" w:hAnchor="margin" w:xAlign="center" w:y="241"/>
                    <w:jc w:val="center"/>
                    <w:rPr>
                      <w:b/>
                      <w:sz w:val="22"/>
                      <w:szCs w:val="22"/>
                      <w:lang w:val="sr-Cyrl-CS"/>
                    </w:rPr>
                  </w:pPr>
                </w:p>
              </w:tc>
              <w:tc>
                <w:tcPr>
                  <w:tcW w:w="2551" w:type="dxa"/>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8B0E08" w:rsidRPr="00D2566B" w:rsidRDefault="008B0E08" w:rsidP="00DA1BDC">
                  <w:pPr>
                    <w:framePr w:hSpace="180" w:wrap="around" w:vAnchor="page" w:hAnchor="margin" w:xAlign="center" w:y="241"/>
                    <w:jc w:val="center"/>
                    <w:rPr>
                      <w:b/>
                      <w:sz w:val="22"/>
                      <w:szCs w:val="22"/>
                      <w:lang w:val="sr-Cyrl-CS"/>
                    </w:rPr>
                  </w:pPr>
                  <w:r w:rsidRPr="00D2566B">
                    <w:rPr>
                      <w:b/>
                      <w:sz w:val="22"/>
                      <w:szCs w:val="22"/>
                      <w:lang w:val="sr-Cyrl-CS"/>
                    </w:rPr>
                    <w:t>Култура понашања</w:t>
                  </w:r>
                </w:p>
              </w:tc>
              <w:tc>
                <w:tcPr>
                  <w:tcW w:w="1134" w:type="dxa"/>
                  <w:vMerge/>
                  <w:tcBorders>
                    <w:left w:val="single" w:sz="4" w:space="0" w:color="auto"/>
                    <w:bottom w:val="single" w:sz="4" w:space="0" w:color="auto"/>
                    <w:right w:val="single" w:sz="4" w:space="0" w:color="auto"/>
                  </w:tcBorders>
                  <w:vAlign w:val="center"/>
                </w:tcPr>
                <w:p w:rsidR="008B0E08" w:rsidRPr="00D2566B" w:rsidRDefault="008B0E08" w:rsidP="00DA1BDC">
                  <w:pPr>
                    <w:framePr w:hSpace="180" w:wrap="around" w:vAnchor="page" w:hAnchor="margin" w:xAlign="center" w:y="241"/>
                    <w:jc w:val="center"/>
                    <w:rPr>
                      <w:b/>
                      <w:sz w:val="22"/>
                      <w:szCs w:val="22"/>
                      <w:lang w:val="sr-Cyrl-CS"/>
                    </w:rPr>
                  </w:pPr>
                </w:p>
              </w:tc>
            </w:tr>
            <w:tr w:rsidR="008B0E08" w:rsidRPr="00D2566B" w:rsidTr="000D6858">
              <w:trPr>
                <w:trHeight w:val="220"/>
              </w:trPr>
              <w:tc>
                <w:tcPr>
                  <w:tcW w:w="4815" w:type="dxa"/>
                  <w:vMerge/>
                  <w:tcBorders>
                    <w:top w:val="single" w:sz="4" w:space="0" w:color="auto"/>
                    <w:left w:val="single" w:sz="4" w:space="0" w:color="auto"/>
                    <w:bottom w:val="single" w:sz="4" w:space="0" w:color="auto"/>
                    <w:right w:val="single" w:sz="4" w:space="0" w:color="auto"/>
                  </w:tcBorders>
                  <w:vAlign w:val="center"/>
                </w:tcPr>
                <w:p w:rsidR="008B0E08" w:rsidRPr="00D2566B" w:rsidRDefault="008B0E08" w:rsidP="00DA1BDC">
                  <w:pPr>
                    <w:framePr w:hSpace="180" w:wrap="around" w:vAnchor="page" w:hAnchor="margin" w:xAlign="center" w:y="241"/>
                    <w:rPr>
                      <w:b/>
                      <w:sz w:val="22"/>
                      <w:szCs w:val="22"/>
                      <w:lang w:val="sr-Cyrl-CS"/>
                    </w:rPr>
                  </w:pPr>
                </w:p>
              </w:tc>
              <w:tc>
                <w:tcPr>
                  <w:tcW w:w="2268" w:type="dxa"/>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8B0E08" w:rsidRPr="00D2566B" w:rsidRDefault="008B0E08" w:rsidP="00DA1BDC">
                  <w:pPr>
                    <w:framePr w:hSpace="180" w:wrap="around" w:vAnchor="page" w:hAnchor="margin" w:xAlign="center" w:y="241"/>
                    <w:numPr>
                      <w:ilvl w:val="0"/>
                      <w:numId w:val="65"/>
                    </w:numPr>
                    <w:jc w:val="center"/>
                    <w:rPr>
                      <w:b/>
                      <w:sz w:val="22"/>
                      <w:szCs w:val="22"/>
                      <w:lang w:val="sr-Cyrl-CS"/>
                    </w:rPr>
                  </w:pPr>
                  <w:r w:rsidRPr="00D2566B">
                    <w:rPr>
                      <w:b/>
                      <w:sz w:val="22"/>
                      <w:szCs w:val="22"/>
                      <w:lang w:val="sr-Cyrl-CS"/>
                    </w:rPr>
                    <w:t>Атмосфера и међуљудски односи</w:t>
                  </w:r>
                </w:p>
              </w:tc>
              <w:tc>
                <w:tcPr>
                  <w:tcW w:w="2551" w:type="dxa"/>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8B0E08" w:rsidRPr="00D2566B" w:rsidRDefault="008B0E08" w:rsidP="00DA1BDC">
                  <w:pPr>
                    <w:framePr w:hSpace="180" w:wrap="around" w:vAnchor="page" w:hAnchor="margin" w:xAlign="center" w:y="241"/>
                    <w:jc w:val="center"/>
                    <w:rPr>
                      <w:b/>
                      <w:sz w:val="22"/>
                      <w:szCs w:val="22"/>
                      <w:lang w:val="sr-Cyrl-CS"/>
                    </w:rPr>
                  </w:pPr>
                  <w:r w:rsidRPr="00D2566B">
                    <w:rPr>
                      <w:b/>
                      <w:sz w:val="22"/>
                      <w:szCs w:val="22"/>
                      <w:lang w:val="sr-Cyrl-CS"/>
                    </w:rPr>
                    <w:t>Поштовање личности</w:t>
                  </w:r>
                </w:p>
              </w:tc>
              <w:tc>
                <w:tcPr>
                  <w:tcW w:w="1134" w:type="dxa"/>
                  <w:vMerge w:val="restart"/>
                  <w:tcBorders>
                    <w:top w:val="single" w:sz="4" w:space="0" w:color="auto"/>
                    <w:left w:val="single" w:sz="4" w:space="0" w:color="auto"/>
                    <w:right w:val="single" w:sz="4" w:space="0" w:color="auto"/>
                  </w:tcBorders>
                  <w:vAlign w:val="center"/>
                </w:tcPr>
                <w:p w:rsidR="008B0E08" w:rsidRPr="00D2566B" w:rsidRDefault="008B0E08" w:rsidP="00DA1BDC">
                  <w:pPr>
                    <w:framePr w:hSpace="180" w:wrap="around" w:vAnchor="page" w:hAnchor="margin" w:xAlign="center" w:y="241"/>
                    <w:jc w:val="center"/>
                    <w:rPr>
                      <w:b/>
                      <w:sz w:val="22"/>
                      <w:szCs w:val="22"/>
                      <w:lang w:val="sr-Cyrl-CS"/>
                    </w:rPr>
                  </w:pPr>
                  <w:r w:rsidRPr="00D2566B">
                    <w:rPr>
                      <w:b/>
                      <w:sz w:val="22"/>
                      <w:szCs w:val="22"/>
                      <w:lang w:val="sr-Cyrl-CS"/>
                    </w:rPr>
                    <w:t>3</w:t>
                  </w:r>
                </w:p>
              </w:tc>
            </w:tr>
            <w:tr w:rsidR="008B0E08" w:rsidRPr="00D2566B" w:rsidTr="000D6858">
              <w:trPr>
                <w:trHeight w:val="441"/>
              </w:trPr>
              <w:tc>
                <w:tcPr>
                  <w:tcW w:w="4815" w:type="dxa"/>
                  <w:vMerge/>
                  <w:tcBorders>
                    <w:top w:val="single" w:sz="4" w:space="0" w:color="auto"/>
                    <w:left w:val="single" w:sz="4" w:space="0" w:color="auto"/>
                    <w:bottom w:val="single" w:sz="4" w:space="0" w:color="auto"/>
                    <w:right w:val="single" w:sz="4" w:space="0" w:color="auto"/>
                  </w:tcBorders>
                  <w:vAlign w:val="center"/>
                </w:tcPr>
                <w:p w:rsidR="008B0E08" w:rsidRPr="00D2566B" w:rsidRDefault="008B0E08" w:rsidP="00DA1BDC">
                  <w:pPr>
                    <w:framePr w:hSpace="180" w:wrap="around" w:vAnchor="page" w:hAnchor="margin" w:xAlign="center" w:y="241"/>
                    <w:rPr>
                      <w:b/>
                      <w:sz w:val="22"/>
                      <w:szCs w:val="22"/>
                      <w:lang w:val="sr-Cyrl-CS"/>
                    </w:rPr>
                  </w:pPr>
                </w:p>
              </w:tc>
              <w:tc>
                <w:tcPr>
                  <w:tcW w:w="2268" w:type="dxa"/>
                  <w:vMerge/>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8B0E08" w:rsidRPr="00D2566B" w:rsidRDefault="008B0E08" w:rsidP="00DA1BDC">
                  <w:pPr>
                    <w:framePr w:hSpace="180" w:wrap="around" w:vAnchor="page" w:hAnchor="margin" w:xAlign="center" w:y="241"/>
                    <w:jc w:val="center"/>
                    <w:rPr>
                      <w:b/>
                      <w:sz w:val="22"/>
                      <w:szCs w:val="22"/>
                      <w:lang w:val="sr-Cyrl-CS"/>
                    </w:rPr>
                  </w:pPr>
                </w:p>
              </w:tc>
              <w:tc>
                <w:tcPr>
                  <w:tcW w:w="2551" w:type="dxa"/>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8B0E08" w:rsidRPr="00D2566B" w:rsidRDefault="008B0E08" w:rsidP="00DA1BDC">
                  <w:pPr>
                    <w:framePr w:hSpace="180" w:wrap="around" w:vAnchor="page" w:hAnchor="margin" w:xAlign="center" w:y="241"/>
                    <w:jc w:val="center"/>
                    <w:rPr>
                      <w:b/>
                      <w:sz w:val="22"/>
                      <w:szCs w:val="22"/>
                      <w:lang w:val="sr-Cyrl-CS"/>
                    </w:rPr>
                  </w:pPr>
                  <w:r w:rsidRPr="00D2566B">
                    <w:rPr>
                      <w:b/>
                      <w:sz w:val="22"/>
                      <w:szCs w:val="22"/>
                      <w:lang w:val="sr-Cyrl-CS"/>
                    </w:rPr>
                    <w:t>Једнакост и правичност</w:t>
                  </w:r>
                </w:p>
              </w:tc>
              <w:tc>
                <w:tcPr>
                  <w:tcW w:w="1134" w:type="dxa"/>
                  <w:vMerge/>
                  <w:tcBorders>
                    <w:left w:val="single" w:sz="4" w:space="0" w:color="auto"/>
                    <w:right w:val="single" w:sz="4" w:space="0" w:color="auto"/>
                  </w:tcBorders>
                  <w:vAlign w:val="center"/>
                </w:tcPr>
                <w:p w:rsidR="008B0E08" w:rsidRPr="00D2566B" w:rsidRDefault="008B0E08" w:rsidP="00DA1BDC">
                  <w:pPr>
                    <w:framePr w:hSpace="180" w:wrap="around" w:vAnchor="page" w:hAnchor="margin" w:xAlign="center" w:y="241"/>
                    <w:jc w:val="center"/>
                    <w:rPr>
                      <w:b/>
                      <w:sz w:val="22"/>
                      <w:szCs w:val="22"/>
                      <w:lang w:val="sr-Cyrl-CS"/>
                    </w:rPr>
                  </w:pPr>
                </w:p>
              </w:tc>
            </w:tr>
            <w:tr w:rsidR="008B0E08" w:rsidRPr="00D2566B" w:rsidTr="000D6858">
              <w:trPr>
                <w:trHeight w:val="859"/>
              </w:trPr>
              <w:tc>
                <w:tcPr>
                  <w:tcW w:w="4815" w:type="dxa"/>
                  <w:vMerge/>
                  <w:tcBorders>
                    <w:top w:val="single" w:sz="4" w:space="0" w:color="auto"/>
                    <w:left w:val="single" w:sz="4" w:space="0" w:color="auto"/>
                    <w:bottom w:val="single" w:sz="4" w:space="0" w:color="auto"/>
                    <w:right w:val="single" w:sz="4" w:space="0" w:color="auto"/>
                  </w:tcBorders>
                  <w:vAlign w:val="center"/>
                </w:tcPr>
                <w:p w:rsidR="008B0E08" w:rsidRPr="00D2566B" w:rsidRDefault="008B0E08" w:rsidP="00DA1BDC">
                  <w:pPr>
                    <w:framePr w:hSpace="180" w:wrap="around" w:vAnchor="page" w:hAnchor="margin" w:xAlign="center" w:y="241"/>
                    <w:rPr>
                      <w:b/>
                      <w:sz w:val="22"/>
                      <w:szCs w:val="22"/>
                      <w:lang w:val="sr-Cyrl-CS"/>
                    </w:rPr>
                  </w:pPr>
                </w:p>
              </w:tc>
              <w:tc>
                <w:tcPr>
                  <w:tcW w:w="2268" w:type="dxa"/>
                  <w:vMerge/>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8B0E08" w:rsidRPr="00D2566B" w:rsidRDefault="008B0E08" w:rsidP="00DA1BDC">
                  <w:pPr>
                    <w:framePr w:hSpace="180" w:wrap="around" w:vAnchor="page" w:hAnchor="margin" w:xAlign="center" w:y="241"/>
                    <w:jc w:val="center"/>
                    <w:rPr>
                      <w:b/>
                      <w:sz w:val="22"/>
                      <w:szCs w:val="22"/>
                      <w:lang w:val="sr-Cyrl-CS"/>
                    </w:rPr>
                  </w:pPr>
                </w:p>
              </w:tc>
              <w:tc>
                <w:tcPr>
                  <w:tcW w:w="2551" w:type="dxa"/>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8B0E08" w:rsidRPr="00D2566B" w:rsidRDefault="008B0E08" w:rsidP="00DA1BDC">
                  <w:pPr>
                    <w:framePr w:hSpace="180" w:wrap="around" w:vAnchor="page" w:hAnchor="margin" w:xAlign="center" w:y="241"/>
                    <w:jc w:val="center"/>
                    <w:rPr>
                      <w:b/>
                      <w:sz w:val="22"/>
                      <w:szCs w:val="22"/>
                      <w:lang w:val="sr-Cyrl-CS"/>
                    </w:rPr>
                  </w:pPr>
                  <w:r w:rsidRPr="00D2566B">
                    <w:rPr>
                      <w:b/>
                      <w:sz w:val="22"/>
                      <w:szCs w:val="22"/>
                      <w:lang w:val="sr-Cyrl-CS"/>
                    </w:rPr>
                    <w:t>Естетско и функционално уређење школског простора</w:t>
                  </w:r>
                </w:p>
              </w:tc>
              <w:tc>
                <w:tcPr>
                  <w:tcW w:w="1134" w:type="dxa"/>
                  <w:vMerge/>
                  <w:tcBorders>
                    <w:left w:val="single" w:sz="4" w:space="0" w:color="auto"/>
                    <w:bottom w:val="single" w:sz="4" w:space="0" w:color="auto"/>
                    <w:right w:val="single" w:sz="4" w:space="0" w:color="auto"/>
                  </w:tcBorders>
                  <w:vAlign w:val="center"/>
                </w:tcPr>
                <w:p w:rsidR="008B0E08" w:rsidRPr="00D2566B" w:rsidRDefault="008B0E08" w:rsidP="00DA1BDC">
                  <w:pPr>
                    <w:framePr w:hSpace="180" w:wrap="around" w:vAnchor="page" w:hAnchor="margin" w:xAlign="center" w:y="241"/>
                    <w:jc w:val="center"/>
                    <w:rPr>
                      <w:b/>
                      <w:sz w:val="22"/>
                      <w:szCs w:val="22"/>
                      <w:lang w:val="sr-Cyrl-CS"/>
                    </w:rPr>
                  </w:pPr>
                </w:p>
              </w:tc>
            </w:tr>
            <w:tr w:rsidR="008B0E08" w:rsidRPr="00D2566B" w:rsidTr="000D6858">
              <w:trPr>
                <w:trHeight w:val="429"/>
              </w:trPr>
              <w:tc>
                <w:tcPr>
                  <w:tcW w:w="4815" w:type="dxa"/>
                  <w:vMerge/>
                  <w:tcBorders>
                    <w:top w:val="single" w:sz="4" w:space="0" w:color="auto"/>
                    <w:left w:val="single" w:sz="4" w:space="0" w:color="auto"/>
                    <w:bottom w:val="single" w:sz="4" w:space="0" w:color="auto"/>
                    <w:right w:val="single" w:sz="4" w:space="0" w:color="auto"/>
                  </w:tcBorders>
                  <w:vAlign w:val="center"/>
                </w:tcPr>
                <w:p w:rsidR="008B0E08" w:rsidRPr="00D2566B" w:rsidRDefault="008B0E08" w:rsidP="00DA1BDC">
                  <w:pPr>
                    <w:framePr w:hSpace="180" w:wrap="around" w:vAnchor="page" w:hAnchor="margin" w:xAlign="center" w:y="241"/>
                    <w:rPr>
                      <w:b/>
                      <w:sz w:val="22"/>
                      <w:szCs w:val="22"/>
                      <w:lang w:val="sr-Cyrl-CS"/>
                    </w:rPr>
                  </w:pPr>
                </w:p>
              </w:tc>
              <w:tc>
                <w:tcPr>
                  <w:tcW w:w="2268" w:type="dxa"/>
                  <w:vMerge w:val="restart"/>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8B0E08" w:rsidRPr="00D2566B" w:rsidRDefault="008B0E08" w:rsidP="00DA1BDC">
                  <w:pPr>
                    <w:framePr w:hSpace="180" w:wrap="around" w:vAnchor="page" w:hAnchor="margin" w:xAlign="center" w:y="241"/>
                    <w:numPr>
                      <w:ilvl w:val="0"/>
                      <w:numId w:val="65"/>
                    </w:numPr>
                    <w:jc w:val="center"/>
                    <w:rPr>
                      <w:b/>
                      <w:sz w:val="22"/>
                      <w:szCs w:val="22"/>
                      <w:lang w:val="sr-Cyrl-CS"/>
                    </w:rPr>
                  </w:pPr>
                  <w:r w:rsidRPr="00D2566B">
                    <w:rPr>
                      <w:b/>
                      <w:sz w:val="22"/>
                      <w:szCs w:val="22"/>
                      <w:lang w:val="sr-Cyrl-CS"/>
                    </w:rPr>
                    <w:t>Партнерство са родитељима, школским одбором и локалном заједницом</w:t>
                  </w:r>
                </w:p>
              </w:tc>
              <w:tc>
                <w:tcPr>
                  <w:tcW w:w="2551" w:type="dxa"/>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8B0E08" w:rsidRPr="00D2566B" w:rsidRDefault="008B0E08" w:rsidP="00DA1BDC">
                  <w:pPr>
                    <w:framePr w:hSpace="180" w:wrap="around" w:vAnchor="page" w:hAnchor="margin" w:xAlign="center" w:y="241"/>
                    <w:jc w:val="center"/>
                    <w:rPr>
                      <w:b/>
                      <w:sz w:val="22"/>
                      <w:szCs w:val="22"/>
                      <w:lang w:val="sr-Cyrl-CS"/>
                    </w:rPr>
                  </w:pPr>
                  <w:r w:rsidRPr="00D2566B">
                    <w:rPr>
                      <w:b/>
                      <w:sz w:val="22"/>
                      <w:szCs w:val="22"/>
                      <w:lang w:val="sr-Cyrl-CS"/>
                    </w:rPr>
                    <w:t>Комуникација са родитељима</w:t>
                  </w:r>
                </w:p>
              </w:tc>
              <w:tc>
                <w:tcPr>
                  <w:tcW w:w="1134" w:type="dxa"/>
                  <w:vMerge w:val="restart"/>
                  <w:tcBorders>
                    <w:top w:val="single" w:sz="4" w:space="0" w:color="auto"/>
                    <w:left w:val="single" w:sz="4" w:space="0" w:color="auto"/>
                    <w:right w:val="single" w:sz="4" w:space="0" w:color="auto"/>
                  </w:tcBorders>
                  <w:vAlign w:val="center"/>
                </w:tcPr>
                <w:p w:rsidR="008B0E08" w:rsidRPr="00D2566B" w:rsidRDefault="008B0E08" w:rsidP="00DA1BDC">
                  <w:pPr>
                    <w:framePr w:hSpace="180" w:wrap="around" w:vAnchor="page" w:hAnchor="margin" w:xAlign="center" w:y="241"/>
                    <w:jc w:val="center"/>
                    <w:rPr>
                      <w:b/>
                      <w:sz w:val="22"/>
                      <w:szCs w:val="22"/>
                      <w:lang w:val="sr-Cyrl-CS"/>
                    </w:rPr>
                  </w:pPr>
                  <w:r w:rsidRPr="00D2566B">
                    <w:rPr>
                      <w:b/>
                      <w:sz w:val="22"/>
                      <w:szCs w:val="22"/>
                      <w:lang w:val="sr-Cyrl-CS"/>
                    </w:rPr>
                    <w:t>4</w:t>
                  </w:r>
                </w:p>
              </w:tc>
            </w:tr>
            <w:tr w:rsidR="008B0E08" w:rsidRPr="00D2566B" w:rsidTr="000D6858">
              <w:trPr>
                <w:trHeight w:val="441"/>
              </w:trPr>
              <w:tc>
                <w:tcPr>
                  <w:tcW w:w="4815" w:type="dxa"/>
                  <w:vMerge/>
                  <w:tcBorders>
                    <w:top w:val="single" w:sz="4" w:space="0" w:color="auto"/>
                    <w:left w:val="single" w:sz="4" w:space="0" w:color="auto"/>
                    <w:bottom w:val="single" w:sz="4" w:space="0" w:color="auto"/>
                    <w:right w:val="single" w:sz="4" w:space="0" w:color="auto"/>
                  </w:tcBorders>
                  <w:vAlign w:val="center"/>
                </w:tcPr>
                <w:p w:rsidR="008B0E08" w:rsidRPr="00D2566B" w:rsidRDefault="008B0E08" w:rsidP="00DA1BDC">
                  <w:pPr>
                    <w:framePr w:hSpace="180" w:wrap="around" w:vAnchor="page" w:hAnchor="margin" w:xAlign="center" w:y="241"/>
                    <w:rPr>
                      <w:rFonts w:ascii="Arial" w:hAnsi="Arial" w:cs="Arial"/>
                      <w:b/>
                      <w:sz w:val="22"/>
                      <w:szCs w:val="22"/>
                      <w:lang w:val="sr-Cyrl-CS"/>
                    </w:rPr>
                  </w:pPr>
                </w:p>
              </w:tc>
              <w:tc>
                <w:tcPr>
                  <w:tcW w:w="2268" w:type="dxa"/>
                  <w:vMerge/>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8B0E08" w:rsidRPr="00D2566B" w:rsidRDefault="008B0E08" w:rsidP="00DA1BDC">
                  <w:pPr>
                    <w:framePr w:hSpace="180" w:wrap="around" w:vAnchor="page" w:hAnchor="margin" w:xAlign="center" w:y="241"/>
                    <w:jc w:val="center"/>
                    <w:rPr>
                      <w:rFonts w:ascii="Arial" w:hAnsi="Arial" w:cs="Arial"/>
                      <w:b/>
                      <w:sz w:val="22"/>
                      <w:szCs w:val="22"/>
                      <w:lang w:val="sr-Cyrl-CS"/>
                    </w:rPr>
                  </w:pPr>
                </w:p>
              </w:tc>
              <w:tc>
                <w:tcPr>
                  <w:tcW w:w="2551" w:type="dxa"/>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8B0E08" w:rsidRPr="00D2566B" w:rsidRDefault="008B0E08" w:rsidP="00DA1BDC">
                  <w:pPr>
                    <w:framePr w:hSpace="180" w:wrap="around" w:vAnchor="page" w:hAnchor="margin" w:xAlign="center" w:y="241"/>
                    <w:jc w:val="center"/>
                    <w:rPr>
                      <w:b/>
                      <w:sz w:val="22"/>
                      <w:szCs w:val="22"/>
                      <w:lang w:val="sr-Cyrl-CS"/>
                    </w:rPr>
                  </w:pPr>
                  <w:r w:rsidRPr="00D2566B">
                    <w:rPr>
                      <w:b/>
                      <w:sz w:val="22"/>
                      <w:szCs w:val="22"/>
                      <w:lang w:val="sr-Cyrl-CS"/>
                    </w:rPr>
                    <w:t>Укључивање родитеља у живот и рад школе</w:t>
                  </w:r>
                </w:p>
              </w:tc>
              <w:tc>
                <w:tcPr>
                  <w:tcW w:w="1134" w:type="dxa"/>
                  <w:vMerge/>
                  <w:tcBorders>
                    <w:left w:val="single" w:sz="4" w:space="0" w:color="auto"/>
                    <w:right w:val="single" w:sz="4" w:space="0" w:color="auto"/>
                  </w:tcBorders>
                </w:tcPr>
                <w:p w:rsidR="008B0E08" w:rsidRPr="00D2566B" w:rsidRDefault="008B0E08" w:rsidP="00DA1BDC">
                  <w:pPr>
                    <w:framePr w:hSpace="180" w:wrap="around" w:vAnchor="page" w:hAnchor="margin" w:xAlign="center" w:y="241"/>
                    <w:jc w:val="center"/>
                    <w:rPr>
                      <w:rFonts w:ascii="Arial" w:hAnsi="Arial" w:cs="Arial"/>
                      <w:b/>
                      <w:sz w:val="22"/>
                      <w:szCs w:val="22"/>
                      <w:lang w:val="sr-Cyrl-CS"/>
                    </w:rPr>
                  </w:pPr>
                </w:p>
              </w:tc>
            </w:tr>
            <w:tr w:rsidR="008B0E08" w:rsidRPr="00D2566B" w:rsidTr="000D6858">
              <w:trPr>
                <w:trHeight w:val="429"/>
              </w:trPr>
              <w:tc>
                <w:tcPr>
                  <w:tcW w:w="4815" w:type="dxa"/>
                  <w:vMerge/>
                  <w:tcBorders>
                    <w:top w:val="single" w:sz="4" w:space="0" w:color="auto"/>
                    <w:left w:val="single" w:sz="4" w:space="0" w:color="auto"/>
                    <w:bottom w:val="single" w:sz="4" w:space="0" w:color="auto"/>
                    <w:right w:val="single" w:sz="4" w:space="0" w:color="auto"/>
                  </w:tcBorders>
                  <w:vAlign w:val="center"/>
                </w:tcPr>
                <w:p w:rsidR="008B0E08" w:rsidRPr="00D2566B" w:rsidRDefault="008B0E08" w:rsidP="00DA1BDC">
                  <w:pPr>
                    <w:framePr w:hSpace="180" w:wrap="around" w:vAnchor="page" w:hAnchor="margin" w:xAlign="center" w:y="241"/>
                    <w:rPr>
                      <w:rFonts w:ascii="Arial" w:hAnsi="Arial" w:cs="Arial"/>
                      <w:b/>
                      <w:sz w:val="22"/>
                      <w:szCs w:val="22"/>
                      <w:lang w:val="sr-Cyrl-CS"/>
                    </w:rPr>
                  </w:pPr>
                </w:p>
              </w:tc>
              <w:tc>
                <w:tcPr>
                  <w:tcW w:w="2268" w:type="dxa"/>
                  <w:vMerge/>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8B0E08" w:rsidRPr="00D2566B" w:rsidRDefault="008B0E08" w:rsidP="00DA1BDC">
                  <w:pPr>
                    <w:framePr w:hSpace="180" w:wrap="around" w:vAnchor="page" w:hAnchor="margin" w:xAlign="center" w:y="241"/>
                    <w:jc w:val="center"/>
                    <w:rPr>
                      <w:rFonts w:ascii="Arial" w:hAnsi="Arial" w:cs="Arial"/>
                      <w:b/>
                      <w:sz w:val="22"/>
                      <w:szCs w:val="22"/>
                      <w:lang w:val="sr-Cyrl-CS"/>
                    </w:rPr>
                  </w:pPr>
                </w:p>
              </w:tc>
              <w:tc>
                <w:tcPr>
                  <w:tcW w:w="2551" w:type="dxa"/>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8B0E08" w:rsidRPr="00D2566B" w:rsidRDefault="008B0E08" w:rsidP="00DA1BDC">
                  <w:pPr>
                    <w:framePr w:hSpace="180" w:wrap="around" w:vAnchor="page" w:hAnchor="margin" w:xAlign="center" w:y="241"/>
                    <w:jc w:val="center"/>
                    <w:rPr>
                      <w:b/>
                      <w:sz w:val="22"/>
                      <w:szCs w:val="22"/>
                      <w:lang w:val="sr-Cyrl-CS"/>
                    </w:rPr>
                  </w:pPr>
                  <w:r w:rsidRPr="00D2566B">
                    <w:rPr>
                      <w:b/>
                      <w:sz w:val="22"/>
                      <w:szCs w:val="22"/>
                      <w:lang w:val="sr-Cyrl-CS"/>
                    </w:rPr>
                    <w:t>Веза између школе и школског одбора</w:t>
                  </w:r>
                </w:p>
              </w:tc>
              <w:tc>
                <w:tcPr>
                  <w:tcW w:w="1134" w:type="dxa"/>
                  <w:vMerge/>
                  <w:tcBorders>
                    <w:left w:val="single" w:sz="4" w:space="0" w:color="auto"/>
                    <w:right w:val="single" w:sz="4" w:space="0" w:color="auto"/>
                  </w:tcBorders>
                </w:tcPr>
                <w:p w:rsidR="008B0E08" w:rsidRPr="00D2566B" w:rsidRDefault="008B0E08" w:rsidP="00DA1BDC">
                  <w:pPr>
                    <w:framePr w:hSpace="180" w:wrap="around" w:vAnchor="page" w:hAnchor="margin" w:xAlign="center" w:y="241"/>
                    <w:jc w:val="center"/>
                    <w:rPr>
                      <w:rFonts w:ascii="Arial" w:hAnsi="Arial" w:cs="Arial"/>
                      <w:b/>
                      <w:sz w:val="22"/>
                      <w:szCs w:val="22"/>
                      <w:lang w:val="sr-Cyrl-CS"/>
                    </w:rPr>
                  </w:pPr>
                </w:p>
              </w:tc>
            </w:tr>
            <w:tr w:rsidR="008B0E08" w:rsidRPr="00D2566B" w:rsidTr="000D6858">
              <w:trPr>
                <w:trHeight w:val="1365"/>
              </w:trPr>
              <w:tc>
                <w:tcPr>
                  <w:tcW w:w="4815" w:type="dxa"/>
                  <w:vMerge/>
                  <w:tcBorders>
                    <w:top w:val="single" w:sz="4" w:space="0" w:color="auto"/>
                    <w:left w:val="single" w:sz="4" w:space="0" w:color="auto"/>
                    <w:bottom w:val="single" w:sz="4" w:space="0" w:color="auto"/>
                    <w:right w:val="single" w:sz="4" w:space="0" w:color="auto"/>
                  </w:tcBorders>
                  <w:vAlign w:val="center"/>
                </w:tcPr>
                <w:p w:rsidR="008B0E08" w:rsidRPr="00D2566B" w:rsidRDefault="008B0E08" w:rsidP="00DA1BDC">
                  <w:pPr>
                    <w:framePr w:hSpace="180" w:wrap="around" w:vAnchor="page" w:hAnchor="margin" w:xAlign="center" w:y="241"/>
                    <w:rPr>
                      <w:rFonts w:ascii="Arial" w:hAnsi="Arial" w:cs="Arial"/>
                      <w:b/>
                      <w:sz w:val="22"/>
                      <w:szCs w:val="22"/>
                      <w:lang w:val="sr-Cyrl-CS"/>
                    </w:rPr>
                  </w:pPr>
                </w:p>
              </w:tc>
              <w:tc>
                <w:tcPr>
                  <w:tcW w:w="2268" w:type="dxa"/>
                  <w:vMerge/>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8B0E08" w:rsidRPr="00D2566B" w:rsidRDefault="008B0E08" w:rsidP="00DA1BDC">
                  <w:pPr>
                    <w:framePr w:hSpace="180" w:wrap="around" w:vAnchor="page" w:hAnchor="margin" w:xAlign="center" w:y="241"/>
                    <w:jc w:val="center"/>
                    <w:rPr>
                      <w:rFonts w:ascii="Arial" w:hAnsi="Arial" w:cs="Arial"/>
                      <w:b/>
                      <w:sz w:val="22"/>
                      <w:szCs w:val="22"/>
                      <w:lang w:val="sr-Cyrl-CS"/>
                    </w:rPr>
                  </w:pPr>
                </w:p>
              </w:tc>
              <w:tc>
                <w:tcPr>
                  <w:tcW w:w="2551" w:type="dxa"/>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8B0E08" w:rsidRPr="00D2566B" w:rsidRDefault="008B0E08" w:rsidP="00DA1BDC">
                  <w:pPr>
                    <w:framePr w:hSpace="180" w:wrap="around" w:vAnchor="page" w:hAnchor="margin" w:xAlign="center" w:y="241"/>
                    <w:jc w:val="center"/>
                    <w:rPr>
                      <w:b/>
                      <w:sz w:val="22"/>
                      <w:szCs w:val="22"/>
                      <w:lang w:val="sr-Cyrl-CS"/>
                    </w:rPr>
                  </w:pPr>
                  <w:r w:rsidRPr="00D2566B">
                    <w:rPr>
                      <w:b/>
                      <w:sz w:val="22"/>
                      <w:szCs w:val="22"/>
                      <w:lang w:val="sr-Cyrl-CS"/>
                    </w:rPr>
                    <w:t>Улога школе у локалној заједници</w:t>
                  </w:r>
                </w:p>
              </w:tc>
              <w:tc>
                <w:tcPr>
                  <w:tcW w:w="1134" w:type="dxa"/>
                  <w:vMerge/>
                  <w:tcBorders>
                    <w:left w:val="single" w:sz="4" w:space="0" w:color="auto"/>
                    <w:bottom w:val="single" w:sz="4" w:space="0" w:color="auto"/>
                    <w:right w:val="single" w:sz="4" w:space="0" w:color="auto"/>
                  </w:tcBorders>
                </w:tcPr>
                <w:p w:rsidR="008B0E08" w:rsidRPr="00D2566B" w:rsidRDefault="008B0E08" w:rsidP="00DA1BDC">
                  <w:pPr>
                    <w:framePr w:hSpace="180" w:wrap="around" w:vAnchor="page" w:hAnchor="margin" w:xAlign="center" w:y="241"/>
                    <w:jc w:val="center"/>
                    <w:rPr>
                      <w:rFonts w:ascii="Arial" w:hAnsi="Arial" w:cs="Arial"/>
                      <w:b/>
                      <w:sz w:val="22"/>
                      <w:szCs w:val="22"/>
                      <w:lang w:val="sr-Cyrl-CS"/>
                    </w:rPr>
                  </w:pPr>
                </w:p>
              </w:tc>
            </w:tr>
          </w:tbl>
          <w:p w:rsidR="008B0E08" w:rsidRPr="00D2566B" w:rsidRDefault="008B0E08" w:rsidP="008B0E08">
            <w:pPr>
              <w:jc w:val="both"/>
              <w:rPr>
                <w:rFonts w:asciiTheme="minorHAnsi" w:eastAsiaTheme="minorHAnsi" w:hAnsiTheme="minorHAnsi" w:cstheme="minorBidi"/>
              </w:rPr>
            </w:pPr>
            <w:r w:rsidRPr="00D2566B">
              <w:rPr>
                <w:rFonts w:eastAsia="Calibri"/>
                <w:b/>
              </w:rPr>
              <w:lastRenderedPageBreak/>
              <w:t xml:space="preserve">           Што се тиче подручја „Углед и промоција школе“, </w:t>
            </w:r>
            <w:r w:rsidRPr="00D2566B">
              <w:rPr>
                <w:rFonts w:eastAsia="Calibri"/>
              </w:rPr>
              <w:t xml:space="preserve">можемо рећи да да школа има личну карту са информацијама о својим запосленим, службама и просторном распореду, летопис, школски </w:t>
            </w:r>
            <w:r w:rsidRPr="00D2566B">
              <w:rPr>
                <w:rFonts w:ascii="Arial" w:hAnsi="Arial" w:cs="Arial"/>
                <w:color w:val="000000"/>
                <w:lang w:val="en-US"/>
              </w:rPr>
              <w:t xml:space="preserve"> </w:t>
            </w:r>
            <w:r w:rsidRPr="00D2566B">
              <w:rPr>
                <w:color w:val="000000"/>
                <w:lang w:val="en-US"/>
              </w:rPr>
              <w:t>WEB-site</w:t>
            </w:r>
            <w:r w:rsidRPr="00D2566B">
              <w:rPr>
                <w:color w:val="000000"/>
              </w:rPr>
              <w:t xml:space="preserve"> и Facebook – страницу, који се редовно допуњавају и обогаћују разним школским садржајима и битним информација о животу и раду школе, а администратори воде рачуна о ажурирању. </w:t>
            </w:r>
            <w:r w:rsidRPr="00D2566B">
              <w:rPr>
                <w:rFonts w:eastAsiaTheme="minorHAnsi"/>
              </w:rPr>
              <w:t xml:space="preserve"> Препорука је да се изради нова табла са називом школе.</w:t>
            </w:r>
            <w:r w:rsidRPr="00D2566B">
              <w:rPr>
                <w:rFonts w:asciiTheme="minorHAnsi" w:eastAsiaTheme="minorHAnsi" w:hAnsiTheme="minorHAnsi" w:cstheme="minorBidi"/>
              </w:rPr>
              <w:t xml:space="preserve"> </w:t>
            </w:r>
          </w:p>
          <w:p w:rsidR="008B0E08" w:rsidRPr="00D2566B" w:rsidRDefault="008B0E08" w:rsidP="008B0E08">
            <w:pPr>
              <w:jc w:val="both"/>
              <w:rPr>
                <w:rFonts w:asciiTheme="minorHAnsi" w:eastAsiaTheme="minorHAnsi" w:hAnsiTheme="minorHAnsi" w:cstheme="minorBidi"/>
                <w:lang w:val="en-US"/>
              </w:rPr>
            </w:pPr>
            <w:r w:rsidRPr="00D2566B">
              <w:rPr>
                <w:color w:val="000000"/>
              </w:rPr>
              <w:t xml:space="preserve">         Школа организује </w:t>
            </w:r>
            <w:r w:rsidRPr="00D2566B">
              <w:rPr>
                <w:rFonts w:eastAsiaTheme="minorHAnsi"/>
                <w:lang w:val="en-US"/>
              </w:rPr>
              <w:t xml:space="preserve">спортске и ваннаставне манифестације у којима учествују и ученици из подручних одељења ради јачања осећаја заједништва и припадности. </w:t>
            </w:r>
            <w:r w:rsidRPr="00D2566B">
              <w:rPr>
                <w:rFonts w:eastAsiaTheme="minorHAnsi"/>
              </w:rPr>
              <w:t xml:space="preserve">Ове школске године започето је са реализацијом </w:t>
            </w:r>
            <w:r w:rsidRPr="00D2566B">
              <w:rPr>
                <w:rFonts w:eastAsiaTheme="minorHAnsi"/>
                <w:lang w:val="en-US"/>
              </w:rPr>
              <w:t>пројекта развијања интеркултуралности „Раширимо руке ка свету“ у организацији Националне асоцијације родитеља и наставника у Србији уз подршку Владиног тима за социјално укључивање и смањење сиромаштва, где су укључени сви заинтересовани ученици из подручних школа, нарочито из Доњег Товарника како бисмо остварили циљ јачања заједништва и припадности  између Срба, Рома и Румуна који живе и раде у Републици Србији, а школа партнер нам је ОШ „Иво Лола Рибар“ Сутјеска код Сечња.</w:t>
            </w:r>
            <w:r w:rsidRPr="00D2566B">
              <w:rPr>
                <w:rFonts w:eastAsiaTheme="minorHAnsi"/>
              </w:rPr>
              <w:t xml:space="preserve"> </w:t>
            </w:r>
            <w:r w:rsidRPr="00D2566B">
              <w:rPr>
                <w:rFonts w:eastAsiaTheme="minorHAnsi"/>
                <w:lang w:val="en-US"/>
              </w:rPr>
              <w:t>У пројекат су укључени и родитељи, представници локалне самоуправе, удружење жена, Туристички савез општине Пећинци, медији.</w:t>
            </w:r>
            <w:r w:rsidRPr="00D2566B">
              <w:rPr>
                <w:rFonts w:eastAsiaTheme="minorHAnsi"/>
              </w:rPr>
              <w:t xml:space="preserve"> </w:t>
            </w:r>
            <w:r w:rsidRPr="00D2566B">
              <w:rPr>
                <w:rFonts w:eastAsiaTheme="minorHAnsi"/>
                <w:lang w:val="en-US"/>
              </w:rPr>
              <w:t xml:space="preserve">Реализована је ликовна колонија у оквиру Дечје недеље где су учествовали ученици из свих подручних одељења и још седам школа из општина Пећинци, Рума, Стара Пазова. У новембру 2019. </w:t>
            </w:r>
            <w:r w:rsidRPr="00D2566B">
              <w:rPr>
                <w:rFonts w:eastAsiaTheme="minorHAnsi"/>
              </w:rPr>
              <w:t>године</w:t>
            </w:r>
            <w:r w:rsidRPr="00D2566B">
              <w:rPr>
                <w:rFonts w:eastAsiaTheme="minorHAnsi"/>
                <w:lang w:val="en-US"/>
              </w:rPr>
              <w:t xml:space="preserve"> је одржан Фестивал права детета „Квалитетно образовање за све – обележавање 30 година од усвајања Конвенције о правима детета“ где су учествовали ученици наше школе, школа Шимановци, Купиново, предшколска установа и средња школа Пећинци.</w:t>
            </w:r>
            <w:r w:rsidRPr="00D2566B">
              <w:rPr>
                <w:rFonts w:eastAsiaTheme="minorHAnsi"/>
              </w:rPr>
              <w:t xml:space="preserve"> </w:t>
            </w:r>
            <w:r w:rsidRPr="00D2566B">
              <w:rPr>
                <w:rFonts w:eastAsiaTheme="minorHAnsi"/>
                <w:lang w:val="en-US"/>
              </w:rPr>
              <w:t>Подручно одељење првог и другог разреда из Огара су учествовали у пројекту спајања традиционалне и дигиталне наставе „Деца у дигиталном добу“ на тему шта знамо о интернету.</w:t>
            </w:r>
            <w:r w:rsidRPr="00D2566B">
              <w:rPr>
                <w:rFonts w:eastAsiaTheme="minorHAnsi"/>
              </w:rPr>
              <w:t xml:space="preserve"> </w:t>
            </w:r>
            <w:r w:rsidRPr="00D2566B">
              <w:rPr>
                <w:rFonts w:eastAsiaTheme="minorHAnsi"/>
                <w:lang w:val="en-US"/>
              </w:rPr>
              <w:t>Поводом 800 година од самосталности СПЦ организовано је међународно такмичење „Немањићи“ у организацији Фондације „Мир божји“ уз подршку Његове светости Патријарха српског Иринеја, где су, међу 270 екипа из Србије и дијаспоре нас представљале две екипе од по три ученика и оствариле пласман међу 40 најбољих.</w:t>
            </w:r>
            <w:r w:rsidRPr="00D2566B">
              <w:rPr>
                <w:rFonts w:eastAsiaTheme="minorHAnsi"/>
              </w:rPr>
              <w:t xml:space="preserve"> </w:t>
            </w:r>
            <w:r w:rsidRPr="00D2566B">
              <w:rPr>
                <w:rFonts w:eastAsiaTheme="minorHAnsi"/>
                <w:lang w:val="en-US"/>
              </w:rPr>
              <w:t>14.11.2019. године је реализован тематски дан под називом „Путовање кроз ренесансу“ где су обједињени предмети ликовна култура, немачки језик, математика, физика, физичко васпитање, хемија, као својеврсни пример међупредметних компетенција.</w:t>
            </w:r>
            <w:r w:rsidRPr="00D2566B">
              <w:rPr>
                <w:rFonts w:eastAsiaTheme="minorHAnsi"/>
              </w:rPr>
              <w:t xml:space="preserve"> У новембру месецу, организован је </w:t>
            </w:r>
            <w:r w:rsidRPr="00D2566B">
              <w:rPr>
                <w:rFonts w:eastAsiaTheme="minorHAnsi"/>
                <w:lang w:val="en-US"/>
              </w:rPr>
              <w:t xml:space="preserve">Мобилни планетаријум </w:t>
            </w:r>
            <w:r w:rsidRPr="00D2566B">
              <w:rPr>
                <w:rFonts w:eastAsiaTheme="minorHAnsi"/>
              </w:rPr>
              <w:t xml:space="preserve">где је </w:t>
            </w:r>
            <w:r w:rsidRPr="00D2566B">
              <w:rPr>
                <w:rFonts w:eastAsiaTheme="minorHAnsi"/>
                <w:lang w:val="en-US"/>
              </w:rPr>
              <w:t>учествовало 360 деце из наше школе. У децембру је реализован пројекат у сарадњи са компанијом „Др Оеткер“ из Шимановаца „Новогодишњи слатки базар“ где смо израђивали медењаке који су се продавали у хуманитарне сврхе.</w:t>
            </w:r>
            <w:r w:rsidRPr="00D2566B">
              <w:rPr>
                <w:rFonts w:eastAsiaTheme="minorHAnsi"/>
              </w:rPr>
              <w:t xml:space="preserve">  Такође, спроведен је </w:t>
            </w:r>
            <w:r w:rsidRPr="00D2566B">
              <w:rPr>
                <w:rFonts w:eastAsiaTheme="minorHAnsi"/>
                <w:lang w:val="en-US"/>
              </w:rPr>
              <w:t>пројекат полиције „Полиција у служби грађана – ђак првак  на путу од куће до школе“ за ученике првог разреда, „Безбедност ученика у саобраћају“ за ученике четвртог разреда, „Безбедност и безбедносна култура младих“ за ученике шестог разреда, као и Пројекат ватрогасаца за ученике првог, четвртог и шестог разреда наше школе.</w:t>
            </w:r>
            <w:r w:rsidRPr="00D2566B">
              <w:rPr>
                <w:rFonts w:asciiTheme="minorHAnsi" w:eastAsiaTheme="minorHAnsi" w:hAnsiTheme="minorHAnsi" w:cstheme="minorBidi"/>
                <w:lang w:val="en-US"/>
              </w:rPr>
              <w:t xml:space="preserve"> </w:t>
            </w:r>
            <w:r w:rsidRPr="00D2566B">
              <w:rPr>
                <w:rFonts w:eastAsiaTheme="minorHAnsi"/>
                <w:lang w:val="en-US"/>
              </w:rPr>
              <w:t>Меркатор С је покренуо пројекат доделе 2000 Молтен кошаркашких лопти школама, које су намењене  развоју школског спорта, а Ученички парламент обавестио је ученике наше школе да се лопте освајају путем гласања, које је трајало у периоду од 16. септембра, до 13. октобра. Лопте су стигле на адресу школе и ученици их задовољно користе.</w:t>
            </w:r>
            <w:r w:rsidRPr="00D2566B">
              <w:rPr>
                <w:rFonts w:eastAsia="Calibri"/>
                <w:b/>
                <w:lang w:val="en-US"/>
              </w:rPr>
              <w:t xml:space="preserve"> </w:t>
            </w:r>
            <w:r w:rsidRPr="00D2566B">
              <w:rPr>
                <w:rFonts w:eastAsia="Calibri"/>
                <w:lang w:val="en-US"/>
              </w:rPr>
              <w:t>Јавно се похваљују најуспешнији ученици на седницама одељењских и Наставничких већа, путем књиге обавештења, на паноима у холу школе, сајту и фејсбук страници школе, путем медија („Пећиначке новине“, „Сремске новине“, Сремска ТВ, ТВ Коперникус, интернет страница општине Пећинци), на исти начин се промовишу резултати остварени на такмичењима, награђују се најуспешнији ученици књигама (школа), једнодневним излетима (локална самоуправа), наградно летовање за најуспешније ученике и спортисте (локална самоуправа), новчаним награђивањем ученика који понесу Вукову диплому и ђака генерације (локална самоуправа)</w:t>
            </w:r>
            <w:r w:rsidRPr="00D2566B">
              <w:rPr>
                <w:rFonts w:eastAsia="Calibri"/>
              </w:rPr>
              <w:t xml:space="preserve">. </w:t>
            </w:r>
            <w:r w:rsidRPr="00D2566B">
              <w:rPr>
                <w:rFonts w:eastAsiaTheme="minorHAnsi"/>
              </w:rPr>
              <w:t>У школи постоји кућни ред и Правилник о понашању ученика, наставника, других запослених и родитеља, који су сви прихватили. Поштовањем прихваћених правила, међусобним уважавањем и хуманим опхођењем у школи се подстиче и негује култура понашања.</w:t>
            </w:r>
            <w:r w:rsidRPr="00D2566B">
              <w:rPr>
                <w:noProof/>
                <w:lang w:val="sr-Cyrl-CS"/>
              </w:rPr>
              <w:t xml:space="preserve"> </w:t>
            </w:r>
            <w:r w:rsidRPr="00D2566B">
              <w:rPr>
                <w:noProof/>
              </w:rPr>
              <w:t xml:space="preserve">Када је реч о </w:t>
            </w:r>
            <w:r w:rsidRPr="00D2566B">
              <w:rPr>
                <w:noProof/>
                <w:lang w:val="sr-Cyrl-CS"/>
              </w:rPr>
              <w:t xml:space="preserve">постављању правила понашања и информисању о последицама понашања, све одељенске заједнице су израдиле сопствену листу школских правила и у форми паноа, плаката је истакли у својој учионици. На часовима одељенског старешине, као и на родитељским састанцима, ученици тј. родитељи ближе су упознавани са Правилником о мерама, начину и поступку заштите и безбедности ученика за време боравка у школи. Кроз рад одељенских старешина и стручне службе са ученицима се радило на превенцији насиља и других облика непожељног понашања. </w:t>
            </w:r>
            <w:r w:rsidRPr="00D2566B">
              <w:rPr>
                <w:color w:val="050505"/>
              </w:rPr>
              <w:t xml:space="preserve">17.12.2019. године на иницијативу Тима за заштиту ученика од насиља, злостављања и занемаривања ОШ „Слободан Бајић Паја“ Пећинци одржана је трибина "Украдена безбедност" од стране предавача </w:t>
            </w:r>
            <w:r w:rsidRPr="00D2566B">
              <w:rPr>
                <w:color w:val="050505"/>
              </w:rPr>
              <w:lastRenderedPageBreak/>
              <w:t>господина Игора Јурића из фондације „Тијана Јурић“ у сали Културног центра Пећинци за родитеље и просветне раднике. Трибини је присуствовало преко 80 посматрача, што је ипак испод очекиваног броја присутних за овако важну трибину. У свом излагању, Игор Јурић је описао начине на који предатори вребају своје жртве преко друштвених мрежа, истините ситуације вршњачког насиља као и истините догађаје трговине децом. Све наведене ситуације праћене су играним филмовима, који су на реалистичан начин показали сваку наведену ситуацију. На трибини је било говора и о начинима превенције ових ситуација као и доста корисних савета за родитеље ученика. Споменута је и акција "Amber Alert" која се све чешће користи у земљама Европе у ситуацијама киднаповања и нестанка деце. Сарадња наше школе са фондацијом "Тијана Јурић" ће се наставити и у будуће, где су у плану јако корисне радионице и предавања за ученике.</w:t>
            </w:r>
          </w:p>
          <w:p w:rsidR="008B0E08" w:rsidRPr="00D2566B" w:rsidRDefault="008B0E08" w:rsidP="008B0E08">
            <w:pPr>
              <w:contextualSpacing/>
              <w:jc w:val="both"/>
              <w:rPr>
                <w:rFonts w:eastAsia="Calibri"/>
                <w:b/>
                <w:lang w:val="en-US"/>
              </w:rPr>
            </w:pPr>
            <w:r w:rsidRPr="00D2566B">
              <w:rPr>
                <w:rFonts w:eastAsia="Calibri"/>
                <w:b/>
              </w:rPr>
              <w:t xml:space="preserve">                  Што се тиче подручја „Атмосфера и међуљудски односи“, </w:t>
            </w:r>
            <w:r w:rsidRPr="00D2566B">
              <w:rPr>
                <w:color w:val="000000"/>
                <w:lang w:val="sr-Cyrl-CS"/>
              </w:rPr>
              <w:t>школа н</w:t>
            </w:r>
            <w:r w:rsidRPr="00D2566B">
              <w:rPr>
                <w:color w:val="000000"/>
                <w:lang w:val="en-US"/>
              </w:rPr>
              <w:t>егује слобод</w:t>
            </w:r>
            <w:r w:rsidRPr="00D2566B">
              <w:rPr>
                <w:color w:val="000000"/>
                <w:lang w:val="sr-Cyrl-CS"/>
              </w:rPr>
              <w:t>у</w:t>
            </w:r>
            <w:r w:rsidRPr="00D2566B">
              <w:rPr>
                <w:color w:val="000000"/>
                <w:lang w:val="en-US"/>
              </w:rPr>
              <w:t xml:space="preserve"> изражавања и уважава право свих </w:t>
            </w:r>
            <w:r w:rsidRPr="00D2566B">
              <w:rPr>
                <w:color w:val="000000"/>
                <w:lang w:val="sr-Cyrl-CS"/>
              </w:rPr>
              <w:t>запослених</w:t>
            </w:r>
            <w:r w:rsidRPr="00D2566B">
              <w:rPr>
                <w:color w:val="000000"/>
                <w:lang w:val="en-US"/>
              </w:rPr>
              <w:t xml:space="preserve"> у школи</w:t>
            </w:r>
            <w:r w:rsidRPr="00D2566B">
              <w:rPr>
                <w:color w:val="000000"/>
                <w:lang w:val="sr-Cyrl-CS"/>
              </w:rPr>
              <w:t>. Такође се у</w:t>
            </w:r>
            <w:r w:rsidRPr="00D2566B">
              <w:rPr>
                <w:color w:val="000000"/>
                <w:lang w:val="en-US"/>
              </w:rPr>
              <w:t xml:space="preserve">важавају мишљења и захтеви </w:t>
            </w:r>
            <w:r w:rsidRPr="00D2566B">
              <w:rPr>
                <w:color w:val="000000"/>
              </w:rPr>
              <w:t>Ученичког</w:t>
            </w:r>
            <w:r w:rsidRPr="00D2566B">
              <w:rPr>
                <w:color w:val="000000"/>
                <w:lang w:val="en-US"/>
              </w:rPr>
              <w:t xml:space="preserve"> парламента</w:t>
            </w:r>
            <w:r w:rsidRPr="00D2566B">
              <w:rPr>
                <w:color w:val="000000"/>
                <w:lang w:val="sr-Cyrl-CS"/>
              </w:rPr>
              <w:t xml:space="preserve"> везани за образовно-васпитни рад, а</w:t>
            </w:r>
            <w:r w:rsidRPr="00D2566B">
              <w:rPr>
                <w:color w:val="000000"/>
                <w:lang w:val="en-US"/>
              </w:rPr>
              <w:t xml:space="preserve"> који доприносе квалитетнијем раду школе.</w:t>
            </w:r>
            <w:r w:rsidRPr="00D2566B">
              <w:rPr>
                <w:rFonts w:asciiTheme="minorHAnsi" w:eastAsiaTheme="minorHAnsi" w:hAnsiTheme="minorHAnsi" w:cstheme="minorBidi"/>
                <w:lang w:val="en-US"/>
              </w:rPr>
              <w:t xml:space="preserve"> </w:t>
            </w:r>
            <w:r w:rsidRPr="00D2566B">
              <w:rPr>
                <w:rFonts w:eastAsiaTheme="minorHAnsi"/>
                <w:lang w:val="en-US"/>
              </w:rPr>
              <w:t>Представници Парламента били су задужени за организацију журке и маскенбала, која се одржала последњег дана првог полугодишта у фискултурној сали у Пећинцима, док су у Доњем Товарнику били задужени за организацију спортског дана, тачније турнира у малом фудбалу и рукомету, који су одржани у спортској хали. Девојчице које нису учествовале у спортском дану, спремале су палачинке са наставницама и помоћним особљем, за све ученике. Деца представници Ученичког парламента из Доњег Товарника, по традицији су у току месеца децембра организовали акцију прикупљања слаткиша и прављења пакетића за децу из Дечијег села у Сремској Каменици и децу са сметњама у развоју у Ветернику. Ученици Доњег Товарника од првог до осмог разреда били су сложни у прикупљању и направили 128 новогодишњих пакетића, које су потом уручили деци са сметњама у развоју и заједно са њима били гости биоскопа „Арена“ у Новом Саду и погледали филм „Војна академија“. Ову акцију назвали смо „Мала деца великих срца“.</w:t>
            </w:r>
            <w:r w:rsidRPr="00D2566B">
              <w:rPr>
                <w:rFonts w:eastAsiaTheme="minorHAnsi"/>
              </w:rPr>
              <w:t xml:space="preserve"> </w:t>
            </w:r>
            <w:r w:rsidRPr="00D2566B">
              <w:rPr>
                <w:rFonts w:eastAsiaTheme="minorHAnsi"/>
                <w:lang w:val="en-US"/>
              </w:rPr>
              <w:t>Поводом обележавања Међународног дана борбе против вршњачког насиља, 27. фебруара, на часовима ликовне културе организована је израда паноа на тему „Превенције насиља“, а у изведби Ученичког парламента и Вршњачког тима из матичне школе и подручног одељења из Доњег Товарника.</w:t>
            </w:r>
            <w:r w:rsidRPr="00D2566B">
              <w:rPr>
                <w:lang w:val="sr-Cyrl-CS"/>
              </w:rPr>
              <w:t xml:space="preserve"> Остварена је добра сарадња између Тимова за развојно планирање школе и заштите деце од насиља, злостављања и занемаривања по питању смањења насиља у школи реализацијом бројних превентивних активности. У све  активности су били укључени чланови Ђачког парламента и Вршњачког тима и њихови предлози и сугестије су биле од великог значаја за успешност исхода. У оквиру промовисања пожељних облика понашања, организоване су бројне изложбе радова наших ученика, а резултати спортских и других такмичења су јавно презентовани путем локалних медија, школског интернет сајта и фејсбук странице школе, као и кроз књигу обавештења и огласну таблу школе.</w:t>
            </w:r>
            <w:r w:rsidRPr="00D2566B">
              <w:rPr>
                <w:color w:val="050505"/>
                <w:shd w:val="clear" w:color="auto" w:fill="FFFFFF"/>
              </w:rPr>
              <w:t xml:space="preserve"> Поводом обележавања Међународног дана борбе против вршњачког насиља (27. фебруар) под називом "Дан розих мајица", на часовима ликовног васпитања организована је израда паноа на тему прeвенције насиља. Паное су израдили ученици виших разреда и чланови вршњачког тима из матичне школе Пећинци и подручног одељења из Доњег Товарника.</w:t>
            </w:r>
            <w:r w:rsidRPr="00D2566B">
              <w:rPr>
                <w:color w:val="050505"/>
              </w:rPr>
              <w:t xml:space="preserve"> 25.2.2020. ученици другог разреда ОШ ,,Слободан Бајић Паја" из Пећинаца су на часу Грађанског васпитања започели ову тему кроз креативну радионицу која је носила радни наслов ,,Пријатељство је наше богатство". Циљ ове радионице је да ученици покушају да науче, препознају, именују и објасне различита осећања, негују емпатију и стекну вештину добре комуникације како би на прави начин неговали пријатељство. Овом радионицом, учитељица је кроз различите активности подстицала развој критичког размишљања, распламсавала креативност, охрабривала тимски рад и флексибилност, а то су драгоцене вештине које ученици у свом развоју треба да стекну за будући живот.</w:t>
            </w:r>
            <w:r w:rsidRPr="00D2566B">
              <w:rPr>
                <w:rFonts w:eastAsiaTheme="minorHAnsi"/>
                <w:lang w:val="en-US"/>
              </w:rPr>
              <w:t xml:space="preserve"> У част обележавања 30 година од усвајања Конвенције о правима детета, основне и средња школа са територије општине Пећинци, у сарадњи са наставницима физичког васпитања Иваном Стојаковић и Милицом Ђурђевић, директорима школа, ученицима парламента и стручним сарадницима, организован је спортски дан под слоганом „Наше је право да растемо здраво“у спортској хали у Доњем Товарнику. У полигону свестраности снаге су одмерила, у ревијалном делу, деца из предшколске установе наше општине, док је у такмичарском делу учествовало три екипе од по 20 деце из сваке школе наше општине, узраста трећи и четврти разред. Локална самоуправа је наградила све учеснике мајицама и дипломама.</w:t>
            </w:r>
            <w:r w:rsidRPr="00D2566B">
              <w:rPr>
                <w:rFonts w:ascii="Arial" w:hAnsi="Arial" w:cs="Arial"/>
                <w:color w:val="000000"/>
                <w:lang w:val="en-US"/>
              </w:rPr>
              <w:t xml:space="preserve"> </w:t>
            </w:r>
            <w:r w:rsidRPr="00D2566B">
              <w:rPr>
                <w:color w:val="000000"/>
                <w:lang w:val="en-US"/>
              </w:rPr>
              <w:t xml:space="preserve">Запослени у школи односе се према ученицима, родитељима и колегама једнако и без предрасуда у односу на њихов социјални статус, </w:t>
            </w:r>
            <w:r w:rsidRPr="00D2566B">
              <w:rPr>
                <w:color w:val="000000"/>
                <w:lang w:val="en-US"/>
              </w:rPr>
              <w:lastRenderedPageBreak/>
              <w:t>верску, националну (8</w:t>
            </w:r>
            <w:r w:rsidRPr="00D2566B">
              <w:rPr>
                <w:color w:val="000000"/>
              </w:rPr>
              <w:t>,62</w:t>
            </w:r>
            <w:r w:rsidRPr="00D2566B">
              <w:rPr>
                <w:color w:val="000000"/>
                <w:lang w:val="en-US"/>
              </w:rPr>
              <w:t>% ученика наше школе је ромске националности) и полну припадност</w:t>
            </w:r>
            <w:r w:rsidRPr="00D2566B">
              <w:rPr>
                <w:color w:val="000000"/>
                <w:lang w:val="sr-Cyrl-CS"/>
              </w:rPr>
              <w:t xml:space="preserve"> што је и обухваћено Годишњим планом рада и Школским програмом.</w:t>
            </w:r>
            <w:r w:rsidRPr="00D2566B">
              <w:rPr>
                <w:rFonts w:eastAsiaTheme="minorHAnsi"/>
              </w:rPr>
              <w:t xml:space="preserve"> Школски простор је естетски уређен, али није у довољној мери образовно и васпитно подстицајан за ученике.Уређењу и одржавању простора и окружења школе, доприносе сви запослени, али и сами ученици кроз разне акције </w:t>
            </w:r>
            <w:r w:rsidRPr="00D2566B">
              <w:rPr>
                <w:color w:val="000000"/>
                <w:lang w:val="sr-Cyrl-CS"/>
              </w:rPr>
              <w:t>(еколошке секције) и ваннаставне активности (ученички радови заступљени у учионицама).</w:t>
            </w:r>
            <w:r w:rsidRPr="00D2566B">
              <w:rPr>
                <w:rFonts w:eastAsiaTheme="minorHAnsi"/>
              </w:rPr>
              <w:t xml:space="preserve"> </w:t>
            </w:r>
            <w:r w:rsidRPr="00D2566B">
              <w:rPr>
                <w:rFonts w:eastAsia="Calibri"/>
              </w:rPr>
              <w:t>У</w:t>
            </w:r>
            <w:r w:rsidRPr="00D2566B">
              <w:rPr>
                <w:rFonts w:eastAsia="Calibri"/>
                <w:lang w:val="en-US"/>
              </w:rPr>
              <w:t xml:space="preserve"> сарадњи са локалном самоуправом, а и путем конкурисања код Покрајинског секретаријата за енергетику, грађевинарство и саобраћај и Министарством просвете извршена је санација, реконструкција и адаптација  крова у Доњем Товарнику, уведено грејање у Брестачу, реконструисана школа у Суботишту, окречена школа у Сибачу и Огару, а планира се комплетна реконструкција школске зграде у Пећинцима, као и грађевински радови у Прхову и Попинцима. Учионице су окречене и опремљене новим намештајем (скоро све), набављена је дигитална опрема за кабинетску наставу</w:t>
            </w:r>
            <w:r w:rsidRPr="00D2566B">
              <w:rPr>
                <w:rFonts w:eastAsia="Calibri"/>
              </w:rPr>
              <w:t>,</w:t>
            </w:r>
            <w:r w:rsidRPr="00D2566B">
              <w:rPr>
                <w:rFonts w:eastAsiaTheme="minorHAnsi"/>
              </w:rPr>
              <w:t xml:space="preserve"> како би се живот и рад школе одвијао несметано, а деци и запосленима омогућио пријатан боравак и безбедно окружење</w:t>
            </w:r>
            <w:r w:rsidRPr="00D2566B">
              <w:rPr>
                <w:rFonts w:eastAsia="Calibri"/>
                <w:b/>
                <w:lang w:val="en-US"/>
              </w:rPr>
              <w:t>.</w:t>
            </w:r>
          </w:p>
          <w:p w:rsidR="008B0E08" w:rsidRPr="00D2566B" w:rsidRDefault="008B0E08" w:rsidP="008B0E08">
            <w:pPr>
              <w:jc w:val="both"/>
              <w:rPr>
                <w:rFonts w:asciiTheme="minorHAnsi" w:eastAsiaTheme="minorHAnsi" w:hAnsiTheme="minorHAnsi" w:cstheme="minorBidi"/>
              </w:rPr>
            </w:pPr>
          </w:p>
          <w:p w:rsidR="008B0E08" w:rsidRPr="00D2566B" w:rsidRDefault="008B0E08" w:rsidP="008B0E08">
            <w:pPr>
              <w:jc w:val="both"/>
              <w:rPr>
                <w:rFonts w:eastAsiaTheme="minorHAnsi"/>
              </w:rPr>
            </w:pPr>
            <w:r w:rsidRPr="00D2566B">
              <w:rPr>
                <w:rFonts w:eastAsiaTheme="minorHAnsi"/>
                <w:b/>
              </w:rPr>
              <w:t xml:space="preserve">            Што се тиче подручја </w:t>
            </w:r>
            <w:r w:rsidRPr="00D2566B">
              <w:rPr>
                <w:b/>
                <w:lang w:val="sr-Cyrl-CS"/>
              </w:rPr>
              <w:t>„Партнерство са родитељима, школским одбором и локалном заједницом“</w:t>
            </w:r>
            <w:r w:rsidRPr="00D2566B">
              <w:rPr>
                <w:lang w:val="sr-Cyrl-CS"/>
              </w:rPr>
              <w:t xml:space="preserve">, можемо рећи да се </w:t>
            </w:r>
            <w:r w:rsidRPr="00D2566B">
              <w:rPr>
                <w:color w:val="000000"/>
                <w:lang w:val="en-US"/>
              </w:rPr>
              <w:t>Комуникација са родитељима одвија уз узајамно уважавање</w:t>
            </w:r>
            <w:r w:rsidRPr="00D2566B">
              <w:rPr>
                <w:color w:val="000000"/>
                <w:lang w:val="sr-Cyrl-CS"/>
              </w:rPr>
              <w:t xml:space="preserve"> и поштовање</w:t>
            </w:r>
            <w:r w:rsidRPr="00D2566B">
              <w:rPr>
                <w:color w:val="000000"/>
                <w:lang w:val="en-US"/>
              </w:rPr>
              <w:t>.</w:t>
            </w:r>
            <w:r w:rsidRPr="00D2566B">
              <w:rPr>
                <w:color w:val="000000"/>
                <w:lang w:val="sr-Cyrl-CS"/>
              </w:rPr>
              <w:t xml:space="preserve"> Такође, р</w:t>
            </w:r>
            <w:r w:rsidRPr="00D2566B">
              <w:rPr>
                <w:color w:val="000000"/>
                <w:lang w:val="en-US"/>
              </w:rPr>
              <w:t>одитељи с</w:t>
            </w:r>
            <w:r w:rsidRPr="00D2566B">
              <w:rPr>
                <w:color w:val="000000"/>
                <w:lang w:val="sr-Cyrl-CS"/>
              </w:rPr>
              <w:t>у</w:t>
            </w:r>
            <w:r w:rsidRPr="00D2566B">
              <w:rPr>
                <w:color w:val="000000"/>
                <w:lang w:val="en-US"/>
              </w:rPr>
              <w:t xml:space="preserve"> редовно информи</w:t>
            </w:r>
            <w:r w:rsidRPr="00D2566B">
              <w:rPr>
                <w:color w:val="000000"/>
                <w:lang w:val="sr-Cyrl-CS"/>
              </w:rPr>
              <w:t xml:space="preserve">сани о </w:t>
            </w:r>
            <w:r w:rsidRPr="00D2566B">
              <w:rPr>
                <w:color w:val="000000"/>
                <w:lang w:val="en-US"/>
              </w:rPr>
              <w:t>постигнућима и напредовању своје деце</w:t>
            </w:r>
            <w:r w:rsidRPr="00D2566B">
              <w:rPr>
                <w:color w:val="000000"/>
              </w:rPr>
              <w:t xml:space="preserve"> путем Електронског дневника (картице за родитеље)</w:t>
            </w:r>
            <w:r w:rsidRPr="00D2566B">
              <w:rPr>
                <w:color w:val="000000"/>
                <w:lang w:val="sr-Cyrl-CS"/>
              </w:rPr>
              <w:t xml:space="preserve">, путем Отворених врата, родитељских састанака, индивидуалних разговора са одељењским старешинама, предметним наставницима, директором, педагогом, психологом, као и да сваког последњег четвртка у месецу приступају настави. </w:t>
            </w:r>
            <w:r w:rsidRPr="00D2566B">
              <w:rPr>
                <w:color w:val="000000"/>
              </w:rPr>
              <w:t>П</w:t>
            </w:r>
            <w:r w:rsidRPr="00D2566B">
              <w:rPr>
                <w:color w:val="000000"/>
                <w:lang w:val="en-US"/>
              </w:rPr>
              <w:t>реко свог представника у Савету родитеља</w:t>
            </w:r>
            <w:r w:rsidRPr="00D2566B">
              <w:rPr>
                <w:color w:val="000000"/>
                <w:lang w:val="sr-Cyrl-CS"/>
              </w:rPr>
              <w:t xml:space="preserve"> учествују у раду школе и у великој мери дају сугестије и предлоге за стварање и побољшање услова и рада школе,</w:t>
            </w:r>
            <w:r w:rsidRPr="00D2566B">
              <w:rPr>
                <w:color w:val="000000"/>
              </w:rPr>
              <w:t xml:space="preserve"> </w:t>
            </w:r>
            <w:r w:rsidRPr="00D2566B">
              <w:rPr>
                <w:color w:val="000000"/>
                <w:lang w:val="sr-Cyrl-CS"/>
              </w:rPr>
              <w:t>што се може видети из ивештаја са седница Савета родитеља.</w:t>
            </w:r>
            <w:r w:rsidRPr="00D2566B">
              <w:rPr>
                <w:b/>
                <w:lang w:val="sr-Cyrl-CS"/>
              </w:rPr>
              <w:t xml:space="preserve"> </w:t>
            </w:r>
            <w:r w:rsidRPr="00D2566B">
              <w:rPr>
                <w:lang w:val="sr-Cyrl-CS"/>
              </w:rPr>
              <w:t xml:space="preserve">Веза између школе и Школског одбора је на високом нивоу што доказује и чињеница да су све донешене одлуке </w:t>
            </w:r>
            <w:r w:rsidRPr="00D2566B">
              <w:t>усвојене</w:t>
            </w:r>
            <w:r w:rsidRPr="00D2566B">
              <w:rPr>
                <w:lang w:val="sr-Cyrl-CS"/>
              </w:rPr>
              <w:t xml:space="preserve"> једногласн</w:t>
            </w:r>
            <w:r w:rsidRPr="00D2566B">
              <w:t>о</w:t>
            </w:r>
            <w:r w:rsidRPr="00D2566B">
              <w:rPr>
                <w:lang w:val="sr-Cyrl-CS"/>
              </w:rPr>
              <w:t>.</w:t>
            </w:r>
            <w:r w:rsidRPr="00D2566B">
              <w:rPr>
                <w:color w:val="000000"/>
                <w:lang w:val="en-US"/>
              </w:rPr>
              <w:t xml:space="preserve"> Чланови Школског одбора се правовремено информишу и</w:t>
            </w:r>
            <w:r w:rsidRPr="00D2566B">
              <w:rPr>
                <w:color w:val="000000"/>
                <w:lang w:val="sr-Cyrl-CS"/>
              </w:rPr>
              <w:t xml:space="preserve"> све одлуке су доступне свим заинтересованим у школи.</w:t>
            </w:r>
            <w:r w:rsidRPr="00D2566B">
              <w:rPr>
                <w:lang w:val="sr-Cyrl-CS"/>
              </w:rPr>
              <w:t xml:space="preserve"> Присуствовањем представника Ђачког парламента седницама Школског одбора, као и присуством ученика родитељским састанцима омогућили смо веће укључивање ученика у живот и рад школе. Сарадњу са родитељима смо унапредили побољшањем информисаности путем паноа у холу школе,интернет сајта и фејсбук странице школе,  укључивањем у организацију школских свечаности и учешћем у ваннаставним активностима. </w:t>
            </w:r>
            <w:r w:rsidRPr="00D2566B">
              <w:rPr>
                <w:color w:val="000000"/>
                <w:lang w:val="sr-Cyrl-CS"/>
              </w:rPr>
              <w:t>Школа остварује добру сарадњу са другим школама, културним, спортским и</w:t>
            </w:r>
            <w:r w:rsidRPr="00D2566B">
              <w:rPr>
                <w:lang w:val="sr-Cyrl-CS"/>
              </w:rPr>
              <w:t xml:space="preserve"> </w:t>
            </w:r>
            <w:r w:rsidRPr="00D2566B">
              <w:rPr>
                <w:color w:val="000000"/>
                <w:lang w:val="sr-Cyrl-CS"/>
              </w:rPr>
              <w:t>другим институцијама. Учествује и покреће хуманитарне, еколошке и културне акције у сарадњи са локалном заједницом. Органи локалне заједнице подржавају школу кроз опремање (набавка рачунарске опреме, намештаја, поправке ...) или позиви за учешће у пројектима или манифестацијама.</w:t>
            </w:r>
            <w:r w:rsidRPr="00D2566B">
              <w:rPr>
                <w:color w:val="050505"/>
              </w:rPr>
              <w:t xml:space="preserve"> </w:t>
            </w:r>
            <w:r w:rsidRPr="00D2566B">
              <w:rPr>
                <w:rFonts w:eastAsiaTheme="minorHAnsi"/>
                <w:lang w:val="en-US"/>
              </w:rPr>
              <w:t>У просторијама Културног центра, петог дана децембра, докторка Бојана Јовановић одржала је предавање на тему АИДСа, на коме су учествовали ученици Парламента и наставнице Ирена Радивојевић и Милица Ђурђевић.</w:t>
            </w:r>
            <w:r w:rsidRPr="00D2566B">
              <w:rPr>
                <w:rFonts w:eastAsiaTheme="minorHAnsi"/>
              </w:rPr>
              <w:t xml:space="preserve"> Ове школске 2019./2020. године смо са одушевљењем прихватили Јавни позив за</w:t>
            </w:r>
            <w:r w:rsidRPr="00D2566B">
              <w:rPr>
                <w:rFonts w:eastAsiaTheme="minorHAnsi"/>
                <w:lang w:val="en-US"/>
              </w:rPr>
              <w:t xml:space="preserve"> </w:t>
            </w:r>
            <w:r w:rsidRPr="00D2566B">
              <w:rPr>
                <w:rFonts w:eastAsiaTheme="minorHAnsi"/>
              </w:rPr>
              <w:t>учешће у реализацији програма „За чистије и зеленије школе у Војводини“ за школску</w:t>
            </w:r>
            <w:r w:rsidRPr="00D2566B">
              <w:rPr>
                <w:rFonts w:eastAsiaTheme="minorHAnsi"/>
                <w:lang w:val="en-US"/>
              </w:rPr>
              <w:t xml:space="preserve"> </w:t>
            </w:r>
            <w:r w:rsidRPr="00D2566B">
              <w:rPr>
                <w:rFonts w:eastAsiaTheme="minorHAnsi"/>
              </w:rPr>
              <w:t>2019/2020. годину, који је упућен од стране Покрајинског секретаријата за урбанизам и</w:t>
            </w:r>
            <w:r w:rsidRPr="00D2566B">
              <w:rPr>
                <w:rFonts w:eastAsiaTheme="minorHAnsi"/>
                <w:lang w:val="en-US"/>
              </w:rPr>
              <w:t xml:space="preserve"> </w:t>
            </w:r>
            <w:r w:rsidRPr="00D2566B">
              <w:rPr>
                <w:rFonts w:eastAsiaTheme="minorHAnsi"/>
              </w:rPr>
              <w:t>заштиту животне средине, Покрајинског секретаријат за образовање, прописе, управу и</w:t>
            </w:r>
            <w:r w:rsidRPr="00D2566B">
              <w:rPr>
                <w:rFonts w:eastAsiaTheme="minorHAnsi"/>
                <w:lang w:val="en-US"/>
              </w:rPr>
              <w:t xml:space="preserve"> </w:t>
            </w:r>
            <w:r w:rsidRPr="00D2566B">
              <w:rPr>
                <w:rFonts w:eastAsiaTheme="minorHAnsi"/>
              </w:rPr>
              <w:t>националне мањине – националне заједнице, Покрајинског секретаријат за енергетику,</w:t>
            </w:r>
            <w:r w:rsidRPr="00D2566B">
              <w:rPr>
                <w:rFonts w:eastAsiaTheme="minorHAnsi"/>
                <w:lang w:val="en-US"/>
              </w:rPr>
              <w:t xml:space="preserve"> </w:t>
            </w:r>
            <w:r w:rsidRPr="00D2566B">
              <w:rPr>
                <w:rFonts w:eastAsiaTheme="minorHAnsi"/>
              </w:rPr>
              <w:t>грађевинарство и саобраћај, Покрајинског секретаријат за социјалну политику, демографију</w:t>
            </w:r>
            <w:r w:rsidRPr="00D2566B">
              <w:rPr>
                <w:rFonts w:eastAsiaTheme="minorHAnsi"/>
                <w:lang w:val="en-US"/>
              </w:rPr>
              <w:t xml:space="preserve"> </w:t>
            </w:r>
            <w:r w:rsidRPr="00D2566B">
              <w:rPr>
                <w:rFonts w:eastAsiaTheme="minorHAnsi"/>
              </w:rPr>
              <w:t>и равноправност полова и Покрајинског секретаријат за пољопривреду, водопривреду и</w:t>
            </w:r>
            <w:r w:rsidRPr="00D2566B">
              <w:rPr>
                <w:rFonts w:eastAsiaTheme="minorHAnsi"/>
                <w:lang w:val="en-US"/>
              </w:rPr>
              <w:t xml:space="preserve"> </w:t>
            </w:r>
            <w:r w:rsidRPr="00D2566B">
              <w:rPr>
                <w:rFonts w:eastAsiaTheme="minorHAnsi"/>
              </w:rPr>
              <w:t>шумарство у сарадњи са RECAN – фондом за рециклажу лименки и Покретом горана</w:t>
            </w:r>
            <w:r w:rsidRPr="00D2566B">
              <w:rPr>
                <w:rFonts w:eastAsiaTheme="minorHAnsi"/>
                <w:lang w:val="en-US"/>
              </w:rPr>
              <w:t xml:space="preserve"> </w:t>
            </w:r>
            <w:r w:rsidRPr="00D2566B">
              <w:rPr>
                <w:rFonts w:eastAsiaTheme="minorHAnsi"/>
              </w:rPr>
              <w:t xml:space="preserve">Војводине. У нашој школи, у првој половини априла у организацији Ученичког парламент реализована је хуманитарна акција сакупљања одеће и обуће. Акција је део Оперативног плана мобилног тима за социјално укључивање Рома, чији је непосредни циљ да се помогне социјално угроженим породицама, а посредно да се утиче на смањење броја ромске деце који нередовно похађају наставу. Хуманитарна акција је спроведена у сарадњи са Црвеним крстом у Пећинцима, који ће помоћи да сакупљена одећа и обућа дођу до оних којима је и намењена. Спроведена је и хуманитарна акција под називом „Чеп за хедикеп“.  Може се рећи да су акције успешно спроведене, да су се наши ученици, родитељи и наставници радо одазвали и великодушно подржали сваки хумани гест. </w:t>
            </w:r>
          </w:p>
          <w:p w:rsidR="008B0E08" w:rsidRPr="00D2566B" w:rsidRDefault="008B0E08" w:rsidP="008B0E08">
            <w:pPr>
              <w:shd w:val="clear" w:color="auto" w:fill="FFFFFF"/>
              <w:jc w:val="both"/>
              <w:rPr>
                <w:color w:val="050505"/>
              </w:rPr>
            </w:pPr>
            <w:r w:rsidRPr="00D2566B">
              <w:rPr>
                <w:color w:val="050505"/>
              </w:rPr>
              <w:t xml:space="preserve">       11.2.2020. године у просторијама ОШ ,,Слободан Бајић Паја" у Пећинцима одржано је квалитетно стручно усавршавање наставног особља који је део пројекта ,,Подршка школи након екстерног вредновања". Циљ ове обуке је јачање капацитета школе на унапређивању квалитета рада у области </w:t>
            </w:r>
            <w:r w:rsidRPr="00D2566B">
              <w:rPr>
                <w:color w:val="050505"/>
              </w:rPr>
              <w:lastRenderedPageBreak/>
              <w:t>наставе и учења кроз процес самовредновања. Током обуке, којој је присуствовало 30 наставника и учитеља наше школе, рад се одвијао у групама које су вредно пратили излагања, бележили и износили своје мишљење. На нама је да свакодневно и континуирано преиспитујемо резултате постојеће праксе која се системски и транспарентно спроводи унутар установе од стране запослених како би била у функцији унапређивања развоја и напредовања наше установе, а у циљу добробити ученика. Посебно је важна процена утицаја самовредновања у школи на квалитет њеног рада, затим карактеристике организације добро развијене културе самовредновања (амбиција, заступљеност, разноврсност, сложеност, рутина, одговорност, пропорционалност, триангулација података, равномерна заступљеност свих интересних група, тим за самовредновање и заинтересованост за резултате). Покренута су и питања изазова културе самовредновања, а наставници су имали задатак да одреде доказе за утврђивање присуства свих показатеља у оквиру једног стандарада. Упознати смо и са правилима давања квалитетне повратне информације као и вештином примања повратне информације у виду препоруке и са карактеристикама и техникама рефлексивне праксе и зашто је она важна. Све присутне колеге су обуку оцениле као корисну и изузетно квалитетну, кроз компактно увезане садржаје јасно дидактичко-методички уобличене, поткрепљene обиљем примера добре праксе и свог професионалног искуства. Обука је драгоцена и јасна смерница како унапређивати даљи рад наше установе.</w:t>
            </w:r>
          </w:p>
          <w:p w:rsidR="008B0E08" w:rsidRPr="00D2566B" w:rsidRDefault="008B0E08" w:rsidP="008B0E08">
            <w:pPr>
              <w:shd w:val="clear" w:color="auto" w:fill="FFFFFF"/>
              <w:jc w:val="both"/>
              <w:rPr>
                <w:color w:val="050505"/>
              </w:rPr>
            </w:pPr>
          </w:p>
          <w:p w:rsidR="008B0E08" w:rsidRPr="00D2566B" w:rsidRDefault="008B0E08" w:rsidP="008B0E08">
            <w:pPr>
              <w:rPr>
                <w:rFonts w:ascii="Calibri" w:hAnsi="Calibri"/>
                <w:b/>
                <w:color w:val="000000"/>
                <w:lang w:val="en-US"/>
              </w:rPr>
            </w:pPr>
            <w:r w:rsidRPr="00D2566B">
              <w:rPr>
                <w:rFonts w:ascii="Calibri" w:hAnsi="Calibri"/>
                <w:b/>
                <w:color w:val="000000"/>
                <w:lang w:val="en-US"/>
              </w:rPr>
              <w:t>Кључна област 5 ЕТОС</w:t>
            </w:r>
            <w:r w:rsidRPr="00D2566B">
              <w:rPr>
                <w:rFonts w:ascii="Calibri" w:hAnsi="Calibri"/>
                <w:b/>
                <w:color w:val="000000"/>
              </w:rPr>
              <w:t>:</w:t>
            </w:r>
            <w:r w:rsidRPr="00D2566B">
              <w:rPr>
                <w:rFonts w:ascii="Calibri" w:hAnsi="Calibri"/>
                <w:b/>
                <w:color w:val="000000"/>
                <w:lang w:val="en-US"/>
              </w:rPr>
              <w:t xml:space="preserve"> Упитник за наставнике и стручну службу</w:t>
            </w:r>
          </w:p>
        </w:tc>
      </w:tr>
      <w:tr w:rsidR="008B0E08" w:rsidRPr="00D2566B" w:rsidTr="008B0E08">
        <w:trPr>
          <w:gridAfter w:val="1"/>
          <w:wAfter w:w="268" w:type="dxa"/>
          <w:trHeight w:val="20"/>
        </w:trPr>
        <w:tc>
          <w:tcPr>
            <w:tcW w:w="11112" w:type="dxa"/>
            <w:gridSpan w:val="9"/>
            <w:tcBorders>
              <w:top w:val="nil"/>
              <w:left w:val="nil"/>
              <w:bottom w:val="single" w:sz="12" w:space="0" w:color="auto"/>
              <w:right w:val="nil"/>
            </w:tcBorders>
            <w:shd w:val="clear" w:color="auto" w:fill="auto"/>
            <w:noWrap/>
            <w:vAlign w:val="bottom"/>
            <w:hideMark/>
          </w:tcPr>
          <w:p w:rsidR="008B0E08" w:rsidRPr="00D2566B" w:rsidRDefault="008B0E08" w:rsidP="008B0E08">
            <w:pPr>
              <w:rPr>
                <w:rFonts w:ascii="Calibri" w:hAnsi="Calibri"/>
                <w:b/>
                <w:color w:val="000000"/>
                <w:lang w:val="en-US"/>
              </w:rPr>
            </w:pPr>
          </w:p>
        </w:tc>
      </w:tr>
      <w:tr w:rsidR="008B0E08" w:rsidRPr="00D2566B" w:rsidTr="008B0E08">
        <w:trPr>
          <w:trHeight w:val="237"/>
        </w:trPr>
        <w:tc>
          <w:tcPr>
            <w:tcW w:w="3468" w:type="dxa"/>
            <w:gridSpan w:val="4"/>
            <w:tcBorders>
              <w:top w:val="single" w:sz="12" w:space="0" w:color="auto"/>
              <w:left w:val="single" w:sz="12" w:space="0" w:color="auto"/>
              <w:bottom w:val="single" w:sz="12" w:space="0" w:color="auto"/>
              <w:right w:val="single" w:sz="12" w:space="0" w:color="auto"/>
            </w:tcBorders>
            <w:shd w:val="clear" w:color="000000" w:fill="FFFF00"/>
            <w:noWrap/>
            <w:vAlign w:val="bottom"/>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В А Ж Н О</w:t>
            </w:r>
          </w:p>
        </w:tc>
        <w:tc>
          <w:tcPr>
            <w:tcW w:w="4634" w:type="dxa"/>
            <w:vMerge w:val="restart"/>
            <w:tcBorders>
              <w:top w:val="single" w:sz="12" w:space="0" w:color="auto"/>
              <w:left w:val="single" w:sz="12" w:space="0" w:color="auto"/>
              <w:bottom w:val="single" w:sz="12" w:space="0" w:color="auto"/>
              <w:right w:val="single" w:sz="12" w:space="0" w:color="auto"/>
            </w:tcBorders>
            <w:shd w:val="clear" w:color="auto" w:fill="CCC3EB"/>
            <w:noWrap/>
            <w:vAlign w:val="center"/>
            <w:hideMark/>
          </w:tcPr>
          <w:p w:rsidR="008B0E08" w:rsidRPr="00D2566B" w:rsidRDefault="008B0E08" w:rsidP="008B0E08">
            <w:pPr>
              <w:jc w:val="center"/>
              <w:rPr>
                <w:rFonts w:ascii="Calibri" w:hAnsi="Calibri"/>
                <w:b/>
                <w:color w:val="000000"/>
                <w:sz w:val="16"/>
                <w:szCs w:val="16"/>
                <w:lang w:val="en-US"/>
              </w:rPr>
            </w:pPr>
            <w:r w:rsidRPr="00D2566B">
              <w:rPr>
                <w:rFonts w:ascii="Calibri" w:hAnsi="Calibri"/>
                <w:b/>
                <w:color w:val="000000"/>
                <w:sz w:val="16"/>
                <w:szCs w:val="16"/>
                <w:lang w:val="en-US"/>
              </w:rPr>
              <w:t>ТВРДЊА/ИСКАЗ</w:t>
            </w:r>
          </w:p>
        </w:tc>
        <w:tc>
          <w:tcPr>
            <w:tcW w:w="3278" w:type="dxa"/>
            <w:gridSpan w:val="5"/>
            <w:tcBorders>
              <w:top w:val="single" w:sz="12" w:space="0" w:color="auto"/>
              <w:left w:val="single" w:sz="12" w:space="0" w:color="auto"/>
              <w:bottom w:val="single" w:sz="12" w:space="0" w:color="auto"/>
              <w:right w:val="single" w:sz="12" w:space="0" w:color="auto"/>
            </w:tcBorders>
            <w:shd w:val="clear" w:color="000000" w:fill="00B0F0"/>
            <w:noWrap/>
            <w:vAlign w:val="bottom"/>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Т А Ч Н О</w:t>
            </w:r>
          </w:p>
        </w:tc>
      </w:tr>
      <w:tr w:rsidR="008B0E08" w:rsidRPr="00D2566B" w:rsidTr="008B0E08">
        <w:trPr>
          <w:trHeight w:val="127"/>
        </w:trPr>
        <w:tc>
          <w:tcPr>
            <w:tcW w:w="981" w:type="dxa"/>
            <w:tcBorders>
              <w:top w:val="single" w:sz="12" w:space="0" w:color="auto"/>
              <w:left w:val="single" w:sz="12" w:space="0" w:color="auto"/>
              <w:bottom w:val="single" w:sz="12" w:space="0" w:color="auto"/>
              <w:right w:val="single" w:sz="12" w:space="0" w:color="auto"/>
            </w:tcBorders>
            <w:shd w:val="clear" w:color="auto" w:fill="CCC3EB"/>
            <w:noWrap/>
            <w:vAlign w:val="bottom"/>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1</w:t>
            </w:r>
          </w:p>
        </w:tc>
        <w:tc>
          <w:tcPr>
            <w:tcW w:w="806" w:type="dxa"/>
            <w:tcBorders>
              <w:top w:val="single" w:sz="12" w:space="0" w:color="auto"/>
              <w:left w:val="single" w:sz="12" w:space="0" w:color="auto"/>
              <w:bottom w:val="single" w:sz="12" w:space="0" w:color="auto"/>
              <w:right w:val="single" w:sz="12" w:space="0" w:color="auto"/>
            </w:tcBorders>
            <w:shd w:val="clear" w:color="auto" w:fill="CCC3EB"/>
            <w:noWrap/>
            <w:vAlign w:val="bottom"/>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2</w:t>
            </w:r>
          </w:p>
        </w:tc>
        <w:tc>
          <w:tcPr>
            <w:tcW w:w="841" w:type="dxa"/>
            <w:tcBorders>
              <w:top w:val="single" w:sz="12" w:space="0" w:color="auto"/>
              <w:left w:val="single" w:sz="12" w:space="0" w:color="auto"/>
              <w:bottom w:val="single" w:sz="12" w:space="0" w:color="auto"/>
              <w:right w:val="single" w:sz="12" w:space="0" w:color="auto"/>
            </w:tcBorders>
            <w:shd w:val="clear" w:color="auto" w:fill="CCC3EB"/>
            <w:noWrap/>
            <w:vAlign w:val="bottom"/>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3</w:t>
            </w:r>
          </w:p>
        </w:tc>
        <w:tc>
          <w:tcPr>
            <w:tcW w:w="840" w:type="dxa"/>
            <w:tcBorders>
              <w:top w:val="single" w:sz="12" w:space="0" w:color="auto"/>
              <w:left w:val="single" w:sz="12" w:space="0" w:color="auto"/>
              <w:bottom w:val="single" w:sz="12" w:space="0" w:color="auto"/>
              <w:right w:val="single" w:sz="12" w:space="0" w:color="auto"/>
            </w:tcBorders>
            <w:shd w:val="clear" w:color="auto" w:fill="CCC3EB"/>
            <w:noWrap/>
            <w:vAlign w:val="bottom"/>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4</w:t>
            </w:r>
          </w:p>
        </w:tc>
        <w:tc>
          <w:tcPr>
            <w:tcW w:w="4634" w:type="dxa"/>
            <w:vMerge/>
            <w:tcBorders>
              <w:top w:val="single" w:sz="12" w:space="0" w:color="auto"/>
              <w:left w:val="single" w:sz="12" w:space="0" w:color="auto"/>
              <w:bottom w:val="single" w:sz="12" w:space="0" w:color="auto"/>
              <w:right w:val="single" w:sz="12" w:space="0" w:color="auto"/>
            </w:tcBorders>
            <w:shd w:val="clear" w:color="auto" w:fill="CCC3EB"/>
            <w:vAlign w:val="center"/>
            <w:hideMark/>
          </w:tcPr>
          <w:p w:rsidR="008B0E08" w:rsidRPr="00D2566B" w:rsidRDefault="008B0E08" w:rsidP="008B0E08">
            <w:pPr>
              <w:rPr>
                <w:rFonts w:ascii="Calibri" w:hAnsi="Calibri"/>
                <w:color w:val="000000"/>
                <w:sz w:val="16"/>
                <w:szCs w:val="16"/>
                <w:lang w:val="en-US"/>
              </w:rPr>
            </w:pPr>
          </w:p>
        </w:tc>
        <w:tc>
          <w:tcPr>
            <w:tcW w:w="804" w:type="dxa"/>
            <w:tcBorders>
              <w:top w:val="single" w:sz="12" w:space="0" w:color="auto"/>
              <w:left w:val="single" w:sz="12" w:space="0" w:color="auto"/>
              <w:bottom w:val="single" w:sz="12" w:space="0" w:color="auto"/>
              <w:right w:val="single" w:sz="12" w:space="0" w:color="auto"/>
            </w:tcBorders>
            <w:shd w:val="clear" w:color="auto" w:fill="CCC3EB"/>
            <w:noWrap/>
            <w:vAlign w:val="bottom"/>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1</w:t>
            </w:r>
          </w:p>
        </w:tc>
        <w:tc>
          <w:tcPr>
            <w:tcW w:w="841" w:type="dxa"/>
            <w:tcBorders>
              <w:top w:val="single" w:sz="12" w:space="0" w:color="auto"/>
              <w:left w:val="single" w:sz="12" w:space="0" w:color="auto"/>
              <w:bottom w:val="single" w:sz="12" w:space="0" w:color="auto"/>
              <w:right w:val="single" w:sz="12" w:space="0" w:color="auto"/>
            </w:tcBorders>
            <w:shd w:val="clear" w:color="auto" w:fill="CCC3EB"/>
            <w:noWrap/>
            <w:vAlign w:val="bottom"/>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2</w:t>
            </w:r>
          </w:p>
        </w:tc>
        <w:tc>
          <w:tcPr>
            <w:tcW w:w="789" w:type="dxa"/>
            <w:tcBorders>
              <w:top w:val="single" w:sz="12" w:space="0" w:color="auto"/>
              <w:left w:val="single" w:sz="12" w:space="0" w:color="auto"/>
              <w:bottom w:val="single" w:sz="12" w:space="0" w:color="auto"/>
              <w:right w:val="single" w:sz="12" w:space="0" w:color="auto"/>
            </w:tcBorders>
            <w:shd w:val="clear" w:color="auto" w:fill="CCC3EB"/>
            <w:noWrap/>
            <w:vAlign w:val="bottom"/>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3</w:t>
            </w:r>
          </w:p>
        </w:tc>
        <w:tc>
          <w:tcPr>
            <w:tcW w:w="844" w:type="dxa"/>
            <w:gridSpan w:val="2"/>
            <w:tcBorders>
              <w:top w:val="single" w:sz="12" w:space="0" w:color="auto"/>
              <w:left w:val="single" w:sz="12" w:space="0" w:color="auto"/>
              <w:bottom w:val="single" w:sz="12" w:space="0" w:color="auto"/>
              <w:right w:val="single" w:sz="12" w:space="0" w:color="auto"/>
            </w:tcBorders>
            <w:shd w:val="clear" w:color="auto" w:fill="CCC3EB"/>
            <w:noWrap/>
            <w:vAlign w:val="bottom"/>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4</w:t>
            </w:r>
          </w:p>
        </w:tc>
      </w:tr>
      <w:tr w:rsidR="008B0E08" w:rsidRPr="00D2566B" w:rsidTr="008B0E08">
        <w:trPr>
          <w:trHeight w:val="329"/>
        </w:trPr>
        <w:tc>
          <w:tcPr>
            <w:tcW w:w="981" w:type="dxa"/>
            <w:tcBorders>
              <w:top w:val="single" w:sz="12" w:space="0" w:color="auto"/>
              <w:left w:val="single" w:sz="12" w:space="0" w:color="auto"/>
              <w:bottom w:val="single" w:sz="12" w:space="0" w:color="auto"/>
              <w:right w:val="single" w:sz="12" w:space="0" w:color="auto"/>
            </w:tcBorders>
            <w:shd w:val="clear" w:color="auto" w:fill="CCC3EB"/>
            <w:vAlign w:val="center"/>
            <w:hideMark/>
          </w:tcPr>
          <w:p w:rsidR="008B0E08" w:rsidRPr="00D2566B" w:rsidRDefault="008B0E08" w:rsidP="008B0E08">
            <w:pPr>
              <w:jc w:val="center"/>
              <w:rPr>
                <w:rFonts w:ascii="Calibri" w:hAnsi="Calibri"/>
                <w:b/>
                <w:bCs/>
                <w:color w:val="000000"/>
                <w:sz w:val="14"/>
                <w:szCs w:val="14"/>
                <w:lang w:val="en-US"/>
              </w:rPr>
            </w:pPr>
            <w:r w:rsidRPr="00D2566B">
              <w:rPr>
                <w:rFonts w:ascii="Calibri" w:hAnsi="Calibri"/>
                <w:b/>
                <w:bCs/>
                <w:color w:val="000000"/>
                <w:sz w:val="14"/>
                <w:szCs w:val="14"/>
                <w:lang w:val="en-US"/>
              </w:rPr>
              <w:t>неважно</w:t>
            </w:r>
          </w:p>
        </w:tc>
        <w:tc>
          <w:tcPr>
            <w:tcW w:w="806" w:type="dxa"/>
            <w:tcBorders>
              <w:top w:val="single" w:sz="12" w:space="0" w:color="auto"/>
              <w:left w:val="single" w:sz="12" w:space="0" w:color="auto"/>
              <w:bottom w:val="single" w:sz="12" w:space="0" w:color="auto"/>
              <w:right w:val="single" w:sz="12" w:space="0" w:color="auto"/>
            </w:tcBorders>
            <w:shd w:val="clear" w:color="auto" w:fill="CCC3EB"/>
            <w:vAlign w:val="center"/>
            <w:hideMark/>
          </w:tcPr>
          <w:p w:rsidR="008B0E08" w:rsidRPr="00D2566B" w:rsidRDefault="008B0E08" w:rsidP="008B0E08">
            <w:pPr>
              <w:jc w:val="center"/>
              <w:rPr>
                <w:rFonts w:ascii="Calibri" w:hAnsi="Calibri"/>
                <w:b/>
                <w:bCs/>
                <w:color w:val="000000"/>
                <w:sz w:val="14"/>
                <w:szCs w:val="14"/>
                <w:lang w:val="en-US"/>
              </w:rPr>
            </w:pPr>
            <w:r w:rsidRPr="00D2566B">
              <w:rPr>
                <w:rFonts w:ascii="Calibri" w:hAnsi="Calibri"/>
                <w:b/>
                <w:bCs/>
                <w:color w:val="000000"/>
                <w:sz w:val="14"/>
                <w:szCs w:val="14"/>
                <w:lang w:val="en-US"/>
              </w:rPr>
              <w:t>мало важно</w:t>
            </w:r>
          </w:p>
        </w:tc>
        <w:tc>
          <w:tcPr>
            <w:tcW w:w="841" w:type="dxa"/>
            <w:tcBorders>
              <w:top w:val="single" w:sz="12" w:space="0" w:color="auto"/>
              <w:left w:val="single" w:sz="12" w:space="0" w:color="auto"/>
              <w:bottom w:val="single" w:sz="12" w:space="0" w:color="auto"/>
              <w:right w:val="single" w:sz="12" w:space="0" w:color="auto"/>
            </w:tcBorders>
            <w:shd w:val="clear" w:color="auto" w:fill="CCC3EB"/>
            <w:vAlign w:val="center"/>
            <w:hideMark/>
          </w:tcPr>
          <w:p w:rsidR="008B0E08" w:rsidRPr="00D2566B" w:rsidRDefault="008B0E08" w:rsidP="008B0E08">
            <w:pPr>
              <w:jc w:val="center"/>
              <w:rPr>
                <w:rFonts w:ascii="Calibri" w:hAnsi="Calibri"/>
                <w:b/>
                <w:bCs/>
                <w:color w:val="000000"/>
                <w:sz w:val="14"/>
                <w:szCs w:val="14"/>
                <w:lang w:val="en-US"/>
              </w:rPr>
            </w:pPr>
            <w:r w:rsidRPr="00D2566B">
              <w:rPr>
                <w:rFonts w:ascii="Calibri" w:hAnsi="Calibri"/>
                <w:b/>
                <w:bCs/>
                <w:color w:val="000000"/>
                <w:sz w:val="14"/>
                <w:szCs w:val="14"/>
                <w:lang w:val="en-US"/>
              </w:rPr>
              <w:t xml:space="preserve">важно </w:t>
            </w:r>
          </w:p>
        </w:tc>
        <w:tc>
          <w:tcPr>
            <w:tcW w:w="840" w:type="dxa"/>
            <w:tcBorders>
              <w:top w:val="single" w:sz="12" w:space="0" w:color="auto"/>
              <w:left w:val="single" w:sz="12" w:space="0" w:color="auto"/>
              <w:bottom w:val="single" w:sz="12" w:space="0" w:color="auto"/>
              <w:right w:val="single" w:sz="12" w:space="0" w:color="auto"/>
            </w:tcBorders>
            <w:shd w:val="clear" w:color="auto" w:fill="CCC3EB"/>
            <w:vAlign w:val="center"/>
            <w:hideMark/>
          </w:tcPr>
          <w:p w:rsidR="008B0E08" w:rsidRPr="00D2566B" w:rsidRDefault="008B0E08" w:rsidP="008B0E08">
            <w:pPr>
              <w:jc w:val="center"/>
              <w:rPr>
                <w:rFonts w:ascii="Calibri" w:hAnsi="Calibri"/>
                <w:b/>
                <w:bCs/>
                <w:color w:val="000000"/>
                <w:sz w:val="14"/>
                <w:szCs w:val="14"/>
                <w:lang w:val="en-US"/>
              </w:rPr>
            </w:pPr>
            <w:r w:rsidRPr="00D2566B">
              <w:rPr>
                <w:rFonts w:ascii="Calibri" w:hAnsi="Calibri"/>
                <w:b/>
                <w:bCs/>
                <w:color w:val="000000"/>
                <w:sz w:val="14"/>
                <w:szCs w:val="14"/>
                <w:lang w:val="en-US"/>
              </w:rPr>
              <w:t>врло важно</w:t>
            </w:r>
          </w:p>
        </w:tc>
        <w:tc>
          <w:tcPr>
            <w:tcW w:w="4634" w:type="dxa"/>
            <w:vMerge/>
            <w:tcBorders>
              <w:top w:val="single" w:sz="12" w:space="0" w:color="auto"/>
              <w:left w:val="single" w:sz="12" w:space="0" w:color="auto"/>
              <w:bottom w:val="single" w:sz="12" w:space="0" w:color="auto"/>
              <w:right w:val="single" w:sz="12" w:space="0" w:color="auto"/>
            </w:tcBorders>
            <w:shd w:val="clear" w:color="auto" w:fill="CCC3EB"/>
            <w:vAlign w:val="center"/>
            <w:hideMark/>
          </w:tcPr>
          <w:p w:rsidR="008B0E08" w:rsidRPr="00D2566B" w:rsidRDefault="008B0E08" w:rsidP="008B0E08">
            <w:pPr>
              <w:rPr>
                <w:rFonts w:ascii="Calibri" w:hAnsi="Calibri"/>
                <w:color w:val="000000"/>
                <w:sz w:val="14"/>
                <w:szCs w:val="14"/>
                <w:lang w:val="en-US"/>
              </w:rPr>
            </w:pPr>
          </w:p>
        </w:tc>
        <w:tc>
          <w:tcPr>
            <w:tcW w:w="804" w:type="dxa"/>
            <w:tcBorders>
              <w:top w:val="single" w:sz="12" w:space="0" w:color="auto"/>
              <w:left w:val="single" w:sz="12" w:space="0" w:color="auto"/>
              <w:bottom w:val="single" w:sz="12" w:space="0" w:color="auto"/>
              <w:right w:val="single" w:sz="12" w:space="0" w:color="auto"/>
            </w:tcBorders>
            <w:shd w:val="clear" w:color="auto" w:fill="CCC3EB"/>
            <w:vAlign w:val="center"/>
            <w:hideMark/>
          </w:tcPr>
          <w:p w:rsidR="008B0E08" w:rsidRPr="00D2566B" w:rsidRDefault="008B0E08" w:rsidP="008B0E08">
            <w:pPr>
              <w:jc w:val="center"/>
              <w:rPr>
                <w:rFonts w:ascii="Calibri" w:hAnsi="Calibri"/>
                <w:b/>
                <w:bCs/>
                <w:color w:val="000000"/>
                <w:sz w:val="14"/>
                <w:szCs w:val="14"/>
                <w:lang w:val="en-US"/>
              </w:rPr>
            </w:pPr>
            <w:r w:rsidRPr="00D2566B">
              <w:rPr>
                <w:rFonts w:ascii="Calibri" w:hAnsi="Calibri"/>
                <w:b/>
                <w:bCs/>
                <w:color w:val="000000"/>
                <w:sz w:val="14"/>
                <w:szCs w:val="14"/>
                <w:lang w:val="en-US"/>
              </w:rPr>
              <w:t>нетачно</w:t>
            </w:r>
          </w:p>
        </w:tc>
        <w:tc>
          <w:tcPr>
            <w:tcW w:w="841" w:type="dxa"/>
            <w:tcBorders>
              <w:top w:val="single" w:sz="12" w:space="0" w:color="auto"/>
              <w:left w:val="single" w:sz="12" w:space="0" w:color="auto"/>
              <w:bottom w:val="single" w:sz="12" w:space="0" w:color="auto"/>
              <w:right w:val="single" w:sz="12" w:space="0" w:color="auto"/>
            </w:tcBorders>
            <w:shd w:val="clear" w:color="auto" w:fill="CCC3EB"/>
            <w:vAlign w:val="center"/>
            <w:hideMark/>
          </w:tcPr>
          <w:p w:rsidR="008B0E08" w:rsidRPr="00D2566B" w:rsidRDefault="008B0E08" w:rsidP="008B0E08">
            <w:pPr>
              <w:jc w:val="center"/>
              <w:rPr>
                <w:rFonts w:ascii="Calibri" w:hAnsi="Calibri"/>
                <w:b/>
                <w:bCs/>
                <w:color w:val="000000"/>
                <w:sz w:val="14"/>
                <w:szCs w:val="14"/>
                <w:lang w:val="en-US"/>
              </w:rPr>
            </w:pPr>
            <w:r w:rsidRPr="00D2566B">
              <w:rPr>
                <w:rFonts w:ascii="Calibri" w:hAnsi="Calibri"/>
                <w:b/>
                <w:bCs/>
                <w:color w:val="000000"/>
                <w:sz w:val="14"/>
                <w:szCs w:val="14"/>
                <w:lang w:val="en-US"/>
              </w:rPr>
              <w:t>у мањој мери тачно</w:t>
            </w:r>
          </w:p>
        </w:tc>
        <w:tc>
          <w:tcPr>
            <w:tcW w:w="789" w:type="dxa"/>
            <w:tcBorders>
              <w:top w:val="single" w:sz="12" w:space="0" w:color="auto"/>
              <w:left w:val="single" w:sz="12" w:space="0" w:color="auto"/>
              <w:bottom w:val="single" w:sz="12" w:space="0" w:color="auto"/>
              <w:right w:val="single" w:sz="12" w:space="0" w:color="auto"/>
            </w:tcBorders>
            <w:shd w:val="clear" w:color="auto" w:fill="CCC3EB"/>
            <w:vAlign w:val="center"/>
            <w:hideMark/>
          </w:tcPr>
          <w:p w:rsidR="008B0E08" w:rsidRPr="00D2566B" w:rsidRDefault="008B0E08" w:rsidP="008B0E08">
            <w:pPr>
              <w:jc w:val="center"/>
              <w:rPr>
                <w:rFonts w:ascii="Calibri" w:hAnsi="Calibri"/>
                <w:b/>
                <w:bCs/>
                <w:color w:val="000000"/>
                <w:sz w:val="14"/>
                <w:szCs w:val="14"/>
                <w:lang w:val="en-US"/>
              </w:rPr>
            </w:pPr>
            <w:r w:rsidRPr="00D2566B">
              <w:rPr>
                <w:rFonts w:ascii="Calibri" w:hAnsi="Calibri"/>
                <w:b/>
                <w:bCs/>
                <w:color w:val="000000"/>
                <w:sz w:val="14"/>
                <w:szCs w:val="14"/>
                <w:lang w:val="en-US"/>
              </w:rPr>
              <w:t>у већој мери тачно</w:t>
            </w:r>
          </w:p>
        </w:tc>
        <w:tc>
          <w:tcPr>
            <w:tcW w:w="844" w:type="dxa"/>
            <w:gridSpan w:val="2"/>
            <w:tcBorders>
              <w:top w:val="single" w:sz="12" w:space="0" w:color="auto"/>
              <w:left w:val="single" w:sz="12" w:space="0" w:color="auto"/>
              <w:bottom w:val="single" w:sz="12" w:space="0" w:color="auto"/>
              <w:right w:val="single" w:sz="12" w:space="0" w:color="auto"/>
            </w:tcBorders>
            <w:shd w:val="clear" w:color="auto" w:fill="CCC3EB"/>
            <w:vAlign w:val="center"/>
            <w:hideMark/>
          </w:tcPr>
          <w:p w:rsidR="008B0E08" w:rsidRPr="00D2566B" w:rsidRDefault="008B0E08" w:rsidP="008B0E08">
            <w:pPr>
              <w:jc w:val="center"/>
              <w:rPr>
                <w:rFonts w:ascii="Calibri" w:hAnsi="Calibri"/>
                <w:b/>
                <w:bCs/>
                <w:color w:val="000000"/>
                <w:sz w:val="14"/>
                <w:szCs w:val="14"/>
                <w:lang w:val="en-US"/>
              </w:rPr>
            </w:pPr>
            <w:r w:rsidRPr="00D2566B">
              <w:rPr>
                <w:rFonts w:ascii="Calibri" w:hAnsi="Calibri"/>
                <w:b/>
                <w:bCs/>
                <w:color w:val="000000"/>
                <w:sz w:val="14"/>
                <w:szCs w:val="14"/>
                <w:lang w:val="en-US"/>
              </w:rPr>
              <w:t>тачно</w:t>
            </w:r>
          </w:p>
        </w:tc>
      </w:tr>
      <w:tr w:rsidR="008B0E08" w:rsidRPr="00D2566B" w:rsidTr="008B0E08">
        <w:trPr>
          <w:trHeight w:val="281"/>
        </w:trPr>
        <w:tc>
          <w:tcPr>
            <w:tcW w:w="98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0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19,6%</w:t>
            </w:r>
          </w:p>
        </w:tc>
        <w:tc>
          <w:tcPr>
            <w:tcW w:w="8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80,4%</w:t>
            </w:r>
          </w:p>
        </w:tc>
        <w:tc>
          <w:tcPr>
            <w:tcW w:w="4634"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8B0E08" w:rsidRPr="00D2566B" w:rsidRDefault="008B0E08" w:rsidP="008B0E08">
            <w:pPr>
              <w:rPr>
                <w:rFonts w:ascii="Calibri" w:hAnsi="Calibri"/>
                <w:b/>
                <w:bCs/>
                <w:color w:val="000000"/>
                <w:sz w:val="16"/>
                <w:szCs w:val="16"/>
                <w:lang w:val="en-US"/>
              </w:rPr>
            </w:pPr>
            <w:r w:rsidRPr="00D2566B">
              <w:rPr>
                <w:rFonts w:ascii="Calibri" w:hAnsi="Calibri"/>
                <w:b/>
                <w:bCs/>
                <w:color w:val="000000"/>
                <w:sz w:val="16"/>
                <w:szCs w:val="16"/>
                <w:lang w:val="en-US"/>
              </w:rPr>
              <w:t>1.У школи се негује позитивна социјална клима, међусобна сарадња и уважавање.</w:t>
            </w:r>
          </w:p>
        </w:tc>
        <w:tc>
          <w:tcPr>
            <w:tcW w:w="804"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1,9%</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9,8%</w:t>
            </w:r>
          </w:p>
        </w:tc>
        <w:tc>
          <w:tcPr>
            <w:tcW w:w="78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33,3%</w:t>
            </w:r>
          </w:p>
        </w:tc>
        <w:tc>
          <w:tcPr>
            <w:tcW w:w="844"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55%</w:t>
            </w:r>
          </w:p>
        </w:tc>
      </w:tr>
      <w:tr w:rsidR="008B0E08" w:rsidRPr="00D2566B" w:rsidTr="008B0E08">
        <w:trPr>
          <w:trHeight w:val="287"/>
        </w:trPr>
        <w:tc>
          <w:tcPr>
            <w:tcW w:w="98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0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23,52%</w:t>
            </w:r>
          </w:p>
        </w:tc>
        <w:tc>
          <w:tcPr>
            <w:tcW w:w="8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76,48%</w:t>
            </w:r>
          </w:p>
        </w:tc>
        <w:tc>
          <w:tcPr>
            <w:tcW w:w="4634"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8B0E08" w:rsidRPr="00D2566B" w:rsidRDefault="008B0E08" w:rsidP="008B0E08">
            <w:pPr>
              <w:rPr>
                <w:rFonts w:ascii="Calibri" w:hAnsi="Calibri"/>
                <w:b/>
                <w:bCs/>
                <w:color w:val="000000"/>
                <w:sz w:val="16"/>
                <w:szCs w:val="16"/>
                <w:lang w:val="en-US"/>
              </w:rPr>
            </w:pPr>
            <w:r w:rsidRPr="00D2566B">
              <w:rPr>
                <w:rFonts w:ascii="Calibri" w:hAnsi="Calibri"/>
                <w:b/>
                <w:bCs/>
                <w:color w:val="000000"/>
                <w:sz w:val="16"/>
                <w:szCs w:val="16"/>
                <w:lang w:val="en-US"/>
              </w:rPr>
              <w:t>2. Сви у школи се подстичу на толеранцију, узајамно уважавање, поштовање, сарадњу, бригу о другима.</w:t>
            </w:r>
          </w:p>
        </w:tc>
        <w:tc>
          <w:tcPr>
            <w:tcW w:w="804"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13,7%</w:t>
            </w:r>
          </w:p>
        </w:tc>
        <w:tc>
          <w:tcPr>
            <w:tcW w:w="78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37,2%</w:t>
            </w:r>
          </w:p>
        </w:tc>
        <w:tc>
          <w:tcPr>
            <w:tcW w:w="844"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49,1%</w:t>
            </w:r>
          </w:p>
        </w:tc>
      </w:tr>
      <w:tr w:rsidR="008B0E08" w:rsidRPr="00D2566B" w:rsidTr="008B0E08">
        <w:trPr>
          <w:trHeight w:val="279"/>
        </w:trPr>
        <w:tc>
          <w:tcPr>
            <w:tcW w:w="98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0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23,52%</w:t>
            </w:r>
          </w:p>
        </w:tc>
        <w:tc>
          <w:tcPr>
            <w:tcW w:w="8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76,48%</w:t>
            </w:r>
          </w:p>
        </w:tc>
        <w:tc>
          <w:tcPr>
            <w:tcW w:w="4634"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8B0E08" w:rsidRPr="00D2566B" w:rsidRDefault="008B0E08" w:rsidP="008B0E08">
            <w:pPr>
              <w:rPr>
                <w:rFonts w:ascii="Calibri" w:hAnsi="Calibri"/>
                <w:b/>
                <w:bCs/>
                <w:color w:val="000000"/>
                <w:sz w:val="16"/>
                <w:szCs w:val="16"/>
                <w:lang w:val="en-US"/>
              </w:rPr>
            </w:pPr>
            <w:r w:rsidRPr="00D2566B">
              <w:rPr>
                <w:rFonts w:ascii="Calibri" w:hAnsi="Calibri"/>
                <w:b/>
                <w:bCs/>
                <w:color w:val="000000"/>
                <w:sz w:val="16"/>
                <w:szCs w:val="16"/>
                <w:lang w:val="en-US"/>
              </w:rPr>
              <w:t>3. Међусобни односи су без предрасуда у погледу социјалног статуса, вероисповести, националне и полне припадности.</w:t>
            </w:r>
          </w:p>
        </w:tc>
        <w:tc>
          <w:tcPr>
            <w:tcW w:w="804"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5,9%</w:t>
            </w:r>
          </w:p>
        </w:tc>
        <w:tc>
          <w:tcPr>
            <w:tcW w:w="78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41,1%</w:t>
            </w:r>
          </w:p>
        </w:tc>
        <w:tc>
          <w:tcPr>
            <w:tcW w:w="844"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53%</w:t>
            </w:r>
          </w:p>
        </w:tc>
      </w:tr>
      <w:tr w:rsidR="008B0E08" w:rsidRPr="00D2566B" w:rsidTr="008B0E08">
        <w:trPr>
          <w:trHeight w:val="50"/>
        </w:trPr>
        <w:tc>
          <w:tcPr>
            <w:tcW w:w="98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0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19,6%</w:t>
            </w:r>
          </w:p>
        </w:tc>
        <w:tc>
          <w:tcPr>
            <w:tcW w:w="8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80,4%</w:t>
            </w:r>
          </w:p>
        </w:tc>
        <w:tc>
          <w:tcPr>
            <w:tcW w:w="4634"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8B0E08" w:rsidRPr="00D2566B" w:rsidRDefault="008B0E08" w:rsidP="008B0E08">
            <w:pPr>
              <w:rPr>
                <w:rFonts w:ascii="Calibri" w:hAnsi="Calibri"/>
                <w:b/>
                <w:bCs/>
                <w:color w:val="000000"/>
                <w:sz w:val="16"/>
                <w:szCs w:val="16"/>
                <w:lang w:val="en-US"/>
              </w:rPr>
            </w:pPr>
            <w:r w:rsidRPr="00D2566B">
              <w:rPr>
                <w:rFonts w:ascii="Calibri" w:hAnsi="Calibri"/>
                <w:b/>
                <w:bCs/>
                <w:color w:val="000000"/>
                <w:sz w:val="16"/>
                <w:szCs w:val="16"/>
                <w:lang w:val="en-US"/>
              </w:rPr>
              <w:t>4. Свестан/на сам да је моје понашање пример ученицима, родитељима и колегама.</w:t>
            </w:r>
          </w:p>
        </w:tc>
        <w:tc>
          <w:tcPr>
            <w:tcW w:w="804"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78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19,6%</w:t>
            </w:r>
          </w:p>
        </w:tc>
        <w:tc>
          <w:tcPr>
            <w:tcW w:w="844"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80,4%</w:t>
            </w:r>
          </w:p>
        </w:tc>
      </w:tr>
      <w:tr w:rsidR="008B0E08" w:rsidRPr="00D2566B" w:rsidTr="008B0E08">
        <w:trPr>
          <w:trHeight w:val="50"/>
        </w:trPr>
        <w:tc>
          <w:tcPr>
            <w:tcW w:w="98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0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9,8%</w:t>
            </w:r>
          </w:p>
        </w:tc>
        <w:tc>
          <w:tcPr>
            <w:tcW w:w="8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90,2%</w:t>
            </w:r>
          </w:p>
        </w:tc>
        <w:tc>
          <w:tcPr>
            <w:tcW w:w="4634"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8B0E08" w:rsidRPr="00D2566B" w:rsidRDefault="008B0E08" w:rsidP="008B0E08">
            <w:pPr>
              <w:rPr>
                <w:rFonts w:ascii="Calibri" w:hAnsi="Calibri"/>
                <w:b/>
                <w:bCs/>
                <w:color w:val="000000"/>
                <w:sz w:val="16"/>
                <w:szCs w:val="16"/>
                <w:lang w:val="en-US"/>
              </w:rPr>
            </w:pPr>
            <w:r w:rsidRPr="00D2566B">
              <w:rPr>
                <w:rFonts w:ascii="Calibri" w:hAnsi="Calibri"/>
                <w:b/>
                <w:bCs/>
                <w:color w:val="000000"/>
                <w:sz w:val="16"/>
                <w:szCs w:val="16"/>
                <w:lang w:val="en-US"/>
              </w:rPr>
              <w:t>5. Код ученика развијам одговорност за поступке.</w:t>
            </w:r>
          </w:p>
        </w:tc>
        <w:tc>
          <w:tcPr>
            <w:tcW w:w="804"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78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23,5%</w:t>
            </w:r>
          </w:p>
        </w:tc>
        <w:tc>
          <w:tcPr>
            <w:tcW w:w="844"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76,5%</w:t>
            </w:r>
          </w:p>
        </w:tc>
      </w:tr>
      <w:tr w:rsidR="008B0E08" w:rsidRPr="00D2566B" w:rsidTr="008B0E08">
        <w:trPr>
          <w:trHeight w:val="196"/>
        </w:trPr>
        <w:tc>
          <w:tcPr>
            <w:tcW w:w="98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0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21,6%</w:t>
            </w:r>
          </w:p>
        </w:tc>
        <w:tc>
          <w:tcPr>
            <w:tcW w:w="8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78,4%</w:t>
            </w:r>
          </w:p>
        </w:tc>
        <w:tc>
          <w:tcPr>
            <w:tcW w:w="4634"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8B0E08" w:rsidRPr="00D2566B" w:rsidRDefault="008B0E08" w:rsidP="008B0E08">
            <w:pPr>
              <w:rPr>
                <w:rFonts w:ascii="Calibri" w:hAnsi="Calibri"/>
                <w:b/>
                <w:bCs/>
                <w:color w:val="000000"/>
                <w:sz w:val="16"/>
                <w:szCs w:val="16"/>
                <w:lang w:val="en-US"/>
              </w:rPr>
            </w:pPr>
            <w:r w:rsidRPr="00D2566B">
              <w:rPr>
                <w:rFonts w:ascii="Calibri" w:hAnsi="Calibri"/>
                <w:b/>
                <w:bCs/>
                <w:color w:val="000000"/>
                <w:sz w:val="16"/>
                <w:szCs w:val="16"/>
                <w:lang w:val="en-US"/>
              </w:rPr>
              <w:t>6. Ученике подстичем да организовано учествују у одлучивању по питањима која се непосредно тичу њих самих.</w:t>
            </w:r>
          </w:p>
        </w:tc>
        <w:tc>
          <w:tcPr>
            <w:tcW w:w="804"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3,9%</w:t>
            </w:r>
          </w:p>
        </w:tc>
        <w:tc>
          <w:tcPr>
            <w:tcW w:w="78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29,4%</w:t>
            </w:r>
          </w:p>
        </w:tc>
        <w:tc>
          <w:tcPr>
            <w:tcW w:w="844"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66,7%</w:t>
            </w:r>
          </w:p>
        </w:tc>
      </w:tr>
      <w:tr w:rsidR="008B0E08" w:rsidRPr="00D2566B" w:rsidTr="008B0E08">
        <w:trPr>
          <w:trHeight w:val="59"/>
        </w:trPr>
        <w:tc>
          <w:tcPr>
            <w:tcW w:w="98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0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27,4%</w:t>
            </w:r>
          </w:p>
        </w:tc>
        <w:tc>
          <w:tcPr>
            <w:tcW w:w="8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72,6%</w:t>
            </w:r>
          </w:p>
        </w:tc>
        <w:tc>
          <w:tcPr>
            <w:tcW w:w="4634"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8B0E08" w:rsidRPr="00D2566B" w:rsidRDefault="008B0E08" w:rsidP="008B0E08">
            <w:pPr>
              <w:rPr>
                <w:rFonts w:ascii="Calibri" w:hAnsi="Calibri"/>
                <w:b/>
                <w:bCs/>
                <w:color w:val="000000"/>
                <w:sz w:val="16"/>
                <w:szCs w:val="16"/>
                <w:lang w:val="en-US"/>
              </w:rPr>
            </w:pPr>
            <w:r w:rsidRPr="00D2566B">
              <w:rPr>
                <w:rFonts w:ascii="Calibri" w:hAnsi="Calibri"/>
                <w:b/>
                <w:bCs/>
                <w:color w:val="000000"/>
                <w:sz w:val="16"/>
                <w:szCs w:val="16"/>
                <w:lang w:val="en-US"/>
              </w:rPr>
              <w:t>7. Ученике подстичем на бригу о људима.</w:t>
            </w:r>
          </w:p>
        </w:tc>
        <w:tc>
          <w:tcPr>
            <w:tcW w:w="804"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1,9%</w:t>
            </w:r>
          </w:p>
        </w:tc>
        <w:tc>
          <w:tcPr>
            <w:tcW w:w="78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31,3%</w:t>
            </w:r>
          </w:p>
        </w:tc>
        <w:tc>
          <w:tcPr>
            <w:tcW w:w="844"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66,8%</w:t>
            </w:r>
          </w:p>
        </w:tc>
      </w:tr>
      <w:tr w:rsidR="008B0E08" w:rsidRPr="00D2566B" w:rsidTr="008B0E08">
        <w:trPr>
          <w:trHeight w:val="50"/>
        </w:trPr>
        <w:tc>
          <w:tcPr>
            <w:tcW w:w="98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0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19,6%</w:t>
            </w:r>
          </w:p>
        </w:tc>
        <w:tc>
          <w:tcPr>
            <w:tcW w:w="8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80,4%</w:t>
            </w:r>
          </w:p>
        </w:tc>
        <w:tc>
          <w:tcPr>
            <w:tcW w:w="4634"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8B0E08" w:rsidRPr="00D2566B" w:rsidRDefault="008B0E08" w:rsidP="008B0E08">
            <w:pPr>
              <w:rPr>
                <w:rFonts w:ascii="Calibri" w:hAnsi="Calibri"/>
                <w:b/>
                <w:bCs/>
                <w:color w:val="000000"/>
                <w:sz w:val="16"/>
                <w:szCs w:val="16"/>
                <w:lang w:val="en-US"/>
              </w:rPr>
            </w:pPr>
            <w:r w:rsidRPr="00D2566B">
              <w:rPr>
                <w:rFonts w:ascii="Calibri" w:hAnsi="Calibri"/>
                <w:b/>
                <w:bCs/>
                <w:color w:val="000000"/>
                <w:sz w:val="16"/>
                <w:szCs w:val="16"/>
                <w:lang w:val="en-US"/>
              </w:rPr>
              <w:t>8. Код ученика развијам сарадничке односе.</w:t>
            </w:r>
          </w:p>
        </w:tc>
        <w:tc>
          <w:tcPr>
            <w:tcW w:w="804"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1,9%</w:t>
            </w:r>
          </w:p>
        </w:tc>
        <w:tc>
          <w:tcPr>
            <w:tcW w:w="78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21,6%</w:t>
            </w:r>
          </w:p>
        </w:tc>
        <w:tc>
          <w:tcPr>
            <w:tcW w:w="844"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76,5%</w:t>
            </w:r>
          </w:p>
        </w:tc>
      </w:tr>
      <w:tr w:rsidR="008B0E08" w:rsidRPr="00D2566B" w:rsidTr="008B0E08">
        <w:trPr>
          <w:trHeight w:val="179"/>
        </w:trPr>
        <w:tc>
          <w:tcPr>
            <w:tcW w:w="98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0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15,7%</w:t>
            </w:r>
          </w:p>
        </w:tc>
        <w:tc>
          <w:tcPr>
            <w:tcW w:w="8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84,3%</w:t>
            </w:r>
          </w:p>
        </w:tc>
        <w:tc>
          <w:tcPr>
            <w:tcW w:w="4634"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8B0E08" w:rsidRPr="00D2566B" w:rsidRDefault="008B0E08" w:rsidP="008B0E08">
            <w:pPr>
              <w:rPr>
                <w:rFonts w:ascii="Calibri" w:hAnsi="Calibri"/>
                <w:b/>
                <w:bCs/>
                <w:color w:val="000000"/>
                <w:sz w:val="16"/>
                <w:szCs w:val="16"/>
                <w:lang w:val="en-US"/>
              </w:rPr>
            </w:pPr>
            <w:r w:rsidRPr="00D2566B">
              <w:rPr>
                <w:rFonts w:ascii="Calibri" w:hAnsi="Calibri"/>
                <w:b/>
                <w:bCs/>
                <w:color w:val="000000"/>
                <w:sz w:val="16"/>
                <w:szCs w:val="16"/>
                <w:lang w:val="en-US"/>
              </w:rPr>
              <w:t>9. Редовно користим прилику за похваљивање и признање позитивних поступака и успеха ученика.</w:t>
            </w:r>
          </w:p>
        </w:tc>
        <w:tc>
          <w:tcPr>
            <w:tcW w:w="804"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78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19,6%</w:t>
            </w:r>
          </w:p>
        </w:tc>
        <w:tc>
          <w:tcPr>
            <w:tcW w:w="844"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80,4%</w:t>
            </w:r>
          </w:p>
        </w:tc>
      </w:tr>
      <w:tr w:rsidR="008B0E08" w:rsidRPr="00D2566B" w:rsidTr="008B0E08">
        <w:trPr>
          <w:trHeight w:val="50"/>
        </w:trPr>
        <w:tc>
          <w:tcPr>
            <w:tcW w:w="98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0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23,5%</w:t>
            </w:r>
          </w:p>
        </w:tc>
        <w:tc>
          <w:tcPr>
            <w:tcW w:w="8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76,5%</w:t>
            </w:r>
          </w:p>
        </w:tc>
        <w:tc>
          <w:tcPr>
            <w:tcW w:w="4634"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8B0E08" w:rsidRPr="00D2566B" w:rsidRDefault="008B0E08" w:rsidP="008B0E08">
            <w:pPr>
              <w:rPr>
                <w:rFonts w:ascii="Calibri" w:hAnsi="Calibri"/>
                <w:b/>
                <w:bCs/>
                <w:color w:val="000000"/>
                <w:sz w:val="16"/>
                <w:szCs w:val="16"/>
                <w:lang w:val="en-US"/>
              </w:rPr>
            </w:pPr>
            <w:r w:rsidRPr="00D2566B">
              <w:rPr>
                <w:rFonts w:ascii="Calibri" w:hAnsi="Calibri"/>
                <w:b/>
                <w:bCs/>
                <w:color w:val="000000"/>
                <w:sz w:val="16"/>
                <w:szCs w:val="16"/>
                <w:lang w:val="en-US"/>
              </w:rPr>
              <w:t>10. Подстичем ученике да открију и развијају своје таленте учествујући у понуђеним ваннаставним активностима.</w:t>
            </w:r>
          </w:p>
        </w:tc>
        <w:tc>
          <w:tcPr>
            <w:tcW w:w="804"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3,9%</w:t>
            </w:r>
          </w:p>
        </w:tc>
        <w:tc>
          <w:tcPr>
            <w:tcW w:w="78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33,3%</w:t>
            </w:r>
          </w:p>
        </w:tc>
        <w:tc>
          <w:tcPr>
            <w:tcW w:w="844"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62,8%</w:t>
            </w:r>
          </w:p>
        </w:tc>
      </w:tr>
      <w:tr w:rsidR="008B0E08" w:rsidRPr="00D2566B" w:rsidTr="008B0E08">
        <w:trPr>
          <w:trHeight w:val="50"/>
        </w:trPr>
        <w:tc>
          <w:tcPr>
            <w:tcW w:w="98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0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3,9%</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29,4%</w:t>
            </w:r>
          </w:p>
        </w:tc>
        <w:tc>
          <w:tcPr>
            <w:tcW w:w="8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66,7%</w:t>
            </w:r>
          </w:p>
        </w:tc>
        <w:tc>
          <w:tcPr>
            <w:tcW w:w="4634"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8B0E08" w:rsidRPr="00D2566B" w:rsidRDefault="008B0E08" w:rsidP="008B0E08">
            <w:pPr>
              <w:rPr>
                <w:rFonts w:ascii="Calibri" w:hAnsi="Calibri"/>
                <w:b/>
                <w:bCs/>
                <w:color w:val="000000"/>
                <w:sz w:val="16"/>
                <w:szCs w:val="16"/>
                <w:lang w:val="en-US"/>
              </w:rPr>
            </w:pPr>
            <w:r w:rsidRPr="00D2566B">
              <w:rPr>
                <w:rFonts w:ascii="Calibri" w:hAnsi="Calibri"/>
                <w:b/>
                <w:bCs/>
                <w:color w:val="000000"/>
                <w:sz w:val="16"/>
                <w:szCs w:val="16"/>
                <w:lang w:val="en-US"/>
              </w:rPr>
              <w:t>11. Сваке године водим бар  једну секцију/слободну активност.</w:t>
            </w:r>
          </w:p>
        </w:tc>
        <w:tc>
          <w:tcPr>
            <w:tcW w:w="804"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7,8%</w:t>
            </w:r>
          </w:p>
        </w:tc>
        <w:tc>
          <w:tcPr>
            <w:tcW w:w="78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27,4%</w:t>
            </w:r>
          </w:p>
        </w:tc>
        <w:tc>
          <w:tcPr>
            <w:tcW w:w="844"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64,8%</w:t>
            </w:r>
          </w:p>
        </w:tc>
      </w:tr>
      <w:tr w:rsidR="008B0E08" w:rsidRPr="00D2566B" w:rsidTr="008B0E08">
        <w:trPr>
          <w:trHeight w:val="197"/>
        </w:trPr>
        <w:tc>
          <w:tcPr>
            <w:tcW w:w="98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0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1,9%</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25,5%</w:t>
            </w:r>
          </w:p>
        </w:tc>
        <w:tc>
          <w:tcPr>
            <w:tcW w:w="8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72,6%</w:t>
            </w:r>
          </w:p>
        </w:tc>
        <w:tc>
          <w:tcPr>
            <w:tcW w:w="4634"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8B0E08" w:rsidRPr="00D2566B" w:rsidRDefault="008B0E08" w:rsidP="008B0E08">
            <w:pPr>
              <w:rPr>
                <w:rFonts w:ascii="Calibri" w:hAnsi="Calibri"/>
                <w:b/>
                <w:bCs/>
                <w:color w:val="000000"/>
                <w:sz w:val="16"/>
                <w:szCs w:val="16"/>
                <w:lang w:val="en-US"/>
              </w:rPr>
            </w:pPr>
            <w:r w:rsidRPr="00D2566B">
              <w:rPr>
                <w:rFonts w:ascii="Calibri" w:hAnsi="Calibri"/>
                <w:b/>
                <w:bCs/>
                <w:color w:val="000000"/>
                <w:sz w:val="16"/>
                <w:szCs w:val="16"/>
                <w:lang w:val="en-US"/>
              </w:rPr>
              <w:t>12. Подржавам ученике и помажем им да организују различите врсте културних, музичких, спортских и сличних активности.</w:t>
            </w:r>
          </w:p>
        </w:tc>
        <w:tc>
          <w:tcPr>
            <w:tcW w:w="804"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1,9%</w:t>
            </w:r>
          </w:p>
        </w:tc>
        <w:tc>
          <w:tcPr>
            <w:tcW w:w="78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33,3%</w:t>
            </w:r>
          </w:p>
        </w:tc>
        <w:tc>
          <w:tcPr>
            <w:tcW w:w="844"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64,8%</w:t>
            </w:r>
          </w:p>
        </w:tc>
      </w:tr>
      <w:tr w:rsidR="008B0E08" w:rsidRPr="00D2566B" w:rsidTr="008B0E08">
        <w:trPr>
          <w:trHeight w:val="149"/>
        </w:trPr>
        <w:tc>
          <w:tcPr>
            <w:tcW w:w="98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0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1,9%</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39,2%</w:t>
            </w:r>
          </w:p>
        </w:tc>
        <w:tc>
          <w:tcPr>
            <w:tcW w:w="8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58,9%</w:t>
            </w:r>
          </w:p>
        </w:tc>
        <w:tc>
          <w:tcPr>
            <w:tcW w:w="4634"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8B0E08" w:rsidRPr="00D2566B" w:rsidRDefault="008B0E08" w:rsidP="008B0E08">
            <w:pPr>
              <w:rPr>
                <w:rFonts w:ascii="Calibri" w:hAnsi="Calibri"/>
                <w:b/>
                <w:bCs/>
                <w:color w:val="000000"/>
                <w:sz w:val="16"/>
                <w:szCs w:val="16"/>
                <w:lang w:val="en-US"/>
              </w:rPr>
            </w:pPr>
            <w:r w:rsidRPr="00D2566B">
              <w:rPr>
                <w:rFonts w:ascii="Calibri" w:hAnsi="Calibri"/>
                <w:b/>
                <w:bCs/>
                <w:color w:val="000000"/>
                <w:sz w:val="16"/>
                <w:szCs w:val="16"/>
                <w:lang w:val="en-US"/>
              </w:rPr>
              <w:t>13. Наша школа је центар културних и спортских активности у локалној средини.</w:t>
            </w:r>
          </w:p>
        </w:tc>
        <w:tc>
          <w:tcPr>
            <w:tcW w:w="804"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3,9%</w:t>
            </w:r>
          </w:p>
        </w:tc>
        <w:tc>
          <w:tcPr>
            <w:tcW w:w="78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35,3%</w:t>
            </w:r>
          </w:p>
        </w:tc>
        <w:tc>
          <w:tcPr>
            <w:tcW w:w="844"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60,8%</w:t>
            </w:r>
          </w:p>
        </w:tc>
      </w:tr>
      <w:tr w:rsidR="008B0E08" w:rsidRPr="00D2566B" w:rsidTr="008B0E08">
        <w:trPr>
          <w:trHeight w:val="394"/>
        </w:trPr>
        <w:tc>
          <w:tcPr>
            <w:tcW w:w="98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0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1,9%</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23,5%</w:t>
            </w:r>
          </w:p>
        </w:tc>
        <w:tc>
          <w:tcPr>
            <w:tcW w:w="8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74,6%</w:t>
            </w:r>
          </w:p>
        </w:tc>
        <w:tc>
          <w:tcPr>
            <w:tcW w:w="4634"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8B0E08" w:rsidRPr="00D2566B" w:rsidRDefault="008B0E08" w:rsidP="008B0E08">
            <w:pPr>
              <w:rPr>
                <w:rFonts w:ascii="Calibri" w:hAnsi="Calibri"/>
                <w:b/>
                <w:bCs/>
                <w:color w:val="000000"/>
                <w:sz w:val="16"/>
                <w:szCs w:val="16"/>
                <w:lang w:val="en-US"/>
              </w:rPr>
            </w:pPr>
            <w:r w:rsidRPr="00D2566B">
              <w:rPr>
                <w:rFonts w:ascii="Calibri" w:hAnsi="Calibri"/>
                <w:b/>
                <w:bCs/>
                <w:color w:val="000000"/>
                <w:sz w:val="16"/>
                <w:szCs w:val="16"/>
                <w:lang w:val="en-US"/>
              </w:rPr>
              <w:t>14. У школи су осмишљене ситуације у којима се промовишу постигнућа ученика у свим областима, у школским и ваншколским активностима.</w:t>
            </w:r>
          </w:p>
        </w:tc>
        <w:tc>
          <w:tcPr>
            <w:tcW w:w="804"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5,9%</w:t>
            </w:r>
          </w:p>
        </w:tc>
        <w:tc>
          <w:tcPr>
            <w:tcW w:w="78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31,3%</w:t>
            </w:r>
          </w:p>
        </w:tc>
        <w:tc>
          <w:tcPr>
            <w:tcW w:w="844"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62,8%</w:t>
            </w:r>
          </w:p>
        </w:tc>
      </w:tr>
      <w:tr w:rsidR="008B0E08" w:rsidRPr="00D2566B" w:rsidTr="008B0E08">
        <w:trPr>
          <w:trHeight w:val="252"/>
        </w:trPr>
        <w:tc>
          <w:tcPr>
            <w:tcW w:w="98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80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3,9%</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19,6%</w:t>
            </w:r>
          </w:p>
        </w:tc>
        <w:tc>
          <w:tcPr>
            <w:tcW w:w="84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80,4%</w:t>
            </w:r>
          </w:p>
        </w:tc>
        <w:tc>
          <w:tcPr>
            <w:tcW w:w="4634"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8B0E08" w:rsidRPr="00D2566B" w:rsidRDefault="008B0E08" w:rsidP="008B0E08">
            <w:pPr>
              <w:rPr>
                <w:rFonts w:ascii="Calibri" w:hAnsi="Calibri"/>
                <w:b/>
                <w:bCs/>
                <w:color w:val="000000"/>
                <w:sz w:val="16"/>
                <w:szCs w:val="16"/>
                <w:lang w:val="en-US"/>
              </w:rPr>
            </w:pPr>
            <w:r w:rsidRPr="00D2566B">
              <w:rPr>
                <w:rFonts w:ascii="Calibri" w:hAnsi="Calibri"/>
                <w:b/>
                <w:bCs/>
                <w:color w:val="000000"/>
                <w:sz w:val="16"/>
                <w:szCs w:val="16"/>
                <w:lang w:val="en-US"/>
              </w:rPr>
              <w:t>15. Сви у школи воде бригу о уређењу и одржавању школског простора.</w:t>
            </w:r>
          </w:p>
        </w:tc>
        <w:tc>
          <w:tcPr>
            <w:tcW w:w="804"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1,9%</w:t>
            </w:r>
          </w:p>
        </w:tc>
        <w:tc>
          <w:tcPr>
            <w:tcW w:w="84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13,7%</w:t>
            </w:r>
          </w:p>
        </w:tc>
        <w:tc>
          <w:tcPr>
            <w:tcW w:w="78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35,3%</w:t>
            </w:r>
          </w:p>
        </w:tc>
        <w:tc>
          <w:tcPr>
            <w:tcW w:w="844"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8B0E08" w:rsidRPr="00D2566B" w:rsidRDefault="008B0E08" w:rsidP="008B0E08">
            <w:pPr>
              <w:jc w:val="center"/>
              <w:rPr>
                <w:rFonts w:ascii="Calibri" w:hAnsi="Calibri"/>
                <w:b/>
                <w:bCs/>
                <w:color w:val="000000"/>
                <w:sz w:val="16"/>
                <w:szCs w:val="16"/>
                <w:lang w:val="en-US"/>
              </w:rPr>
            </w:pPr>
            <w:r w:rsidRPr="00D2566B">
              <w:rPr>
                <w:rFonts w:ascii="Calibri" w:hAnsi="Calibri"/>
                <w:b/>
                <w:bCs/>
                <w:color w:val="000000"/>
                <w:sz w:val="16"/>
                <w:szCs w:val="16"/>
                <w:lang w:val="en-US"/>
              </w:rPr>
              <w:t>51%</w:t>
            </w:r>
          </w:p>
        </w:tc>
      </w:tr>
    </w:tbl>
    <w:p w:rsidR="00175E96" w:rsidRDefault="00175E96" w:rsidP="001534FA">
      <w:pPr>
        <w:shd w:val="clear" w:color="auto" w:fill="FFFFFF"/>
        <w:ind w:left="4320" w:firstLine="720"/>
        <w:jc w:val="both"/>
        <w:rPr>
          <w:lang w:val="sr-Cyrl-CS"/>
        </w:rPr>
      </w:pPr>
    </w:p>
    <w:p w:rsidR="00175E96" w:rsidRDefault="00175E96" w:rsidP="001534FA">
      <w:pPr>
        <w:shd w:val="clear" w:color="auto" w:fill="FFFFFF"/>
        <w:ind w:left="4320" w:firstLine="720"/>
        <w:jc w:val="both"/>
        <w:rPr>
          <w:lang w:val="sr-Cyrl-CS"/>
        </w:rPr>
      </w:pPr>
    </w:p>
    <w:p w:rsidR="00175E96" w:rsidRDefault="00175E96" w:rsidP="001534FA">
      <w:pPr>
        <w:shd w:val="clear" w:color="auto" w:fill="FFFFFF"/>
        <w:ind w:left="4320" w:firstLine="720"/>
        <w:jc w:val="both"/>
        <w:rPr>
          <w:lang w:val="sr-Cyrl-CS"/>
        </w:rPr>
      </w:pPr>
    </w:p>
    <w:p w:rsidR="00175E96" w:rsidRDefault="00175E96" w:rsidP="001534FA">
      <w:pPr>
        <w:shd w:val="clear" w:color="auto" w:fill="FFFFFF"/>
        <w:ind w:left="4320" w:firstLine="720"/>
        <w:jc w:val="both"/>
        <w:rPr>
          <w:lang w:val="sr-Cyrl-CS"/>
        </w:rPr>
      </w:pPr>
    </w:p>
    <w:p w:rsidR="00175E96" w:rsidRDefault="00175E96" w:rsidP="004C4166">
      <w:pPr>
        <w:shd w:val="clear" w:color="auto" w:fill="FFFFFF"/>
        <w:jc w:val="both"/>
        <w:rPr>
          <w:lang w:val="sr-Cyrl-CS"/>
        </w:rPr>
      </w:pPr>
    </w:p>
    <w:p w:rsidR="00175E96" w:rsidRPr="00FF747C" w:rsidRDefault="00175E96" w:rsidP="00FF747C">
      <w:pPr>
        <w:pStyle w:val="Heading2"/>
        <w:ind w:left="0"/>
        <w:rPr>
          <w:b/>
          <w:sz w:val="24"/>
        </w:rPr>
      </w:pPr>
    </w:p>
    <w:bookmarkEnd w:id="199"/>
    <w:p w:rsidR="0023698D" w:rsidRPr="00D2566B" w:rsidRDefault="0023698D" w:rsidP="001534FA">
      <w:pPr>
        <w:jc w:val="both"/>
        <w:rPr>
          <w:rFonts w:ascii="Calibri" w:hAnsi="Calibri"/>
          <w:b/>
          <w:bCs/>
          <w:sz w:val="22"/>
          <w:szCs w:val="22"/>
          <w:lang w:val="en-US"/>
        </w:rPr>
      </w:pPr>
    </w:p>
    <w:p w:rsidR="00D2566B" w:rsidRPr="00BB0A70" w:rsidRDefault="00BB0A70" w:rsidP="001534FA">
      <w:pPr>
        <w:jc w:val="both"/>
        <w:rPr>
          <w:rFonts w:ascii="Calibri" w:hAnsi="Calibri"/>
          <w:b/>
          <w:bCs/>
          <w:sz w:val="20"/>
          <w:szCs w:val="20"/>
          <w:lang w:val="en-US"/>
        </w:rPr>
      </w:pPr>
      <w:r w:rsidRPr="00BB0A70">
        <w:rPr>
          <w:rFonts w:asciiTheme="minorHAnsi" w:eastAsiaTheme="minorHAnsi" w:hAnsiTheme="minorHAnsi" w:cstheme="minorBidi"/>
          <w:noProof/>
          <w:sz w:val="20"/>
          <w:szCs w:val="20"/>
          <w:highlight w:val="black"/>
          <w:shd w:val="clear" w:color="auto" w:fill="FFFF00"/>
          <w:lang w:val="en-US"/>
        </w:rPr>
        <w:lastRenderedPageBreak/>
        <w:drawing>
          <wp:anchor distT="0" distB="0" distL="114300" distR="114300" simplePos="0" relativeHeight="251569152" behindDoc="0" locked="0" layoutInCell="1" allowOverlap="1">
            <wp:simplePos x="0" y="0"/>
            <wp:positionH relativeFrom="column">
              <wp:posOffset>-405130</wp:posOffset>
            </wp:positionH>
            <wp:positionV relativeFrom="paragraph">
              <wp:posOffset>206375</wp:posOffset>
            </wp:positionV>
            <wp:extent cx="2600325" cy="1676400"/>
            <wp:effectExtent l="0" t="0" r="9525" b="0"/>
            <wp:wrapSquare wrapText="bothSides"/>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sidR="00D2566B" w:rsidRPr="00BB0A70">
        <w:rPr>
          <w:rFonts w:ascii="Calibri" w:hAnsi="Calibri"/>
          <w:b/>
          <w:bCs/>
          <w:sz w:val="20"/>
          <w:szCs w:val="20"/>
          <w:lang w:val="en-US"/>
        </w:rPr>
        <w:t>1.</w:t>
      </w:r>
      <w:r w:rsidR="00D2566B" w:rsidRPr="00BB0A70">
        <w:rPr>
          <w:rFonts w:ascii="Calibri" w:hAnsi="Calibri"/>
          <w:b/>
          <w:bCs/>
          <w:color w:val="000000"/>
          <w:sz w:val="20"/>
          <w:szCs w:val="20"/>
          <w:lang w:val="en-US"/>
        </w:rPr>
        <w:t xml:space="preserve"> У школи се негује позитивна социјална клима, међусобна сарадња и уважавање.</w:t>
      </w:r>
    </w:p>
    <w:p w:rsidR="00D2566B" w:rsidRPr="00D2566B" w:rsidRDefault="00D2566B" w:rsidP="001534FA">
      <w:pPr>
        <w:jc w:val="both"/>
        <w:rPr>
          <w:rFonts w:ascii="Calibri" w:hAnsi="Calibri"/>
          <w:b/>
          <w:bCs/>
          <w:color w:val="000000"/>
          <w:lang w:val="en-US"/>
        </w:rPr>
      </w:pPr>
    </w:p>
    <w:p w:rsidR="00D2566B" w:rsidRPr="00D2566B" w:rsidRDefault="00FF747C" w:rsidP="001534FA">
      <w:pPr>
        <w:jc w:val="both"/>
        <w:rPr>
          <w:rFonts w:ascii="Calibri" w:hAnsi="Calibri"/>
          <w:b/>
          <w:bCs/>
          <w:color w:val="000000"/>
          <w:lang w:val="en-US"/>
        </w:rPr>
      </w:pPr>
      <w:r w:rsidRPr="00D2566B">
        <w:rPr>
          <w:rFonts w:asciiTheme="minorHAnsi" w:eastAsiaTheme="minorHAnsi" w:hAnsiTheme="minorHAnsi" w:cstheme="minorBidi"/>
          <w:noProof/>
          <w:color w:val="FF0000"/>
          <w:sz w:val="22"/>
          <w:szCs w:val="22"/>
          <w:highlight w:val="black"/>
          <w:lang w:val="en-US"/>
        </w:rPr>
        <w:drawing>
          <wp:inline distT="0" distB="0" distL="0" distR="0">
            <wp:extent cx="4295775" cy="1428750"/>
            <wp:effectExtent l="19050" t="0" r="9525" b="0"/>
            <wp:docPr id="135"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F747C" w:rsidRDefault="00FF747C" w:rsidP="001534FA">
      <w:pPr>
        <w:jc w:val="both"/>
        <w:rPr>
          <w:rFonts w:ascii="Calibri" w:hAnsi="Calibri"/>
          <w:b/>
          <w:bCs/>
          <w:color w:val="000000"/>
          <w:sz w:val="22"/>
          <w:szCs w:val="22"/>
        </w:rPr>
      </w:pPr>
    </w:p>
    <w:p w:rsidR="00D2566B" w:rsidRPr="00D2566B" w:rsidRDefault="00D2566B" w:rsidP="001534FA">
      <w:pPr>
        <w:jc w:val="both"/>
        <w:rPr>
          <w:rFonts w:ascii="Calibri" w:hAnsi="Calibri"/>
          <w:b/>
          <w:bCs/>
          <w:color w:val="000000"/>
          <w:sz w:val="22"/>
          <w:szCs w:val="22"/>
          <w:lang w:val="en-US"/>
        </w:rPr>
      </w:pPr>
      <w:r w:rsidRPr="00D2566B">
        <w:rPr>
          <w:rFonts w:ascii="Calibri" w:hAnsi="Calibri"/>
          <w:b/>
          <w:bCs/>
          <w:color w:val="000000"/>
          <w:sz w:val="22"/>
          <w:szCs w:val="22"/>
          <w:lang w:val="en-US"/>
        </w:rPr>
        <w:t>2. Сви у школи се подстичу на толеранцију, узајамно уважавање, поштовање, сарадњу, бригу о другима.</w:t>
      </w:r>
    </w:p>
    <w:p w:rsidR="00D2566B" w:rsidRPr="00D2566B" w:rsidRDefault="00D2566B" w:rsidP="001534FA">
      <w:pPr>
        <w:jc w:val="both"/>
        <w:rPr>
          <w:rFonts w:asciiTheme="minorHAnsi" w:eastAsiaTheme="minorHAnsi" w:hAnsiTheme="minorHAnsi" w:cstheme="minorBidi"/>
          <w:color w:val="FF0000"/>
          <w:sz w:val="22"/>
          <w:szCs w:val="22"/>
          <w:lang w:val="en-US"/>
        </w:rPr>
      </w:pPr>
      <w:r w:rsidRPr="00D2566B">
        <w:rPr>
          <w:rFonts w:asciiTheme="minorHAnsi" w:eastAsiaTheme="minorHAnsi" w:hAnsiTheme="minorHAnsi" w:cstheme="minorBidi"/>
          <w:noProof/>
          <w:color w:val="FF0000"/>
          <w:sz w:val="22"/>
          <w:szCs w:val="22"/>
          <w:lang w:val="en-US"/>
        </w:rPr>
        <w:drawing>
          <wp:anchor distT="0" distB="0" distL="114300" distR="114300" simplePos="0" relativeHeight="251573248" behindDoc="0" locked="0" layoutInCell="1" allowOverlap="1">
            <wp:simplePos x="0" y="0"/>
            <wp:positionH relativeFrom="column">
              <wp:posOffset>-415290</wp:posOffset>
            </wp:positionH>
            <wp:positionV relativeFrom="paragraph">
              <wp:posOffset>100330</wp:posOffset>
            </wp:positionV>
            <wp:extent cx="2714625" cy="1762125"/>
            <wp:effectExtent l="19050" t="0" r="9525" b="0"/>
            <wp:wrapSquare wrapText="bothSides"/>
            <wp:docPr id="2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rsidR="00D2566B" w:rsidRPr="00D2566B" w:rsidRDefault="00D2566B" w:rsidP="001534FA">
      <w:pPr>
        <w:tabs>
          <w:tab w:val="left" w:pos="915"/>
        </w:tabs>
        <w:rPr>
          <w:rFonts w:asciiTheme="minorHAnsi" w:eastAsiaTheme="minorHAnsi" w:hAnsiTheme="minorHAnsi" w:cstheme="minorBidi"/>
          <w:sz w:val="22"/>
          <w:szCs w:val="22"/>
          <w:lang w:val="en-US"/>
        </w:rPr>
      </w:pPr>
      <w:r w:rsidRPr="00D2566B">
        <w:rPr>
          <w:rFonts w:asciiTheme="minorHAnsi" w:eastAsiaTheme="minorHAnsi" w:hAnsiTheme="minorHAnsi" w:cstheme="minorBidi"/>
          <w:noProof/>
          <w:sz w:val="22"/>
          <w:szCs w:val="22"/>
          <w:highlight w:val="black"/>
          <w:lang w:val="en-US"/>
        </w:rPr>
        <w:drawing>
          <wp:inline distT="0" distB="0" distL="0" distR="0">
            <wp:extent cx="3933825" cy="1647825"/>
            <wp:effectExtent l="19050" t="0" r="9525" b="0"/>
            <wp:docPr id="2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2566B" w:rsidRPr="00D2566B" w:rsidRDefault="00D2566B" w:rsidP="001534FA">
      <w:pPr>
        <w:tabs>
          <w:tab w:val="left" w:pos="915"/>
        </w:tabs>
        <w:rPr>
          <w:rFonts w:asciiTheme="minorHAnsi" w:eastAsiaTheme="minorHAnsi" w:hAnsiTheme="minorHAnsi" w:cstheme="minorBidi"/>
          <w:sz w:val="22"/>
          <w:szCs w:val="22"/>
          <w:lang w:val="en-US"/>
        </w:rPr>
      </w:pPr>
    </w:p>
    <w:p w:rsidR="00D2566B" w:rsidRPr="00D2566B" w:rsidRDefault="00D2566B" w:rsidP="001534FA">
      <w:pPr>
        <w:tabs>
          <w:tab w:val="left" w:pos="915"/>
        </w:tabs>
        <w:jc w:val="both"/>
        <w:rPr>
          <w:rFonts w:ascii="Calibri" w:hAnsi="Calibri"/>
          <w:b/>
          <w:bCs/>
          <w:color w:val="000000"/>
          <w:sz w:val="22"/>
          <w:szCs w:val="22"/>
          <w:lang w:val="en-US"/>
        </w:rPr>
      </w:pPr>
      <w:r w:rsidRPr="00D2566B">
        <w:rPr>
          <w:rFonts w:ascii="Calibri" w:hAnsi="Calibri"/>
          <w:b/>
          <w:bCs/>
          <w:color w:val="000000"/>
          <w:sz w:val="22"/>
          <w:szCs w:val="22"/>
          <w:lang w:val="en-US"/>
        </w:rPr>
        <w:t xml:space="preserve"> 3. Међусобни односи су без предрасуда у погледу социјалног статуса, вероисповести, националне и полне припадности.</w:t>
      </w:r>
    </w:p>
    <w:p w:rsidR="00D2566B" w:rsidRPr="00D2566B" w:rsidRDefault="00BD7D4F" w:rsidP="001534FA">
      <w:pPr>
        <w:tabs>
          <w:tab w:val="left" w:pos="915"/>
        </w:tabs>
        <w:rPr>
          <w:rFonts w:asciiTheme="minorHAnsi" w:eastAsiaTheme="minorHAnsi" w:hAnsiTheme="minorHAnsi" w:cstheme="minorBidi"/>
          <w:lang w:val="en-US"/>
        </w:rPr>
      </w:pPr>
      <w:r w:rsidRPr="00D2566B">
        <w:rPr>
          <w:rFonts w:asciiTheme="minorHAnsi" w:eastAsiaTheme="minorHAnsi" w:hAnsiTheme="minorHAnsi" w:cstheme="minorBidi"/>
          <w:noProof/>
          <w:highlight w:val="black"/>
          <w:lang w:val="en-US"/>
        </w:rPr>
        <w:drawing>
          <wp:inline distT="0" distB="0" distL="0" distR="0">
            <wp:extent cx="3952875" cy="1114425"/>
            <wp:effectExtent l="19050" t="0" r="9525" b="0"/>
            <wp:docPr id="14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00FF747C">
        <w:rPr>
          <w:rFonts w:asciiTheme="minorHAnsi" w:eastAsiaTheme="minorHAnsi" w:hAnsiTheme="minorHAnsi" w:cstheme="minorBidi"/>
          <w:noProof/>
          <w:lang w:val="en-US"/>
        </w:rPr>
        <w:drawing>
          <wp:anchor distT="0" distB="0" distL="114300" distR="114300" simplePos="0" relativeHeight="251583488" behindDoc="0" locked="0" layoutInCell="1" allowOverlap="1">
            <wp:simplePos x="0" y="0"/>
            <wp:positionH relativeFrom="column">
              <wp:posOffset>-434340</wp:posOffset>
            </wp:positionH>
            <wp:positionV relativeFrom="paragraph">
              <wp:posOffset>76200</wp:posOffset>
            </wp:positionV>
            <wp:extent cx="2714625" cy="1114425"/>
            <wp:effectExtent l="19050" t="0" r="9525" b="0"/>
            <wp:wrapSquare wrapText="bothSides"/>
            <wp:docPr id="24"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rsidR="00D2566B" w:rsidRPr="00D2566B" w:rsidRDefault="00D2566B" w:rsidP="001534FA">
      <w:pPr>
        <w:tabs>
          <w:tab w:val="left" w:pos="915"/>
        </w:tabs>
        <w:rPr>
          <w:rFonts w:asciiTheme="minorHAnsi" w:eastAsiaTheme="minorHAnsi" w:hAnsiTheme="minorHAnsi" w:cstheme="minorBidi"/>
          <w:lang w:val="en-US"/>
        </w:rPr>
      </w:pPr>
    </w:p>
    <w:p w:rsidR="00FF747C" w:rsidRDefault="00D2566B" w:rsidP="00FF747C">
      <w:pPr>
        <w:pStyle w:val="ListParagraph"/>
        <w:numPr>
          <w:ilvl w:val="0"/>
          <w:numId w:val="65"/>
        </w:numPr>
        <w:jc w:val="both"/>
        <w:rPr>
          <w:rFonts w:ascii="Calibri" w:hAnsi="Calibri"/>
          <w:b/>
          <w:bCs/>
          <w:color w:val="000000"/>
          <w:sz w:val="22"/>
          <w:szCs w:val="22"/>
        </w:rPr>
      </w:pPr>
      <w:r w:rsidRPr="00FF747C">
        <w:rPr>
          <w:rFonts w:ascii="Calibri" w:hAnsi="Calibri"/>
          <w:b/>
          <w:bCs/>
          <w:color w:val="000000"/>
          <w:sz w:val="22"/>
          <w:szCs w:val="22"/>
        </w:rPr>
        <w:t>Свестан/на сам да је моје понашање пример ученицима, родитељима и колегама.</w:t>
      </w:r>
    </w:p>
    <w:p w:rsidR="00FF747C" w:rsidRPr="00FF747C" w:rsidRDefault="00FF747C" w:rsidP="00FF747C">
      <w:pPr>
        <w:pStyle w:val="ListParagraph"/>
        <w:jc w:val="both"/>
        <w:rPr>
          <w:rFonts w:ascii="Calibri" w:hAnsi="Calibri"/>
          <w:b/>
          <w:bCs/>
          <w:color w:val="000000"/>
          <w:sz w:val="22"/>
          <w:szCs w:val="22"/>
        </w:rPr>
      </w:pPr>
    </w:p>
    <w:p w:rsidR="0023698D" w:rsidRPr="00FF747C" w:rsidRDefault="00FF747C" w:rsidP="001534FA">
      <w:pPr>
        <w:jc w:val="both"/>
        <w:rPr>
          <w:rFonts w:asciiTheme="minorHAnsi" w:eastAsiaTheme="minorHAnsi" w:hAnsiTheme="minorHAnsi" w:cstheme="minorBidi"/>
        </w:rPr>
      </w:pPr>
      <w:r>
        <w:rPr>
          <w:rFonts w:asciiTheme="minorHAnsi" w:eastAsiaTheme="minorHAnsi" w:hAnsiTheme="minorHAnsi" w:cstheme="minorBidi"/>
          <w:noProof/>
          <w:lang w:val="en-US"/>
        </w:rPr>
        <w:drawing>
          <wp:anchor distT="0" distB="0" distL="114300" distR="114300" simplePos="0" relativeHeight="251589632" behindDoc="0" locked="0" layoutInCell="1" allowOverlap="1">
            <wp:simplePos x="0" y="0"/>
            <wp:positionH relativeFrom="column">
              <wp:posOffset>-424815</wp:posOffset>
            </wp:positionH>
            <wp:positionV relativeFrom="paragraph">
              <wp:posOffset>-3175</wp:posOffset>
            </wp:positionV>
            <wp:extent cx="2714625" cy="1047750"/>
            <wp:effectExtent l="19050" t="0" r="9525" b="0"/>
            <wp:wrapSquare wrapText="bothSides"/>
            <wp:docPr id="26"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r w:rsidR="00D2566B" w:rsidRPr="00D2566B">
        <w:rPr>
          <w:rFonts w:asciiTheme="minorHAnsi" w:eastAsiaTheme="minorHAnsi" w:hAnsiTheme="minorHAnsi" w:cstheme="minorBidi"/>
          <w:noProof/>
          <w:highlight w:val="black"/>
          <w:lang w:val="en-US"/>
        </w:rPr>
        <w:drawing>
          <wp:inline distT="0" distB="0" distL="0" distR="0">
            <wp:extent cx="3952875" cy="1000125"/>
            <wp:effectExtent l="19050" t="0" r="9525" b="0"/>
            <wp:docPr id="2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3698D" w:rsidRDefault="0023698D" w:rsidP="001534FA">
      <w:pPr>
        <w:jc w:val="both"/>
        <w:rPr>
          <w:rFonts w:ascii="Calibri" w:hAnsi="Calibri"/>
          <w:b/>
          <w:bCs/>
          <w:sz w:val="22"/>
          <w:szCs w:val="22"/>
          <w:lang w:val="en-US"/>
        </w:rPr>
      </w:pPr>
    </w:p>
    <w:p w:rsidR="00D2566B" w:rsidRPr="00FF747C" w:rsidRDefault="00D2566B" w:rsidP="001534FA">
      <w:pPr>
        <w:jc w:val="both"/>
        <w:rPr>
          <w:rFonts w:ascii="Calibri" w:hAnsi="Calibri"/>
          <w:b/>
          <w:bCs/>
          <w:sz w:val="22"/>
          <w:szCs w:val="22"/>
        </w:rPr>
      </w:pPr>
      <w:r w:rsidRPr="00D2566B">
        <w:rPr>
          <w:rFonts w:ascii="Calibri" w:hAnsi="Calibri"/>
          <w:b/>
          <w:bCs/>
          <w:sz w:val="22"/>
          <w:szCs w:val="22"/>
          <w:lang w:val="en-US"/>
        </w:rPr>
        <w:t>5.</w:t>
      </w:r>
      <w:r w:rsidRPr="00D2566B">
        <w:rPr>
          <w:rFonts w:ascii="Calibri" w:hAnsi="Calibri"/>
          <w:b/>
          <w:bCs/>
          <w:color w:val="000000"/>
          <w:sz w:val="22"/>
          <w:szCs w:val="22"/>
          <w:lang w:val="en-US"/>
        </w:rPr>
        <w:t xml:space="preserve"> Код ученика развијам одговорност за поступке.</w:t>
      </w:r>
    </w:p>
    <w:p w:rsidR="00D2566B" w:rsidRPr="00BD7D4F" w:rsidRDefault="004C4166" w:rsidP="001534FA">
      <w:pPr>
        <w:jc w:val="both"/>
        <w:rPr>
          <w:rFonts w:ascii="Calibri" w:hAnsi="Calibri"/>
          <w:b/>
          <w:bCs/>
          <w:color w:val="000000"/>
        </w:rPr>
      </w:pPr>
      <w:r>
        <w:rPr>
          <w:rFonts w:asciiTheme="minorHAnsi" w:eastAsiaTheme="minorHAnsi" w:hAnsiTheme="minorHAnsi" w:cstheme="minorBidi"/>
          <w:noProof/>
          <w:color w:val="FF0000"/>
          <w:sz w:val="22"/>
          <w:szCs w:val="22"/>
          <w:lang w:val="en-US"/>
        </w:rPr>
        <w:drawing>
          <wp:anchor distT="0" distB="0" distL="114300" distR="114300" simplePos="0" relativeHeight="251594752" behindDoc="0" locked="0" layoutInCell="1" allowOverlap="1">
            <wp:simplePos x="0" y="0"/>
            <wp:positionH relativeFrom="column">
              <wp:posOffset>-262890</wp:posOffset>
            </wp:positionH>
            <wp:positionV relativeFrom="paragraph">
              <wp:posOffset>20320</wp:posOffset>
            </wp:positionV>
            <wp:extent cx="2714625" cy="1495425"/>
            <wp:effectExtent l="19050" t="0" r="9525" b="0"/>
            <wp:wrapSquare wrapText="bothSides"/>
            <wp:docPr id="3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r w:rsidR="00D2566B" w:rsidRPr="00D2566B">
        <w:rPr>
          <w:rFonts w:asciiTheme="minorHAnsi" w:eastAsiaTheme="minorHAnsi" w:hAnsiTheme="minorHAnsi" w:cstheme="minorBidi"/>
          <w:noProof/>
          <w:color w:val="FF0000"/>
          <w:sz w:val="22"/>
          <w:szCs w:val="22"/>
          <w:highlight w:val="black"/>
          <w:lang w:val="en-US"/>
        </w:rPr>
        <w:drawing>
          <wp:inline distT="0" distB="0" distL="0" distR="0">
            <wp:extent cx="3876675" cy="1514475"/>
            <wp:effectExtent l="19050" t="0" r="9525" b="0"/>
            <wp:docPr id="3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2566B" w:rsidRPr="00D2566B" w:rsidRDefault="00D2566B" w:rsidP="001534FA">
      <w:pPr>
        <w:jc w:val="both"/>
        <w:rPr>
          <w:rFonts w:asciiTheme="minorHAnsi" w:eastAsiaTheme="minorHAnsi" w:hAnsiTheme="minorHAnsi" w:cstheme="minorBidi"/>
          <w:color w:val="FF0000"/>
          <w:sz w:val="22"/>
          <w:szCs w:val="22"/>
          <w:lang w:val="en-US"/>
        </w:rPr>
      </w:pPr>
      <w:r w:rsidRPr="00D2566B">
        <w:rPr>
          <w:rFonts w:ascii="Calibri" w:hAnsi="Calibri"/>
          <w:b/>
          <w:bCs/>
          <w:color w:val="000000"/>
          <w:sz w:val="22"/>
          <w:szCs w:val="22"/>
          <w:lang w:val="en-US"/>
        </w:rPr>
        <w:lastRenderedPageBreak/>
        <w:t>6. Ученике подстичем да организовано учествују у одлучивању по питањима која се непосредно тичу њих самих.</w:t>
      </w:r>
    </w:p>
    <w:p w:rsidR="00D2566B" w:rsidRPr="00BD7D4F" w:rsidRDefault="00D2566B" w:rsidP="001534FA">
      <w:pPr>
        <w:tabs>
          <w:tab w:val="left" w:pos="915"/>
        </w:tabs>
        <w:rPr>
          <w:rFonts w:asciiTheme="minorHAnsi" w:eastAsiaTheme="minorHAnsi" w:hAnsiTheme="minorHAnsi" w:cstheme="minorBidi"/>
          <w:sz w:val="22"/>
          <w:szCs w:val="22"/>
        </w:rPr>
      </w:pPr>
      <w:r w:rsidRPr="00D2566B">
        <w:rPr>
          <w:rFonts w:asciiTheme="minorHAnsi" w:eastAsiaTheme="minorHAnsi" w:hAnsiTheme="minorHAnsi" w:cstheme="minorBidi"/>
          <w:noProof/>
          <w:sz w:val="22"/>
          <w:szCs w:val="22"/>
          <w:lang w:val="en-US"/>
        </w:rPr>
        <w:drawing>
          <wp:anchor distT="0" distB="0" distL="114300" distR="114300" simplePos="0" relativeHeight="251598848" behindDoc="0" locked="0" layoutInCell="1" allowOverlap="1">
            <wp:simplePos x="0" y="0"/>
            <wp:positionH relativeFrom="column">
              <wp:posOffset>-224790</wp:posOffset>
            </wp:positionH>
            <wp:positionV relativeFrom="paragraph">
              <wp:posOffset>53340</wp:posOffset>
            </wp:positionV>
            <wp:extent cx="2714625" cy="895350"/>
            <wp:effectExtent l="19050" t="0" r="9525" b="0"/>
            <wp:wrapSquare wrapText="bothSides"/>
            <wp:docPr id="34"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r w:rsidRPr="00D2566B">
        <w:rPr>
          <w:rFonts w:asciiTheme="minorHAnsi" w:eastAsiaTheme="minorHAnsi" w:hAnsiTheme="minorHAnsi" w:cstheme="minorBidi"/>
          <w:noProof/>
          <w:sz w:val="22"/>
          <w:szCs w:val="22"/>
          <w:highlight w:val="black"/>
          <w:lang w:val="en-US"/>
        </w:rPr>
        <w:drawing>
          <wp:inline distT="0" distB="0" distL="0" distR="0">
            <wp:extent cx="3876675" cy="1019175"/>
            <wp:effectExtent l="19050" t="0" r="9525" b="0"/>
            <wp:docPr id="35"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D2566B" w:rsidRPr="00D2566B" w:rsidRDefault="00D2566B" w:rsidP="001534FA">
      <w:pPr>
        <w:tabs>
          <w:tab w:val="left" w:pos="915"/>
        </w:tabs>
        <w:jc w:val="both"/>
        <w:rPr>
          <w:rFonts w:ascii="Calibri" w:hAnsi="Calibri"/>
          <w:b/>
          <w:bCs/>
          <w:color w:val="000000"/>
          <w:sz w:val="22"/>
          <w:szCs w:val="22"/>
          <w:lang w:val="en-US"/>
        </w:rPr>
      </w:pPr>
      <w:r w:rsidRPr="00D2566B">
        <w:rPr>
          <w:rFonts w:ascii="Calibri" w:hAnsi="Calibri"/>
          <w:b/>
          <w:bCs/>
          <w:color w:val="000000"/>
          <w:sz w:val="22"/>
          <w:szCs w:val="22"/>
          <w:lang w:val="en-US"/>
        </w:rPr>
        <w:t>7. Ученике подстичем на бригу о људима.</w:t>
      </w:r>
    </w:p>
    <w:p w:rsidR="00D2566B" w:rsidRPr="00D2566B" w:rsidRDefault="00E27DEF" w:rsidP="001534FA">
      <w:pPr>
        <w:tabs>
          <w:tab w:val="left" w:pos="915"/>
        </w:tabs>
        <w:rPr>
          <w:rFonts w:asciiTheme="minorHAnsi" w:eastAsiaTheme="minorHAnsi" w:hAnsiTheme="minorHAnsi" w:cstheme="minorBidi"/>
          <w:lang w:val="en-US"/>
        </w:rPr>
      </w:pPr>
      <w:r w:rsidRPr="00D2566B">
        <w:rPr>
          <w:rFonts w:asciiTheme="minorHAnsi" w:eastAsiaTheme="minorHAnsi" w:hAnsiTheme="minorHAnsi" w:cstheme="minorBidi"/>
          <w:noProof/>
          <w:lang w:val="en-US"/>
        </w:rPr>
        <w:drawing>
          <wp:anchor distT="0" distB="0" distL="114300" distR="114300" simplePos="0" relativeHeight="251603968" behindDoc="0" locked="0" layoutInCell="1" allowOverlap="1">
            <wp:simplePos x="0" y="0"/>
            <wp:positionH relativeFrom="column">
              <wp:posOffset>-234315</wp:posOffset>
            </wp:positionH>
            <wp:positionV relativeFrom="paragraph">
              <wp:posOffset>166370</wp:posOffset>
            </wp:positionV>
            <wp:extent cx="2714625" cy="1076325"/>
            <wp:effectExtent l="19050" t="0" r="9525" b="0"/>
            <wp:wrapSquare wrapText="bothSides"/>
            <wp:docPr id="36"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rsidR="00D2566B" w:rsidRPr="00D2566B" w:rsidRDefault="00D2566B" w:rsidP="001534FA">
      <w:pPr>
        <w:tabs>
          <w:tab w:val="left" w:pos="915"/>
        </w:tabs>
        <w:rPr>
          <w:rFonts w:asciiTheme="minorHAnsi" w:eastAsiaTheme="minorHAnsi" w:hAnsiTheme="minorHAnsi" w:cstheme="minorBidi"/>
          <w:lang w:val="en-US"/>
        </w:rPr>
      </w:pPr>
      <w:r w:rsidRPr="00D2566B">
        <w:rPr>
          <w:rFonts w:asciiTheme="minorHAnsi" w:eastAsiaTheme="minorHAnsi" w:hAnsiTheme="minorHAnsi" w:cstheme="minorBidi"/>
          <w:noProof/>
          <w:highlight w:val="black"/>
          <w:lang w:val="en-US"/>
        </w:rPr>
        <w:drawing>
          <wp:inline distT="0" distB="0" distL="0" distR="0">
            <wp:extent cx="3876675" cy="1057275"/>
            <wp:effectExtent l="19050" t="0" r="9525" b="0"/>
            <wp:docPr id="3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2566B" w:rsidRPr="00D2566B" w:rsidRDefault="00D2566B" w:rsidP="001534FA">
      <w:pPr>
        <w:tabs>
          <w:tab w:val="left" w:pos="915"/>
        </w:tabs>
        <w:rPr>
          <w:rFonts w:asciiTheme="minorHAnsi" w:eastAsiaTheme="minorHAnsi" w:hAnsiTheme="minorHAnsi" w:cstheme="minorBidi"/>
          <w:lang w:val="en-US"/>
        </w:rPr>
      </w:pPr>
    </w:p>
    <w:p w:rsidR="00D2566B" w:rsidRPr="00D2566B" w:rsidRDefault="00D2566B" w:rsidP="001534FA">
      <w:pPr>
        <w:jc w:val="both"/>
        <w:rPr>
          <w:rFonts w:ascii="Calibri" w:hAnsi="Calibri"/>
          <w:b/>
          <w:bCs/>
          <w:color w:val="000000"/>
          <w:sz w:val="22"/>
          <w:szCs w:val="22"/>
          <w:lang w:val="en-US"/>
        </w:rPr>
      </w:pPr>
      <w:r w:rsidRPr="00D2566B">
        <w:rPr>
          <w:rFonts w:asciiTheme="minorHAnsi" w:eastAsiaTheme="minorHAnsi" w:hAnsiTheme="minorHAnsi" w:cstheme="minorBidi"/>
          <w:b/>
          <w:sz w:val="22"/>
          <w:szCs w:val="22"/>
          <w:lang w:val="en-US"/>
        </w:rPr>
        <w:t xml:space="preserve">8. </w:t>
      </w:r>
      <w:r w:rsidRPr="00D2566B">
        <w:rPr>
          <w:rFonts w:ascii="Calibri" w:hAnsi="Calibri"/>
          <w:b/>
          <w:bCs/>
          <w:color w:val="000000"/>
          <w:sz w:val="22"/>
          <w:szCs w:val="22"/>
          <w:lang w:val="en-US"/>
        </w:rPr>
        <w:t>Код ученика развијам сарадничке односе.</w:t>
      </w:r>
    </w:p>
    <w:p w:rsidR="00D2566B" w:rsidRPr="00D2566B" w:rsidRDefault="00A37452" w:rsidP="001534FA">
      <w:pPr>
        <w:jc w:val="both"/>
        <w:rPr>
          <w:rFonts w:asciiTheme="minorHAnsi" w:eastAsiaTheme="minorHAnsi" w:hAnsiTheme="minorHAnsi" w:cstheme="minorBidi"/>
          <w:lang w:val="en-US"/>
        </w:rPr>
      </w:pPr>
      <w:r>
        <w:rPr>
          <w:rFonts w:asciiTheme="minorHAnsi" w:eastAsiaTheme="minorHAnsi" w:hAnsiTheme="minorHAnsi" w:cstheme="minorBidi"/>
          <w:noProof/>
          <w:lang w:val="en-US"/>
        </w:rPr>
        <w:drawing>
          <wp:anchor distT="0" distB="0" distL="114300" distR="114300" simplePos="0" relativeHeight="251610112" behindDoc="0" locked="0" layoutInCell="1" allowOverlap="1">
            <wp:simplePos x="0" y="0"/>
            <wp:positionH relativeFrom="column">
              <wp:posOffset>-291465</wp:posOffset>
            </wp:positionH>
            <wp:positionV relativeFrom="paragraph">
              <wp:posOffset>45085</wp:posOffset>
            </wp:positionV>
            <wp:extent cx="2714625" cy="1047750"/>
            <wp:effectExtent l="19050" t="0" r="9525" b="0"/>
            <wp:wrapSquare wrapText="bothSides"/>
            <wp:docPr id="38"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r w:rsidR="00D2566B" w:rsidRPr="00D2566B">
        <w:rPr>
          <w:rFonts w:asciiTheme="minorHAnsi" w:eastAsiaTheme="minorHAnsi" w:hAnsiTheme="minorHAnsi" w:cstheme="minorBidi"/>
          <w:noProof/>
          <w:highlight w:val="black"/>
          <w:lang w:val="en-US"/>
        </w:rPr>
        <w:drawing>
          <wp:inline distT="0" distB="0" distL="0" distR="0">
            <wp:extent cx="3895725" cy="1095375"/>
            <wp:effectExtent l="19050" t="0" r="9525" b="0"/>
            <wp:docPr id="3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3698D" w:rsidRPr="00A37452" w:rsidRDefault="0023698D" w:rsidP="001534FA">
      <w:pPr>
        <w:jc w:val="both"/>
        <w:rPr>
          <w:rFonts w:ascii="Calibri" w:hAnsi="Calibri"/>
          <w:b/>
          <w:bCs/>
          <w:sz w:val="22"/>
          <w:szCs w:val="22"/>
        </w:rPr>
      </w:pPr>
    </w:p>
    <w:p w:rsidR="00D2566B" w:rsidRDefault="00D2566B" w:rsidP="001534FA">
      <w:pPr>
        <w:jc w:val="both"/>
        <w:rPr>
          <w:rFonts w:ascii="Calibri" w:hAnsi="Calibri"/>
          <w:b/>
          <w:bCs/>
          <w:color w:val="000000"/>
          <w:sz w:val="22"/>
          <w:szCs w:val="22"/>
        </w:rPr>
      </w:pPr>
      <w:r w:rsidRPr="00D2566B">
        <w:rPr>
          <w:rFonts w:ascii="Calibri" w:hAnsi="Calibri"/>
          <w:b/>
          <w:bCs/>
          <w:sz w:val="22"/>
          <w:szCs w:val="22"/>
          <w:lang w:val="en-US"/>
        </w:rPr>
        <w:t xml:space="preserve">9. </w:t>
      </w:r>
      <w:r w:rsidRPr="00D2566B">
        <w:rPr>
          <w:rFonts w:ascii="Calibri" w:hAnsi="Calibri"/>
          <w:b/>
          <w:bCs/>
          <w:color w:val="000000"/>
          <w:sz w:val="22"/>
          <w:szCs w:val="22"/>
          <w:lang w:val="en-US"/>
        </w:rPr>
        <w:t>Редовно користим прилику за похваљивање и признање позитивних поступака и успеха ученика.</w:t>
      </w:r>
    </w:p>
    <w:p w:rsidR="00A37452" w:rsidRPr="00A37452" w:rsidRDefault="00A37452" w:rsidP="001534FA">
      <w:pPr>
        <w:jc w:val="both"/>
        <w:rPr>
          <w:rFonts w:ascii="Calibri" w:hAnsi="Calibri"/>
          <w:b/>
          <w:bCs/>
          <w:sz w:val="22"/>
          <w:szCs w:val="22"/>
        </w:rPr>
      </w:pPr>
    </w:p>
    <w:p w:rsidR="00D2566B" w:rsidRDefault="00BD7D4F" w:rsidP="001534FA">
      <w:pPr>
        <w:jc w:val="both"/>
        <w:rPr>
          <w:rFonts w:ascii="Calibri" w:hAnsi="Calibri"/>
          <w:b/>
          <w:bCs/>
          <w:color w:val="000000"/>
        </w:rPr>
      </w:pPr>
      <w:r>
        <w:rPr>
          <w:rFonts w:asciiTheme="minorHAnsi" w:eastAsiaTheme="minorHAnsi" w:hAnsiTheme="minorHAnsi" w:cstheme="minorBidi"/>
          <w:noProof/>
          <w:color w:val="FF0000"/>
          <w:sz w:val="22"/>
          <w:szCs w:val="22"/>
          <w:lang w:val="en-US"/>
        </w:rPr>
        <w:drawing>
          <wp:anchor distT="0" distB="0" distL="114300" distR="114300" simplePos="0" relativeHeight="251615232" behindDoc="0" locked="0" layoutInCell="1" allowOverlap="1">
            <wp:simplePos x="0" y="0"/>
            <wp:positionH relativeFrom="column">
              <wp:posOffset>-215265</wp:posOffset>
            </wp:positionH>
            <wp:positionV relativeFrom="paragraph">
              <wp:posOffset>-1905</wp:posOffset>
            </wp:positionV>
            <wp:extent cx="2714625" cy="1181100"/>
            <wp:effectExtent l="19050" t="0" r="9525" b="0"/>
            <wp:wrapSquare wrapText="bothSides"/>
            <wp:docPr id="4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r w:rsidR="00D2566B" w:rsidRPr="00D2566B">
        <w:rPr>
          <w:rFonts w:asciiTheme="minorHAnsi" w:eastAsiaTheme="minorHAnsi" w:hAnsiTheme="minorHAnsi" w:cstheme="minorBidi"/>
          <w:noProof/>
          <w:color w:val="FF0000"/>
          <w:sz w:val="22"/>
          <w:szCs w:val="22"/>
          <w:highlight w:val="black"/>
          <w:lang w:val="en-US"/>
        </w:rPr>
        <w:drawing>
          <wp:inline distT="0" distB="0" distL="0" distR="0">
            <wp:extent cx="3876675" cy="1181100"/>
            <wp:effectExtent l="19050" t="0" r="9525" b="0"/>
            <wp:docPr id="40"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D2566B" w:rsidRPr="00BD7D4F" w:rsidRDefault="00D2566B" w:rsidP="001534FA">
      <w:pPr>
        <w:jc w:val="both"/>
        <w:rPr>
          <w:rFonts w:ascii="Calibri" w:hAnsi="Calibri"/>
          <w:b/>
          <w:bCs/>
          <w:color w:val="000000"/>
        </w:rPr>
      </w:pPr>
    </w:p>
    <w:p w:rsidR="00D2566B" w:rsidRPr="00D2566B" w:rsidRDefault="00D2566B" w:rsidP="001534FA">
      <w:pPr>
        <w:rPr>
          <w:rFonts w:ascii="Calibri" w:hAnsi="Calibri"/>
          <w:b/>
          <w:bCs/>
          <w:color w:val="000000"/>
          <w:sz w:val="22"/>
          <w:szCs w:val="22"/>
          <w:lang w:val="en-US"/>
        </w:rPr>
      </w:pPr>
      <w:r w:rsidRPr="00D2566B">
        <w:rPr>
          <w:rFonts w:ascii="Calibri" w:hAnsi="Calibri"/>
          <w:b/>
          <w:bCs/>
          <w:noProof/>
          <w:color w:val="000000"/>
          <w:sz w:val="22"/>
          <w:szCs w:val="22"/>
          <w:lang w:val="en-US"/>
        </w:rPr>
        <w:t xml:space="preserve">10. </w:t>
      </w:r>
      <w:r w:rsidRPr="00D2566B">
        <w:rPr>
          <w:rFonts w:ascii="Calibri" w:hAnsi="Calibri"/>
          <w:b/>
          <w:bCs/>
          <w:color w:val="000000"/>
          <w:sz w:val="22"/>
          <w:szCs w:val="22"/>
          <w:lang w:val="en-US"/>
        </w:rPr>
        <w:t>Подстичем ученике да открију и развијају своје таленте учествујући у понуђеним ваннаставним активностима.</w:t>
      </w:r>
    </w:p>
    <w:p w:rsidR="00D2566B" w:rsidRPr="00D2566B" w:rsidRDefault="00D2566B" w:rsidP="001534FA">
      <w:pPr>
        <w:rPr>
          <w:rFonts w:asciiTheme="minorHAnsi" w:eastAsiaTheme="minorHAnsi" w:hAnsiTheme="minorHAnsi" w:cstheme="minorBidi"/>
          <w:color w:val="FF0000"/>
          <w:sz w:val="22"/>
          <w:szCs w:val="22"/>
          <w:lang w:val="en-US"/>
        </w:rPr>
      </w:pPr>
    </w:p>
    <w:p w:rsidR="00D2566B" w:rsidRPr="00D2566B" w:rsidRDefault="00BD7D4F" w:rsidP="001534FA">
      <w:pPr>
        <w:tabs>
          <w:tab w:val="left" w:pos="915"/>
        </w:tabs>
        <w:rPr>
          <w:rFonts w:asciiTheme="minorHAnsi" w:eastAsiaTheme="minorHAnsi" w:hAnsiTheme="minorHAnsi" w:cstheme="minorBidi"/>
          <w:sz w:val="22"/>
          <w:szCs w:val="22"/>
          <w:lang w:val="en-US"/>
        </w:rPr>
      </w:pPr>
      <w:r>
        <w:rPr>
          <w:rFonts w:asciiTheme="minorHAnsi" w:eastAsiaTheme="minorHAnsi" w:hAnsiTheme="minorHAnsi" w:cstheme="minorBidi"/>
          <w:noProof/>
          <w:sz w:val="22"/>
          <w:szCs w:val="22"/>
          <w:lang w:val="en-US"/>
        </w:rPr>
        <w:drawing>
          <wp:anchor distT="0" distB="0" distL="114300" distR="114300" simplePos="0" relativeHeight="251620352" behindDoc="0" locked="0" layoutInCell="1" allowOverlap="1">
            <wp:simplePos x="0" y="0"/>
            <wp:positionH relativeFrom="column">
              <wp:posOffset>-215265</wp:posOffset>
            </wp:positionH>
            <wp:positionV relativeFrom="paragraph">
              <wp:posOffset>-1905</wp:posOffset>
            </wp:positionV>
            <wp:extent cx="2714625" cy="1066800"/>
            <wp:effectExtent l="19050" t="0" r="9525" b="0"/>
            <wp:wrapSquare wrapText="bothSides"/>
            <wp:docPr id="4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r w:rsidR="00D2566B" w:rsidRPr="00D2566B">
        <w:rPr>
          <w:rFonts w:asciiTheme="minorHAnsi" w:eastAsiaTheme="minorHAnsi" w:hAnsiTheme="minorHAnsi" w:cstheme="minorBidi"/>
          <w:noProof/>
          <w:sz w:val="22"/>
          <w:szCs w:val="22"/>
          <w:highlight w:val="black"/>
          <w:lang w:val="en-US"/>
        </w:rPr>
        <w:drawing>
          <wp:inline distT="0" distB="0" distL="0" distR="0">
            <wp:extent cx="3876675" cy="1123950"/>
            <wp:effectExtent l="19050" t="0" r="9525" b="0"/>
            <wp:docPr id="4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D2566B" w:rsidRPr="00D2566B" w:rsidRDefault="00D2566B" w:rsidP="001534FA">
      <w:pPr>
        <w:tabs>
          <w:tab w:val="left" w:pos="915"/>
        </w:tabs>
        <w:rPr>
          <w:rFonts w:asciiTheme="minorHAnsi" w:eastAsiaTheme="minorHAnsi" w:hAnsiTheme="minorHAnsi" w:cstheme="minorBidi"/>
          <w:sz w:val="22"/>
          <w:szCs w:val="22"/>
          <w:lang w:val="en-US"/>
        </w:rPr>
      </w:pPr>
    </w:p>
    <w:p w:rsidR="00D2566B" w:rsidRPr="00D2566B" w:rsidRDefault="00D2566B" w:rsidP="001534FA">
      <w:pPr>
        <w:tabs>
          <w:tab w:val="left" w:pos="915"/>
        </w:tabs>
        <w:jc w:val="both"/>
        <w:rPr>
          <w:rFonts w:ascii="Calibri" w:hAnsi="Calibri"/>
          <w:b/>
          <w:bCs/>
          <w:color w:val="000000"/>
          <w:sz w:val="22"/>
          <w:szCs w:val="22"/>
          <w:lang w:val="en-US"/>
        </w:rPr>
      </w:pPr>
      <w:r w:rsidRPr="00D2566B">
        <w:rPr>
          <w:rFonts w:ascii="Calibri" w:hAnsi="Calibri"/>
          <w:b/>
          <w:bCs/>
          <w:color w:val="000000"/>
          <w:sz w:val="22"/>
          <w:szCs w:val="22"/>
          <w:lang w:val="en-US"/>
        </w:rPr>
        <w:t xml:space="preserve"> 11. Сваке године водим бар  једну секцију/слободну активност.</w:t>
      </w:r>
    </w:p>
    <w:p w:rsidR="00D2566B" w:rsidRPr="00D2566B" w:rsidRDefault="00D2566B" w:rsidP="001534FA">
      <w:pPr>
        <w:tabs>
          <w:tab w:val="left" w:pos="915"/>
        </w:tabs>
        <w:rPr>
          <w:rFonts w:asciiTheme="minorHAnsi" w:eastAsiaTheme="minorHAnsi" w:hAnsiTheme="minorHAnsi" w:cstheme="minorBidi"/>
          <w:lang w:val="en-US"/>
        </w:rPr>
      </w:pPr>
    </w:p>
    <w:p w:rsidR="00D2566B" w:rsidRPr="001D45FC" w:rsidRDefault="001D45FC" w:rsidP="001534FA">
      <w:pPr>
        <w:tabs>
          <w:tab w:val="left" w:pos="915"/>
        </w:tabs>
        <w:rPr>
          <w:rFonts w:asciiTheme="minorHAnsi" w:eastAsiaTheme="minorHAnsi" w:hAnsiTheme="minorHAnsi" w:cstheme="minorBidi"/>
        </w:rPr>
      </w:pPr>
      <w:r>
        <w:rPr>
          <w:rFonts w:asciiTheme="minorHAnsi" w:eastAsiaTheme="minorHAnsi" w:hAnsiTheme="minorHAnsi" w:cstheme="minorBidi"/>
          <w:noProof/>
          <w:lang w:val="en-US"/>
        </w:rPr>
        <w:drawing>
          <wp:anchor distT="0" distB="0" distL="114300" distR="114300" simplePos="0" relativeHeight="251625472" behindDoc="0" locked="0" layoutInCell="1" allowOverlap="1">
            <wp:simplePos x="0" y="0"/>
            <wp:positionH relativeFrom="column">
              <wp:posOffset>-243840</wp:posOffset>
            </wp:positionH>
            <wp:positionV relativeFrom="paragraph">
              <wp:posOffset>3810</wp:posOffset>
            </wp:positionV>
            <wp:extent cx="2714625" cy="942975"/>
            <wp:effectExtent l="19050" t="0" r="9525" b="0"/>
            <wp:wrapSquare wrapText="bothSides"/>
            <wp:docPr id="44"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r w:rsidR="00D2566B" w:rsidRPr="00D2566B">
        <w:rPr>
          <w:rFonts w:asciiTheme="minorHAnsi" w:eastAsiaTheme="minorHAnsi" w:hAnsiTheme="minorHAnsi" w:cstheme="minorBidi"/>
          <w:noProof/>
          <w:highlight w:val="black"/>
          <w:lang w:val="en-US"/>
        </w:rPr>
        <w:drawing>
          <wp:inline distT="0" distB="0" distL="0" distR="0">
            <wp:extent cx="3876675" cy="942975"/>
            <wp:effectExtent l="19050" t="0" r="9525" b="0"/>
            <wp:docPr id="45"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D2566B" w:rsidRPr="00D2566B" w:rsidRDefault="00D2566B" w:rsidP="001534FA">
      <w:pPr>
        <w:rPr>
          <w:rFonts w:asciiTheme="minorHAnsi" w:eastAsiaTheme="minorHAnsi" w:hAnsiTheme="minorHAnsi" w:cstheme="minorBidi"/>
          <w:b/>
          <w:sz w:val="22"/>
          <w:szCs w:val="22"/>
          <w:lang w:val="en-US"/>
        </w:rPr>
      </w:pPr>
      <w:r w:rsidRPr="00D2566B">
        <w:rPr>
          <w:rFonts w:asciiTheme="minorHAnsi" w:eastAsiaTheme="minorHAnsi" w:hAnsiTheme="minorHAnsi" w:cstheme="minorBidi"/>
          <w:b/>
          <w:sz w:val="22"/>
          <w:szCs w:val="22"/>
          <w:lang w:val="en-US"/>
        </w:rPr>
        <w:lastRenderedPageBreak/>
        <w:t>12.</w:t>
      </w:r>
      <w:r w:rsidRPr="00D2566B">
        <w:rPr>
          <w:rFonts w:ascii="Calibri" w:hAnsi="Calibri"/>
          <w:b/>
          <w:bCs/>
          <w:color w:val="000000"/>
          <w:sz w:val="22"/>
          <w:szCs w:val="22"/>
          <w:lang w:val="en-US"/>
        </w:rPr>
        <w:t xml:space="preserve"> Подржавам ученике и помажем им да организују различите врсте културних, музичких, спортских и сличних активности.</w:t>
      </w:r>
    </w:p>
    <w:p w:rsidR="00D2566B" w:rsidRPr="00D2566B" w:rsidRDefault="00D2566B" w:rsidP="001534FA">
      <w:pPr>
        <w:jc w:val="both"/>
        <w:rPr>
          <w:rFonts w:asciiTheme="minorHAnsi" w:eastAsiaTheme="minorHAnsi" w:hAnsiTheme="minorHAnsi" w:cstheme="minorBidi"/>
          <w:lang w:val="en-US"/>
        </w:rPr>
      </w:pPr>
      <w:r w:rsidRPr="00D2566B">
        <w:rPr>
          <w:rFonts w:asciiTheme="minorHAnsi" w:eastAsiaTheme="minorHAnsi" w:hAnsiTheme="minorHAnsi" w:cstheme="minorBidi"/>
          <w:noProof/>
          <w:lang w:val="en-US"/>
        </w:rPr>
        <w:drawing>
          <wp:anchor distT="0" distB="0" distL="114300" distR="114300" simplePos="0" relativeHeight="251629568" behindDoc="0" locked="0" layoutInCell="1" allowOverlap="1">
            <wp:simplePos x="0" y="0"/>
            <wp:positionH relativeFrom="column">
              <wp:posOffset>-300990</wp:posOffset>
            </wp:positionH>
            <wp:positionV relativeFrom="paragraph">
              <wp:posOffset>81915</wp:posOffset>
            </wp:positionV>
            <wp:extent cx="2714625" cy="1095375"/>
            <wp:effectExtent l="19050" t="0" r="9525" b="0"/>
            <wp:wrapSquare wrapText="bothSides"/>
            <wp:docPr id="46"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r w:rsidRPr="00D2566B">
        <w:rPr>
          <w:rFonts w:asciiTheme="minorHAnsi" w:eastAsiaTheme="minorHAnsi" w:hAnsiTheme="minorHAnsi" w:cstheme="minorBidi"/>
          <w:noProof/>
          <w:highlight w:val="black"/>
          <w:lang w:val="en-US"/>
        </w:rPr>
        <w:drawing>
          <wp:inline distT="0" distB="0" distL="0" distR="0">
            <wp:extent cx="3895725" cy="1123950"/>
            <wp:effectExtent l="19050" t="0" r="9525" b="0"/>
            <wp:docPr id="4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23698D" w:rsidRPr="00FF747C" w:rsidRDefault="0023698D" w:rsidP="001534FA">
      <w:pPr>
        <w:jc w:val="both"/>
        <w:rPr>
          <w:rFonts w:ascii="Calibri" w:hAnsi="Calibri"/>
          <w:b/>
          <w:bCs/>
          <w:sz w:val="22"/>
          <w:szCs w:val="22"/>
        </w:rPr>
      </w:pPr>
    </w:p>
    <w:p w:rsidR="00D2566B" w:rsidRPr="00B25040" w:rsidRDefault="00D2566B" w:rsidP="00B25040">
      <w:pPr>
        <w:pStyle w:val="ListParagraph"/>
        <w:numPr>
          <w:ilvl w:val="0"/>
          <w:numId w:val="58"/>
        </w:numPr>
        <w:jc w:val="both"/>
        <w:rPr>
          <w:rFonts w:ascii="Calibri" w:hAnsi="Calibri"/>
          <w:b/>
          <w:bCs/>
          <w:color w:val="000000"/>
          <w:sz w:val="22"/>
          <w:szCs w:val="22"/>
        </w:rPr>
      </w:pPr>
      <w:r w:rsidRPr="00B25040">
        <w:rPr>
          <w:rFonts w:ascii="Calibri" w:hAnsi="Calibri"/>
          <w:b/>
          <w:bCs/>
          <w:color w:val="000000"/>
          <w:sz w:val="22"/>
          <w:szCs w:val="22"/>
        </w:rPr>
        <w:t>Наша школа је центар културних и спортских активности у локалној средини.</w:t>
      </w:r>
    </w:p>
    <w:p w:rsidR="00B25040" w:rsidRPr="00B25040" w:rsidRDefault="00B25040" w:rsidP="00B25040">
      <w:pPr>
        <w:pStyle w:val="ListParagraph"/>
        <w:ind w:left="480"/>
        <w:jc w:val="both"/>
        <w:rPr>
          <w:rFonts w:ascii="Calibri" w:hAnsi="Calibri"/>
          <w:b/>
          <w:bCs/>
          <w:sz w:val="22"/>
          <w:szCs w:val="22"/>
        </w:rPr>
      </w:pPr>
    </w:p>
    <w:p w:rsidR="00D2566B" w:rsidRPr="00D2566B" w:rsidRDefault="00FF747C" w:rsidP="001534FA">
      <w:pPr>
        <w:jc w:val="both"/>
        <w:rPr>
          <w:rFonts w:ascii="Calibri" w:hAnsi="Calibri"/>
          <w:b/>
          <w:bCs/>
          <w:color w:val="000000"/>
          <w:lang w:val="en-US"/>
        </w:rPr>
      </w:pPr>
      <w:r>
        <w:rPr>
          <w:rFonts w:asciiTheme="minorHAnsi" w:eastAsiaTheme="minorHAnsi" w:hAnsiTheme="minorHAnsi" w:cstheme="minorBidi"/>
          <w:noProof/>
          <w:color w:val="FF0000"/>
          <w:sz w:val="22"/>
          <w:szCs w:val="22"/>
          <w:lang w:val="en-US"/>
        </w:rPr>
        <w:drawing>
          <wp:anchor distT="0" distB="0" distL="114300" distR="114300" simplePos="0" relativeHeight="251635712" behindDoc="0" locked="0" layoutInCell="1" allowOverlap="1">
            <wp:simplePos x="0" y="0"/>
            <wp:positionH relativeFrom="column">
              <wp:posOffset>-339090</wp:posOffset>
            </wp:positionH>
            <wp:positionV relativeFrom="paragraph">
              <wp:posOffset>8255</wp:posOffset>
            </wp:positionV>
            <wp:extent cx="2714625" cy="1143000"/>
            <wp:effectExtent l="19050" t="0" r="9525" b="0"/>
            <wp:wrapSquare wrapText="bothSides"/>
            <wp:docPr id="50"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r w:rsidR="00D2566B" w:rsidRPr="00D2566B">
        <w:rPr>
          <w:rFonts w:asciiTheme="minorHAnsi" w:eastAsiaTheme="minorHAnsi" w:hAnsiTheme="minorHAnsi" w:cstheme="minorBidi"/>
          <w:noProof/>
          <w:color w:val="FF0000"/>
          <w:sz w:val="22"/>
          <w:szCs w:val="22"/>
          <w:highlight w:val="black"/>
          <w:lang w:val="en-US"/>
        </w:rPr>
        <w:drawing>
          <wp:inline distT="0" distB="0" distL="0" distR="0">
            <wp:extent cx="3876675" cy="1133475"/>
            <wp:effectExtent l="19050" t="0" r="9525" b="0"/>
            <wp:docPr id="4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B74632" w:rsidRDefault="00B74632" w:rsidP="001534FA">
      <w:pPr>
        <w:tabs>
          <w:tab w:val="left" w:pos="915"/>
        </w:tabs>
        <w:rPr>
          <w:rFonts w:asciiTheme="minorHAnsi" w:eastAsiaTheme="minorHAnsi" w:hAnsiTheme="minorHAnsi" w:cstheme="minorBidi"/>
          <w:b/>
          <w:sz w:val="22"/>
          <w:szCs w:val="22"/>
        </w:rPr>
      </w:pPr>
    </w:p>
    <w:p w:rsidR="00D2566B" w:rsidRPr="00B25040" w:rsidRDefault="00BD7D4F" w:rsidP="00B25040">
      <w:pPr>
        <w:tabs>
          <w:tab w:val="left" w:pos="915"/>
        </w:tabs>
        <w:rPr>
          <w:rFonts w:ascii="Calibri" w:hAnsi="Calibri"/>
          <w:b/>
          <w:bCs/>
          <w:color w:val="000000"/>
          <w:sz w:val="22"/>
          <w:szCs w:val="22"/>
        </w:rPr>
      </w:pPr>
      <w:r>
        <w:rPr>
          <w:rFonts w:asciiTheme="minorHAnsi" w:eastAsiaTheme="minorHAnsi" w:hAnsiTheme="minorHAnsi" w:cstheme="minorBidi"/>
          <w:b/>
          <w:noProof/>
          <w:sz w:val="22"/>
          <w:szCs w:val="22"/>
          <w:lang w:val="en-US"/>
        </w:rPr>
        <w:drawing>
          <wp:anchor distT="0" distB="0" distL="114300" distR="114300" simplePos="0" relativeHeight="251640832" behindDoc="0" locked="0" layoutInCell="1" allowOverlap="1">
            <wp:simplePos x="0" y="0"/>
            <wp:positionH relativeFrom="column">
              <wp:posOffset>-320040</wp:posOffset>
            </wp:positionH>
            <wp:positionV relativeFrom="paragraph">
              <wp:posOffset>438150</wp:posOffset>
            </wp:positionV>
            <wp:extent cx="2695575" cy="1333500"/>
            <wp:effectExtent l="19050" t="0" r="9525" b="0"/>
            <wp:wrapSquare wrapText="bothSides"/>
            <wp:docPr id="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anchor>
        </w:drawing>
      </w:r>
      <w:r w:rsidR="00D2566B" w:rsidRPr="00D2566B">
        <w:rPr>
          <w:rFonts w:asciiTheme="minorHAnsi" w:eastAsiaTheme="minorHAnsi" w:hAnsiTheme="minorHAnsi" w:cstheme="minorBidi"/>
          <w:b/>
          <w:sz w:val="22"/>
          <w:szCs w:val="22"/>
          <w:lang w:val="en-US"/>
        </w:rPr>
        <w:t>14</w:t>
      </w:r>
      <w:r w:rsidR="00D2566B" w:rsidRPr="00D2566B">
        <w:rPr>
          <w:rFonts w:asciiTheme="minorHAnsi" w:eastAsiaTheme="minorHAnsi" w:hAnsiTheme="minorHAnsi" w:cstheme="minorBidi"/>
          <w:sz w:val="22"/>
          <w:szCs w:val="22"/>
          <w:lang w:val="en-US"/>
        </w:rPr>
        <w:t xml:space="preserve">. </w:t>
      </w:r>
      <w:r w:rsidR="00D2566B" w:rsidRPr="00D2566B">
        <w:rPr>
          <w:rFonts w:ascii="Calibri" w:hAnsi="Calibri"/>
          <w:b/>
          <w:bCs/>
          <w:color w:val="000000"/>
          <w:sz w:val="22"/>
          <w:szCs w:val="22"/>
          <w:lang w:val="en-US"/>
        </w:rPr>
        <w:t>У школи су осмишљене ситуације у којима се промовишу постигнућа ученика у свим областима, у школским и ваншколским активностима</w:t>
      </w:r>
      <w:r w:rsidR="00B74632" w:rsidRPr="00B74632">
        <w:rPr>
          <w:rFonts w:asciiTheme="minorHAnsi" w:eastAsiaTheme="minorHAnsi" w:hAnsiTheme="minorHAnsi" w:cstheme="minorBidi"/>
          <w:noProof/>
          <w:color w:val="FF0000"/>
          <w:sz w:val="22"/>
          <w:szCs w:val="22"/>
          <w:highlight w:val="black"/>
          <w:lang w:val="en-US"/>
        </w:rPr>
        <w:drawing>
          <wp:inline distT="0" distB="0" distL="0" distR="0">
            <wp:extent cx="3876675" cy="1333500"/>
            <wp:effectExtent l="19050" t="0" r="9525" b="0"/>
            <wp:docPr id="140"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B74632" w:rsidRDefault="00B74632" w:rsidP="001534FA">
      <w:pPr>
        <w:jc w:val="both"/>
        <w:rPr>
          <w:rFonts w:asciiTheme="minorHAnsi" w:eastAsiaTheme="minorHAnsi" w:hAnsiTheme="minorHAnsi" w:cstheme="minorBidi"/>
          <w:noProof/>
          <w:color w:val="FF0000"/>
          <w:sz w:val="22"/>
          <w:szCs w:val="22"/>
        </w:rPr>
      </w:pPr>
    </w:p>
    <w:p w:rsidR="00D2566B" w:rsidRPr="00B25040" w:rsidRDefault="00D2566B" w:rsidP="001534FA">
      <w:pPr>
        <w:jc w:val="both"/>
        <w:rPr>
          <w:rFonts w:ascii="Calibri" w:hAnsi="Calibri"/>
          <w:b/>
          <w:bCs/>
          <w:color w:val="000000"/>
        </w:rPr>
      </w:pPr>
    </w:p>
    <w:p w:rsidR="00D2566B" w:rsidRDefault="00D2566B" w:rsidP="001534FA">
      <w:pPr>
        <w:rPr>
          <w:rFonts w:ascii="Calibri" w:hAnsi="Calibri"/>
          <w:b/>
          <w:bCs/>
          <w:color w:val="000000"/>
          <w:sz w:val="22"/>
          <w:szCs w:val="22"/>
        </w:rPr>
      </w:pPr>
      <w:r w:rsidRPr="00D2566B">
        <w:rPr>
          <w:rFonts w:ascii="Calibri" w:hAnsi="Calibri"/>
          <w:b/>
          <w:bCs/>
          <w:noProof/>
          <w:color w:val="000000"/>
          <w:sz w:val="22"/>
          <w:szCs w:val="22"/>
          <w:lang w:val="en-US"/>
        </w:rPr>
        <w:t xml:space="preserve"> </w:t>
      </w:r>
      <w:r w:rsidRPr="00D2566B">
        <w:rPr>
          <w:rFonts w:ascii="Calibri" w:hAnsi="Calibri"/>
          <w:b/>
          <w:bCs/>
          <w:color w:val="000000"/>
          <w:sz w:val="22"/>
          <w:szCs w:val="22"/>
          <w:lang w:val="en-US"/>
        </w:rPr>
        <w:t>15. Сви у школи воде бригу о уређењу и одржавању школског простора.</w:t>
      </w:r>
    </w:p>
    <w:p w:rsidR="00D2566B" w:rsidRPr="00B25040" w:rsidRDefault="00E27DEF" w:rsidP="00B74632">
      <w:pPr>
        <w:rPr>
          <w:rFonts w:asciiTheme="minorHAnsi" w:eastAsiaTheme="minorHAnsi" w:hAnsiTheme="minorHAnsi" w:cstheme="minorBidi"/>
          <w:color w:val="FF0000"/>
          <w:sz w:val="22"/>
          <w:szCs w:val="22"/>
        </w:rPr>
      </w:pPr>
      <w:r w:rsidRPr="00D2566B">
        <w:rPr>
          <w:rFonts w:asciiTheme="minorHAnsi" w:eastAsiaTheme="minorHAnsi" w:hAnsiTheme="minorHAnsi" w:cstheme="minorBidi"/>
          <w:noProof/>
          <w:sz w:val="22"/>
          <w:szCs w:val="22"/>
          <w:lang w:val="en-US"/>
        </w:rPr>
        <w:drawing>
          <wp:anchor distT="0" distB="0" distL="114300" distR="114300" simplePos="0" relativeHeight="251648000" behindDoc="0" locked="0" layoutInCell="1" allowOverlap="1">
            <wp:simplePos x="0" y="0"/>
            <wp:positionH relativeFrom="column">
              <wp:posOffset>-228600</wp:posOffset>
            </wp:positionH>
            <wp:positionV relativeFrom="paragraph">
              <wp:posOffset>187960</wp:posOffset>
            </wp:positionV>
            <wp:extent cx="2714625" cy="1600200"/>
            <wp:effectExtent l="19050" t="0" r="9525" b="0"/>
            <wp:wrapSquare wrapText="bothSides"/>
            <wp:docPr id="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anchor>
        </w:drawing>
      </w:r>
    </w:p>
    <w:p w:rsidR="00D2566B" w:rsidRPr="00D2566B" w:rsidRDefault="00B25040" w:rsidP="001534FA">
      <w:pPr>
        <w:tabs>
          <w:tab w:val="left" w:pos="915"/>
        </w:tabs>
        <w:rPr>
          <w:rFonts w:asciiTheme="minorHAnsi" w:eastAsiaTheme="minorHAnsi" w:hAnsiTheme="minorHAnsi" w:cstheme="minorBidi"/>
          <w:sz w:val="22"/>
          <w:szCs w:val="22"/>
          <w:lang w:val="en-US"/>
        </w:rPr>
      </w:pPr>
      <w:r w:rsidRPr="00B25040">
        <w:rPr>
          <w:rFonts w:asciiTheme="minorHAnsi" w:eastAsiaTheme="minorHAnsi" w:hAnsiTheme="minorHAnsi" w:cstheme="minorBidi"/>
          <w:noProof/>
          <w:sz w:val="22"/>
          <w:szCs w:val="22"/>
          <w:highlight w:val="black"/>
          <w:lang w:val="en-US"/>
        </w:rPr>
        <w:drawing>
          <wp:inline distT="0" distB="0" distL="0" distR="0">
            <wp:extent cx="3848100" cy="1600200"/>
            <wp:effectExtent l="19050" t="0" r="19050" b="0"/>
            <wp:docPr id="14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D2566B" w:rsidRPr="00B25040" w:rsidRDefault="00D2566B" w:rsidP="001534FA">
      <w:pPr>
        <w:tabs>
          <w:tab w:val="left" w:pos="915"/>
        </w:tabs>
        <w:jc w:val="both"/>
        <w:rPr>
          <w:rFonts w:ascii="Calibri" w:hAnsi="Calibri"/>
          <w:b/>
          <w:bCs/>
          <w:color w:val="000000"/>
          <w:sz w:val="22"/>
          <w:szCs w:val="22"/>
        </w:rPr>
      </w:pPr>
    </w:p>
    <w:p w:rsidR="00D2566B" w:rsidRPr="00916C18" w:rsidRDefault="00D2566B" w:rsidP="00B25040">
      <w:pPr>
        <w:ind w:firstLine="720"/>
        <w:jc w:val="both"/>
        <w:rPr>
          <w:lang w:val="en-US"/>
        </w:rPr>
      </w:pPr>
      <w:r w:rsidRPr="00916C18">
        <w:rPr>
          <w:lang w:val="en-US"/>
        </w:rPr>
        <w:t>Из резултата упитника који су радили наставници и стручна служба се може закључити да су наставници у највећој мери свесни да је њихово понашање пример ученицима, родитељима и колегама, као и да наставници редовно користе прилику за похваљивање и признање позитивних поступака и успеха ученика,што је процентуално близу 81%. Развијати код ученика сараднички однос и одговорност за поступке је, такође високо вредновано (76,5%). Незнатно мање се вреднују остале тврдње, али је приметно да је проценат приближан за сваку тврдњу и варира од 49,1% до 66,8% што значи да нема већих одступања између онога што је наведено као важно и онога што се показало као тачно и применљиво.</w:t>
      </w:r>
    </w:p>
    <w:p w:rsidR="00D2566B" w:rsidRPr="00D2566B" w:rsidRDefault="00D2566B" w:rsidP="001534FA">
      <w:pPr>
        <w:rPr>
          <w:rFonts w:asciiTheme="minorHAnsi" w:eastAsiaTheme="minorHAnsi" w:hAnsiTheme="minorHAnsi" w:cstheme="minorBidi"/>
          <w:sz w:val="22"/>
          <w:szCs w:val="22"/>
          <w:lang w:val="en-US"/>
        </w:rPr>
      </w:pPr>
    </w:p>
    <w:tbl>
      <w:tblPr>
        <w:tblpPr w:leftFromText="180" w:rightFromText="180" w:horzAnchor="margin" w:tblpXSpec="center" w:tblpY="-525"/>
        <w:tblW w:w="10598" w:type="dxa"/>
        <w:tblLayout w:type="fixed"/>
        <w:tblLook w:val="04A0" w:firstRow="1" w:lastRow="0" w:firstColumn="1" w:lastColumn="0" w:noHBand="0" w:noVBand="1"/>
      </w:tblPr>
      <w:tblGrid>
        <w:gridCol w:w="817"/>
        <w:gridCol w:w="776"/>
        <w:gridCol w:w="709"/>
        <w:gridCol w:w="742"/>
        <w:gridCol w:w="4689"/>
        <w:gridCol w:w="739"/>
        <w:gridCol w:w="708"/>
        <w:gridCol w:w="709"/>
        <w:gridCol w:w="709"/>
      </w:tblGrid>
      <w:tr w:rsidR="00D2566B" w:rsidRPr="00D2566B" w:rsidTr="00D2566B">
        <w:trPr>
          <w:trHeight w:val="561"/>
        </w:trPr>
        <w:tc>
          <w:tcPr>
            <w:tcW w:w="10598" w:type="dxa"/>
            <w:gridSpan w:val="9"/>
            <w:tcBorders>
              <w:top w:val="nil"/>
              <w:left w:val="nil"/>
              <w:bottom w:val="nil"/>
              <w:right w:val="nil"/>
            </w:tcBorders>
            <w:shd w:val="clear" w:color="auto" w:fill="auto"/>
            <w:noWrap/>
            <w:vAlign w:val="bottom"/>
            <w:hideMark/>
          </w:tcPr>
          <w:p w:rsidR="00B74632" w:rsidRDefault="00B74632" w:rsidP="00B74632">
            <w:pPr>
              <w:rPr>
                <w:rFonts w:ascii="Calibri" w:hAnsi="Calibri"/>
                <w:b/>
                <w:color w:val="000000"/>
                <w:sz w:val="22"/>
                <w:szCs w:val="22"/>
              </w:rPr>
            </w:pPr>
          </w:p>
          <w:p w:rsidR="00B74632" w:rsidRDefault="00B74632" w:rsidP="001534FA">
            <w:pPr>
              <w:jc w:val="center"/>
              <w:rPr>
                <w:rFonts w:ascii="Calibri" w:hAnsi="Calibri"/>
                <w:b/>
                <w:color w:val="000000"/>
                <w:sz w:val="22"/>
                <w:szCs w:val="22"/>
              </w:rPr>
            </w:pPr>
          </w:p>
          <w:p w:rsidR="00B74632" w:rsidRDefault="00B74632" w:rsidP="00BD7D4F">
            <w:pPr>
              <w:rPr>
                <w:rFonts w:ascii="Calibri" w:hAnsi="Calibri"/>
                <w:b/>
                <w:color w:val="000000"/>
                <w:sz w:val="22"/>
                <w:szCs w:val="22"/>
              </w:rPr>
            </w:pPr>
          </w:p>
          <w:p w:rsidR="00D2566B" w:rsidRPr="00D2566B" w:rsidRDefault="00D2566B" w:rsidP="00BD7D4F">
            <w:pPr>
              <w:jc w:val="center"/>
              <w:rPr>
                <w:rFonts w:ascii="Calibri" w:hAnsi="Calibri"/>
                <w:b/>
                <w:color w:val="000000"/>
                <w:sz w:val="22"/>
                <w:szCs w:val="22"/>
                <w:lang w:val="en-US"/>
              </w:rPr>
            </w:pPr>
            <w:r w:rsidRPr="00D2566B">
              <w:rPr>
                <w:rFonts w:ascii="Calibri" w:hAnsi="Calibri"/>
                <w:b/>
                <w:color w:val="000000"/>
                <w:sz w:val="22"/>
                <w:szCs w:val="22"/>
                <w:lang w:val="en-US"/>
              </w:rPr>
              <w:t>Кључна област 5 ЕТОС: Упитник за ученике</w:t>
            </w:r>
          </w:p>
        </w:tc>
      </w:tr>
      <w:tr w:rsidR="00D2566B" w:rsidRPr="00D2566B" w:rsidTr="00D2566B">
        <w:trPr>
          <w:trHeight w:val="80"/>
        </w:trPr>
        <w:tc>
          <w:tcPr>
            <w:tcW w:w="10598" w:type="dxa"/>
            <w:gridSpan w:val="9"/>
            <w:tcBorders>
              <w:top w:val="nil"/>
              <w:left w:val="nil"/>
              <w:bottom w:val="single" w:sz="12" w:space="0" w:color="auto"/>
              <w:right w:val="nil"/>
            </w:tcBorders>
            <w:shd w:val="clear" w:color="auto" w:fill="auto"/>
            <w:noWrap/>
            <w:vAlign w:val="bottom"/>
            <w:hideMark/>
          </w:tcPr>
          <w:p w:rsidR="00D2566B" w:rsidRPr="00D2566B" w:rsidRDefault="00D2566B" w:rsidP="001534FA">
            <w:pPr>
              <w:rPr>
                <w:rFonts w:ascii="Calibri" w:hAnsi="Calibri"/>
                <w:b/>
                <w:color w:val="000000"/>
                <w:lang w:val="en-US"/>
              </w:rPr>
            </w:pPr>
          </w:p>
        </w:tc>
      </w:tr>
      <w:tr w:rsidR="00D2566B" w:rsidRPr="00D2566B" w:rsidTr="00D2566B">
        <w:trPr>
          <w:trHeight w:val="169"/>
        </w:trPr>
        <w:tc>
          <w:tcPr>
            <w:tcW w:w="3044" w:type="dxa"/>
            <w:gridSpan w:val="4"/>
            <w:tcBorders>
              <w:top w:val="single" w:sz="12" w:space="0" w:color="auto"/>
              <w:left w:val="single" w:sz="12" w:space="0" w:color="auto"/>
              <w:bottom w:val="single" w:sz="12" w:space="0" w:color="auto"/>
              <w:right w:val="single" w:sz="12" w:space="0" w:color="auto"/>
            </w:tcBorders>
            <w:shd w:val="clear" w:color="000000" w:fill="FFFF00"/>
            <w:noWrap/>
            <w:vAlign w:val="bottom"/>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В А Ж Н О</w:t>
            </w:r>
          </w:p>
        </w:tc>
        <w:tc>
          <w:tcPr>
            <w:tcW w:w="4689" w:type="dxa"/>
            <w:vMerge w:val="restart"/>
            <w:tcBorders>
              <w:top w:val="single" w:sz="12" w:space="0" w:color="auto"/>
              <w:left w:val="single" w:sz="12" w:space="0" w:color="auto"/>
              <w:bottom w:val="single" w:sz="12" w:space="0" w:color="auto"/>
              <w:right w:val="single" w:sz="12" w:space="0" w:color="auto"/>
            </w:tcBorders>
            <w:shd w:val="clear" w:color="auto" w:fill="CCC3EB"/>
            <w:noWrap/>
            <w:vAlign w:val="center"/>
            <w:hideMark/>
          </w:tcPr>
          <w:p w:rsidR="00D2566B" w:rsidRPr="00D2566B" w:rsidRDefault="00D2566B" w:rsidP="001534FA">
            <w:pPr>
              <w:contextualSpacing/>
              <w:jc w:val="center"/>
              <w:rPr>
                <w:rFonts w:ascii="Calibri" w:hAnsi="Calibri"/>
                <w:b/>
                <w:color w:val="000000"/>
                <w:sz w:val="16"/>
                <w:szCs w:val="16"/>
                <w:lang w:val="en-US"/>
              </w:rPr>
            </w:pPr>
            <w:r w:rsidRPr="00D2566B">
              <w:rPr>
                <w:rFonts w:ascii="Calibri" w:hAnsi="Calibri"/>
                <w:b/>
                <w:color w:val="000000"/>
                <w:sz w:val="16"/>
                <w:szCs w:val="16"/>
                <w:lang w:val="en-US"/>
              </w:rPr>
              <w:t>ТВРДЊА/ИСКАЗ</w:t>
            </w:r>
          </w:p>
        </w:tc>
        <w:tc>
          <w:tcPr>
            <w:tcW w:w="2865" w:type="dxa"/>
            <w:gridSpan w:val="4"/>
            <w:tcBorders>
              <w:top w:val="single" w:sz="12" w:space="0" w:color="auto"/>
              <w:left w:val="single" w:sz="12" w:space="0" w:color="auto"/>
              <w:bottom w:val="single" w:sz="12" w:space="0" w:color="auto"/>
              <w:right w:val="single" w:sz="12" w:space="0" w:color="auto"/>
            </w:tcBorders>
            <w:shd w:val="clear" w:color="000000" w:fill="00B0F0"/>
            <w:noWrap/>
            <w:vAlign w:val="bottom"/>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Т А Ч Н О</w:t>
            </w:r>
          </w:p>
        </w:tc>
      </w:tr>
      <w:tr w:rsidR="00D2566B" w:rsidRPr="00D2566B" w:rsidTr="00D2566B">
        <w:trPr>
          <w:trHeight w:val="104"/>
        </w:trPr>
        <w:tc>
          <w:tcPr>
            <w:tcW w:w="817" w:type="dxa"/>
            <w:tcBorders>
              <w:top w:val="single" w:sz="12" w:space="0" w:color="auto"/>
              <w:left w:val="single" w:sz="12" w:space="0" w:color="auto"/>
              <w:bottom w:val="single" w:sz="12" w:space="0" w:color="auto"/>
              <w:right w:val="single" w:sz="12" w:space="0" w:color="auto"/>
            </w:tcBorders>
            <w:shd w:val="clear" w:color="auto" w:fill="CCC3EB"/>
            <w:noWrap/>
            <w:vAlign w:val="bottom"/>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1</w:t>
            </w:r>
          </w:p>
        </w:tc>
        <w:tc>
          <w:tcPr>
            <w:tcW w:w="776" w:type="dxa"/>
            <w:tcBorders>
              <w:top w:val="single" w:sz="12" w:space="0" w:color="auto"/>
              <w:left w:val="single" w:sz="12" w:space="0" w:color="auto"/>
              <w:bottom w:val="single" w:sz="12" w:space="0" w:color="auto"/>
              <w:right w:val="single" w:sz="12" w:space="0" w:color="auto"/>
            </w:tcBorders>
            <w:shd w:val="clear" w:color="auto" w:fill="CCC3EB"/>
            <w:noWrap/>
            <w:vAlign w:val="bottom"/>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2</w:t>
            </w:r>
          </w:p>
        </w:tc>
        <w:tc>
          <w:tcPr>
            <w:tcW w:w="709" w:type="dxa"/>
            <w:tcBorders>
              <w:top w:val="single" w:sz="12" w:space="0" w:color="auto"/>
              <w:left w:val="single" w:sz="12" w:space="0" w:color="auto"/>
              <w:bottom w:val="single" w:sz="12" w:space="0" w:color="auto"/>
              <w:right w:val="single" w:sz="12" w:space="0" w:color="auto"/>
            </w:tcBorders>
            <w:shd w:val="clear" w:color="auto" w:fill="CCC3EB"/>
            <w:noWrap/>
            <w:vAlign w:val="bottom"/>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w:t>
            </w:r>
          </w:p>
        </w:tc>
        <w:tc>
          <w:tcPr>
            <w:tcW w:w="742" w:type="dxa"/>
            <w:tcBorders>
              <w:top w:val="single" w:sz="12" w:space="0" w:color="auto"/>
              <w:left w:val="single" w:sz="12" w:space="0" w:color="auto"/>
              <w:bottom w:val="single" w:sz="12" w:space="0" w:color="auto"/>
              <w:right w:val="single" w:sz="12" w:space="0" w:color="auto"/>
            </w:tcBorders>
            <w:shd w:val="clear" w:color="auto" w:fill="CCC3EB"/>
            <w:noWrap/>
            <w:vAlign w:val="bottom"/>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w:t>
            </w:r>
          </w:p>
        </w:tc>
        <w:tc>
          <w:tcPr>
            <w:tcW w:w="4689" w:type="dxa"/>
            <w:vMerge/>
            <w:tcBorders>
              <w:top w:val="single" w:sz="12" w:space="0" w:color="auto"/>
              <w:left w:val="single" w:sz="12" w:space="0" w:color="auto"/>
              <w:bottom w:val="single" w:sz="12" w:space="0" w:color="auto"/>
              <w:right w:val="single" w:sz="12" w:space="0" w:color="auto"/>
            </w:tcBorders>
            <w:shd w:val="clear" w:color="auto" w:fill="CCC3EB"/>
            <w:vAlign w:val="center"/>
            <w:hideMark/>
          </w:tcPr>
          <w:p w:rsidR="00D2566B" w:rsidRPr="00D2566B" w:rsidRDefault="00D2566B" w:rsidP="001534FA">
            <w:pPr>
              <w:contextualSpacing/>
              <w:rPr>
                <w:rFonts w:ascii="Calibri" w:hAnsi="Calibri"/>
                <w:color w:val="000000"/>
                <w:sz w:val="16"/>
                <w:szCs w:val="16"/>
                <w:lang w:val="en-US"/>
              </w:rPr>
            </w:pPr>
          </w:p>
        </w:tc>
        <w:tc>
          <w:tcPr>
            <w:tcW w:w="739" w:type="dxa"/>
            <w:tcBorders>
              <w:top w:val="single" w:sz="12" w:space="0" w:color="auto"/>
              <w:left w:val="single" w:sz="12" w:space="0" w:color="auto"/>
              <w:bottom w:val="single" w:sz="12" w:space="0" w:color="auto"/>
              <w:right w:val="single" w:sz="12" w:space="0" w:color="auto"/>
            </w:tcBorders>
            <w:shd w:val="clear" w:color="auto" w:fill="CCC3EB"/>
            <w:noWrap/>
            <w:vAlign w:val="bottom"/>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1</w:t>
            </w:r>
          </w:p>
        </w:tc>
        <w:tc>
          <w:tcPr>
            <w:tcW w:w="708" w:type="dxa"/>
            <w:tcBorders>
              <w:top w:val="single" w:sz="12" w:space="0" w:color="auto"/>
              <w:left w:val="single" w:sz="12" w:space="0" w:color="auto"/>
              <w:bottom w:val="single" w:sz="12" w:space="0" w:color="auto"/>
              <w:right w:val="single" w:sz="12" w:space="0" w:color="auto"/>
            </w:tcBorders>
            <w:shd w:val="clear" w:color="auto" w:fill="CCC3EB"/>
            <w:noWrap/>
            <w:vAlign w:val="bottom"/>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2</w:t>
            </w:r>
          </w:p>
        </w:tc>
        <w:tc>
          <w:tcPr>
            <w:tcW w:w="709" w:type="dxa"/>
            <w:tcBorders>
              <w:top w:val="single" w:sz="12" w:space="0" w:color="auto"/>
              <w:left w:val="single" w:sz="12" w:space="0" w:color="auto"/>
              <w:bottom w:val="single" w:sz="12" w:space="0" w:color="auto"/>
              <w:right w:val="single" w:sz="12" w:space="0" w:color="auto"/>
            </w:tcBorders>
            <w:shd w:val="clear" w:color="auto" w:fill="CCC3EB"/>
            <w:noWrap/>
            <w:vAlign w:val="bottom"/>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w:t>
            </w:r>
          </w:p>
        </w:tc>
        <w:tc>
          <w:tcPr>
            <w:tcW w:w="709" w:type="dxa"/>
            <w:tcBorders>
              <w:top w:val="single" w:sz="12" w:space="0" w:color="auto"/>
              <w:left w:val="single" w:sz="12" w:space="0" w:color="auto"/>
              <w:bottom w:val="single" w:sz="12" w:space="0" w:color="auto"/>
              <w:right w:val="single" w:sz="12" w:space="0" w:color="auto"/>
            </w:tcBorders>
            <w:shd w:val="clear" w:color="auto" w:fill="CCC3EB"/>
            <w:noWrap/>
            <w:vAlign w:val="bottom"/>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w:t>
            </w:r>
          </w:p>
        </w:tc>
      </w:tr>
      <w:tr w:rsidR="00D2566B" w:rsidRPr="00D2566B" w:rsidTr="00D2566B">
        <w:trPr>
          <w:trHeight w:val="431"/>
        </w:trPr>
        <w:tc>
          <w:tcPr>
            <w:tcW w:w="817" w:type="dxa"/>
            <w:tcBorders>
              <w:top w:val="single" w:sz="12" w:space="0" w:color="auto"/>
              <w:left w:val="single" w:sz="12" w:space="0" w:color="auto"/>
              <w:bottom w:val="single" w:sz="12" w:space="0" w:color="auto"/>
              <w:right w:val="single" w:sz="12" w:space="0" w:color="auto"/>
            </w:tcBorders>
            <w:shd w:val="clear" w:color="auto" w:fill="CCC3EB"/>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неважно</w:t>
            </w:r>
          </w:p>
        </w:tc>
        <w:tc>
          <w:tcPr>
            <w:tcW w:w="776" w:type="dxa"/>
            <w:tcBorders>
              <w:top w:val="single" w:sz="12" w:space="0" w:color="auto"/>
              <w:left w:val="single" w:sz="12" w:space="0" w:color="auto"/>
              <w:bottom w:val="single" w:sz="12" w:space="0" w:color="auto"/>
              <w:right w:val="single" w:sz="12" w:space="0" w:color="auto"/>
            </w:tcBorders>
            <w:shd w:val="clear" w:color="auto" w:fill="CCC3EB"/>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мало важно</w:t>
            </w:r>
          </w:p>
        </w:tc>
        <w:tc>
          <w:tcPr>
            <w:tcW w:w="709" w:type="dxa"/>
            <w:tcBorders>
              <w:top w:val="single" w:sz="12" w:space="0" w:color="auto"/>
              <w:left w:val="single" w:sz="12" w:space="0" w:color="auto"/>
              <w:bottom w:val="single" w:sz="12" w:space="0" w:color="auto"/>
              <w:right w:val="single" w:sz="12" w:space="0" w:color="auto"/>
            </w:tcBorders>
            <w:shd w:val="clear" w:color="auto" w:fill="CCC3EB"/>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 xml:space="preserve">важно </w:t>
            </w:r>
          </w:p>
        </w:tc>
        <w:tc>
          <w:tcPr>
            <w:tcW w:w="742" w:type="dxa"/>
            <w:tcBorders>
              <w:top w:val="single" w:sz="12" w:space="0" w:color="auto"/>
              <w:left w:val="single" w:sz="12" w:space="0" w:color="auto"/>
              <w:bottom w:val="single" w:sz="12" w:space="0" w:color="auto"/>
              <w:right w:val="single" w:sz="12" w:space="0" w:color="auto"/>
            </w:tcBorders>
            <w:shd w:val="clear" w:color="auto" w:fill="CCC3EB"/>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врло важно</w:t>
            </w:r>
          </w:p>
        </w:tc>
        <w:tc>
          <w:tcPr>
            <w:tcW w:w="4689" w:type="dxa"/>
            <w:vMerge/>
            <w:tcBorders>
              <w:top w:val="single" w:sz="12" w:space="0" w:color="auto"/>
              <w:left w:val="single" w:sz="12" w:space="0" w:color="auto"/>
              <w:bottom w:val="single" w:sz="12" w:space="0" w:color="auto"/>
              <w:right w:val="single" w:sz="12" w:space="0" w:color="auto"/>
            </w:tcBorders>
            <w:shd w:val="clear" w:color="auto" w:fill="CCC3EB"/>
            <w:vAlign w:val="center"/>
            <w:hideMark/>
          </w:tcPr>
          <w:p w:rsidR="00D2566B" w:rsidRPr="00D2566B" w:rsidRDefault="00D2566B" w:rsidP="001534FA">
            <w:pPr>
              <w:contextualSpacing/>
              <w:rPr>
                <w:rFonts w:ascii="Calibri" w:hAnsi="Calibri"/>
                <w:color w:val="000000"/>
                <w:sz w:val="16"/>
                <w:szCs w:val="16"/>
                <w:lang w:val="en-US"/>
              </w:rPr>
            </w:pPr>
          </w:p>
        </w:tc>
        <w:tc>
          <w:tcPr>
            <w:tcW w:w="739" w:type="dxa"/>
            <w:tcBorders>
              <w:top w:val="single" w:sz="12" w:space="0" w:color="auto"/>
              <w:left w:val="single" w:sz="12" w:space="0" w:color="auto"/>
              <w:bottom w:val="single" w:sz="12" w:space="0" w:color="auto"/>
              <w:right w:val="single" w:sz="12" w:space="0" w:color="auto"/>
            </w:tcBorders>
            <w:shd w:val="clear" w:color="auto" w:fill="CCC3EB"/>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нетачно</w:t>
            </w:r>
          </w:p>
        </w:tc>
        <w:tc>
          <w:tcPr>
            <w:tcW w:w="708" w:type="dxa"/>
            <w:tcBorders>
              <w:top w:val="single" w:sz="12" w:space="0" w:color="auto"/>
              <w:left w:val="single" w:sz="12" w:space="0" w:color="auto"/>
              <w:bottom w:val="single" w:sz="12" w:space="0" w:color="auto"/>
              <w:right w:val="single" w:sz="12" w:space="0" w:color="auto"/>
            </w:tcBorders>
            <w:shd w:val="clear" w:color="auto" w:fill="CCC3EB"/>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у мањој мери тачно</w:t>
            </w:r>
          </w:p>
        </w:tc>
        <w:tc>
          <w:tcPr>
            <w:tcW w:w="709" w:type="dxa"/>
            <w:tcBorders>
              <w:top w:val="single" w:sz="12" w:space="0" w:color="auto"/>
              <w:left w:val="single" w:sz="12" w:space="0" w:color="auto"/>
              <w:bottom w:val="single" w:sz="12" w:space="0" w:color="auto"/>
              <w:right w:val="single" w:sz="12" w:space="0" w:color="auto"/>
            </w:tcBorders>
            <w:shd w:val="clear" w:color="auto" w:fill="CCC3EB"/>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у већој мери тачно</w:t>
            </w:r>
          </w:p>
        </w:tc>
        <w:tc>
          <w:tcPr>
            <w:tcW w:w="709" w:type="dxa"/>
            <w:tcBorders>
              <w:top w:val="single" w:sz="12" w:space="0" w:color="auto"/>
              <w:left w:val="single" w:sz="12" w:space="0" w:color="auto"/>
              <w:bottom w:val="single" w:sz="12" w:space="0" w:color="auto"/>
              <w:right w:val="single" w:sz="12" w:space="0" w:color="auto"/>
            </w:tcBorders>
            <w:shd w:val="clear" w:color="auto" w:fill="CCC3EB"/>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тачно</w:t>
            </w:r>
          </w:p>
        </w:tc>
      </w:tr>
      <w:tr w:rsidR="00D2566B" w:rsidRPr="00D2566B" w:rsidTr="00D2566B">
        <w:trPr>
          <w:trHeight w:val="383"/>
        </w:trPr>
        <w:tc>
          <w:tcPr>
            <w:tcW w:w="817"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7,22%</w:t>
            </w:r>
          </w:p>
        </w:tc>
        <w:tc>
          <w:tcPr>
            <w:tcW w:w="77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14,43%</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47,42%</w:t>
            </w:r>
          </w:p>
        </w:tc>
        <w:tc>
          <w:tcPr>
            <w:tcW w:w="74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30,93%</w:t>
            </w:r>
          </w:p>
        </w:tc>
        <w:tc>
          <w:tcPr>
            <w:tcW w:w="4689"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D2566B" w:rsidRPr="00D2566B" w:rsidRDefault="00D2566B" w:rsidP="001534FA">
            <w:pPr>
              <w:contextualSpacing/>
              <w:rPr>
                <w:rFonts w:ascii="Calibri" w:eastAsiaTheme="minorHAnsi" w:hAnsi="Calibri" w:cstheme="minorBidi"/>
                <w:b/>
                <w:bCs/>
                <w:color w:val="000000"/>
                <w:sz w:val="16"/>
                <w:szCs w:val="16"/>
                <w:lang w:val="en-US"/>
              </w:rPr>
            </w:pPr>
            <w:r w:rsidRPr="00D2566B">
              <w:rPr>
                <w:rFonts w:ascii="Calibri" w:eastAsiaTheme="minorHAnsi" w:hAnsi="Calibri" w:cstheme="minorBidi"/>
                <w:b/>
                <w:bCs/>
                <w:color w:val="000000"/>
                <w:sz w:val="16"/>
                <w:szCs w:val="16"/>
                <w:lang w:val="en-US"/>
              </w:rPr>
              <w:t xml:space="preserve"> 1. Волим да идем у школу, јер се у њој добро осећам.</w:t>
            </w:r>
          </w:p>
        </w:tc>
        <w:tc>
          <w:tcPr>
            <w:tcW w:w="73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8,25%</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25,77%</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40,21%</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25,77%</w:t>
            </w:r>
          </w:p>
        </w:tc>
      </w:tr>
      <w:tr w:rsidR="00D2566B" w:rsidRPr="00D2566B" w:rsidTr="00D2566B">
        <w:trPr>
          <w:trHeight w:val="261"/>
        </w:trPr>
        <w:tc>
          <w:tcPr>
            <w:tcW w:w="817"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0</w:t>
            </w:r>
          </w:p>
        </w:tc>
        <w:tc>
          <w:tcPr>
            <w:tcW w:w="77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6,19%</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31,96%</w:t>
            </w:r>
          </w:p>
        </w:tc>
        <w:tc>
          <w:tcPr>
            <w:tcW w:w="74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61,86%</w:t>
            </w:r>
          </w:p>
        </w:tc>
        <w:tc>
          <w:tcPr>
            <w:tcW w:w="4689"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D2566B" w:rsidRPr="00D2566B" w:rsidRDefault="00D2566B" w:rsidP="001534FA">
            <w:pPr>
              <w:contextualSpacing/>
              <w:rPr>
                <w:rFonts w:ascii="Calibri" w:eastAsiaTheme="minorHAnsi" w:hAnsi="Calibri" w:cstheme="minorBidi"/>
                <w:b/>
                <w:bCs/>
                <w:color w:val="000000"/>
                <w:sz w:val="16"/>
                <w:szCs w:val="16"/>
                <w:lang w:val="en-US"/>
              </w:rPr>
            </w:pPr>
            <w:r w:rsidRPr="00D2566B">
              <w:rPr>
                <w:rFonts w:ascii="Calibri" w:eastAsiaTheme="minorHAnsi" w:hAnsi="Calibri" w:cstheme="minorBidi"/>
                <w:b/>
                <w:bCs/>
                <w:color w:val="000000"/>
                <w:sz w:val="16"/>
                <w:szCs w:val="16"/>
                <w:lang w:val="en-US"/>
              </w:rPr>
              <w:t xml:space="preserve"> 2. Упознат/а сам са правилима понашања и кућним редом школе.</w:t>
            </w:r>
          </w:p>
        </w:tc>
        <w:tc>
          <w:tcPr>
            <w:tcW w:w="73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1,03%</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5,15%</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31,96%</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60,82%</w:t>
            </w:r>
          </w:p>
        </w:tc>
      </w:tr>
      <w:tr w:rsidR="00D2566B" w:rsidRPr="00D2566B" w:rsidTr="00D2566B">
        <w:trPr>
          <w:trHeight w:val="394"/>
        </w:trPr>
        <w:tc>
          <w:tcPr>
            <w:tcW w:w="817"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1,03%</w:t>
            </w:r>
          </w:p>
        </w:tc>
        <w:tc>
          <w:tcPr>
            <w:tcW w:w="77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5,15%</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42,27%</w:t>
            </w:r>
          </w:p>
        </w:tc>
        <w:tc>
          <w:tcPr>
            <w:tcW w:w="74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51,55%</w:t>
            </w:r>
          </w:p>
        </w:tc>
        <w:tc>
          <w:tcPr>
            <w:tcW w:w="4689"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D2566B" w:rsidRPr="00D2566B" w:rsidRDefault="00D2566B" w:rsidP="001534FA">
            <w:pPr>
              <w:contextualSpacing/>
              <w:rPr>
                <w:rFonts w:ascii="Calibri" w:eastAsiaTheme="minorHAnsi" w:hAnsi="Calibri" w:cstheme="minorBidi"/>
                <w:b/>
                <w:bCs/>
                <w:color w:val="000000"/>
                <w:sz w:val="16"/>
                <w:szCs w:val="16"/>
                <w:lang w:val="en-US"/>
              </w:rPr>
            </w:pPr>
            <w:r w:rsidRPr="00D2566B">
              <w:rPr>
                <w:rFonts w:ascii="Calibri" w:eastAsiaTheme="minorHAnsi" w:hAnsi="Calibri" w:cstheme="minorBidi"/>
                <w:b/>
                <w:bCs/>
                <w:color w:val="000000"/>
                <w:sz w:val="16"/>
                <w:szCs w:val="16"/>
                <w:lang w:val="en-US"/>
              </w:rPr>
              <w:t xml:space="preserve"> 3. У школи нас уче да будемо одговорни за своје поступке.</w:t>
            </w:r>
          </w:p>
        </w:tc>
        <w:tc>
          <w:tcPr>
            <w:tcW w:w="73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1,03%</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10,31%</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40,21%</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48,45%</w:t>
            </w:r>
          </w:p>
        </w:tc>
      </w:tr>
      <w:tr w:rsidR="00D2566B" w:rsidRPr="00D2566B" w:rsidTr="00D2566B">
        <w:trPr>
          <w:trHeight w:val="387"/>
        </w:trPr>
        <w:tc>
          <w:tcPr>
            <w:tcW w:w="817"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2,06%</w:t>
            </w:r>
          </w:p>
        </w:tc>
        <w:tc>
          <w:tcPr>
            <w:tcW w:w="77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15,46%</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38,14%</w:t>
            </w:r>
          </w:p>
        </w:tc>
        <w:tc>
          <w:tcPr>
            <w:tcW w:w="74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44,33%</w:t>
            </w:r>
          </w:p>
        </w:tc>
        <w:tc>
          <w:tcPr>
            <w:tcW w:w="4689"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D2566B" w:rsidRPr="00D2566B" w:rsidRDefault="00D2566B" w:rsidP="001534FA">
            <w:pPr>
              <w:contextualSpacing/>
              <w:rPr>
                <w:rFonts w:ascii="Calibri" w:eastAsiaTheme="minorHAnsi" w:hAnsi="Calibri" w:cstheme="minorBidi"/>
                <w:b/>
                <w:bCs/>
                <w:color w:val="000000"/>
                <w:sz w:val="16"/>
                <w:szCs w:val="16"/>
                <w:lang w:val="en-US"/>
              </w:rPr>
            </w:pPr>
            <w:r w:rsidRPr="00D2566B">
              <w:rPr>
                <w:rFonts w:ascii="Calibri" w:eastAsiaTheme="minorHAnsi" w:hAnsi="Calibri" w:cstheme="minorBidi"/>
                <w:b/>
                <w:bCs/>
                <w:color w:val="000000"/>
                <w:sz w:val="16"/>
                <w:szCs w:val="16"/>
                <w:lang w:val="en-US"/>
              </w:rPr>
              <w:t xml:space="preserve"> 4. У школи нас подстичу да бринемо о другима.</w:t>
            </w:r>
          </w:p>
        </w:tc>
        <w:tc>
          <w:tcPr>
            <w:tcW w:w="73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5,15%</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30,93%</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42,27%</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21,65%</w:t>
            </w:r>
          </w:p>
        </w:tc>
      </w:tr>
      <w:tr w:rsidR="00D2566B" w:rsidRPr="00D2566B" w:rsidTr="00D2566B">
        <w:trPr>
          <w:trHeight w:val="407"/>
        </w:trPr>
        <w:tc>
          <w:tcPr>
            <w:tcW w:w="817"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5,15%</w:t>
            </w:r>
          </w:p>
        </w:tc>
        <w:tc>
          <w:tcPr>
            <w:tcW w:w="77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14,43%</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41,24%</w:t>
            </w:r>
          </w:p>
        </w:tc>
        <w:tc>
          <w:tcPr>
            <w:tcW w:w="74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39,18%</w:t>
            </w:r>
          </w:p>
        </w:tc>
        <w:tc>
          <w:tcPr>
            <w:tcW w:w="4689"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D2566B" w:rsidRPr="00D2566B" w:rsidRDefault="00D2566B" w:rsidP="001534FA">
            <w:pPr>
              <w:contextualSpacing/>
              <w:rPr>
                <w:rFonts w:ascii="Calibri" w:eastAsiaTheme="minorHAnsi" w:hAnsi="Calibri" w:cstheme="minorBidi"/>
                <w:b/>
                <w:bCs/>
                <w:color w:val="000000"/>
                <w:sz w:val="16"/>
                <w:szCs w:val="16"/>
                <w:lang w:val="en-US"/>
              </w:rPr>
            </w:pPr>
            <w:r w:rsidRPr="00D2566B">
              <w:rPr>
                <w:rFonts w:ascii="Calibri" w:eastAsiaTheme="minorHAnsi" w:hAnsi="Calibri" w:cstheme="minorBidi"/>
                <w:b/>
                <w:bCs/>
                <w:color w:val="000000"/>
                <w:sz w:val="16"/>
                <w:szCs w:val="16"/>
                <w:lang w:val="en-US"/>
              </w:rPr>
              <w:t xml:space="preserve"> 5. У школи нас подстичу на међусобну толеранцију.</w:t>
            </w:r>
          </w:p>
        </w:tc>
        <w:tc>
          <w:tcPr>
            <w:tcW w:w="73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4,12%</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21,65%</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46,39%</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27,84%</w:t>
            </w:r>
          </w:p>
        </w:tc>
      </w:tr>
      <w:tr w:rsidR="00D2566B" w:rsidRPr="00D2566B" w:rsidTr="00D2566B">
        <w:trPr>
          <w:trHeight w:val="399"/>
        </w:trPr>
        <w:tc>
          <w:tcPr>
            <w:tcW w:w="817"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2,06%</w:t>
            </w:r>
          </w:p>
        </w:tc>
        <w:tc>
          <w:tcPr>
            <w:tcW w:w="77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7,22%</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31,96%</w:t>
            </w:r>
          </w:p>
        </w:tc>
        <w:tc>
          <w:tcPr>
            <w:tcW w:w="74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58,76%</w:t>
            </w:r>
          </w:p>
        </w:tc>
        <w:tc>
          <w:tcPr>
            <w:tcW w:w="4689"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D2566B" w:rsidRPr="00D2566B" w:rsidRDefault="00D2566B" w:rsidP="001534FA">
            <w:pPr>
              <w:contextualSpacing/>
              <w:rPr>
                <w:rFonts w:ascii="Calibri" w:eastAsiaTheme="minorHAnsi" w:hAnsi="Calibri" w:cstheme="minorBidi"/>
                <w:b/>
                <w:bCs/>
                <w:color w:val="000000"/>
                <w:sz w:val="16"/>
                <w:szCs w:val="16"/>
                <w:lang w:val="en-US"/>
              </w:rPr>
            </w:pPr>
            <w:r w:rsidRPr="00D2566B">
              <w:rPr>
                <w:rFonts w:ascii="Calibri" w:eastAsiaTheme="minorHAnsi" w:hAnsi="Calibri" w:cstheme="minorBidi"/>
                <w:b/>
                <w:bCs/>
                <w:color w:val="000000"/>
                <w:sz w:val="16"/>
                <w:szCs w:val="16"/>
                <w:lang w:val="en-US"/>
              </w:rPr>
              <w:t xml:space="preserve"> 6. У школи нас наводе на поштовање различитости.</w:t>
            </w:r>
          </w:p>
        </w:tc>
        <w:tc>
          <w:tcPr>
            <w:tcW w:w="73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5,15%</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15,46%</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31,96%</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47,42%</w:t>
            </w:r>
          </w:p>
        </w:tc>
      </w:tr>
      <w:tr w:rsidR="00D2566B" w:rsidRPr="00D2566B" w:rsidTr="00D2566B">
        <w:trPr>
          <w:trHeight w:val="390"/>
        </w:trPr>
        <w:tc>
          <w:tcPr>
            <w:tcW w:w="817"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4,12%</w:t>
            </w:r>
          </w:p>
        </w:tc>
        <w:tc>
          <w:tcPr>
            <w:tcW w:w="77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11,34%</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40,21%</w:t>
            </w:r>
          </w:p>
        </w:tc>
        <w:tc>
          <w:tcPr>
            <w:tcW w:w="74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44,33%</w:t>
            </w:r>
          </w:p>
        </w:tc>
        <w:tc>
          <w:tcPr>
            <w:tcW w:w="4689"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D2566B" w:rsidRPr="00D2566B" w:rsidRDefault="00D2566B" w:rsidP="001534FA">
            <w:pPr>
              <w:contextualSpacing/>
              <w:rPr>
                <w:rFonts w:ascii="Calibri" w:eastAsiaTheme="minorHAnsi" w:hAnsi="Calibri" w:cstheme="minorBidi"/>
                <w:b/>
                <w:bCs/>
                <w:color w:val="000000"/>
                <w:sz w:val="16"/>
                <w:szCs w:val="16"/>
                <w:lang w:val="en-US"/>
              </w:rPr>
            </w:pPr>
            <w:r w:rsidRPr="00D2566B">
              <w:rPr>
                <w:rFonts w:ascii="Calibri" w:eastAsiaTheme="minorHAnsi" w:hAnsi="Calibri" w:cstheme="minorBidi"/>
                <w:b/>
                <w:bCs/>
                <w:color w:val="000000"/>
                <w:sz w:val="16"/>
                <w:szCs w:val="16"/>
                <w:lang w:val="en-US"/>
              </w:rPr>
              <w:t xml:space="preserve"> 7. У школи се негују и подстичу сараднички односи.</w:t>
            </w:r>
          </w:p>
        </w:tc>
        <w:tc>
          <w:tcPr>
            <w:tcW w:w="73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5,15%</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22,68%</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35,05%</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37,11%</w:t>
            </w:r>
          </w:p>
        </w:tc>
      </w:tr>
      <w:tr w:rsidR="00D2566B" w:rsidRPr="00D2566B" w:rsidTr="00D2566B">
        <w:trPr>
          <w:trHeight w:val="538"/>
        </w:trPr>
        <w:tc>
          <w:tcPr>
            <w:tcW w:w="817"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5,15%</w:t>
            </w:r>
          </w:p>
        </w:tc>
        <w:tc>
          <w:tcPr>
            <w:tcW w:w="77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7,22%</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31,96%</w:t>
            </w:r>
          </w:p>
        </w:tc>
        <w:tc>
          <w:tcPr>
            <w:tcW w:w="74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55,67%</w:t>
            </w:r>
          </w:p>
        </w:tc>
        <w:tc>
          <w:tcPr>
            <w:tcW w:w="4689"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D2566B" w:rsidRPr="00D2566B" w:rsidRDefault="00D2566B" w:rsidP="001534FA">
            <w:pPr>
              <w:contextualSpacing/>
              <w:rPr>
                <w:rFonts w:ascii="Calibri" w:eastAsiaTheme="minorHAnsi" w:hAnsi="Calibri" w:cstheme="minorBidi"/>
                <w:b/>
                <w:bCs/>
                <w:color w:val="000000"/>
                <w:sz w:val="16"/>
                <w:szCs w:val="16"/>
                <w:lang w:val="en-US"/>
              </w:rPr>
            </w:pPr>
            <w:r w:rsidRPr="00D2566B">
              <w:rPr>
                <w:rFonts w:ascii="Calibri" w:eastAsiaTheme="minorHAnsi" w:hAnsi="Calibri" w:cstheme="minorBidi"/>
                <w:b/>
                <w:bCs/>
                <w:color w:val="000000"/>
                <w:sz w:val="16"/>
                <w:szCs w:val="16"/>
                <w:lang w:val="en-US"/>
              </w:rPr>
              <w:t xml:space="preserve"> 8. У школи нас подстичу да слободно изражавамо своје ставове и мисли.</w:t>
            </w:r>
          </w:p>
        </w:tc>
        <w:tc>
          <w:tcPr>
            <w:tcW w:w="73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11,34%</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18,56%</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30,93%</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39,18%</w:t>
            </w:r>
          </w:p>
        </w:tc>
      </w:tr>
      <w:tr w:rsidR="00D2566B" w:rsidRPr="00D2566B" w:rsidTr="00D2566B">
        <w:trPr>
          <w:trHeight w:val="278"/>
        </w:trPr>
        <w:tc>
          <w:tcPr>
            <w:tcW w:w="817"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4,12%</w:t>
            </w:r>
          </w:p>
        </w:tc>
        <w:tc>
          <w:tcPr>
            <w:tcW w:w="77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13,40%</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41,24%</w:t>
            </w:r>
          </w:p>
        </w:tc>
        <w:tc>
          <w:tcPr>
            <w:tcW w:w="74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41,24%</w:t>
            </w:r>
          </w:p>
        </w:tc>
        <w:tc>
          <w:tcPr>
            <w:tcW w:w="4689"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D2566B" w:rsidRPr="00D2566B" w:rsidRDefault="00D2566B" w:rsidP="001534FA">
            <w:pPr>
              <w:contextualSpacing/>
              <w:rPr>
                <w:rFonts w:ascii="Calibri" w:eastAsiaTheme="minorHAnsi" w:hAnsi="Calibri" w:cstheme="minorBidi"/>
                <w:b/>
                <w:bCs/>
                <w:color w:val="000000"/>
                <w:sz w:val="16"/>
                <w:szCs w:val="16"/>
                <w:lang w:val="en-US"/>
              </w:rPr>
            </w:pPr>
            <w:r w:rsidRPr="00D2566B">
              <w:rPr>
                <w:rFonts w:ascii="Calibri" w:eastAsiaTheme="minorHAnsi" w:hAnsi="Calibri" w:cstheme="minorBidi"/>
                <w:b/>
                <w:bCs/>
                <w:color w:val="000000"/>
                <w:sz w:val="16"/>
                <w:szCs w:val="16"/>
                <w:lang w:val="en-US"/>
              </w:rPr>
              <w:t xml:space="preserve"> 9. У школи се рeдовно похваљују позитивни поступци и успех ученика.</w:t>
            </w:r>
          </w:p>
        </w:tc>
        <w:tc>
          <w:tcPr>
            <w:tcW w:w="73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4,12%</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19,59%</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32,99%</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43,30%</w:t>
            </w:r>
          </w:p>
        </w:tc>
      </w:tr>
      <w:tr w:rsidR="00D2566B" w:rsidRPr="00D2566B" w:rsidTr="00D2566B">
        <w:trPr>
          <w:trHeight w:val="426"/>
        </w:trPr>
        <w:tc>
          <w:tcPr>
            <w:tcW w:w="817"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2,06%</w:t>
            </w:r>
          </w:p>
        </w:tc>
        <w:tc>
          <w:tcPr>
            <w:tcW w:w="77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9,28%</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41,24%</w:t>
            </w:r>
          </w:p>
        </w:tc>
        <w:tc>
          <w:tcPr>
            <w:tcW w:w="74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47,42%</w:t>
            </w:r>
          </w:p>
        </w:tc>
        <w:tc>
          <w:tcPr>
            <w:tcW w:w="4689"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D2566B" w:rsidRPr="00D2566B" w:rsidRDefault="00D2566B" w:rsidP="001534FA">
            <w:pPr>
              <w:contextualSpacing/>
              <w:rPr>
                <w:rFonts w:ascii="Calibri" w:eastAsiaTheme="minorHAnsi" w:hAnsi="Calibri" w:cstheme="minorBidi"/>
                <w:b/>
                <w:bCs/>
                <w:color w:val="000000"/>
                <w:sz w:val="16"/>
                <w:szCs w:val="16"/>
                <w:lang w:val="en-US"/>
              </w:rPr>
            </w:pPr>
            <w:r w:rsidRPr="00D2566B">
              <w:rPr>
                <w:rFonts w:ascii="Calibri" w:eastAsiaTheme="minorHAnsi" w:hAnsi="Calibri" w:cstheme="minorBidi"/>
                <w:b/>
                <w:bCs/>
                <w:color w:val="000000"/>
                <w:sz w:val="16"/>
                <w:szCs w:val="16"/>
                <w:lang w:val="en-US"/>
              </w:rPr>
              <w:t xml:space="preserve"> 10. Понашање наставника у школи, међусобно и у односу са ученицима, јесте уз узајамно уважавање.</w:t>
            </w:r>
          </w:p>
        </w:tc>
        <w:tc>
          <w:tcPr>
            <w:tcW w:w="73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3,09%</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15,46%</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41,24%</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40,21%</w:t>
            </w:r>
          </w:p>
        </w:tc>
      </w:tr>
      <w:tr w:rsidR="00D2566B" w:rsidRPr="00D2566B" w:rsidTr="00D2566B">
        <w:trPr>
          <w:trHeight w:val="322"/>
        </w:trPr>
        <w:tc>
          <w:tcPr>
            <w:tcW w:w="817"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4,12%</w:t>
            </w:r>
          </w:p>
        </w:tc>
        <w:tc>
          <w:tcPr>
            <w:tcW w:w="77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9,28%</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31,96%</w:t>
            </w:r>
          </w:p>
        </w:tc>
        <w:tc>
          <w:tcPr>
            <w:tcW w:w="74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54,64%</w:t>
            </w:r>
          </w:p>
        </w:tc>
        <w:tc>
          <w:tcPr>
            <w:tcW w:w="4689"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D2566B" w:rsidRPr="00D2566B" w:rsidRDefault="00D2566B" w:rsidP="001534FA">
            <w:pPr>
              <w:contextualSpacing/>
              <w:rPr>
                <w:rFonts w:ascii="Calibri" w:eastAsiaTheme="minorHAnsi" w:hAnsi="Calibri" w:cstheme="minorBidi"/>
                <w:b/>
                <w:bCs/>
                <w:color w:val="000000"/>
                <w:sz w:val="16"/>
                <w:szCs w:val="16"/>
                <w:lang w:val="en-US"/>
              </w:rPr>
            </w:pPr>
            <w:r w:rsidRPr="00D2566B">
              <w:rPr>
                <w:rFonts w:ascii="Calibri" w:eastAsiaTheme="minorHAnsi" w:hAnsi="Calibri" w:cstheme="minorBidi"/>
                <w:b/>
                <w:bCs/>
                <w:color w:val="000000"/>
                <w:sz w:val="16"/>
                <w:szCs w:val="16"/>
                <w:lang w:val="en-US"/>
              </w:rPr>
              <w:t xml:space="preserve"> 11. У школи се осећам безбедно.</w:t>
            </w:r>
          </w:p>
        </w:tc>
        <w:tc>
          <w:tcPr>
            <w:tcW w:w="73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10,31%</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21,65%</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31,96%</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36,08%</w:t>
            </w:r>
          </w:p>
        </w:tc>
      </w:tr>
      <w:tr w:rsidR="00D2566B" w:rsidRPr="00D2566B" w:rsidTr="00D2566B">
        <w:trPr>
          <w:trHeight w:val="609"/>
        </w:trPr>
        <w:tc>
          <w:tcPr>
            <w:tcW w:w="817"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3,09%</w:t>
            </w:r>
          </w:p>
        </w:tc>
        <w:tc>
          <w:tcPr>
            <w:tcW w:w="77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6,19%</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31,96%</w:t>
            </w:r>
          </w:p>
        </w:tc>
        <w:tc>
          <w:tcPr>
            <w:tcW w:w="74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58,76%</w:t>
            </w:r>
          </w:p>
        </w:tc>
        <w:tc>
          <w:tcPr>
            <w:tcW w:w="4689"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D2566B" w:rsidRPr="00D2566B" w:rsidRDefault="00D2566B" w:rsidP="001534FA">
            <w:pPr>
              <w:contextualSpacing/>
              <w:rPr>
                <w:rFonts w:ascii="Calibri" w:eastAsiaTheme="minorHAnsi" w:hAnsi="Calibri" w:cstheme="minorBidi"/>
                <w:b/>
                <w:bCs/>
                <w:color w:val="000000"/>
                <w:sz w:val="16"/>
                <w:szCs w:val="16"/>
                <w:lang w:val="en-US"/>
              </w:rPr>
            </w:pPr>
            <w:r w:rsidRPr="00D2566B">
              <w:rPr>
                <w:rFonts w:ascii="Calibri" w:eastAsiaTheme="minorHAnsi" w:hAnsi="Calibri" w:cstheme="minorBidi"/>
                <w:b/>
                <w:bCs/>
                <w:color w:val="000000"/>
                <w:sz w:val="16"/>
                <w:szCs w:val="16"/>
                <w:lang w:val="en-US"/>
              </w:rPr>
              <w:t xml:space="preserve"> 12. О недопустивом понашању ученика у школи, као што је агресивност, нетрпељивост, нетолеранција, неуважавање и слично отворено се разговара.</w:t>
            </w:r>
          </w:p>
        </w:tc>
        <w:tc>
          <w:tcPr>
            <w:tcW w:w="73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10,31%</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17,53%</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29,90%</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42,27%</w:t>
            </w:r>
          </w:p>
        </w:tc>
      </w:tr>
      <w:tr w:rsidR="00D2566B" w:rsidRPr="00D2566B" w:rsidTr="00D2566B">
        <w:trPr>
          <w:trHeight w:val="374"/>
        </w:trPr>
        <w:tc>
          <w:tcPr>
            <w:tcW w:w="817"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5,15%</w:t>
            </w:r>
          </w:p>
        </w:tc>
        <w:tc>
          <w:tcPr>
            <w:tcW w:w="77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4,12%</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30,93%</w:t>
            </w:r>
          </w:p>
        </w:tc>
        <w:tc>
          <w:tcPr>
            <w:tcW w:w="74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59,79%</w:t>
            </w:r>
          </w:p>
        </w:tc>
        <w:tc>
          <w:tcPr>
            <w:tcW w:w="4689"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D2566B" w:rsidRPr="00D2566B" w:rsidRDefault="00D2566B" w:rsidP="001534FA">
            <w:pPr>
              <w:contextualSpacing/>
              <w:rPr>
                <w:rFonts w:ascii="Calibri" w:eastAsiaTheme="minorHAnsi" w:hAnsi="Calibri" w:cstheme="minorBidi"/>
                <w:b/>
                <w:bCs/>
                <w:color w:val="000000"/>
                <w:sz w:val="16"/>
                <w:szCs w:val="16"/>
                <w:lang w:val="en-US"/>
              </w:rPr>
            </w:pPr>
            <w:r w:rsidRPr="00D2566B">
              <w:rPr>
                <w:rFonts w:ascii="Calibri" w:eastAsiaTheme="minorHAnsi" w:hAnsi="Calibri" w:cstheme="minorBidi"/>
                <w:b/>
                <w:bCs/>
                <w:color w:val="000000"/>
                <w:sz w:val="16"/>
                <w:szCs w:val="16"/>
                <w:lang w:val="en-US"/>
              </w:rPr>
              <w:t xml:space="preserve"> 13. Када имам проблем, знам коме треба да се обратим.</w:t>
            </w:r>
          </w:p>
        </w:tc>
        <w:tc>
          <w:tcPr>
            <w:tcW w:w="73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2,06%</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14,43%</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31,96%</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51,55%</w:t>
            </w:r>
          </w:p>
        </w:tc>
      </w:tr>
      <w:tr w:rsidR="00D2566B" w:rsidRPr="00D2566B" w:rsidTr="00D2566B">
        <w:trPr>
          <w:trHeight w:val="396"/>
        </w:trPr>
        <w:tc>
          <w:tcPr>
            <w:tcW w:w="817"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5,15%</w:t>
            </w:r>
          </w:p>
        </w:tc>
        <w:tc>
          <w:tcPr>
            <w:tcW w:w="77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10,31%</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29,90%</w:t>
            </w:r>
          </w:p>
        </w:tc>
        <w:tc>
          <w:tcPr>
            <w:tcW w:w="74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54,64%</w:t>
            </w:r>
          </w:p>
        </w:tc>
        <w:tc>
          <w:tcPr>
            <w:tcW w:w="4689"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D2566B" w:rsidRPr="00D2566B" w:rsidRDefault="00D2566B" w:rsidP="001534FA">
            <w:pPr>
              <w:contextualSpacing/>
              <w:rPr>
                <w:rFonts w:ascii="Calibri" w:eastAsiaTheme="minorHAnsi" w:hAnsi="Calibri" w:cstheme="minorBidi"/>
                <w:b/>
                <w:bCs/>
                <w:color w:val="000000"/>
                <w:sz w:val="16"/>
                <w:szCs w:val="16"/>
                <w:lang w:val="en-US"/>
              </w:rPr>
            </w:pPr>
            <w:r w:rsidRPr="00D2566B">
              <w:rPr>
                <w:rFonts w:ascii="Calibri" w:eastAsiaTheme="minorHAnsi" w:hAnsi="Calibri" w:cstheme="minorBidi"/>
                <w:b/>
                <w:bCs/>
                <w:color w:val="000000"/>
                <w:sz w:val="16"/>
                <w:szCs w:val="16"/>
                <w:lang w:val="en-US"/>
              </w:rPr>
              <w:t xml:space="preserve"> 14. У школи нас подстичу да бринемо о свом окружењу.</w:t>
            </w:r>
          </w:p>
        </w:tc>
        <w:tc>
          <w:tcPr>
            <w:tcW w:w="73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4,12%</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20,62%</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38,14%</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37,11%</w:t>
            </w:r>
          </w:p>
        </w:tc>
      </w:tr>
      <w:tr w:rsidR="00D2566B" w:rsidRPr="00D2566B" w:rsidTr="00D2566B">
        <w:trPr>
          <w:trHeight w:val="389"/>
        </w:trPr>
        <w:tc>
          <w:tcPr>
            <w:tcW w:w="817"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1,03%</w:t>
            </w:r>
          </w:p>
        </w:tc>
        <w:tc>
          <w:tcPr>
            <w:tcW w:w="776"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4,12%</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46,39%</w:t>
            </w:r>
          </w:p>
        </w:tc>
        <w:tc>
          <w:tcPr>
            <w:tcW w:w="742"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48,45%</w:t>
            </w:r>
          </w:p>
        </w:tc>
        <w:tc>
          <w:tcPr>
            <w:tcW w:w="4689" w:type="dxa"/>
            <w:tcBorders>
              <w:top w:val="single" w:sz="12" w:space="0" w:color="auto"/>
              <w:left w:val="single" w:sz="12" w:space="0" w:color="auto"/>
              <w:bottom w:val="single" w:sz="12" w:space="0" w:color="auto"/>
              <w:right w:val="single" w:sz="12" w:space="0" w:color="auto"/>
            </w:tcBorders>
            <w:shd w:val="clear" w:color="000000" w:fill="C5E0B2"/>
            <w:vAlign w:val="center"/>
            <w:hideMark/>
          </w:tcPr>
          <w:p w:rsidR="00D2566B" w:rsidRPr="00D2566B" w:rsidRDefault="00D2566B" w:rsidP="001534FA">
            <w:pPr>
              <w:contextualSpacing/>
              <w:rPr>
                <w:rFonts w:ascii="Calibri" w:eastAsiaTheme="minorHAnsi" w:hAnsi="Calibri" w:cstheme="minorBidi"/>
                <w:b/>
                <w:bCs/>
                <w:color w:val="000000"/>
                <w:sz w:val="16"/>
                <w:szCs w:val="16"/>
                <w:lang w:val="en-US"/>
              </w:rPr>
            </w:pPr>
            <w:r w:rsidRPr="00D2566B">
              <w:rPr>
                <w:rFonts w:ascii="Calibri" w:eastAsiaTheme="minorHAnsi" w:hAnsi="Calibri" w:cstheme="minorBidi"/>
                <w:b/>
                <w:bCs/>
                <w:color w:val="000000"/>
                <w:sz w:val="16"/>
                <w:szCs w:val="16"/>
                <w:lang w:val="en-US"/>
              </w:rPr>
              <w:t xml:space="preserve"> 15. У школи нас подстичу да бринемо о уређењу и одржавању школског простора.</w:t>
            </w:r>
          </w:p>
        </w:tc>
        <w:tc>
          <w:tcPr>
            <w:tcW w:w="73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6,19%</w:t>
            </w:r>
          </w:p>
        </w:tc>
        <w:tc>
          <w:tcPr>
            <w:tcW w:w="708"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13,40%</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28,87%</w:t>
            </w:r>
          </w:p>
        </w:tc>
        <w:tc>
          <w:tcPr>
            <w:tcW w:w="70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2566B" w:rsidRPr="00D2566B" w:rsidRDefault="00D2566B" w:rsidP="001534FA">
            <w:pPr>
              <w:contextualSpacing/>
              <w:jc w:val="center"/>
              <w:rPr>
                <w:rFonts w:ascii="Calibri" w:hAnsi="Calibri"/>
                <w:b/>
                <w:bCs/>
                <w:color w:val="000000"/>
                <w:sz w:val="16"/>
                <w:szCs w:val="16"/>
                <w:lang w:val="en-US"/>
              </w:rPr>
            </w:pPr>
            <w:r w:rsidRPr="00D2566B">
              <w:rPr>
                <w:rFonts w:ascii="Calibri" w:hAnsi="Calibri"/>
                <w:b/>
                <w:bCs/>
                <w:color w:val="000000"/>
                <w:sz w:val="16"/>
                <w:szCs w:val="16"/>
                <w:lang w:val="en-US"/>
              </w:rPr>
              <w:t>51,55%</w:t>
            </w:r>
          </w:p>
        </w:tc>
      </w:tr>
    </w:tbl>
    <w:p w:rsidR="00D2566B" w:rsidRPr="00D2566B" w:rsidRDefault="00D2566B" w:rsidP="001534FA">
      <w:pPr>
        <w:jc w:val="both"/>
        <w:rPr>
          <w:rFonts w:ascii="Calibri" w:hAnsi="Calibri"/>
          <w:b/>
          <w:bCs/>
          <w:sz w:val="22"/>
          <w:szCs w:val="22"/>
          <w:lang w:val="en-US"/>
        </w:rPr>
      </w:pPr>
    </w:p>
    <w:p w:rsidR="00D2566B" w:rsidRPr="00D2566B" w:rsidRDefault="00E27DEF" w:rsidP="001534FA">
      <w:pPr>
        <w:jc w:val="both"/>
        <w:rPr>
          <w:rFonts w:ascii="Calibri" w:hAnsi="Calibri"/>
          <w:b/>
          <w:bCs/>
          <w:sz w:val="22"/>
          <w:szCs w:val="22"/>
          <w:lang w:val="en-US"/>
        </w:rPr>
      </w:pPr>
      <w:r w:rsidRPr="00D2566B">
        <w:rPr>
          <w:rFonts w:asciiTheme="minorHAnsi" w:eastAsiaTheme="minorHAnsi" w:hAnsiTheme="minorHAnsi" w:cstheme="minorBidi"/>
          <w:noProof/>
          <w:sz w:val="22"/>
          <w:szCs w:val="22"/>
          <w:highlight w:val="black"/>
          <w:shd w:val="clear" w:color="auto" w:fill="FFFF00"/>
          <w:lang w:val="en-US"/>
        </w:rPr>
        <w:drawing>
          <wp:anchor distT="0" distB="0" distL="114300" distR="114300" simplePos="0" relativeHeight="251551744" behindDoc="0" locked="0" layoutInCell="1" allowOverlap="1">
            <wp:simplePos x="0" y="0"/>
            <wp:positionH relativeFrom="column">
              <wp:posOffset>-310515</wp:posOffset>
            </wp:positionH>
            <wp:positionV relativeFrom="paragraph">
              <wp:posOffset>175895</wp:posOffset>
            </wp:positionV>
            <wp:extent cx="2714625" cy="1628775"/>
            <wp:effectExtent l="0" t="0" r="0" b="0"/>
            <wp:wrapSquare wrapText="bothSides"/>
            <wp:docPr id="6"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anchor>
        </w:drawing>
      </w:r>
      <w:r w:rsidR="00D2566B" w:rsidRPr="00D2566B">
        <w:rPr>
          <w:rFonts w:ascii="Calibri" w:hAnsi="Calibri"/>
          <w:b/>
          <w:bCs/>
          <w:sz w:val="22"/>
          <w:szCs w:val="22"/>
          <w:lang w:val="en-US"/>
        </w:rPr>
        <w:t>1.</w:t>
      </w:r>
      <w:r w:rsidR="00D2566B" w:rsidRPr="00D2566B">
        <w:rPr>
          <w:rFonts w:ascii="Calibri" w:hAnsi="Calibri"/>
          <w:b/>
          <w:bCs/>
          <w:color w:val="000000"/>
          <w:sz w:val="22"/>
          <w:szCs w:val="22"/>
          <w:lang w:val="en-US"/>
        </w:rPr>
        <w:t xml:space="preserve"> </w:t>
      </w:r>
      <w:r w:rsidR="00D2566B" w:rsidRPr="00D2566B">
        <w:rPr>
          <w:rFonts w:ascii="Calibri" w:eastAsiaTheme="minorHAnsi" w:hAnsi="Calibri" w:cstheme="minorBidi"/>
          <w:b/>
          <w:bCs/>
          <w:color w:val="000000"/>
          <w:sz w:val="22"/>
          <w:szCs w:val="22"/>
          <w:lang w:val="en-US"/>
        </w:rPr>
        <w:t>Волим да идем у школу, јер се у њој добро осећам.</w:t>
      </w:r>
    </w:p>
    <w:p w:rsidR="00D2566B" w:rsidRPr="00D2566B" w:rsidRDefault="00D2566B" w:rsidP="001534FA">
      <w:pPr>
        <w:jc w:val="both"/>
        <w:rPr>
          <w:rFonts w:ascii="Calibri" w:hAnsi="Calibri"/>
          <w:b/>
          <w:bCs/>
          <w:color w:val="000000"/>
          <w:lang w:val="en-US"/>
        </w:rPr>
      </w:pPr>
      <w:r w:rsidRPr="00D2566B">
        <w:rPr>
          <w:rFonts w:asciiTheme="minorHAnsi" w:eastAsiaTheme="minorHAnsi" w:hAnsiTheme="minorHAnsi" w:cstheme="minorBidi"/>
          <w:noProof/>
          <w:color w:val="FF0000"/>
          <w:sz w:val="22"/>
          <w:szCs w:val="22"/>
          <w:highlight w:val="black"/>
          <w:lang w:val="en-US"/>
        </w:rPr>
        <w:drawing>
          <wp:inline distT="0" distB="0" distL="0" distR="0">
            <wp:extent cx="3876675" cy="1590675"/>
            <wp:effectExtent l="0" t="0" r="0" b="0"/>
            <wp:docPr id="5"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D2566B" w:rsidRPr="00D2566B" w:rsidRDefault="00D2566B" w:rsidP="001534FA">
      <w:pPr>
        <w:jc w:val="both"/>
        <w:rPr>
          <w:rFonts w:ascii="Calibri" w:hAnsi="Calibri"/>
          <w:b/>
          <w:bCs/>
          <w:color w:val="000000"/>
          <w:lang w:val="en-US"/>
        </w:rPr>
      </w:pPr>
    </w:p>
    <w:p w:rsidR="00D2566B" w:rsidRPr="00D2566B" w:rsidRDefault="00E27DEF" w:rsidP="001534FA">
      <w:pPr>
        <w:jc w:val="both"/>
        <w:rPr>
          <w:rFonts w:ascii="Calibri" w:hAnsi="Calibri"/>
          <w:b/>
          <w:bCs/>
          <w:color w:val="000000"/>
          <w:sz w:val="22"/>
          <w:szCs w:val="22"/>
          <w:lang w:val="en-US"/>
        </w:rPr>
      </w:pPr>
      <w:r w:rsidRPr="00D2566B">
        <w:rPr>
          <w:rFonts w:asciiTheme="minorHAnsi" w:eastAsiaTheme="minorHAnsi" w:hAnsiTheme="minorHAnsi" w:cstheme="minorBidi"/>
          <w:noProof/>
          <w:color w:val="FF0000"/>
          <w:sz w:val="22"/>
          <w:szCs w:val="22"/>
          <w:lang w:val="en-US"/>
        </w:rPr>
        <w:drawing>
          <wp:anchor distT="0" distB="0" distL="114300" distR="114300" simplePos="0" relativeHeight="251557888" behindDoc="0" locked="0" layoutInCell="1" allowOverlap="1">
            <wp:simplePos x="0" y="0"/>
            <wp:positionH relativeFrom="column">
              <wp:posOffset>-300990</wp:posOffset>
            </wp:positionH>
            <wp:positionV relativeFrom="paragraph">
              <wp:posOffset>170815</wp:posOffset>
            </wp:positionV>
            <wp:extent cx="2714625" cy="1466850"/>
            <wp:effectExtent l="19050" t="0" r="9525" b="0"/>
            <wp:wrapSquare wrapText="bothSides"/>
            <wp:docPr id="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anchor>
        </w:drawing>
      </w:r>
      <w:r w:rsidR="00D2566B" w:rsidRPr="00D2566B">
        <w:rPr>
          <w:rFonts w:ascii="Calibri" w:hAnsi="Calibri"/>
          <w:b/>
          <w:bCs/>
          <w:color w:val="000000"/>
          <w:sz w:val="22"/>
          <w:szCs w:val="22"/>
          <w:lang w:val="en-US"/>
        </w:rPr>
        <w:t xml:space="preserve">2. </w:t>
      </w:r>
      <w:r w:rsidR="00D2566B" w:rsidRPr="00D2566B">
        <w:rPr>
          <w:rFonts w:ascii="Calibri" w:eastAsiaTheme="minorHAnsi" w:hAnsi="Calibri" w:cstheme="minorBidi"/>
          <w:b/>
          <w:bCs/>
          <w:color w:val="000000"/>
          <w:sz w:val="22"/>
          <w:szCs w:val="22"/>
          <w:lang w:val="en-US"/>
        </w:rPr>
        <w:t>Упознат/а сам са правилима понашања и кућним редом школе.</w:t>
      </w:r>
    </w:p>
    <w:p w:rsidR="00D2566B" w:rsidRPr="00D2566B" w:rsidRDefault="00D2566B" w:rsidP="001534FA">
      <w:pPr>
        <w:tabs>
          <w:tab w:val="left" w:pos="915"/>
        </w:tabs>
        <w:rPr>
          <w:rFonts w:asciiTheme="minorHAnsi" w:eastAsiaTheme="minorHAnsi" w:hAnsiTheme="minorHAnsi" w:cstheme="minorBidi"/>
          <w:sz w:val="22"/>
          <w:szCs w:val="22"/>
          <w:lang w:val="en-US"/>
        </w:rPr>
      </w:pPr>
      <w:r w:rsidRPr="00D2566B">
        <w:rPr>
          <w:rFonts w:asciiTheme="minorHAnsi" w:eastAsiaTheme="minorHAnsi" w:hAnsiTheme="minorHAnsi" w:cstheme="minorBidi"/>
          <w:noProof/>
          <w:sz w:val="22"/>
          <w:szCs w:val="22"/>
          <w:highlight w:val="black"/>
          <w:lang w:val="en-US"/>
        </w:rPr>
        <w:drawing>
          <wp:inline distT="0" distB="0" distL="0" distR="0">
            <wp:extent cx="3876675" cy="1466850"/>
            <wp:effectExtent l="19050" t="0" r="9525" b="0"/>
            <wp:docPr id="8"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D2566B" w:rsidRPr="00D2566B" w:rsidRDefault="00D2566B" w:rsidP="001534FA">
      <w:pPr>
        <w:tabs>
          <w:tab w:val="left" w:pos="915"/>
        </w:tabs>
        <w:jc w:val="both"/>
        <w:rPr>
          <w:rFonts w:ascii="Calibri" w:hAnsi="Calibri"/>
          <w:b/>
          <w:bCs/>
          <w:color w:val="000000"/>
          <w:sz w:val="22"/>
          <w:szCs w:val="22"/>
          <w:lang w:val="en-US"/>
        </w:rPr>
      </w:pPr>
      <w:r w:rsidRPr="00D2566B">
        <w:rPr>
          <w:rFonts w:ascii="Calibri" w:hAnsi="Calibri"/>
          <w:b/>
          <w:bCs/>
          <w:color w:val="000000"/>
          <w:sz w:val="22"/>
          <w:szCs w:val="22"/>
          <w:lang w:val="en-US"/>
        </w:rPr>
        <w:lastRenderedPageBreak/>
        <w:t xml:space="preserve"> 3. </w:t>
      </w:r>
      <w:r w:rsidRPr="00D2566B">
        <w:rPr>
          <w:rFonts w:ascii="Calibri" w:eastAsiaTheme="minorHAnsi" w:hAnsi="Calibri" w:cstheme="minorBidi"/>
          <w:b/>
          <w:bCs/>
          <w:color w:val="000000"/>
          <w:sz w:val="22"/>
          <w:szCs w:val="22"/>
          <w:lang w:val="en-US"/>
        </w:rPr>
        <w:t>У школи нас уче да будемо одговорни за своје поступке.</w:t>
      </w:r>
    </w:p>
    <w:p w:rsidR="00D2566B" w:rsidRPr="00D2566B" w:rsidRDefault="00D2566B" w:rsidP="001534FA">
      <w:pPr>
        <w:tabs>
          <w:tab w:val="left" w:pos="915"/>
        </w:tabs>
        <w:rPr>
          <w:rFonts w:asciiTheme="minorHAnsi" w:eastAsiaTheme="minorHAnsi" w:hAnsiTheme="minorHAnsi" w:cstheme="minorBidi"/>
          <w:lang w:val="en-US"/>
        </w:rPr>
      </w:pPr>
      <w:r w:rsidRPr="00D2566B">
        <w:rPr>
          <w:rFonts w:asciiTheme="minorHAnsi" w:eastAsiaTheme="minorHAnsi" w:hAnsiTheme="minorHAnsi" w:cstheme="minorBidi"/>
          <w:noProof/>
          <w:lang w:val="en-US"/>
        </w:rPr>
        <w:drawing>
          <wp:anchor distT="0" distB="0" distL="114300" distR="114300" simplePos="0" relativeHeight="251652096" behindDoc="0" locked="0" layoutInCell="1" allowOverlap="1">
            <wp:simplePos x="0" y="0"/>
            <wp:positionH relativeFrom="column">
              <wp:posOffset>-272415</wp:posOffset>
            </wp:positionH>
            <wp:positionV relativeFrom="paragraph">
              <wp:posOffset>13970</wp:posOffset>
            </wp:positionV>
            <wp:extent cx="2714625" cy="1362075"/>
            <wp:effectExtent l="19050" t="0" r="9525" b="0"/>
            <wp:wrapSquare wrapText="bothSides"/>
            <wp:docPr id="10"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anchor>
        </w:drawing>
      </w:r>
      <w:r w:rsidRPr="00D2566B">
        <w:rPr>
          <w:rFonts w:asciiTheme="minorHAnsi" w:eastAsiaTheme="minorHAnsi" w:hAnsiTheme="minorHAnsi" w:cstheme="minorBidi"/>
          <w:noProof/>
          <w:highlight w:val="black"/>
          <w:lang w:val="en-US"/>
        </w:rPr>
        <w:drawing>
          <wp:inline distT="0" distB="0" distL="0" distR="0">
            <wp:extent cx="3876675" cy="1371600"/>
            <wp:effectExtent l="19050" t="0" r="9525" b="0"/>
            <wp:docPr id="1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D2566B" w:rsidRPr="00D2566B" w:rsidRDefault="00D2566B" w:rsidP="001534FA">
      <w:pPr>
        <w:tabs>
          <w:tab w:val="left" w:pos="915"/>
        </w:tabs>
        <w:rPr>
          <w:rFonts w:asciiTheme="minorHAnsi" w:eastAsiaTheme="minorHAnsi" w:hAnsiTheme="minorHAnsi" w:cstheme="minorBidi"/>
          <w:lang w:val="en-US"/>
        </w:rPr>
      </w:pPr>
    </w:p>
    <w:p w:rsidR="00D2566B" w:rsidRPr="00D2566B" w:rsidRDefault="00D2566B" w:rsidP="001534FA">
      <w:pPr>
        <w:jc w:val="both"/>
        <w:rPr>
          <w:rFonts w:ascii="Calibri" w:hAnsi="Calibri"/>
          <w:b/>
          <w:bCs/>
          <w:color w:val="000000"/>
          <w:sz w:val="22"/>
          <w:szCs w:val="22"/>
          <w:lang w:val="en-US"/>
        </w:rPr>
      </w:pPr>
      <w:r w:rsidRPr="00D2566B">
        <w:rPr>
          <w:rFonts w:asciiTheme="minorHAnsi" w:eastAsiaTheme="minorHAnsi" w:hAnsiTheme="minorHAnsi" w:cstheme="minorBidi"/>
          <w:b/>
          <w:sz w:val="22"/>
          <w:szCs w:val="22"/>
          <w:lang w:val="en-US"/>
        </w:rPr>
        <w:t>4</w:t>
      </w:r>
      <w:r w:rsidRPr="00D2566B">
        <w:rPr>
          <w:rFonts w:asciiTheme="minorHAnsi" w:eastAsiaTheme="minorHAnsi" w:hAnsiTheme="minorHAnsi" w:cstheme="minorBidi"/>
          <w:sz w:val="22"/>
          <w:szCs w:val="22"/>
          <w:lang w:val="en-US"/>
        </w:rPr>
        <w:t xml:space="preserve">. </w:t>
      </w:r>
      <w:r w:rsidRPr="00D2566B">
        <w:rPr>
          <w:rFonts w:ascii="Calibri" w:eastAsiaTheme="minorHAnsi" w:hAnsi="Calibri" w:cstheme="minorBidi"/>
          <w:b/>
          <w:bCs/>
          <w:color w:val="000000"/>
          <w:sz w:val="22"/>
          <w:szCs w:val="22"/>
          <w:lang w:val="en-US"/>
        </w:rPr>
        <w:t>У школи нас подстичу да бринемо о другима.</w:t>
      </w:r>
    </w:p>
    <w:p w:rsidR="00D2566B" w:rsidRPr="00D2566B" w:rsidRDefault="00482998" w:rsidP="001534FA">
      <w:pPr>
        <w:jc w:val="both"/>
        <w:rPr>
          <w:rFonts w:asciiTheme="minorHAnsi" w:eastAsiaTheme="minorHAnsi" w:hAnsiTheme="minorHAnsi" w:cstheme="minorBidi"/>
          <w:lang w:val="en-US"/>
        </w:rPr>
      </w:pPr>
      <w:r>
        <w:rPr>
          <w:rFonts w:asciiTheme="minorHAnsi" w:eastAsiaTheme="minorHAnsi" w:hAnsiTheme="minorHAnsi" w:cstheme="minorBidi"/>
          <w:noProof/>
          <w:lang w:val="en-US"/>
        </w:rPr>
        <w:drawing>
          <wp:anchor distT="0" distB="0" distL="114300" distR="114300" simplePos="0" relativeHeight="251563008" behindDoc="0" locked="0" layoutInCell="1" allowOverlap="1">
            <wp:simplePos x="0" y="0"/>
            <wp:positionH relativeFrom="column">
              <wp:posOffset>-234315</wp:posOffset>
            </wp:positionH>
            <wp:positionV relativeFrom="paragraph">
              <wp:posOffset>29210</wp:posOffset>
            </wp:positionV>
            <wp:extent cx="2714625" cy="1609725"/>
            <wp:effectExtent l="19050" t="0" r="9525" b="0"/>
            <wp:wrapSquare wrapText="bothSides"/>
            <wp:docPr id="1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anchor>
        </w:drawing>
      </w:r>
      <w:r w:rsidR="00D2566B" w:rsidRPr="00D2566B">
        <w:rPr>
          <w:rFonts w:asciiTheme="minorHAnsi" w:eastAsiaTheme="minorHAnsi" w:hAnsiTheme="minorHAnsi" w:cstheme="minorBidi"/>
          <w:noProof/>
          <w:highlight w:val="black"/>
          <w:lang w:val="en-US"/>
        </w:rPr>
        <w:drawing>
          <wp:inline distT="0" distB="0" distL="0" distR="0">
            <wp:extent cx="3895725" cy="1590675"/>
            <wp:effectExtent l="19050" t="0" r="9525" b="0"/>
            <wp:docPr id="1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D2566B" w:rsidRPr="00D2566B" w:rsidRDefault="00D2566B" w:rsidP="001534FA">
      <w:pPr>
        <w:jc w:val="both"/>
        <w:rPr>
          <w:rFonts w:asciiTheme="minorHAnsi" w:eastAsiaTheme="minorHAnsi" w:hAnsiTheme="minorHAnsi" w:cstheme="minorBidi"/>
          <w:lang w:val="en-US"/>
        </w:rPr>
      </w:pPr>
    </w:p>
    <w:p w:rsidR="00D2566B" w:rsidRPr="00D2566B" w:rsidRDefault="00D2566B" w:rsidP="001534FA">
      <w:pPr>
        <w:jc w:val="both"/>
        <w:rPr>
          <w:rFonts w:ascii="Calibri" w:eastAsiaTheme="minorHAnsi" w:hAnsi="Calibri" w:cstheme="minorBidi"/>
          <w:b/>
          <w:bCs/>
          <w:color w:val="000000"/>
          <w:sz w:val="22"/>
          <w:szCs w:val="22"/>
          <w:lang w:val="en-US"/>
        </w:rPr>
      </w:pPr>
      <w:r w:rsidRPr="00D2566B">
        <w:rPr>
          <w:rFonts w:ascii="Calibri" w:eastAsiaTheme="minorHAnsi" w:hAnsi="Calibri" w:cstheme="minorBidi"/>
          <w:b/>
          <w:bCs/>
          <w:color w:val="000000"/>
          <w:sz w:val="22"/>
          <w:szCs w:val="22"/>
          <w:lang w:val="en-US"/>
        </w:rPr>
        <w:t>5.У школи нас подстичу на међусобну толеранцију.</w:t>
      </w:r>
    </w:p>
    <w:p w:rsidR="00D2566B" w:rsidRPr="00D2566B" w:rsidRDefault="00482998" w:rsidP="001534FA">
      <w:pPr>
        <w:jc w:val="both"/>
        <w:rPr>
          <w:rFonts w:ascii="Calibri" w:hAnsi="Calibri"/>
          <w:b/>
          <w:bCs/>
          <w:color w:val="000000"/>
          <w:lang w:val="en-US"/>
        </w:rPr>
      </w:pPr>
      <w:r>
        <w:rPr>
          <w:rFonts w:asciiTheme="minorHAnsi" w:eastAsiaTheme="minorHAnsi" w:hAnsiTheme="minorHAnsi" w:cstheme="minorBidi"/>
          <w:noProof/>
          <w:color w:val="FF0000"/>
          <w:sz w:val="22"/>
          <w:szCs w:val="22"/>
          <w:lang w:val="en-US"/>
        </w:rPr>
        <w:drawing>
          <wp:anchor distT="0" distB="0" distL="114300" distR="114300" simplePos="0" relativeHeight="251578368" behindDoc="0" locked="0" layoutInCell="1" allowOverlap="1">
            <wp:simplePos x="0" y="0"/>
            <wp:positionH relativeFrom="column">
              <wp:posOffset>-234315</wp:posOffset>
            </wp:positionH>
            <wp:positionV relativeFrom="paragraph">
              <wp:posOffset>53340</wp:posOffset>
            </wp:positionV>
            <wp:extent cx="2714625" cy="1428750"/>
            <wp:effectExtent l="19050" t="0" r="9525" b="0"/>
            <wp:wrapSquare wrapText="bothSides"/>
            <wp:docPr id="15"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anchor>
        </w:drawing>
      </w:r>
      <w:r w:rsidR="00D2566B" w:rsidRPr="00D2566B">
        <w:rPr>
          <w:rFonts w:asciiTheme="minorHAnsi" w:eastAsiaTheme="minorHAnsi" w:hAnsiTheme="minorHAnsi" w:cstheme="minorBidi"/>
          <w:noProof/>
          <w:color w:val="FF0000"/>
          <w:sz w:val="22"/>
          <w:szCs w:val="22"/>
          <w:highlight w:val="black"/>
          <w:lang w:val="en-US"/>
        </w:rPr>
        <w:drawing>
          <wp:inline distT="0" distB="0" distL="0" distR="0">
            <wp:extent cx="3876675" cy="1485900"/>
            <wp:effectExtent l="19050" t="0" r="9525" b="0"/>
            <wp:docPr id="14"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D2566B" w:rsidRPr="00D2566B" w:rsidRDefault="00D2566B" w:rsidP="001534FA">
      <w:pPr>
        <w:jc w:val="both"/>
        <w:rPr>
          <w:rFonts w:ascii="Calibri" w:hAnsi="Calibri"/>
          <w:b/>
          <w:bCs/>
          <w:color w:val="000000"/>
          <w:lang w:val="en-US"/>
        </w:rPr>
      </w:pPr>
    </w:p>
    <w:p w:rsidR="00D2566B" w:rsidRPr="00D2566B" w:rsidRDefault="00E27DEF" w:rsidP="001534FA">
      <w:pPr>
        <w:jc w:val="both"/>
        <w:rPr>
          <w:rFonts w:asciiTheme="minorHAnsi" w:eastAsiaTheme="minorHAnsi" w:hAnsiTheme="minorHAnsi" w:cstheme="minorBidi"/>
          <w:color w:val="FF0000"/>
          <w:sz w:val="22"/>
          <w:szCs w:val="22"/>
          <w:lang w:val="en-US"/>
        </w:rPr>
      </w:pPr>
      <w:r w:rsidRPr="00D2566B">
        <w:rPr>
          <w:rFonts w:asciiTheme="minorHAnsi" w:eastAsiaTheme="minorHAnsi" w:hAnsiTheme="minorHAnsi" w:cstheme="minorBidi"/>
          <w:noProof/>
          <w:sz w:val="22"/>
          <w:szCs w:val="22"/>
          <w:lang w:val="en-US"/>
        </w:rPr>
        <w:drawing>
          <wp:anchor distT="0" distB="0" distL="114300" distR="114300" simplePos="0" relativeHeight="251657216" behindDoc="0" locked="0" layoutInCell="1" allowOverlap="1">
            <wp:simplePos x="0" y="0"/>
            <wp:positionH relativeFrom="column">
              <wp:posOffset>-219075</wp:posOffset>
            </wp:positionH>
            <wp:positionV relativeFrom="paragraph">
              <wp:posOffset>210185</wp:posOffset>
            </wp:positionV>
            <wp:extent cx="2714625" cy="1552575"/>
            <wp:effectExtent l="19050" t="0" r="9525" b="0"/>
            <wp:wrapSquare wrapText="bothSides"/>
            <wp:docPr id="1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anchor>
        </w:drawing>
      </w:r>
      <w:r w:rsidR="00D2566B" w:rsidRPr="00D2566B">
        <w:rPr>
          <w:rFonts w:ascii="Calibri" w:hAnsi="Calibri"/>
          <w:b/>
          <w:bCs/>
          <w:color w:val="000000"/>
          <w:sz w:val="22"/>
          <w:szCs w:val="22"/>
          <w:lang w:val="en-US"/>
        </w:rPr>
        <w:t xml:space="preserve">6. </w:t>
      </w:r>
      <w:r w:rsidR="00D2566B" w:rsidRPr="00D2566B">
        <w:rPr>
          <w:rFonts w:ascii="Calibri" w:eastAsiaTheme="minorHAnsi" w:hAnsi="Calibri" w:cstheme="minorBidi"/>
          <w:b/>
          <w:bCs/>
          <w:color w:val="000000"/>
          <w:sz w:val="22"/>
          <w:szCs w:val="22"/>
          <w:lang w:val="en-US"/>
        </w:rPr>
        <w:t>У школи нас наводе на поштовање различитости.</w:t>
      </w:r>
    </w:p>
    <w:p w:rsidR="0023698D" w:rsidRPr="00482998" w:rsidRDefault="00D2566B" w:rsidP="001534FA">
      <w:pPr>
        <w:tabs>
          <w:tab w:val="left" w:pos="915"/>
        </w:tabs>
        <w:rPr>
          <w:rFonts w:asciiTheme="minorHAnsi" w:eastAsiaTheme="minorHAnsi" w:hAnsiTheme="minorHAnsi" w:cstheme="minorBidi"/>
          <w:sz w:val="22"/>
          <w:szCs w:val="22"/>
        </w:rPr>
      </w:pPr>
      <w:r w:rsidRPr="00D2566B">
        <w:rPr>
          <w:rFonts w:asciiTheme="minorHAnsi" w:eastAsiaTheme="minorHAnsi" w:hAnsiTheme="minorHAnsi" w:cstheme="minorBidi"/>
          <w:noProof/>
          <w:sz w:val="22"/>
          <w:szCs w:val="22"/>
          <w:highlight w:val="black"/>
          <w:lang w:val="en-US"/>
        </w:rPr>
        <w:drawing>
          <wp:inline distT="0" distB="0" distL="0" distR="0">
            <wp:extent cx="3876675" cy="1600200"/>
            <wp:effectExtent l="19050" t="0" r="9525" b="0"/>
            <wp:docPr id="18"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D2566B" w:rsidRPr="00482998" w:rsidRDefault="00D2566B" w:rsidP="001534FA">
      <w:pPr>
        <w:tabs>
          <w:tab w:val="left" w:pos="915"/>
        </w:tabs>
        <w:rPr>
          <w:rFonts w:asciiTheme="minorHAnsi" w:eastAsiaTheme="minorHAnsi" w:hAnsiTheme="minorHAnsi" w:cstheme="minorBidi"/>
          <w:sz w:val="22"/>
          <w:szCs w:val="22"/>
        </w:rPr>
      </w:pPr>
    </w:p>
    <w:p w:rsidR="00D2566B" w:rsidRPr="00D2566B" w:rsidRDefault="00D2566B" w:rsidP="001534FA">
      <w:pPr>
        <w:tabs>
          <w:tab w:val="left" w:pos="915"/>
        </w:tabs>
        <w:jc w:val="both"/>
        <w:rPr>
          <w:rFonts w:ascii="Calibri" w:hAnsi="Calibri"/>
          <w:b/>
          <w:bCs/>
          <w:color w:val="000000"/>
          <w:sz w:val="22"/>
          <w:szCs w:val="22"/>
          <w:lang w:val="en-US"/>
        </w:rPr>
      </w:pPr>
      <w:r w:rsidRPr="00D2566B">
        <w:rPr>
          <w:rFonts w:ascii="Calibri" w:hAnsi="Calibri"/>
          <w:b/>
          <w:bCs/>
          <w:color w:val="000000"/>
          <w:sz w:val="22"/>
          <w:szCs w:val="22"/>
          <w:lang w:val="en-US"/>
        </w:rPr>
        <w:t xml:space="preserve">7. </w:t>
      </w:r>
      <w:r w:rsidRPr="00D2566B">
        <w:rPr>
          <w:rFonts w:ascii="Calibri" w:eastAsiaTheme="minorHAnsi" w:hAnsi="Calibri" w:cstheme="minorBidi"/>
          <w:b/>
          <w:bCs/>
          <w:color w:val="000000"/>
          <w:sz w:val="22"/>
          <w:szCs w:val="22"/>
          <w:lang w:val="en-US"/>
        </w:rPr>
        <w:t>У школи се негују и подстичу сараднички односи.</w:t>
      </w:r>
    </w:p>
    <w:p w:rsidR="00D2566B" w:rsidRPr="00D2566B" w:rsidRDefault="00E27DEF" w:rsidP="001534FA">
      <w:pPr>
        <w:tabs>
          <w:tab w:val="left" w:pos="915"/>
        </w:tabs>
        <w:rPr>
          <w:rFonts w:asciiTheme="minorHAnsi" w:eastAsiaTheme="minorHAnsi" w:hAnsiTheme="minorHAnsi" w:cstheme="minorBidi"/>
          <w:lang w:val="en-US"/>
        </w:rPr>
      </w:pPr>
      <w:r w:rsidRPr="00D2566B">
        <w:rPr>
          <w:rFonts w:asciiTheme="minorHAnsi" w:eastAsiaTheme="minorHAnsi" w:hAnsiTheme="minorHAnsi" w:cstheme="minorBidi"/>
          <w:noProof/>
          <w:lang w:val="en-US"/>
        </w:rPr>
        <w:drawing>
          <wp:anchor distT="0" distB="0" distL="114300" distR="114300" simplePos="0" relativeHeight="251662336" behindDoc="0" locked="0" layoutInCell="1" allowOverlap="1">
            <wp:simplePos x="0" y="0"/>
            <wp:positionH relativeFrom="column">
              <wp:posOffset>-167640</wp:posOffset>
            </wp:positionH>
            <wp:positionV relativeFrom="paragraph">
              <wp:posOffset>194310</wp:posOffset>
            </wp:positionV>
            <wp:extent cx="2714625" cy="1266825"/>
            <wp:effectExtent l="19050" t="0" r="9525" b="0"/>
            <wp:wrapSquare wrapText="bothSides"/>
            <wp:docPr id="1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anchor>
        </w:drawing>
      </w:r>
    </w:p>
    <w:p w:rsidR="00D2566B" w:rsidRPr="00D2566B" w:rsidRDefault="00D2566B" w:rsidP="001534FA">
      <w:pPr>
        <w:tabs>
          <w:tab w:val="left" w:pos="915"/>
        </w:tabs>
        <w:rPr>
          <w:rFonts w:asciiTheme="minorHAnsi" w:eastAsiaTheme="minorHAnsi" w:hAnsiTheme="minorHAnsi" w:cstheme="minorBidi"/>
          <w:lang w:val="en-US"/>
        </w:rPr>
      </w:pPr>
      <w:r w:rsidRPr="00D2566B">
        <w:rPr>
          <w:rFonts w:asciiTheme="minorHAnsi" w:eastAsiaTheme="minorHAnsi" w:hAnsiTheme="minorHAnsi" w:cstheme="minorBidi"/>
          <w:noProof/>
          <w:highlight w:val="black"/>
          <w:lang w:val="en-US"/>
        </w:rPr>
        <w:drawing>
          <wp:inline distT="0" distB="0" distL="0" distR="0">
            <wp:extent cx="3876675" cy="1285875"/>
            <wp:effectExtent l="19050" t="0" r="9525" b="0"/>
            <wp:docPr id="20"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D2566B" w:rsidRPr="00D2566B" w:rsidRDefault="00D2566B" w:rsidP="001534FA">
      <w:pPr>
        <w:tabs>
          <w:tab w:val="left" w:pos="915"/>
        </w:tabs>
        <w:rPr>
          <w:rFonts w:asciiTheme="minorHAnsi" w:eastAsiaTheme="minorHAnsi" w:hAnsiTheme="minorHAnsi" w:cstheme="minorBidi"/>
          <w:lang w:val="en-US"/>
        </w:rPr>
      </w:pPr>
    </w:p>
    <w:p w:rsidR="00D2566B" w:rsidRPr="00D2566B" w:rsidRDefault="00D2566B" w:rsidP="001534FA">
      <w:pPr>
        <w:jc w:val="both"/>
        <w:rPr>
          <w:rFonts w:ascii="Calibri" w:hAnsi="Calibri"/>
          <w:b/>
          <w:bCs/>
          <w:color w:val="000000"/>
          <w:sz w:val="22"/>
          <w:szCs w:val="22"/>
          <w:lang w:val="en-US"/>
        </w:rPr>
      </w:pPr>
      <w:r w:rsidRPr="00D2566B">
        <w:rPr>
          <w:rFonts w:asciiTheme="minorHAnsi" w:eastAsiaTheme="minorHAnsi" w:hAnsiTheme="minorHAnsi" w:cstheme="minorBidi"/>
          <w:b/>
          <w:sz w:val="22"/>
          <w:szCs w:val="22"/>
          <w:lang w:val="en-US"/>
        </w:rPr>
        <w:t xml:space="preserve">8. </w:t>
      </w:r>
      <w:r w:rsidRPr="00D2566B">
        <w:rPr>
          <w:rFonts w:ascii="Calibri" w:eastAsiaTheme="minorHAnsi" w:hAnsi="Calibri" w:cstheme="minorBidi"/>
          <w:b/>
          <w:bCs/>
          <w:color w:val="000000"/>
          <w:sz w:val="22"/>
          <w:szCs w:val="22"/>
          <w:lang w:val="en-US"/>
        </w:rPr>
        <w:t>У школи нас подстичу да слободно изражавамо своје ставове и мисли.</w:t>
      </w:r>
    </w:p>
    <w:p w:rsidR="00D2566B" w:rsidRPr="00D2566B" w:rsidRDefault="00482998" w:rsidP="001534FA">
      <w:pPr>
        <w:jc w:val="both"/>
        <w:rPr>
          <w:rFonts w:asciiTheme="minorHAnsi" w:eastAsiaTheme="minorHAnsi" w:hAnsiTheme="minorHAnsi" w:cstheme="minorBidi"/>
          <w:lang w:val="en-US"/>
        </w:rPr>
      </w:pPr>
      <w:r>
        <w:rPr>
          <w:rFonts w:asciiTheme="minorHAnsi" w:eastAsiaTheme="minorHAnsi" w:hAnsiTheme="minorHAnsi" w:cstheme="minorBidi"/>
          <w:noProof/>
          <w:lang w:val="en-US"/>
        </w:rPr>
        <w:drawing>
          <wp:anchor distT="0" distB="0" distL="114300" distR="114300" simplePos="0" relativeHeight="251668480" behindDoc="0" locked="0" layoutInCell="1" allowOverlap="1">
            <wp:simplePos x="0" y="0"/>
            <wp:positionH relativeFrom="column">
              <wp:posOffset>-205740</wp:posOffset>
            </wp:positionH>
            <wp:positionV relativeFrom="paragraph">
              <wp:posOffset>66040</wp:posOffset>
            </wp:positionV>
            <wp:extent cx="2714625" cy="981075"/>
            <wp:effectExtent l="19050" t="0" r="9525" b="0"/>
            <wp:wrapSquare wrapText="bothSides"/>
            <wp:docPr id="2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anchor>
        </w:drawing>
      </w:r>
      <w:r w:rsidR="00D2566B" w:rsidRPr="00D2566B">
        <w:rPr>
          <w:rFonts w:asciiTheme="minorHAnsi" w:eastAsiaTheme="minorHAnsi" w:hAnsiTheme="minorHAnsi" w:cstheme="minorBidi"/>
          <w:noProof/>
          <w:highlight w:val="black"/>
          <w:lang w:val="en-US"/>
        </w:rPr>
        <w:drawing>
          <wp:inline distT="0" distB="0" distL="0" distR="0">
            <wp:extent cx="3895725" cy="971550"/>
            <wp:effectExtent l="19050" t="0" r="9525" b="0"/>
            <wp:docPr id="28"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D2566B" w:rsidRPr="00D2566B" w:rsidRDefault="00D2566B" w:rsidP="001534FA">
      <w:pPr>
        <w:jc w:val="both"/>
        <w:rPr>
          <w:rFonts w:asciiTheme="minorHAnsi" w:eastAsiaTheme="minorHAnsi" w:hAnsiTheme="minorHAnsi" w:cstheme="minorBidi"/>
          <w:lang w:val="en-US"/>
        </w:rPr>
      </w:pPr>
    </w:p>
    <w:p w:rsidR="00D2566B" w:rsidRPr="00D2566B" w:rsidRDefault="00D2566B" w:rsidP="001534FA">
      <w:pPr>
        <w:jc w:val="both"/>
        <w:rPr>
          <w:rFonts w:ascii="Calibri" w:hAnsi="Calibri"/>
          <w:b/>
          <w:bCs/>
          <w:sz w:val="22"/>
          <w:szCs w:val="22"/>
          <w:lang w:val="en-US"/>
        </w:rPr>
      </w:pPr>
      <w:r w:rsidRPr="00D2566B">
        <w:rPr>
          <w:rFonts w:ascii="Calibri" w:hAnsi="Calibri"/>
          <w:b/>
          <w:bCs/>
          <w:sz w:val="22"/>
          <w:szCs w:val="22"/>
          <w:lang w:val="en-US"/>
        </w:rPr>
        <w:t xml:space="preserve">9. </w:t>
      </w:r>
      <w:r w:rsidRPr="00D2566B">
        <w:rPr>
          <w:rFonts w:ascii="Calibri" w:eastAsiaTheme="minorHAnsi" w:hAnsi="Calibri" w:cstheme="minorBidi"/>
          <w:b/>
          <w:bCs/>
          <w:color w:val="000000"/>
          <w:sz w:val="22"/>
          <w:szCs w:val="22"/>
          <w:lang w:val="en-US"/>
        </w:rPr>
        <w:t>У школи се рeдовно похваљују позитивни поступци и успех ученика.</w:t>
      </w:r>
    </w:p>
    <w:p w:rsidR="00D2566B" w:rsidRPr="00D2566B" w:rsidRDefault="00A95591" w:rsidP="001534FA">
      <w:pPr>
        <w:jc w:val="both"/>
        <w:rPr>
          <w:rFonts w:ascii="Calibri" w:hAnsi="Calibri"/>
          <w:b/>
          <w:bCs/>
          <w:color w:val="000000"/>
          <w:lang w:val="en-US"/>
        </w:rPr>
      </w:pPr>
      <w:r>
        <w:rPr>
          <w:rFonts w:asciiTheme="minorHAnsi" w:eastAsiaTheme="minorHAnsi" w:hAnsiTheme="minorHAnsi" w:cstheme="minorBidi"/>
          <w:noProof/>
          <w:color w:val="FF0000"/>
          <w:sz w:val="22"/>
          <w:szCs w:val="22"/>
          <w:lang w:val="en-US"/>
        </w:rPr>
        <w:drawing>
          <wp:anchor distT="0" distB="0" distL="114300" distR="114300" simplePos="0" relativeHeight="251673600" behindDoc="0" locked="0" layoutInCell="1" allowOverlap="1">
            <wp:simplePos x="0" y="0"/>
            <wp:positionH relativeFrom="column">
              <wp:posOffset>-148590</wp:posOffset>
            </wp:positionH>
            <wp:positionV relativeFrom="paragraph">
              <wp:posOffset>52705</wp:posOffset>
            </wp:positionV>
            <wp:extent cx="2714625" cy="942975"/>
            <wp:effectExtent l="19050" t="0" r="9525" b="0"/>
            <wp:wrapSquare wrapText="bothSides"/>
            <wp:docPr id="30"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anchor>
        </w:drawing>
      </w:r>
      <w:r w:rsidR="00D2566B" w:rsidRPr="00D2566B">
        <w:rPr>
          <w:rFonts w:asciiTheme="minorHAnsi" w:eastAsiaTheme="minorHAnsi" w:hAnsiTheme="minorHAnsi" w:cstheme="minorBidi"/>
          <w:noProof/>
          <w:color w:val="FF0000"/>
          <w:sz w:val="22"/>
          <w:szCs w:val="22"/>
          <w:highlight w:val="black"/>
          <w:lang w:val="en-US"/>
        </w:rPr>
        <w:drawing>
          <wp:inline distT="0" distB="0" distL="0" distR="0">
            <wp:extent cx="3876675" cy="1000125"/>
            <wp:effectExtent l="19050" t="0" r="9525" b="0"/>
            <wp:docPr id="2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D2566B" w:rsidRPr="00D2566B" w:rsidRDefault="00D2566B" w:rsidP="001534FA">
      <w:pPr>
        <w:jc w:val="both"/>
        <w:rPr>
          <w:rFonts w:ascii="Calibri" w:hAnsi="Calibri"/>
          <w:b/>
          <w:bCs/>
          <w:color w:val="000000"/>
          <w:lang w:val="en-US"/>
        </w:rPr>
      </w:pPr>
    </w:p>
    <w:p w:rsidR="00D2566B" w:rsidRPr="00A95591" w:rsidRDefault="00D2566B" w:rsidP="001534FA">
      <w:pPr>
        <w:rPr>
          <w:rFonts w:ascii="Calibri" w:hAnsi="Calibri"/>
          <w:b/>
          <w:bCs/>
          <w:color w:val="000000"/>
          <w:sz w:val="22"/>
          <w:szCs w:val="22"/>
        </w:rPr>
      </w:pPr>
      <w:r w:rsidRPr="00D2566B">
        <w:rPr>
          <w:rFonts w:ascii="Calibri" w:hAnsi="Calibri"/>
          <w:b/>
          <w:bCs/>
          <w:noProof/>
          <w:color w:val="000000"/>
          <w:sz w:val="22"/>
          <w:szCs w:val="22"/>
          <w:lang w:val="en-US"/>
        </w:rPr>
        <w:t xml:space="preserve">10. </w:t>
      </w:r>
      <w:r w:rsidRPr="00D2566B">
        <w:rPr>
          <w:rFonts w:ascii="Calibri" w:eastAsiaTheme="minorHAnsi" w:hAnsi="Calibri" w:cstheme="minorBidi"/>
          <w:b/>
          <w:bCs/>
          <w:color w:val="000000"/>
          <w:sz w:val="22"/>
          <w:szCs w:val="22"/>
          <w:lang w:val="en-US"/>
        </w:rPr>
        <w:t>Понашање наставника у школи, међусобно и у односу са ученицима, јесте уз узајамно уважавање.</w:t>
      </w:r>
    </w:p>
    <w:p w:rsidR="00D2566B" w:rsidRPr="00D2566B" w:rsidRDefault="00A95591" w:rsidP="001534FA">
      <w:pPr>
        <w:tabs>
          <w:tab w:val="left" w:pos="915"/>
        </w:tabs>
        <w:rPr>
          <w:rFonts w:asciiTheme="minorHAnsi" w:eastAsiaTheme="minorHAnsi" w:hAnsiTheme="minorHAnsi" w:cstheme="minorBidi"/>
          <w:sz w:val="22"/>
          <w:szCs w:val="22"/>
          <w:lang w:val="en-US"/>
        </w:rPr>
      </w:pPr>
      <w:r>
        <w:rPr>
          <w:rFonts w:asciiTheme="minorHAnsi" w:eastAsiaTheme="minorHAnsi" w:hAnsiTheme="minorHAnsi" w:cstheme="minorBidi"/>
          <w:noProof/>
          <w:sz w:val="22"/>
          <w:szCs w:val="22"/>
          <w:lang w:val="en-US"/>
        </w:rPr>
        <w:drawing>
          <wp:anchor distT="0" distB="0" distL="114300" distR="114300" simplePos="0" relativeHeight="251678720" behindDoc="0" locked="0" layoutInCell="1" allowOverlap="1">
            <wp:simplePos x="0" y="0"/>
            <wp:positionH relativeFrom="column">
              <wp:posOffset>-139065</wp:posOffset>
            </wp:positionH>
            <wp:positionV relativeFrom="paragraph">
              <wp:posOffset>11430</wp:posOffset>
            </wp:positionV>
            <wp:extent cx="2714625" cy="1047750"/>
            <wp:effectExtent l="19050" t="0" r="9525" b="0"/>
            <wp:wrapSquare wrapText="bothSides"/>
            <wp:docPr id="3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anchor>
        </w:drawing>
      </w:r>
      <w:r w:rsidR="00D2566B" w:rsidRPr="00D2566B">
        <w:rPr>
          <w:rFonts w:asciiTheme="minorHAnsi" w:eastAsiaTheme="minorHAnsi" w:hAnsiTheme="minorHAnsi" w:cstheme="minorBidi"/>
          <w:noProof/>
          <w:sz w:val="22"/>
          <w:szCs w:val="22"/>
          <w:highlight w:val="black"/>
          <w:lang w:val="en-US"/>
        </w:rPr>
        <w:drawing>
          <wp:inline distT="0" distB="0" distL="0" distR="0">
            <wp:extent cx="3876675" cy="971550"/>
            <wp:effectExtent l="19050" t="0" r="9525" b="0"/>
            <wp:docPr id="48"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23698D" w:rsidRPr="00A95591" w:rsidRDefault="0023698D" w:rsidP="001534FA">
      <w:pPr>
        <w:tabs>
          <w:tab w:val="left" w:pos="915"/>
        </w:tabs>
        <w:jc w:val="both"/>
        <w:rPr>
          <w:rFonts w:ascii="Calibri" w:hAnsi="Calibri"/>
          <w:b/>
          <w:bCs/>
          <w:color w:val="000000"/>
          <w:sz w:val="22"/>
          <w:szCs w:val="22"/>
        </w:rPr>
      </w:pPr>
    </w:p>
    <w:p w:rsidR="00D2566B" w:rsidRPr="00D2566B" w:rsidRDefault="00D2566B" w:rsidP="001534FA">
      <w:pPr>
        <w:tabs>
          <w:tab w:val="left" w:pos="915"/>
        </w:tabs>
        <w:jc w:val="both"/>
        <w:rPr>
          <w:rFonts w:ascii="Calibri" w:hAnsi="Calibri"/>
          <w:b/>
          <w:bCs/>
          <w:color w:val="000000"/>
          <w:sz w:val="22"/>
          <w:szCs w:val="22"/>
          <w:lang w:val="en-US"/>
        </w:rPr>
      </w:pPr>
      <w:r w:rsidRPr="00D2566B">
        <w:rPr>
          <w:rFonts w:ascii="Calibri" w:hAnsi="Calibri"/>
          <w:b/>
          <w:bCs/>
          <w:color w:val="000000"/>
          <w:sz w:val="22"/>
          <w:szCs w:val="22"/>
          <w:lang w:val="en-US"/>
        </w:rPr>
        <w:t xml:space="preserve"> 11. </w:t>
      </w:r>
      <w:r w:rsidRPr="00D2566B">
        <w:rPr>
          <w:rFonts w:ascii="Calibri" w:eastAsiaTheme="minorHAnsi" w:hAnsi="Calibri" w:cstheme="minorBidi"/>
          <w:b/>
          <w:bCs/>
          <w:color w:val="000000"/>
          <w:sz w:val="22"/>
          <w:szCs w:val="22"/>
          <w:lang w:val="en-US"/>
        </w:rPr>
        <w:t>У школи се осећам безбедно.</w:t>
      </w:r>
    </w:p>
    <w:p w:rsidR="00D2566B" w:rsidRPr="00D2566B" w:rsidRDefault="00E27DEF" w:rsidP="001534FA">
      <w:pPr>
        <w:tabs>
          <w:tab w:val="left" w:pos="915"/>
        </w:tabs>
        <w:rPr>
          <w:rFonts w:asciiTheme="minorHAnsi" w:eastAsiaTheme="minorHAnsi" w:hAnsiTheme="minorHAnsi" w:cstheme="minorBidi"/>
          <w:lang w:val="en-US"/>
        </w:rPr>
      </w:pPr>
      <w:r w:rsidRPr="00D2566B">
        <w:rPr>
          <w:rFonts w:asciiTheme="minorHAnsi" w:eastAsiaTheme="minorHAnsi" w:hAnsiTheme="minorHAnsi" w:cstheme="minorBidi"/>
          <w:noProof/>
          <w:lang w:val="en-US"/>
        </w:rPr>
        <w:drawing>
          <wp:anchor distT="0" distB="0" distL="114300" distR="114300" simplePos="0" relativeHeight="251683840" behindDoc="0" locked="0" layoutInCell="1" allowOverlap="1">
            <wp:simplePos x="0" y="0"/>
            <wp:positionH relativeFrom="column">
              <wp:posOffset>-205740</wp:posOffset>
            </wp:positionH>
            <wp:positionV relativeFrom="paragraph">
              <wp:posOffset>60325</wp:posOffset>
            </wp:positionV>
            <wp:extent cx="2714625" cy="1171575"/>
            <wp:effectExtent l="19050" t="0" r="9525" b="0"/>
            <wp:wrapSquare wrapText="bothSides"/>
            <wp:docPr id="5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anchor>
        </w:drawing>
      </w:r>
    </w:p>
    <w:p w:rsidR="00D2566B" w:rsidRPr="00D2566B" w:rsidRDefault="00D2566B" w:rsidP="001534FA">
      <w:pPr>
        <w:tabs>
          <w:tab w:val="left" w:pos="915"/>
        </w:tabs>
        <w:rPr>
          <w:rFonts w:asciiTheme="minorHAnsi" w:eastAsiaTheme="minorHAnsi" w:hAnsiTheme="minorHAnsi" w:cstheme="minorBidi"/>
          <w:lang w:val="en-US"/>
        </w:rPr>
      </w:pPr>
      <w:r w:rsidRPr="00D2566B">
        <w:rPr>
          <w:rFonts w:asciiTheme="minorHAnsi" w:eastAsiaTheme="minorHAnsi" w:hAnsiTheme="minorHAnsi" w:cstheme="minorBidi"/>
          <w:noProof/>
          <w:highlight w:val="black"/>
          <w:lang w:val="en-US"/>
        </w:rPr>
        <w:drawing>
          <wp:inline distT="0" distB="0" distL="0" distR="0">
            <wp:extent cx="3876675" cy="990600"/>
            <wp:effectExtent l="19050" t="0" r="9525" b="0"/>
            <wp:docPr id="5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D2566B" w:rsidRPr="00D2566B" w:rsidRDefault="00D2566B" w:rsidP="001534FA">
      <w:pPr>
        <w:tabs>
          <w:tab w:val="left" w:pos="915"/>
        </w:tabs>
        <w:rPr>
          <w:rFonts w:asciiTheme="minorHAnsi" w:eastAsiaTheme="minorHAnsi" w:hAnsiTheme="minorHAnsi" w:cstheme="minorBidi"/>
          <w:sz w:val="22"/>
          <w:szCs w:val="22"/>
          <w:lang w:val="en-US"/>
        </w:rPr>
      </w:pPr>
    </w:p>
    <w:p w:rsidR="00D2566B" w:rsidRPr="00D2566B" w:rsidRDefault="00A95591" w:rsidP="001534FA">
      <w:pPr>
        <w:rPr>
          <w:rFonts w:asciiTheme="minorHAnsi" w:eastAsiaTheme="minorHAnsi" w:hAnsiTheme="minorHAnsi" w:cstheme="minorBidi"/>
          <w:b/>
          <w:sz w:val="22"/>
          <w:szCs w:val="22"/>
          <w:lang w:val="en-US"/>
        </w:rPr>
      </w:pPr>
      <w:r>
        <w:rPr>
          <w:rFonts w:asciiTheme="minorHAnsi" w:eastAsiaTheme="minorHAnsi" w:hAnsiTheme="minorHAnsi" w:cstheme="minorBidi"/>
          <w:b/>
          <w:noProof/>
          <w:sz w:val="22"/>
          <w:szCs w:val="22"/>
          <w:lang w:val="en-US"/>
        </w:rPr>
        <w:drawing>
          <wp:anchor distT="0" distB="0" distL="114300" distR="114300" simplePos="0" relativeHeight="251687936" behindDoc="0" locked="0" layoutInCell="1" allowOverlap="1">
            <wp:simplePos x="0" y="0"/>
            <wp:positionH relativeFrom="column">
              <wp:posOffset>-177165</wp:posOffset>
            </wp:positionH>
            <wp:positionV relativeFrom="paragraph">
              <wp:posOffset>343535</wp:posOffset>
            </wp:positionV>
            <wp:extent cx="2714625" cy="1019175"/>
            <wp:effectExtent l="19050" t="0" r="9525" b="0"/>
            <wp:wrapSquare wrapText="bothSides"/>
            <wp:docPr id="5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anchor>
        </w:drawing>
      </w:r>
      <w:r w:rsidR="00D2566B" w:rsidRPr="00D2566B">
        <w:rPr>
          <w:rFonts w:asciiTheme="minorHAnsi" w:eastAsiaTheme="minorHAnsi" w:hAnsiTheme="minorHAnsi" w:cstheme="minorBidi"/>
          <w:b/>
          <w:sz w:val="22"/>
          <w:szCs w:val="22"/>
          <w:lang w:val="en-US"/>
        </w:rPr>
        <w:t>12.</w:t>
      </w:r>
      <w:r w:rsidR="00D2566B" w:rsidRPr="00D2566B">
        <w:rPr>
          <w:rFonts w:ascii="Calibri" w:hAnsi="Calibri"/>
          <w:b/>
          <w:bCs/>
          <w:color w:val="000000"/>
          <w:sz w:val="22"/>
          <w:szCs w:val="22"/>
          <w:lang w:val="en-US"/>
        </w:rPr>
        <w:t xml:space="preserve"> </w:t>
      </w:r>
      <w:r w:rsidR="00D2566B" w:rsidRPr="00D2566B">
        <w:rPr>
          <w:rFonts w:ascii="Calibri" w:eastAsiaTheme="minorHAnsi" w:hAnsi="Calibri" w:cstheme="minorBidi"/>
          <w:b/>
          <w:bCs/>
          <w:color w:val="000000"/>
          <w:sz w:val="22"/>
          <w:szCs w:val="22"/>
          <w:lang w:val="en-US"/>
        </w:rPr>
        <w:t>О недопустивом понашању ученика у школи, као што је агресивност, нетрпељивост, нетолеранција, неуважавање и слично отворено се разговара.</w:t>
      </w:r>
    </w:p>
    <w:p w:rsidR="00D2566B" w:rsidRDefault="00D2566B" w:rsidP="001534FA">
      <w:pPr>
        <w:jc w:val="both"/>
        <w:rPr>
          <w:rFonts w:asciiTheme="minorHAnsi" w:eastAsiaTheme="minorHAnsi" w:hAnsiTheme="minorHAnsi" w:cstheme="minorBidi"/>
        </w:rPr>
      </w:pPr>
      <w:r w:rsidRPr="00D2566B">
        <w:rPr>
          <w:rFonts w:asciiTheme="minorHAnsi" w:eastAsiaTheme="minorHAnsi" w:hAnsiTheme="minorHAnsi" w:cstheme="minorBidi"/>
          <w:noProof/>
          <w:highlight w:val="black"/>
          <w:lang w:val="en-US"/>
        </w:rPr>
        <w:drawing>
          <wp:inline distT="0" distB="0" distL="0" distR="0">
            <wp:extent cx="3895725" cy="1019175"/>
            <wp:effectExtent l="19050" t="0" r="9525" b="0"/>
            <wp:docPr id="54"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E93318" w:rsidRPr="00E93318" w:rsidRDefault="00E93318" w:rsidP="001534FA">
      <w:pPr>
        <w:jc w:val="both"/>
        <w:rPr>
          <w:rFonts w:asciiTheme="minorHAnsi" w:eastAsiaTheme="minorHAnsi" w:hAnsiTheme="minorHAnsi" w:cstheme="minorBidi"/>
        </w:rPr>
      </w:pPr>
    </w:p>
    <w:p w:rsidR="00D2566B" w:rsidRDefault="00D2566B" w:rsidP="001534FA">
      <w:pPr>
        <w:jc w:val="both"/>
        <w:rPr>
          <w:rFonts w:ascii="Calibri" w:eastAsiaTheme="minorHAnsi" w:hAnsi="Calibri" w:cstheme="minorBidi"/>
          <w:b/>
          <w:bCs/>
          <w:color w:val="000000"/>
          <w:sz w:val="22"/>
          <w:szCs w:val="22"/>
        </w:rPr>
      </w:pPr>
      <w:r w:rsidRPr="00D2566B">
        <w:rPr>
          <w:rFonts w:ascii="Calibri" w:hAnsi="Calibri"/>
          <w:b/>
          <w:bCs/>
          <w:sz w:val="22"/>
          <w:szCs w:val="22"/>
          <w:lang w:val="en-US"/>
        </w:rPr>
        <w:t>13.</w:t>
      </w:r>
      <w:r w:rsidRPr="00D2566B">
        <w:rPr>
          <w:rFonts w:ascii="Calibri" w:hAnsi="Calibri"/>
          <w:b/>
          <w:bCs/>
          <w:color w:val="000000"/>
          <w:sz w:val="22"/>
          <w:szCs w:val="22"/>
          <w:lang w:val="en-US"/>
        </w:rPr>
        <w:t xml:space="preserve"> </w:t>
      </w:r>
      <w:r w:rsidRPr="00D2566B">
        <w:rPr>
          <w:rFonts w:ascii="Calibri" w:eastAsiaTheme="minorHAnsi" w:hAnsi="Calibri" w:cstheme="minorBidi"/>
          <w:b/>
          <w:bCs/>
          <w:color w:val="000000"/>
          <w:sz w:val="22"/>
          <w:szCs w:val="22"/>
          <w:lang w:val="en-US"/>
        </w:rPr>
        <w:t>Када имам проблем, знам коме треба да се обратим.</w:t>
      </w:r>
    </w:p>
    <w:p w:rsidR="00A95591" w:rsidRPr="00A95591" w:rsidRDefault="00A95591" w:rsidP="001534FA">
      <w:pPr>
        <w:jc w:val="both"/>
        <w:rPr>
          <w:rFonts w:ascii="Calibri" w:hAnsi="Calibri"/>
          <w:b/>
          <w:bCs/>
          <w:sz w:val="22"/>
          <w:szCs w:val="22"/>
        </w:rPr>
      </w:pPr>
    </w:p>
    <w:p w:rsidR="00D2566B" w:rsidRPr="00D2566B" w:rsidRDefault="00E93318" w:rsidP="001534FA">
      <w:pPr>
        <w:jc w:val="both"/>
        <w:rPr>
          <w:rFonts w:ascii="Calibri" w:hAnsi="Calibri"/>
          <w:b/>
          <w:bCs/>
          <w:color w:val="000000"/>
          <w:lang w:val="en-US"/>
        </w:rPr>
      </w:pPr>
      <w:r>
        <w:rPr>
          <w:rFonts w:asciiTheme="minorHAnsi" w:eastAsiaTheme="minorHAnsi" w:hAnsiTheme="minorHAnsi" w:cstheme="minorBidi"/>
          <w:noProof/>
          <w:color w:val="FF0000"/>
          <w:sz w:val="22"/>
          <w:szCs w:val="22"/>
          <w:lang w:val="en-US"/>
        </w:rPr>
        <w:drawing>
          <wp:anchor distT="0" distB="0" distL="114300" distR="114300" simplePos="0" relativeHeight="251693056" behindDoc="0" locked="0" layoutInCell="1" allowOverlap="1">
            <wp:simplePos x="0" y="0"/>
            <wp:positionH relativeFrom="column">
              <wp:posOffset>-177165</wp:posOffset>
            </wp:positionH>
            <wp:positionV relativeFrom="paragraph">
              <wp:posOffset>-1905</wp:posOffset>
            </wp:positionV>
            <wp:extent cx="2752725" cy="1343025"/>
            <wp:effectExtent l="19050" t="0" r="9525" b="0"/>
            <wp:wrapSquare wrapText="bothSides"/>
            <wp:docPr id="56"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anchor>
        </w:drawing>
      </w:r>
      <w:r w:rsidR="00D2566B" w:rsidRPr="00D2566B">
        <w:rPr>
          <w:rFonts w:asciiTheme="minorHAnsi" w:eastAsiaTheme="minorHAnsi" w:hAnsiTheme="minorHAnsi" w:cstheme="minorBidi"/>
          <w:noProof/>
          <w:color w:val="FF0000"/>
          <w:sz w:val="22"/>
          <w:szCs w:val="22"/>
          <w:highlight w:val="black"/>
          <w:lang w:val="en-US"/>
        </w:rPr>
        <w:drawing>
          <wp:inline distT="0" distB="0" distL="0" distR="0">
            <wp:extent cx="3876675" cy="1276350"/>
            <wp:effectExtent l="19050" t="0" r="9525" b="0"/>
            <wp:docPr id="55"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D2566B" w:rsidRPr="00D2566B" w:rsidRDefault="00D2566B" w:rsidP="001534FA">
      <w:pPr>
        <w:jc w:val="both"/>
        <w:rPr>
          <w:rFonts w:ascii="Calibri" w:hAnsi="Calibri"/>
          <w:b/>
          <w:bCs/>
          <w:color w:val="000000"/>
          <w:lang w:val="en-US"/>
        </w:rPr>
      </w:pPr>
    </w:p>
    <w:p w:rsidR="00D2566B" w:rsidRPr="00D2566B" w:rsidRDefault="00D2566B" w:rsidP="001534FA">
      <w:pPr>
        <w:tabs>
          <w:tab w:val="left" w:pos="915"/>
        </w:tabs>
        <w:rPr>
          <w:rFonts w:ascii="Calibri" w:hAnsi="Calibri"/>
          <w:b/>
          <w:bCs/>
          <w:color w:val="000000"/>
          <w:sz w:val="22"/>
          <w:szCs w:val="22"/>
          <w:lang w:val="en-US"/>
        </w:rPr>
      </w:pPr>
      <w:r w:rsidRPr="00D2566B">
        <w:rPr>
          <w:rFonts w:asciiTheme="minorHAnsi" w:eastAsiaTheme="minorHAnsi" w:hAnsiTheme="minorHAnsi" w:cstheme="minorBidi"/>
          <w:b/>
          <w:sz w:val="22"/>
          <w:szCs w:val="22"/>
          <w:lang w:val="en-US"/>
        </w:rPr>
        <w:lastRenderedPageBreak/>
        <w:t>14</w:t>
      </w:r>
      <w:r w:rsidRPr="00D2566B">
        <w:rPr>
          <w:rFonts w:asciiTheme="minorHAnsi" w:eastAsiaTheme="minorHAnsi" w:hAnsiTheme="minorHAnsi" w:cstheme="minorBidi"/>
          <w:sz w:val="22"/>
          <w:szCs w:val="22"/>
          <w:lang w:val="en-US"/>
        </w:rPr>
        <w:t xml:space="preserve">. </w:t>
      </w:r>
      <w:r w:rsidRPr="00D2566B">
        <w:rPr>
          <w:rFonts w:ascii="Calibri" w:eastAsiaTheme="minorHAnsi" w:hAnsi="Calibri" w:cstheme="minorBidi"/>
          <w:b/>
          <w:bCs/>
          <w:color w:val="000000"/>
          <w:sz w:val="22"/>
          <w:szCs w:val="22"/>
          <w:lang w:val="en-US"/>
        </w:rPr>
        <w:t>У школи нас подстичу да бринемо о свом окружењу.</w:t>
      </w:r>
    </w:p>
    <w:p w:rsidR="00D2566B" w:rsidRPr="00D2566B" w:rsidRDefault="00E27DEF" w:rsidP="001534FA">
      <w:pPr>
        <w:tabs>
          <w:tab w:val="left" w:pos="915"/>
        </w:tabs>
        <w:rPr>
          <w:rFonts w:asciiTheme="minorHAnsi" w:eastAsiaTheme="minorHAnsi" w:hAnsiTheme="minorHAnsi" w:cstheme="minorBidi"/>
          <w:lang w:val="en-US"/>
        </w:rPr>
      </w:pPr>
      <w:r w:rsidRPr="00D2566B">
        <w:rPr>
          <w:rFonts w:asciiTheme="minorHAnsi" w:eastAsiaTheme="minorHAnsi" w:hAnsiTheme="minorHAnsi" w:cstheme="minorBidi"/>
          <w:noProof/>
          <w:sz w:val="22"/>
          <w:szCs w:val="22"/>
          <w:highlight w:val="black"/>
          <w:shd w:val="clear" w:color="auto" w:fill="FFFF00"/>
          <w:lang w:val="en-US"/>
        </w:rPr>
        <w:drawing>
          <wp:anchor distT="0" distB="0" distL="114300" distR="114300" simplePos="0" relativeHeight="251698176" behindDoc="0" locked="0" layoutInCell="1" allowOverlap="1">
            <wp:simplePos x="0" y="0"/>
            <wp:positionH relativeFrom="column">
              <wp:posOffset>-133350</wp:posOffset>
            </wp:positionH>
            <wp:positionV relativeFrom="paragraph">
              <wp:posOffset>186055</wp:posOffset>
            </wp:positionV>
            <wp:extent cx="2714625" cy="1847850"/>
            <wp:effectExtent l="19050" t="0" r="9525" b="0"/>
            <wp:wrapSquare wrapText="bothSides"/>
            <wp:docPr id="58"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anchor>
        </w:drawing>
      </w:r>
    </w:p>
    <w:p w:rsidR="00D2566B" w:rsidRPr="00D2566B" w:rsidRDefault="00D2566B" w:rsidP="001534FA">
      <w:pPr>
        <w:jc w:val="both"/>
        <w:rPr>
          <w:rFonts w:ascii="Calibri" w:hAnsi="Calibri"/>
          <w:b/>
          <w:bCs/>
          <w:color w:val="000000"/>
          <w:lang w:val="en-US"/>
        </w:rPr>
      </w:pPr>
      <w:r w:rsidRPr="00D2566B">
        <w:rPr>
          <w:rFonts w:asciiTheme="minorHAnsi" w:eastAsiaTheme="minorHAnsi" w:hAnsiTheme="minorHAnsi" w:cstheme="minorBidi"/>
          <w:noProof/>
          <w:color w:val="FF0000"/>
          <w:sz w:val="22"/>
          <w:szCs w:val="22"/>
          <w:highlight w:val="black"/>
          <w:lang w:val="en-US"/>
        </w:rPr>
        <w:drawing>
          <wp:inline distT="0" distB="0" distL="0" distR="0">
            <wp:extent cx="3876675" cy="1847850"/>
            <wp:effectExtent l="19050" t="0" r="9525" b="0"/>
            <wp:docPr id="5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23698D" w:rsidRPr="00E93318" w:rsidRDefault="0023698D" w:rsidP="001534FA">
      <w:pPr>
        <w:rPr>
          <w:rFonts w:ascii="Calibri" w:hAnsi="Calibri"/>
          <w:b/>
          <w:bCs/>
          <w:noProof/>
          <w:color w:val="000000"/>
          <w:sz w:val="22"/>
          <w:szCs w:val="22"/>
        </w:rPr>
      </w:pPr>
    </w:p>
    <w:p w:rsidR="00D2566B" w:rsidRPr="00D2566B" w:rsidRDefault="00D2566B" w:rsidP="001534FA">
      <w:pPr>
        <w:rPr>
          <w:rFonts w:ascii="Calibri" w:eastAsiaTheme="minorHAnsi" w:hAnsi="Calibri" w:cstheme="minorBidi"/>
          <w:b/>
          <w:bCs/>
          <w:color w:val="000000"/>
          <w:sz w:val="22"/>
          <w:szCs w:val="22"/>
          <w:lang w:val="en-US"/>
        </w:rPr>
      </w:pPr>
      <w:r w:rsidRPr="00D2566B">
        <w:rPr>
          <w:rFonts w:ascii="Calibri" w:hAnsi="Calibri"/>
          <w:b/>
          <w:bCs/>
          <w:color w:val="000000"/>
          <w:sz w:val="22"/>
          <w:szCs w:val="22"/>
          <w:lang w:val="en-US"/>
        </w:rPr>
        <w:t xml:space="preserve">15. </w:t>
      </w:r>
      <w:r w:rsidRPr="00D2566B">
        <w:rPr>
          <w:rFonts w:ascii="Calibri" w:eastAsiaTheme="minorHAnsi" w:hAnsi="Calibri" w:cstheme="minorBidi"/>
          <w:b/>
          <w:bCs/>
          <w:color w:val="000000"/>
          <w:sz w:val="22"/>
          <w:szCs w:val="22"/>
          <w:lang w:val="en-US"/>
        </w:rPr>
        <w:t>У школи нас подстичу да бринемо о уређењу и одржавању школског простора.</w:t>
      </w:r>
    </w:p>
    <w:p w:rsidR="00D2566B" w:rsidRPr="00D2566B" w:rsidRDefault="00E27DEF" w:rsidP="001534FA">
      <w:pPr>
        <w:rPr>
          <w:rFonts w:asciiTheme="minorHAnsi" w:eastAsiaTheme="minorHAnsi" w:hAnsiTheme="minorHAnsi" w:cstheme="minorBidi"/>
          <w:color w:val="FF0000"/>
          <w:sz w:val="22"/>
          <w:szCs w:val="22"/>
          <w:lang w:val="en-US"/>
        </w:rPr>
      </w:pPr>
      <w:r w:rsidRPr="00D2566B">
        <w:rPr>
          <w:rFonts w:asciiTheme="minorHAnsi" w:eastAsiaTheme="minorHAnsi" w:hAnsiTheme="minorHAnsi" w:cstheme="minorBidi"/>
          <w:noProof/>
          <w:sz w:val="22"/>
          <w:szCs w:val="22"/>
          <w:lang w:val="en-US"/>
        </w:rPr>
        <w:drawing>
          <wp:anchor distT="0" distB="0" distL="114300" distR="114300" simplePos="0" relativeHeight="251703296" behindDoc="0" locked="0" layoutInCell="1" allowOverlap="1">
            <wp:simplePos x="0" y="0"/>
            <wp:positionH relativeFrom="column">
              <wp:posOffset>-209550</wp:posOffset>
            </wp:positionH>
            <wp:positionV relativeFrom="paragraph">
              <wp:posOffset>177800</wp:posOffset>
            </wp:positionV>
            <wp:extent cx="2714625" cy="1600200"/>
            <wp:effectExtent l="19050" t="0" r="9525" b="0"/>
            <wp:wrapSquare wrapText="bothSides"/>
            <wp:docPr id="5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anchor>
        </w:drawing>
      </w:r>
    </w:p>
    <w:p w:rsidR="00D2566B" w:rsidRPr="00D2566B" w:rsidRDefault="00D2566B" w:rsidP="001534FA">
      <w:pPr>
        <w:tabs>
          <w:tab w:val="left" w:pos="915"/>
        </w:tabs>
        <w:rPr>
          <w:rFonts w:asciiTheme="minorHAnsi" w:eastAsiaTheme="minorHAnsi" w:hAnsiTheme="minorHAnsi" w:cstheme="minorBidi"/>
          <w:sz w:val="22"/>
          <w:szCs w:val="22"/>
          <w:lang w:val="en-US"/>
        </w:rPr>
      </w:pPr>
      <w:r w:rsidRPr="00D2566B">
        <w:rPr>
          <w:rFonts w:asciiTheme="minorHAnsi" w:eastAsiaTheme="minorHAnsi" w:hAnsiTheme="minorHAnsi" w:cstheme="minorBidi"/>
          <w:noProof/>
          <w:sz w:val="22"/>
          <w:szCs w:val="22"/>
          <w:highlight w:val="black"/>
          <w:lang w:val="en-US"/>
        </w:rPr>
        <w:drawing>
          <wp:inline distT="0" distB="0" distL="0" distR="0">
            <wp:extent cx="3876675" cy="1600200"/>
            <wp:effectExtent l="19050" t="0" r="9525" b="0"/>
            <wp:docPr id="60"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D2566B" w:rsidRPr="00D2566B" w:rsidRDefault="00D2566B" w:rsidP="001534FA">
      <w:pPr>
        <w:tabs>
          <w:tab w:val="left" w:pos="915"/>
        </w:tabs>
        <w:rPr>
          <w:rFonts w:asciiTheme="minorHAnsi" w:eastAsiaTheme="minorHAnsi" w:hAnsiTheme="minorHAnsi" w:cstheme="minorBidi"/>
          <w:sz w:val="22"/>
          <w:szCs w:val="22"/>
          <w:lang w:val="en-US"/>
        </w:rPr>
      </w:pPr>
    </w:p>
    <w:p w:rsidR="00D2566B" w:rsidRPr="00D2566B" w:rsidRDefault="00D2566B" w:rsidP="001534FA">
      <w:pPr>
        <w:tabs>
          <w:tab w:val="left" w:pos="915"/>
        </w:tabs>
        <w:jc w:val="both"/>
        <w:rPr>
          <w:rFonts w:ascii="Calibri" w:hAnsi="Calibri"/>
          <w:b/>
          <w:bCs/>
          <w:color w:val="000000"/>
          <w:sz w:val="22"/>
          <w:szCs w:val="22"/>
          <w:lang w:val="en-US"/>
        </w:rPr>
      </w:pPr>
    </w:p>
    <w:p w:rsidR="00D2566B" w:rsidRPr="00D2566B" w:rsidRDefault="00D2566B" w:rsidP="001534FA">
      <w:pPr>
        <w:jc w:val="both"/>
        <w:rPr>
          <w:rFonts w:eastAsiaTheme="minorHAnsi"/>
          <w:sz w:val="22"/>
          <w:szCs w:val="22"/>
          <w:lang w:val="en-US"/>
        </w:rPr>
      </w:pPr>
      <w:r w:rsidRPr="00D2566B">
        <w:rPr>
          <w:rFonts w:eastAsiaTheme="minorHAnsi"/>
          <w:sz w:val="22"/>
          <w:szCs w:val="22"/>
          <w:lang w:val="en-US"/>
        </w:rPr>
        <w:t>На основу испитивања ученика, а у оквиру кључне области ЕТОС, дошло се до следећих закључака:</w:t>
      </w:r>
    </w:p>
    <w:p w:rsidR="00D2566B" w:rsidRPr="00D2566B" w:rsidRDefault="00D2566B" w:rsidP="001534FA">
      <w:pPr>
        <w:numPr>
          <w:ilvl w:val="0"/>
          <w:numId w:val="61"/>
        </w:numPr>
        <w:contextualSpacing/>
        <w:jc w:val="both"/>
        <w:rPr>
          <w:rFonts w:eastAsiaTheme="minorHAnsi"/>
          <w:sz w:val="22"/>
          <w:szCs w:val="22"/>
          <w:lang w:val="en-US"/>
        </w:rPr>
      </w:pPr>
      <w:r w:rsidRPr="00D2566B">
        <w:rPr>
          <w:rFonts w:eastAsiaTheme="minorHAnsi"/>
          <w:sz w:val="22"/>
          <w:szCs w:val="22"/>
          <w:lang w:val="en-US"/>
        </w:rPr>
        <w:t>Важно је и у великој мери тачно да ученици воле да иду у школу, јер се у њој добро осећају</w:t>
      </w:r>
    </w:p>
    <w:p w:rsidR="00D2566B" w:rsidRPr="00D2566B" w:rsidRDefault="00D2566B" w:rsidP="001534FA">
      <w:pPr>
        <w:numPr>
          <w:ilvl w:val="0"/>
          <w:numId w:val="61"/>
        </w:numPr>
        <w:contextualSpacing/>
        <w:jc w:val="both"/>
        <w:rPr>
          <w:rFonts w:eastAsiaTheme="minorHAnsi"/>
          <w:sz w:val="22"/>
          <w:szCs w:val="22"/>
          <w:lang w:val="en-US"/>
        </w:rPr>
      </w:pPr>
      <w:r w:rsidRPr="00D2566B">
        <w:rPr>
          <w:rFonts w:eastAsiaTheme="minorHAnsi"/>
          <w:sz w:val="22"/>
          <w:szCs w:val="22"/>
          <w:lang w:val="en-US"/>
        </w:rPr>
        <w:t>Веома велики проценат ученика је упознат са правилима понашања и кућним редом школе, а из тога је произашла и велика важност</w:t>
      </w:r>
    </w:p>
    <w:p w:rsidR="00D2566B" w:rsidRPr="00D2566B" w:rsidRDefault="00D2566B" w:rsidP="001534FA">
      <w:pPr>
        <w:numPr>
          <w:ilvl w:val="0"/>
          <w:numId w:val="61"/>
        </w:numPr>
        <w:contextualSpacing/>
        <w:jc w:val="both"/>
        <w:rPr>
          <w:rFonts w:eastAsiaTheme="minorHAnsi"/>
          <w:sz w:val="22"/>
          <w:szCs w:val="22"/>
          <w:lang w:val="en-US"/>
        </w:rPr>
      </w:pPr>
      <w:r w:rsidRPr="00D2566B">
        <w:rPr>
          <w:rFonts w:eastAsiaTheme="minorHAnsi"/>
          <w:sz w:val="22"/>
          <w:szCs w:val="22"/>
          <w:lang w:val="en-US"/>
        </w:rPr>
        <w:t>Деца схватају важност и високо оцењују аспект одговорности за своје поступке, а и сматрају да се одговорно понашају</w:t>
      </w:r>
    </w:p>
    <w:p w:rsidR="00D2566B" w:rsidRPr="00D2566B" w:rsidRDefault="00D2566B" w:rsidP="001534FA">
      <w:pPr>
        <w:numPr>
          <w:ilvl w:val="0"/>
          <w:numId w:val="61"/>
        </w:numPr>
        <w:contextualSpacing/>
        <w:jc w:val="both"/>
        <w:rPr>
          <w:rFonts w:eastAsiaTheme="minorHAnsi"/>
          <w:sz w:val="22"/>
          <w:szCs w:val="22"/>
          <w:lang w:val="en-US"/>
        </w:rPr>
      </w:pPr>
      <w:r w:rsidRPr="00D2566B">
        <w:rPr>
          <w:rFonts w:eastAsiaTheme="minorHAnsi"/>
          <w:sz w:val="22"/>
          <w:szCs w:val="22"/>
          <w:lang w:val="en-US"/>
        </w:rPr>
        <w:t>Емпатија и брига о другима је процењена као веома важна, али чак једна трећина ученика то није уградила у своје понашање</w:t>
      </w:r>
    </w:p>
    <w:p w:rsidR="00D2566B" w:rsidRPr="00D2566B" w:rsidRDefault="00D2566B" w:rsidP="001534FA">
      <w:pPr>
        <w:numPr>
          <w:ilvl w:val="0"/>
          <w:numId w:val="61"/>
        </w:numPr>
        <w:contextualSpacing/>
        <w:jc w:val="both"/>
        <w:rPr>
          <w:rFonts w:eastAsiaTheme="minorHAnsi"/>
          <w:sz w:val="22"/>
          <w:szCs w:val="22"/>
          <w:lang w:val="en-US"/>
        </w:rPr>
      </w:pPr>
      <w:r w:rsidRPr="00D2566B">
        <w:rPr>
          <w:rFonts w:eastAsiaTheme="minorHAnsi"/>
          <w:sz w:val="22"/>
          <w:szCs w:val="22"/>
          <w:lang w:val="en-US"/>
        </w:rPr>
        <w:t>Такође је веома важна и међусобна толеранција, коју показује 3/4 ученика</w:t>
      </w:r>
    </w:p>
    <w:p w:rsidR="00D2566B" w:rsidRPr="00D2566B" w:rsidRDefault="00D2566B" w:rsidP="001534FA">
      <w:pPr>
        <w:numPr>
          <w:ilvl w:val="0"/>
          <w:numId w:val="61"/>
        </w:numPr>
        <w:contextualSpacing/>
        <w:jc w:val="both"/>
        <w:rPr>
          <w:rFonts w:eastAsiaTheme="minorHAnsi"/>
          <w:sz w:val="22"/>
          <w:szCs w:val="22"/>
          <w:lang w:val="en-US"/>
        </w:rPr>
      </w:pPr>
      <w:r w:rsidRPr="00D2566B">
        <w:rPr>
          <w:rFonts w:eastAsiaTheme="minorHAnsi"/>
          <w:sz w:val="22"/>
          <w:szCs w:val="22"/>
          <w:lang w:val="en-US"/>
        </w:rPr>
        <w:t>Нашој деци је веома важно поштовање различитости, а и велики број деце то увиђа у свом окружењу и поштује</w:t>
      </w:r>
    </w:p>
    <w:p w:rsidR="00D2566B" w:rsidRPr="00D2566B" w:rsidRDefault="00D2566B" w:rsidP="001534FA">
      <w:pPr>
        <w:numPr>
          <w:ilvl w:val="0"/>
          <w:numId w:val="61"/>
        </w:numPr>
        <w:contextualSpacing/>
        <w:jc w:val="both"/>
        <w:rPr>
          <w:rFonts w:eastAsiaTheme="minorHAnsi"/>
          <w:sz w:val="22"/>
          <w:szCs w:val="22"/>
          <w:lang w:val="en-US"/>
        </w:rPr>
      </w:pPr>
      <w:r w:rsidRPr="00D2566B">
        <w:rPr>
          <w:rFonts w:eastAsiaTheme="minorHAnsi"/>
          <w:sz w:val="22"/>
          <w:szCs w:val="22"/>
          <w:lang w:val="en-US"/>
        </w:rPr>
        <w:t>Препознат је бенефит вршњачке и сваке друге сарадње, али је он изостао код 1/4 ученика</w:t>
      </w:r>
    </w:p>
    <w:p w:rsidR="00D2566B" w:rsidRPr="00D2566B" w:rsidRDefault="00D2566B" w:rsidP="001534FA">
      <w:pPr>
        <w:numPr>
          <w:ilvl w:val="0"/>
          <w:numId w:val="61"/>
        </w:numPr>
        <w:contextualSpacing/>
        <w:jc w:val="both"/>
        <w:rPr>
          <w:rFonts w:eastAsiaTheme="minorHAnsi"/>
          <w:sz w:val="22"/>
          <w:szCs w:val="22"/>
          <w:lang w:val="en-US"/>
        </w:rPr>
      </w:pPr>
      <w:r w:rsidRPr="00D2566B">
        <w:rPr>
          <w:rFonts w:eastAsiaTheme="minorHAnsi"/>
          <w:sz w:val="22"/>
          <w:szCs w:val="22"/>
          <w:lang w:val="en-US"/>
        </w:rPr>
        <w:t>У школи је веома важно слободно изражавање мисли и ставова, а 3/4 ученика сматра да то и успева да уради</w:t>
      </w:r>
    </w:p>
    <w:p w:rsidR="00D2566B" w:rsidRPr="00D2566B" w:rsidRDefault="00D2566B" w:rsidP="001534FA">
      <w:pPr>
        <w:numPr>
          <w:ilvl w:val="0"/>
          <w:numId w:val="61"/>
        </w:numPr>
        <w:contextualSpacing/>
        <w:jc w:val="both"/>
        <w:rPr>
          <w:rFonts w:eastAsiaTheme="minorHAnsi"/>
          <w:sz w:val="22"/>
          <w:szCs w:val="22"/>
          <w:lang w:val="en-US"/>
        </w:rPr>
      </w:pPr>
      <w:r w:rsidRPr="00D2566B">
        <w:rPr>
          <w:rFonts w:eastAsiaTheme="minorHAnsi"/>
          <w:sz w:val="22"/>
          <w:szCs w:val="22"/>
          <w:lang w:val="en-US"/>
        </w:rPr>
        <w:t>Велику важност има и редовно похваљивање позитивних примера ученика у учењу и владању, а то је ‘’осетило’’ 3/4 ученика на ‘’својој кожи’’</w:t>
      </w:r>
    </w:p>
    <w:p w:rsidR="00D2566B" w:rsidRPr="00D2566B" w:rsidRDefault="00D2566B" w:rsidP="001534FA">
      <w:pPr>
        <w:numPr>
          <w:ilvl w:val="0"/>
          <w:numId w:val="61"/>
        </w:numPr>
        <w:contextualSpacing/>
        <w:jc w:val="both"/>
        <w:rPr>
          <w:rFonts w:eastAsiaTheme="minorHAnsi"/>
          <w:sz w:val="22"/>
          <w:szCs w:val="22"/>
          <w:lang w:val="en-US"/>
        </w:rPr>
      </w:pPr>
      <w:r w:rsidRPr="00D2566B">
        <w:rPr>
          <w:rFonts w:eastAsiaTheme="minorHAnsi"/>
          <w:sz w:val="22"/>
          <w:szCs w:val="22"/>
          <w:lang w:val="en-US"/>
        </w:rPr>
        <w:t>Деци је веома важно како се понашају наставници, да ли их уважавају и да ли се међусобно уважавају, а велика већина сматра да се то и дешава у школи</w:t>
      </w:r>
    </w:p>
    <w:p w:rsidR="00D2566B" w:rsidRPr="00D2566B" w:rsidRDefault="00D2566B" w:rsidP="001534FA">
      <w:pPr>
        <w:numPr>
          <w:ilvl w:val="0"/>
          <w:numId w:val="61"/>
        </w:numPr>
        <w:contextualSpacing/>
        <w:jc w:val="both"/>
        <w:rPr>
          <w:rFonts w:eastAsiaTheme="minorHAnsi"/>
          <w:sz w:val="22"/>
          <w:szCs w:val="22"/>
          <w:lang w:val="en-US"/>
        </w:rPr>
      </w:pPr>
      <w:r w:rsidRPr="00D2566B">
        <w:rPr>
          <w:rFonts w:eastAsiaTheme="minorHAnsi"/>
          <w:sz w:val="22"/>
          <w:szCs w:val="22"/>
          <w:lang w:val="en-US"/>
        </w:rPr>
        <w:t>Безбедност деце је веома важна из угла ученика, а није добро што се 1/3 ученика не осећа безбедно</w:t>
      </w:r>
    </w:p>
    <w:p w:rsidR="00D2566B" w:rsidRPr="00D2566B" w:rsidRDefault="00D2566B" w:rsidP="001534FA">
      <w:pPr>
        <w:numPr>
          <w:ilvl w:val="0"/>
          <w:numId w:val="61"/>
        </w:numPr>
        <w:contextualSpacing/>
        <w:jc w:val="both"/>
        <w:rPr>
          <w:rFonts w:eastAsiaTheme="minorHAnsi"/>
          <w:sz w:val="22"/>
          <w:szCs w:val="22"/>
          <w:lang w:val="en-US"/>
        </w:rPr>
      </w:pPr>
      <w:r w:rsidRPr="00D2566B">
        <w:rPr>
          <w:rFonts w:eastAsiaTheme="minorHAnsi"/>
          <w:sz w:val="22"/>
          <w:szCs w:val="22"/>
          <w:lang w:val="en-US"/>
        </w:rPr>
        <w:t>Потребно је отворено разговарати о непримереном и насилном понашању ученика и 2/3 ученика сматра да се о томе и разговара</w:t>
      </w:r>
    </w:p>
    <w:p w:rsidR="00D2566B" w:rsidRPr="00D2566B" w:rsidRDefault="00D2566B" w:rsidP="001534FA">
      <w:pPr>
        <w:numPr>
          <w:ilvl w:val="0"/>
          <w:numId w:val="61"/>
        </w:numPr>
        <w:contextualSpacing/>
        <w:jc w:val="both"/>
        <w:rPr>
          <w:rFonts w:eastAsiaTheme="minorHAnsi"/>
          <w:sz w:val="22"/>
          <w:szCs w:val="22"/>
          <w:lang w:val="en-US"/>
        </w:rPr>
      </w:pPr>
      <w:r w:rsidRPr="00D2566B">
        <w:rPr>
          <w:rFonts w:eastAsiaTheme="minorHAnsi"/>
          <w:sz w:val="22"/>
          <w:szCs w:val="22"/>
          <w:lang w:val="en-US"/>
        </w:rPr>
        <w:t>Важност адресе (особе) за обраћање у случају проблема је велика, а већина деце је и остварила ту своју потребу у школи</w:t>
      </w:r>
    </w:p>
    <w:p w:rsidR="00D2566B" w:rsidRPr="00D2566B" w:rsidRDefault="00D2566B" w:rsidP="001534FA">
      <w:pPr>
        <w:numPr>
          <w:ilvl w:val="0"/>
          <w:numId w:val="61"/>
        </w:numPr>
        <w:contextualSpacing/>
        <w:jc w:val="both"/>
        <w:rPr>
          <w:rFonts w:eastAsiaTheme="minorHAnsi"/>
          <w:sz w:val="22"/>
          <w:szCs w:val="22"/>
          <w:lang w:val="en-US"/>
        </w:rPr>
      </w:pPr>
      <w:r w:rsidRPr="00D2566B">
        <w:rPr>
          <w:rFonts w:eastAsiaTheme="minorHAnsi"/>
          <w:sz w:val="22"/>
          <w:szCs w:val="22"/>
          <w:lang w:val="en-US"/>
        </w:rPr>
        <w:t>Подстицање на бригу о својој околини и окружењу је много важно, а 3/4 ученика сматра да су и подстицани на то</w:t>
      </w:r>
    </w:p>
    <w:p w:rsidR="00D2566B" w:rsidRPr="00D2566B" w:rsidRDefault="00D2566B" w:rsidP="001534FA">
      <w:pPr>
        <w:numPr>
          <w:ilvl w:val="0"/>
          <w:numId w:val="61"/>
        </w:numPr>
        <w:contextualSpacing/>
        <w:jc w:val="both"/>
        <w:rPr>
          <w:rFonts w:eastAsiaTheme="minorHAnsi"/>
          <w:sz w:val="22"/>
          <w:szCs w:val="22"/>
          <w:lang w:val="en-US"/>
        </w:rPr>
      </w:pPr>
      <w:r w:rsidRPr="00D2566B">
        <w:rPr>
          <w:rFonts w:eastAsiaTheme="minorHAnsi"/>
          <w:sz w:val="22"/>
          <w:szCs w:val="22"/>
          <w:lang w:val="en-US"/>
        </w:rPr>
        <w:t>Веома важно је процењено и подстицање о уређењу и одржавању школског простора, а веома велики број ученика сматра да је подстакнут на ове активности</w:t>
      </w:r>
    </w:p>
    <w:tbl>
      <w:tblPr>
        <w:tblpPr w:leftFromText="180" w:rightFromText="180" w:vertAnchor="text" w:horzAnchor="margin" w:tblpXSpec="center" w:tblpY="-13167"/>
        <w:tblW w:w="10984" w:type="dxa"/>
        <w:tblLook w:val="04A0" w:firstRow="1" w:lastRow="0" w:firstColumn="1" w:lastColumn="0" w:noHBand="0" w:noVBand="1"/>
      </w:tblPr>
      <w:tblGrid>
        <w:gridCol w:w="1091"/>
        <w:gridCol w:w="883"/>
        <w:gridCol w:w="904"/>
        <w:gridCol w:w="907"/>
        <w:gridCol w:w="3466"/>
        <w:gridCol w:w="1017"/>
        <w:gridCol w:w="904"/>
        <w:gridCol w:w="904"/>
        <w:gridCol w:w="908"/>
      </w:tblGrid>
      <w:tr w:rsidR="00E93318" w:rsidRPr="00D2566B" w:rsidTr="00E93318">
        <w:trPr>
          <w:trHeight w:val="600"/>
        </w:trPr>
        <w:tc>
          <w:tcPr>
            <w:tcW w:w="10984" w:type="dxa"/>
            <w:gridSpan w:val="9"/>
            <w:tcBorders>
              <w:top w:val="nil"/>
              <w:left w:val="nil"/>
              <w:bottom w:val="nil"/>
              <w:right w:val="nil"/>
            </w:tcBorders>
            <w:shd w:val="clear" w:color="auto" w:fill="auto"/>
            <w:noWrap/>
            <w:vAlign w:val="bottom"/>
            <w:hideMark/>
          </w:tcPr>
          <w:p w:rsidR="00E93318" w:rsidRPr="00D2566B" w:rsidRDefault="00E93318" w:rsidP="00E93318">
            <w:pPr>
              <w:rPr>
                <w:rFonts w:ascii="Calibri" w:hAnsi="Calibri"/>
                <w:b/>
                <w:color w:val="000000"/>
                <w:lang w:val="en-US"/>
              </w:rPr>
            </w:pPr>
          </w:p>
          <w:p w:rsidR="00E93318" w:rsidRPr="00D2566B" w:rsidRDefault="00E93318" w:rsidP="00E93318">
            <w:pPr>
              <w:jc w:val="center"/>
              <w:rPr>
                <w:rFonts w:ascii="Calibri" w:hAnsi="Calibri"/>
                <w:b/>
                <w:color w:val="000000"/>
                <w:lang w:val="en-US"/>
              </w:rPr>
            </w:pPr>
            <w:r w:rsidRPr="00D2566B">
              <w:rPr>
                <w:rFonts w:ascii="Calibri" w:hAnsi="Calibri"/>
                <w:b/>
                <w:color w:val="000000"/>
                <w:lang w:val="en-US"/>
              </w:rPr>
              <w:t>Кључна област 5 ЕТОС: Упитник за родитеље ученика</w:t>
            </w:r>
          </w:p>
        </w:tc>
      </w:tr>
      <w:tr w:rsidR="00E93318" w:rsidRPr="00D2566B" w:rsidTr="00E93318">
        <w:trPr>
          <w:trHeight w:val="80"/>
        </w:trPr>
        <w:tc>
          <w:tcPr>
            <w:tcW w:w="10984" w:type="dxa"/>
            <w:gridSpan w:val="9"/>
            <w:tcBorders>
              <w:top w:val="nil"/>
              <w:left w:val="nil"/>
              <w:bottom w:val="nil"/>
              <w:right w:val="nil"/>
            </w:tcBorders>
            <w:shd w:val="clear" w:color="auto" w:fill="auto"/>
            <w:noWrap/>
            <w:vAlign w:val="bottom"/>
            <w:hideMark/>
          </w:tcPr>
          <w:p w:rsidR="00E93318" w:rsidRPr="00D2566B" w:rsidRDefault="00E93318" w:rsidP="00E93318">
            <w:pPr>
              <w:rPr>
                <w:rFonts w:ascii="Calibri" w:hAnsi="Calibri"/>
                <w:b/>
                <w:color w:val="000000"/>
                <w:lang w:val="en-US"/>
              </w:rPr>
            </w:pPr>
          </w:p>
        </w:tc>
      </w:tr>
      <w:tr w:rsidR="00E93318" w:rsidRPr="00D2566B" w:rsidTr="00E93318">
        <w:trPr>
          <w:trHeight w:val="361"/>
        </w:trPr>
        <w:tc>
          <w:tcPr>
            <w:tcW w:w="3785" w:type="dxa"/>
            <w:gridSpan w:val="4"/>
            <w:tcBorders>
              <w:top w:val="single" w:sz="12" w:space="0" w:color="auto"/>
              <w:left w:val="single" w:sz="12" w:space="0" w:color="auto"/>
              <w:bottom w:val="single" w:sz="4" w:space="0" w:color="auto"/>
              <w:right w:val="single" w:sz="12" w:space="0" w:color="000000"/>
            </w:tcBorders>
            <w:shd w:val="clear" w:color="000000" w:fill="FFFF00"/>
            <w:noWrap/>
            <w:vAlign w:val="bottom"/>
            <w:hideMark/>
          </w:tcPr>
          <w:p w:rsidR="00E93318" w:rsidRPr="00D2566B" w:rsidRDefault="00E93318" w:rsidP="00E93318">
            <w:pPr>
              <w:jc w:val="center"/>
              <w:rPr>
                <w:rFonts w:ascii="Calibri" w:hAnsi="Calibri"/>
                <w:b/>
                <w:bCs/>
                <w:color w:val="000000"/>
                <w:sz w:val="22"/>
                <w:szCs w:val="22"/>
                <w:lang w:val="en-US"/>
              </w:rPr>
            </w:pPr>
            <w:r w:rsidRPr="00D2566B">
              <w:rPr>
                <w:rFonts w:ascii="Calibri" w:hAnsi="Calibri"/>
                <w:b/>
                <w:bCs/>
                <w:color w:val="000000"/>
                <w:sz w:val="22"/>
                <w:szCs w:val="22"/>
                <w:lang w:val="en-US"/>
              </w:rPr>
              <w:t>В А Ж Н О</w:t>
            </w:r>
          </w:p>
        </w:tc>
        <w:tc>
          <w:tcPr>
            <w:tcW w:w="3466" w:type="dxa"/>
            <w:vMerge w:val="restart"/>
            <w:tcBorders>
              <w:top w:val="single" w:sz="12" w:space="0" w:color="auto"/>
              <w:left w:val="single" w:sz="12" w:space="0" w:color="auto"/>
              <w:bottom w:val="single" w:sz="12" w:space="0" w:color="000000"/>
              <w:right w:val="single" w:sz="12" w:space="0" w:color="auto"/>
            </w:tcBorders>
            <w:shd w:val="clear" w:color="auto" w:fill="CCC3EB"/>
            <w:noWrap/>
            <w:vAlign w:val="center"/>
            <w:hideMark/>
          </w:tcPr>
          <w:p w:rsidR="00E93318" w:rsidRPr="00D2566B" w:rsidRDefault="00E93318" w:rsidP="00E93318">
            <w:pPr>
              <w:jc w:val="center"/>
              <w:rPr>
                <w:rFonts w:ascii="Calibri" w:hAnsi="Calibri"/>
                <w:b/>
                <w:color w:val="000000"/>
                <w:sz w:val="22"/>
                <w:szCs w:val="22"/>
                <w:lang w:val="en-US"/>
              </w:rPr>
            </w:pPr>
            <w:r w:rsidRPr="00D2566B">
              <w:rPr>
                <w:rFonts w:ascii="Calibri" w:hAnsi="Calibri"/>
                <w:b/>
                <w:color w:val="000000"/>
                <w:sz w:val="22"/>
                <w:szCs w:val="22"/>
                <w:lang w:val="en-US"/>
              </w:rPr>
              <w:t>ТВРДЊА/ИСКАЗ</w:t>
            </w:r>
          </w:p>
        </w:tc>
        <w:tc>
          <w:tcPr>
            <w:tcW w:w="3733" w:type="dxa"/>
            <w:gridSpan w:val="4"/>
            <w:tcBorders>
              <w:top w:val="single" w:sz="12" w:space="0" w:color="auto"/>
              <w:left w:val="nil"/>
              <w:bottom w:val="single" w:sz="4" w:space="0" w:color="auto"/>
              <w:right w:val="single" w:sz="12" w:space="0" w:color="000000"/>
            </w:tcBorders>
            <w:shd w:val="clear" w:color="000000" w:fill="00B0F0"/>
            <w:noWrap/>
            <w:vAlign w:val="bottom"/>
            <w:hideMark/>
          </w:tcPr>
          <w:p w:rsidR="00E93318" w:rsidRPr="00D2566B" w:rsidRDefault="00E93318" w:rsidP="00E93318">
            <w:pPr>
              <w:jc w:val="center"/>
              <w:rPr>
                <w:rFonts w:ascii="Calibri" w:hAnsi="Calibri"/>
                <w:b/>
                <w:bCs/>
                <w:color w:val="000000"/>
                <w:sz w:val="22"/>
                <w:szCs w:val="22"/>
                <w:lang w:val="en-US"/>
              </w:rPr>
            </w:pPr>
            <w:r w:rsidRPr="00D2566B">
              <w:rPr>
                <w:rFonts w:ascii="Calibri" w:hAnsi="Calibri"/>
                <w:b/>
                <w:bCs/>
                <w:color w:val="000000"/>
                <w:sz w:val="22"/>
                <w:szCs w:val="22"/>
                <w:lang w:val="en-US"/>
              </w:rPr>
              <w:t>Т А Ч Н О</w:t>
            </w:r>
          </w:p>
        </w:tc>
      </w:tr>
      <w:tr w:rsidR="00E93318" w:rsidRPr="00D2566B" w:rsidTr="00E93318">
        <w:trPr>
          <w:trHeight w:val="343"/>
        </w:trPr>
        <w:tc>
          <w:tcPr>
            <w:tcW w:w="1091" w:type="dxa"/>
            <w:tcBorders>
              <w:top w:val="nil"/>
              <w:left w:val="single" w:sz="12" w:space="0" w:color="auto"/>
              <w:bottom w:val="single" w:sz="4" w:space="0" w:color="auto"/>
              <w:right w:val="single" w:sz="4" w:space="0" w:color="auto"/>
            </w:tcBorders>
            <w:shd w:val="clear" w:color="auto" w:fill="CCC3EB"/>
            <w:noWrap/>
            <w:vAlign w:val="bottom"/>
            <w:hideMark/>
          </w:tcPr>
          <w:p w:rsidR="00E93318" w:rsidRPr="00D2566B" w:rsidRDefault="00E93318" w:rsidP="00E93318">
            <w:pPr>
              <w:jc w:val="center"/>
              <w:rPr>
                <w:rFonts w:ascii="Calibri" w:hAnsi="Calibri"/>
                <w:b/>
                <w:bCs/>
                <w:color w:val="000000"/>
                <w:sz w:val="22"/>
                <w:szCs w:val="22"/>
                <w:lang w:val="en-US"/>
              </w:rPr>
            </w:pPr>
            <w:r w:rsidRPr="00D2566B">
              <w:rPr>
                <w:rFonts w:ascii="Calibri" w:hAnsi="Calibri"/>
                <w:b/>
                <w:bCs/>
                <w:color w:val="000000"/>
                <w:sz w:val="22"/>
                <w:szCs w:val="22"/>
                <w:lang w:val="en-US"/>
              </w:rPr>
              <w:t>1</w:t>
            </w:r>
          </w:p>
        </w:tc>
        <w:tc>
          <w:tcPr>
            <w:tcW w:w="883" w:type="dxa"/>
            <w:tcBorders>
              <w:top w:val="nil"/>
              <w:left w:val="nil"/>
              <w:bottom w:val="single" w:sz="4" w:space="0" w:color="auto"/>
              <w:right w:val="single" w:sz="4" w:space="0" w:color="auto"/>
            </w:tcBorders>
            <w:shd w:val="clear" w:color="auto" w:fill="CCC3EB"/>
            <w:noWrap/>
            <w:vAlign w:val="bottom"/>
            <w:hideMark/>
          </w:tcPr>
          <w:p w:rsidR="00E93318" w:rsidRPr="00D2566B" w:rsidRDefault="00E93318" w:rsidP="00E93318">
            <w:pPr>
              <w:jc w:val="center"/>
              <w:rPr>
                <w:rFonts w:ascii="Calibri" w:hAnsi="Calibri"/>
                <w:b/>
                <w:bCs/>
                <w:color w:val="000000"/>
                <w:sz w:val="22"/>
                <w:szCs w:val="22"/>
                <w:lang w:val="en-US"/>
              </w:rPr>
            </w:pPr>
            <w:r w:rsidRPr="00D2566B">
              <w:rPr>
                <w:rFonts w:ascii="Calibri" w:hAnsi="Calibri"/>
                <w:b/>
                <w:bCs/>
                <w:color w:val="000000"/>
                <w:sz w:val="22"/>
                <w:szCs w:val="22"/>
                <w:lang w:val="en-US"/>
              </w:rPr>
              <w:t>2</w:t>
            </w:r>
          </w:p>
        </w:tc>
        <w:tc>
          <w:tcPr>
            <w:tcW w:w="904" w:type="dxa"/>
            <w:tcBorders>
              <w:top w:val="nil"/>
              <w:left w:val="nil"/>
              <w:bottom w:val="single" w:sz="4" w:space="0" w:color="auto"/>
              <w:right w:val="single" w:sz="4" w:space="0" w:color="auto"/>
            </w:tcBorders>
            <w:shd w:val="clear" w:color="auto" w:fill="CCC3EB"/>
            <w:noWrap/>
            <w:vAlign w:val="bottom"/>
            <w:hideMark/>
          </w:tcPr>
          <w:p w:rsidR="00E93318" w:rsidRPr="00D2566B" w:rsidRDefault="00E93318" w:rsidP="00E93318">
            <w:pPr>
              <w:jc w:val="center"/>
              <w:rPr>
                <w:rFonts w:ascii="Calibri" w:hAnsi="Calibri"/>
                <w:b/>
                <w:bCs/>
                <w:color w:val="000000"/>
                <w:sz w:val="22"/>
                <w:szCs w:val="22"/>
                <w:lang w:val="en-US"/>
              </w:rPr>
            </w:pPr>
            <w:r w:rsidRPr="00D2566B">
              <w:rPr>
                <w:rFonts w:ascii="Calibri" w:hAnsi="Calibri"/>
                <w:b/>
                <w:bCs/>
                <w:color w:val="000000"/>
                <w:sz w:val="22"/>
                <w:szCs w:val="22"/>
                <w:lang w:val="en-US"/>
              </w:rPr>
              <w:t>3</w:t>
            </w:r>
          </w:p>
        </w:tc>
        <w:tc>
          <w:tcPr>
            <w:tcW w:w="907" w:type="dxa"/>
            <w:tcBorders>
              <w:top w:val="nil"/>
              <w:left w:val="nil"/>
              <w:bottom w:val="single" w:sz="4" w:space="0" w:color="auto"/>
              <w:right w:val="single" w:sz="12" w:space="0" w:color="auto"/>
            </w:tcBorders>
            <w:shd w:val="clear" w:color="auto" w:fill="CCC3EB"/>
            <w:noWrap/>
            <w:vAlign w:val="bottom"/>
            <w:hideMark/>
          </w:tcPr>
          <w:p w:rsidR="00E93318" w:rsidRPr="00D2566B" w:rsidRDefault="00E93318" w:rsidP="00E93318">
            <w:pPr>
              <w:jc w:val="center"/>
              <w:rPr>
                <w:rFonts w:ascii="Calibri" w:hAnsi="Calibri"/>
                <w:b/>
                <w:bCs/>
                <w:color w:val="000000"/>
                <w:sz w:val="22"/>
                <w:szCs w:val="22"/>
                <w:lang w:val="en-US"/>
              </w:rPr>
            </w:pPr>
            <w:r w:rsidRPr="00D2566B">
              <w:rPr>
                <w:rFonts w:ascii="Calibri" w:hAnsi="Calibri"/>
                <w:b/>
                <w:bCs/>
                <w:color w:val="000000"/>
                <w:sz w:val="22"/>
                <w:szCs w:val="22"/>
                <w:lang w:val="en-US"/>
              </w:rPr>
              <w:t>4</w:t>
            </w:r>
          </w:p>
        </w:tc>
        <w:tc>
          <w:tcPr>
            <w:tcW w:w="3466" w:type="dxa"/>
            <w:vMerge/>
            <w:tcBorders>
              <w:top w:val="single" w:sz="12" w:space="0" w:color="auto"/>
              <w:left w:val="single" w:sz="12" w:space="0" w:color="auto"/>
              <w:bottom w:val="single" w:sz="12" w:space="0" w:color="000000"/>
              <w:right w:val="single" w:sz="12" w:space="0" w:color="auto"/>
            </w:tcBorders>
            <w:shd w:val="clear" w:color="auto" w:fill="CCC3EB"/>
            <w:vAlign w:val="center"/>
            <w:hideMark/>
          </w:tcPr>
          <w:p w:rsidR="00E93318" w:rsidRPr="00D2566B" w:rsidRDefault="00E93318" w:rsidP="00E93318">
            <w:pPr>
              <w:rPr>
                <w:rFonts w:ascii="Calibri" w:hAnsi="Calibri"/>
                <w:color w:val="000000"/>
                <w:sz w:val="22"/>
                <w:szCs w:val="22"/>
                <w:lang w:val="en-US"/>
              </w:rPr>
            </w:pPr>
          </w:p>
        </w:tc>
        <w:tc>
          <w:tcPr>
            <w:tcW w:w="1017" w:type="dxa"/>
            <w:tcBorders>
              <w:top w:val="nil"/>
              <w:left w:val="nil"/>
              <w:bottom w:val="single" w:sz="4" w:space="0" w:color="auto"/>
              <w:right w:val="single" w:sz="4" w:space="0" w:color="auto"/>
            </w:tcBorders>
            <w:shd w:val="clear" w:color="auto" w:fill="CCC3EB"/>
            <w:noWrap/>
            <w:vAlign w:val="bottom"/>
            <w:hideMark/>
          </w:tcPr>
          <w:p w:rsidR="00E93318" w:rsidRPr="00D2566B" w:rsidRDefault="00E93318" w:rsidP="00E93318">
            <w:pPr>
              <w:jc w:val="center"/>
              <w:rPr>
                <w:rFonts w:ascii="Calibri" w:hAnsi="Calibri"/>
                <w:b/>
                <w:bCs/>
                <w:color w:val="000000"/>
                <w:sz w:val="22"/>
                <w:szCs w:val="22"/>
                <w:lang w:val="en-US"/>
              </w:rPr>
            </w:pPr>
            <w:r w:rsidRPr="00D2566B">
              <w:rPr>
                <w:rFonts w:ascii="Calibri" w:hAnsi="Calibri"/>
                <w:b/>
                <w:bCs/>
                <w:color w:val="000000"/>
                <w:sz w:val="22"/>
                <w:szCs w:val="22"/>
                <w:lang w:val="en-US"/>
              </w:rPr>
              <w:t>1</w:t>
            </w:r>
          </w:p>
        </w:tc>
        <w:tc>
          <w:tcPr>
            <w:tcW w:w="904" w:type="dxa"/>
            <w:tcBorders>
              <w:top w:val="nil"/>
              <w:left w:val="nil"/>
              <w:bottom w:val="single" w:sz="4" w:space="0" w:color="auto"/>
              <w:right w:val="single" w:sz="4" w:space="0" w:color="auto"/>
            </w:tcBorders>
            <w:shd w:val="clear" w:color="auto" w:fill="CCC3EB"/>
            <w:noWrap/>
            <w:vAlign w:val="bottom"/>
            <w:hideMark/>
          </w:tcPr>
          <w:p w:rsidR="00E93318" w:rsidRPr="00D2566B" w:rsidRDefault="00E93318" w:rsidP="00E93318">
            <w:pPr>
              <w:jc w:val="center"/>
              <w:rPr>
                <w:rFonts w:ascii="Calibri" w:hAnsi="Calibri"/>
                <w:b/>
                <w:bCs/>
                <w:color w:val="000000"/>
                <w:sz w:val="22"/>
                <w:szCs w:val="22"/>
                <w:lang w:val="en-US"/>
              </w:rPr>
            </w:pPr>
            <w:r w:rsidRPr="00D2566B">
              <w:rPr>
                <w:rFonts w:ascii="Calibri" w:hAnsi="Calibri"/>
                <w:b/>
                <w:bCs/>
                <w:color w:val="000000"/>
                <w:sz w:val="22"/>
                <w:szCs w:val="22"/>
                <w:lang w:val="en-US"/>
              </w:rPr>
              <w:t>2</w:t>
            </w:r>
          </w:p>
        </w:tc>
        <w:tc>
          <w:tcPr>
            <w:tcW w:w="904" w:type="dxa"/>
            <w:tcBorders>
              <w:top w:val="nil"/>
              <w:left w:val="nil"/>
              <w:bottom w:val="single" w:sz="4" w:space="0" w:color="auto"/>
              <w:right w:val="single" w:sz="4" w:space="0" w:color="auto"/>
            </w:tcBorders>
            <w:shd w:val="clear" w:color="auto" w:fill="CCC3EB"/>
            <w:noWrap/>
            <w:vAlign w:val="bottom"/>
            <w:hideMark/>
          </w:tcPr>
          <w:p w:rsidR="00E93318" w:rsidRPr="00D2566B" w:rsidRDefault="00E93318" w:rsidP="00E93318">
            <w:pPr>
              <w:jc w:val="center"/>
              <w:rPr>
                <w:rFonts w:ascii="Calibri" w:hAnsi="Calibri"/>
                <w:b/>
                <w:bCs/>
                <w:color w:val="000000"/>
                <w:sz w:val="22"/>
                <w:szCs w:val="22"/>
                <w:lang w:val="en-US"/>
              </w:rPr>
            </w:pPr>
            <w:r w:rsidRPr="00D2566B">
              <w:rPr>
                <w:rFonts w:ascii="Calibri" w:hAnsi="Calibri"/>
                <w:b/>
                <w:bCs/>
                <w:color w:val="000000"/>
                <w:sz w:val="22"/>
                <w:szCs w:val="22"/>
                <w:lang w:val="en-US"/>
              </w:rPr>
              <w:t>3</w:t>
            </w:r>
          </w:p>
        </w:tc>
        <w:tc>
          <w:tcPr>
            <w:tcW w:w="908" w:type="dxa"/>
            <w:tcBorders>
              <w:top w:val="nil"/>
              <w:left w:val="nil"/>
              <w:bottom w:val="single" w:sz="4" w:space="0" w:color="auto"/>
              <w:right w:val="single" w:sz="12" w:space="0" w:color="auto"/>
            </w:tcBorders>
            <w:shd w:val="clear" w:color="auto" w:fill="CCC3EB"/>
            <w:noWrap/>
            <w:vAlign w:val="bottom"/>
            <w:hideMark/>
          </w:tcPr>
          <w:p w:rsidR="00E93318" w:rsidRPr="00D2566B" w:rsidRDefault="00E93318" w:rsidP="00E93318">
            <w:pPr>
              <w:jc w:val="center"/>
              <w:rPr>
                <w:rFonts w:ascii="Calibri" w:hAnsi="Calibri"/>
                <w:b/>
                <w:bCs/>
                <w:color w:val="000000"/>
                <w:sz w:val="22"/>
                <w:szCs w:val="22"/>
                <w:lang w:val="en-US"/>
              </w:rPr>
            </w:pPr>
            <w:r w:rsidRPr="00D2566B">
              <w:rPr>
                <w:rFonts w:ascii="Calibri" w:hAnsi="Calibri"/>
                <w:b/>
                <w:bCs/>
                <w:color w:val="000000"/>
                <w:sz w:val="22"/>
                <w:szCs w:val="22"/>
                <w:lang w:val="en-US"/>
              </w:rPr>
              <w:t>4</w:t>
            </w:r>
          </w:p>
        </w:tc>
      </w:tr>
      <w:tr w:rsidR="00E93318" w:rsidRPr="00D2566B" w:rsidTr="00E93318">
        <w:trPr>
          <w:trHeight w:val="652"/>
        </w:trPr>
        <w:tc>
          <w:tcPr>
            <w:tcW w:w="1091" w:type="dxa"/>
            <w:tcBorders>
              <w:top w:val="nil"/>
              <w:left w:val="single" w:sz="12" w:space="0" w:color="auto"/>
              <w:bottom w:val="single" w:sz="12" w:space="0" w:color="auto"/>
              <w:right w:val="single" w:sz="4" w:space="0" w:color="auto"/>
            </w:tcBorders>
            <w:shd w:val="clear" w:color="auto" w:fill="CCC3EB"/>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неважно</w:t>
            </w:r>
          </w:p>
        </w:tc>
        <w:tc>
          <w:tcPr>
            <w:tcW w:w="883" w:type="dxa"/>
            <w:tcBorders>
              <w:top w:val="nil"/>
              <w:left w:val="nil"/>
              <w:bottom w:val="single" w:sz="12" w:space="0" w:color="auto"/>
              <w:right w:val="single" w:sz="4" w:space="0" w:color="auto"/>
            </w:tcBorders>
            <w:shd w:val="clear" w:color="auto" w:fill="CCC3EB"/>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мало важно</w:t>
            </w:r>
          </w:p>
        </w:tc>
        <w:tc>
          <w:tcPr>
            <w:tcW w:w="904" w:type="dxa"/>
            <w:tcBorders>
              <w:top w:val="nil"/>
              <w:left w:val="nil"/>
              <w:bottom w:val="single" w:sz="12" w:space="0" w:color="auto"/>
              <w:right w:val="single" w:sz="4" w:space="0" w:color="auto"/>
            </w:tcBorders>
            <w:shd w:val="clear" w:color="auto" w:fill="CCC3EB"/>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 xml:space="preserve">важно </w:t>
            </w:r>
          </w:p>
        </w:tc>
        <w:tc>
          <w:tcPr>
            <w:tcW w:w="907" w:type="dxa"/>
            <w:tcBorders>
              <w:top w:val="nil"/>
              <w:left w:val="nil"/>
              <w:bottom w:val="single" w:sz="12" w:space="0" w:color="auto"/>
              <w:right w:val="single" w:sz="12" w:space="0" w:color="auto"/>
            </w:tcBorders>
            <w:shd w:val="clear" w:color="auto" w:fill="CCC3EB"/>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врло важно</w:t>
            </w:r>
          </w:p>
        </w:tc>
        <w:tc>
          <w:tcPr>
            <w:tcW w:w="3466" w:type="dxa"/>
            <w:vMerge/>
            <w:tcBorders>
              <w:top w:val="single" w:sz="12" w:space="0" w:color="auto"/>
              <w:left w:val="single" w:sz="12" w:space="0" w:color="auto"/>
              <w:bottom w:val="single" w:sz="12" w:space="0" w:color="000000"/>
              <w:right w:val="single" w:sz="12" w:space="0" w:color="auto"/>
            </w:tcBorders>
            <w:shd w:val="clear" w:color="auto" w:fill="CCC3EB"/>
            <w:vAlign w:val="center"/>
            <w:hideMark/>
          </w:tcPr>
          <w:p w:rsidR="00E93318" w:rsidRPr="00D2566B" w:rsidRDefault="00E93318" w:rsidP="00E93318">
            <w:pPr>
              <w:rPr>
                <w:rFonts w:ascii="Calibri" w:hAnsi="Calibri"/>
                <w:color w:val="000000"/>
                <w:sz w:val="22"/>
                <w:szCs w:val="22"/>
                <w:lang w:val="en-US"/>
              </w:rPr>
            </w:pPr>
          </w:p>
        </w:tc>
        <w:tc>
          <w:tcPr>
            <w:tcW w:w="1017" w:type="dxa"/>
            <w:tcBorders>
              <w:top w:val="nil"/>
              <w:left w:val="nil"/>
              <w:bottom w:val="single" w:sz="12" w:space="0" w:color="auto"/>
              <w:right w:val="single" w:sz="4" w:space="0" w:color="auto"/>
            </w:tcBorders>
            <w:shd w:val="clear" w:color="auto" w:fill="CCC3EB"/>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нетачно</w:t>
            </w:r>
          </w:p>
        </w:tc>
        <w:tc>
          <w:tcPr>
            <w:tcW w:w="904" w:type="dxa"/>
            <w:tcBorders>
              <w:top w:val="nil"/>
              <w:left w:val="nil"/>
              <w:bottom w:val="single" w:sz="12" w:space="0" w:color="auto"/>
              <w:right w:val="single" w:sz="4" w:space="0" w:color="auto"/>
            </w:tcBorders>
            <w:shd w:val="clear" w:color="auto" w:fill="CCC3EB"/>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у мањој мери тачно</w:t>
            </w:r>
          </w:p>
        </w:tc>
        <w:tc>
          <w:tcPr>
            <w:tcW w:w="904" w:type="dxa"/>
            <w:tcBorders>
              <w:top w:val="nil"/>
              <w:left w:val="nil"/>
              <w:bottom w:val="single" w:sz="12" w:space="0" w:color="auto"/>
              <w:right w:val="single" w:sz="4" w:space="0" w:color="auto"/>
            </w:tcBorders>
            <w:shd w:val="clear" w:color="auto" w:fill="CCC3EB"/>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у већој мери тачно</w:t>
            </w:r>
          </w:p>
        </w:tc>
        <w:tc>
          <w:tcPr>
            <w:tcW w:w="908" w:type="dxa"/>
            <w:tcBorders>
              <w:top w:val="nil"/>
              <w:left w:val="nil"/>
              <w:bottom w:val="single" w:sz="12" w:space="0" w:color="auto"/>
              <w:right w:val="single" w:sz="12" w:space="0" w:color="auto"/>
            </w:tcBorders>
            <w:shd w:val="clear" w:color="auto" w:fill="CCC3EB"/>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тачно</w:t>
            </w:r>
          </w:p>
        </w:tc>
      </w:tr>
      <w:tr w:rsidR="00E93318" w:rsidRPr="00D2566B" w:rsidTr="00E93318">
        <w:trPr>
          <w:trHeight w:val="687"/>
        </w:trPr>
        <w:tc>
          <w:tcPr>
            <w:tcW w:w="1091"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0</w:t>
            </w:r>
          </w:p>
        </w:tc>
        <w:tc>
          <w:tcPr>
            <w:tcW w:w="883"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0</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22%</w:t>
            </w:r>
          </w:p>
        </w:tc>
        <w:tc>
          <w:tcPr>
            <w:tcW w:w="907"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52%</w:t>
            </w:r>
          </w:p>
        </w:tc>
        <w:tc>
          <w:tcPr>
            <w:tcW w:w="3466" w:type="dxa"/>
            <w:tcBorders>
              <w:top w:val="nil"/>
              <w:left w:val="nil"/>
              <w:bottom w:val="single" w:sz="4" w:space="0" w:color="auto"/>
              <w:right w:val="nil"/>
            </w:tcBorders>
            <w:shd w:val="clear" w:color="000000" w:fill="C5E0B2"/>
            <w:vAlign w:val="center"/>
            <w:hideMark/>
          </w:tcPr>
          <w:p w:rsidR="00E93318" w:rsidRPr="00D2566B" w:rsidRDefault="00E93318" w:rsidP="00E93318">
            <w:pPr>
              <w:rPr>
                <w:rFonts w:ascii="Calibri" w:hAnsi="Calibri"/>
                <w:b/>
                <w:bCs/>
                <w:color w:val="000000"/>
                <w:sz w:val="20"/>
                <w:szCs w:val="20"/>
                <w:lang w:val="en-US"/>
              </w:rPr>
            </w:pPr>
            <w:r w:rsidRPr="00D2566B">
              <w:rPr>
                <w:rFonts w:ascii="Calibri" w:hAnsi="Calibri"/>
                <w:b/>
                <w:bCs/>
                <w:color w:val="000000"/>
                <w:sz w:val="20"/>
                <w:szCs w:val="20"/>
                <w:lang w:val="en-US"/>
              </w:rPr>
              <w:t>1. Упознат/а сам са правилима понашања и кућним редом у школи.</w:t>
            </w:r>
          </w:p>
        </w:tc>
        <w:tc>
          <w:tcPr>
            <w:tcW w:w="1017"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1,35%</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12,16%</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29,73%</w:t>
            </w:r>
          </w:p>
        </w:tc>
        <w:tc>
          <w:tcPr>
            <w:tcW w:w="908"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42%</w:t>
            </w:r>
          </w:p>
        </w:tc>
      </w:tr>
      <w:tr w:rsidR="00E93318" w:rsidRPr="00D2566B" w:rsidTr="00E93318">
        <w:trPr>
          <w:trHeight w:val="687"/>
        </w:trPr>
        <w:tc>
          <w:tcPr>
            <w:tcW w:w="1091"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1,35%</w:t>
            </w:r>
          </w:p>
        </w:tc>
        <w:tc>
          <w:tcPr>
            <w:tcW w:w="883"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1,35%</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39,19%</w:t>
            </w:r>
          </w:p>
        </w:tc>
        <w:tc>
          <w:tcPr>
            <w:tcW w:w="907"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43%</w:t>
            </w:r>
          </w:p>
        </w:tc>
        <w:tc>
          <w:tcPr>
            <w:tcW w:w="3466" w:type="dxa"/>
            <w:tcBorders>
              <w:top w:val="nil"/>
              <w:left w:val="nil"/>
              <w:bottom w:val="single" w:sz="4" w:space="0" w:color="auto"/>
              <w:right w:val="nil"/>
            </w:tcBorders>
            <w:shd w:val="clear" w:color="000000" w:fill="C5E0B2"/>
            <w:vAlign w:val="center"/>
            <w:hideMark/>
          </w:tcPr>
          <w:p w:rsidR="00E93318" w:rsidRPr="00D2566B" w:rsidRDefault="00E93318" w:rsidP="00E93318">
            <w:pPr>
              <w:rPr>
                <w:rFonts w:ascii="Calibri" w:hAnsi="Calibri"/>
                <w:b/>
                <w:bCs/>
                <w:color w:val="000000"/>
                <w:sz w:val="20"/>
                <w:szCs w:val="20"/>
                <w:lang w:val="en-US"/>
              </w:rPr>
            </w:pPr>
            <w:r w:rsidRPr="00D2566B">
              <w:rPr>
                <w:rFonts w:ascii="Calibri" w:hAnsi="Calibri"/>
                <w:b/>
                <w:bCs/>
                <w:color w:val="000000"/>
                <w:sz w:val="20"/>
                <w:szCs w:val="20"/>
                <w:lang w:val="en-US"/>
              </w:rPr>
              <w:t>2. Школа подстиче и отворена је за сарадњу са родитељима.</w:t>
            </w:r>
          </w:p>
        </w:tc>
        <w:tc>
          <w:tcPr>
            <w:tcW w:w="1017"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4,05%</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12,16%</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27,03%</w:t>
            </w:r>
          </w:p>
        </w:tc>
        <w:tc>
          <w:tcPr>
            <w:tcW w:w="908"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42%</w:t>
            </w:r>
          </w:p>
        </w:tc>
      </w:tr>
      <w:tr w:rsidR="00E93318" w:rsidRPr="00D2566B" w:rsidTr="00E93318">
        <w:trPr>
          <w:trHeight w:val="687"/>
        </w:trPr>
        <w:tc>
          <w:tcPr>
            <w:tcW w:w="1091"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0</w:t>
            </w:r>
          </w:p>
        </w:tc>
        <w:tc>
          <w:tcPr>
            <w:tcW w:w="883"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5,41%</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40,54%</w:t>
            </w:r>
          </w:p>
        </w:tc>
        <w:tc>
          <w:tcPr>
            <w:tcW w:w="907"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54,05%</w:t>
            </w:r>
          </w:p>
        </w:tc>
        <w:tc>
          <w:tcPr>
            <w:tcW w:w="3466" w:type="dxa"/>
            <w:tcBorders>
              <w:top w:val="nil"/>
              <w:left w:val="nil"/>
              <w:bottom w:val="single" w:sz="4" w:space="0" w:color="auto"/>
              <w:right w:val="nil"/>
            </w:tcBorders>
            <w:shd w:val="clear" w:color="000000" w:fill="C5E0B2"/>
            <w:vAlign w:val="center"/>
            <w:hideMark/>
          </w:tcPr>
          <w:p w:rsidR="00E93318" w:rsidRPr="00D2566B" w:rsidRDefault="00E93318" w:rsidP="00E93318">
            <w:pPr>
              <w:rPr>
                <w:rFonts w:ascii="Calibri" w:hAnsi="Calibri"/>
                <w:b/>
                <w:bCs/>
                <w:color w:val="000000"/>
                <w:sz w:val="20"/>
                <w:szCs w:val="20"/>
                <w:lang w:val="en-US"/>
              </w:rPr>
            </w:pPr>
            <w:r w:rsidRPr="00D2566B">
              <w:rPr>
                <w:rFonts w:ascii="Calibri" w:hAnsi="Calibri"/>
                <w:b/>
                <w:bCs/>
                <w:color w:val="000000"/>
                <w:sz w:val="20"/>
                <w:szCs w:val="20"/>
                <w:lang w:val="en-US"/>
              </w:rPr>
              <w:t>3. У школи се негује међусобна сарадња и узајамно уважавање.</w:t>
            </w:r>
          </w:p>
        </w:tc>
        <w:tc>
          <w:tcPr>
            <w:tcW w:w="1017"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5,41%</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13,51%</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44,59%</w:t>
            </w:r>
          </w:p>
        </w:tc>
        <w:tc>
          <w:tcPr>
            <w:tcW w:w="908"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36,49%</w:t>
            </w:r>
          </w:p>
        </w:tc>
      </w:tr>
      <w:tr w:rsidR="00E93318" w:rsidRPr="00D2566B" w:rsidTr="00E93318">
        <w:trPr>
          <w:trHeight w:val="687"/>
        </w:trPr>
        <w:tc>
          <w:tcPr>
            <w:tcW w:w="1091"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1,35%</w:t>
            </w:r>
          </w:p>
        </w:tc>
        <w:tc>
          <w:tcPr>
            <w:tcW w:w="883"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5,41%</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36,49%</w:t>
            </w:r>
          </w:p>
        </w:tc>
        <w:tc>
          <w:tcPr>
            <w:tcW w:w="907"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56,76%</w:t>
            </w:r>
          </w:p>
        </w:tc>
        <w:tc>
          <w:tcPr>
            <w:tcW w:w="3466" w:type="dxa"/>
            <w:tcBorders>
              <w:top w:val="nil"/>
              <w:left w:val="nil"/>
              <w:bottom w:val="single" w:sz="4" w:space="0" w:color="auto"/>
              <w:right w:val="nil"/>
            </w:tcBorders>
            <w:shd w:val="clear" w:color="000000" w:fill="C5E0B2"/>
            <w:vAlign w:val="center"/>
            <w:hideMark/>
          </w:tcPr>
          <w:p w:rsidR="00E93318" w:rsidRPr="00D2566B" w:rsidRDefault="00E93318" w:rsidP="00E93318">
            <w:pPr>
              <w:rPr>
                <w:rFonts w:ascii="Calibri" w:hAnsi="Calibri"/>
                <w:b/>
                <w:bCs/>
                <w:color w:val="000000"/>
                <w:sz w:val="20"/>
                <w:szCs w:val="20"/>
                <w:lang w:val="en-US"/>
              </w:rPr>
            </w:pPr>
            <w:r w:rsidRPr="00D2566B">
              <w:rPr>
                <w:rFonts w:ascii="Calibri" w:hAnsi="Calibri"/>
                <w:b/>
                <w:bCs/>
                <w:color w:val="000000"/>
                <w:sz w:val="20"/>
                <w:szCs w:val="20"/>
                <w:lang w:val="en-US"/>
              </w:rPr>
              <w:t>4. Запослени у школи се према мени као родитељу односе са уважавањем.</w:t>
            </w:r>
          </w:p>
        </w:tc>
        <w:tc>
          <w:tcPr>
            <w:tcW w:w="1017"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1,35%</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2,70%</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35,14%</w:t>
            </w:r>
          </w:p>
        </w:tc>
        <w:tc>
          <w:tcPr>
            <w:tcW w:w="908"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60,81%</w:t>
            </w:r>
          </w:p>
        </w:tc>
      </w:tr>
      <w:tr w:rsidR="00E93318" w:rsidRPr="00D2566B" w:rsidTr="00E93318">
        <w:trPr>
          <w:trHeight w:val="687"/>
        </w:trPr>
        <w:tc>
          <w:tcPr>
            <w:tcW w:w="1091"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0</w:t>
            </w:r>
          </w:p>
        </w:tc>
        <w:tc>
          <w:tcPr>
            <w:tcW w:w="883"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1,35%</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20,27%</w:t>
            </w:r>
          </w:p>
        </w:tc>
        <w:tc>
          <w:tcPr>
            <w:tcW w:w="907"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78,38%</w:t>
            </w:r>
          </w:p>
        </w:tc>
        <w:tc>
          <w:tcPr>
            <w:tcW w:w="3466" w:type="dxa"/>
            <w:tcBorders>
              <w:top w:val="nil"/>
              <w:left w:val="nil"/>
              <w:bottom w:val="single" w:sz="4" w:space="0" w:color="auto"/>
              <w:right w:val="nil"/>
            </w:tcBorders>
            <w:shd w:val="clear" w:color="000000" w:fill="C5E0B2"/>
            <w:vAlign w:val="center"/>
            <w:hideMark/>
          </w:tcPr>
          <w:p w:rsidR="00E93318" w:rsidRPr="00D2566B" w:rsidRDefault="00E93318" w:rsidP="00E93318">
            <w:pPr>
              <w:rPr>
                <w:rFonts w:ascii="Calibri" w:hAnsi="Calibri"/>
                <w:b/>
                <w:bCs/>
                <w:color w:val="000000"/>
                <w:sz w:val="20"/>
                <w:szCs w:val="20"/>
                <w:lang w:val="en-US"/>
              </w:rPr>
            </w:pPr>
            <w:r w:rsidRPr="00D2566B">
              <w:rPr>
                <w:rFonts w:ascii="Calibri" w:hAnsi="Calibri"/>
                <w:b/>
                <w:bCs/>
                <w:color w:val="000000"/>
                <w:sz w:val="20"/>
                <w:szCs w:val="20"/>
                <w:lang w:val="en-US"/>
              </w:rPr>
              <w:t>5. Имам добру сарадњу са одељењским старешином свог детета.</w:t>
            </w:r>
          </w:p>
        </w:tc>
        <w:tc>
          <w:tcPr>
            <w:tcW w:w="1017"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2,70%</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4,05%</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16,22%</w:t>
            </w:r>
          </w:p>
        </w:tc>
        <w:tc>
          <w:tcPr>
            <w:tcW w:w="908"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77,03%</w:t>
            </w:r>
          </w:p>
        </w:tc>
      </w:tr>
      <w:tr w:rsidR="00E93318" w:rsidRPr="00D2566B" w:rsidTr="00E93318">
        <w:trPr>
          <w:trHeight w:val="687"/>
        </w:trPr>
        <w:tc>
          <w:tcPr>
            <w:tcW w:w="1091"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0</w:t>
            </w:r>
          </w:p>
        </w:tc>
        <w:tc>
          <w:tcPr>
            <w:tcW w:w="883"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4,05%</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27,03%</w:t>
            </w:r>
          </w:p>
        </w:tc>
        <w:tc>
          <w:tcPr>
            <w:tcW w:w="907"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68,92%</w:t>
            </w:r>
          </w:p>
        </w:tc>
        <w:tc>
          <w:tcPr>
            <w:tcW w:w="3466" w:type="dxa"/>
            <w:tcBorders>
              <w:top w:val="nil"/>
              <w:left w:val="nil"/>
              <w:bottom w:val="single" w:sz="4" w:space="0" w:color="auto"/>
              <w:right w:val="nil"/>
            </w:tcBorders>
            <w:shd w:val="clear" w:color="000000" w:fill="C5E0B2"/>
            <w:vAlign w:val="center"/>
            <w:hideMark/>
          </w:tcPr>
          <w:p w:rsidR="00E93318" w:rsidRPr="00D2566B" w:rsidRDefault="00E93318" w:rsidP="00E93318">
            <w:pPr>
              <w:rPr>
                <w:rFonts w:ascii="Calibri" w:hAnsi="Calibri"/>
                <w:b/>
                <w:bCs/>
                <w:color w:val="000000"/>
                <w:sz w:val="20"/>
                <w:szCs w:val="20"/>
                <w:lang w:val="en-US"/>
              </w:rPr>
            </w:pPr>
            <w:r w:rsidRPr="00D2566B">
              <w:rPr>
                <w:rFonts w:ascii="Calibri" w:hAnsi="Calibri"/>
                <w:b/>
                <w:bCs/>
                <w:color w:val="000000"/>
                <w:sz w:val="20"/>
                <w:szCs w:val="20"/>
                <w:lang w:val="en-US"/>
              </w:rPr>
              <w:t>6. Знам коме у школи треба да се обратим за различите информације.</w:t>
            </w:r>
          </w:p>
        </w:tc>
        <w:tc>
          <w:tcPr>
            <w:tcW w:w="1017"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4,05%</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4,05%</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22,97%</w:t>
            </w:r>
          </w:p>
        </w:tc>
        <w:tc>
          <w:tcPr>
            <w:tcW w:w="908"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68,92%</w:t>
            </w:r>
          </w:p>
        </w:tc>
      </w:tr>
      <w:tr w:rsidR="00E93318" w:rsidRPr="00D2566B" w:rsidTr="00E93318">
        <w:trPr>
          <w:trHeight w:val="687"/>
        </w:trPr>
        <w:tc>
          <w:tcPr>
            <w:tcW w:w="1091"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0</w:t>
            </w:r>
          </w:p>
        </w:tc>
        <w:tc>
          <w:tcPr>
            <w:tcW w:w="883"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6,76%</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35,14%</w:t>
            </w:r>
          </w:p>
        </w:tc>
        <w:tc>
          <w:tcPr>
            <w:tcW w:w="907"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58,11%</w:t>
            </w:r>
          </w:p>
        </w:tc>
        <w:tc>
          <w:tcPr>
            <w:tcW w:w="3466" w:type="dxa"/>
            <w:tcBorders>
              <w:top w:val="nil"/>
              <w:left w:val="nil"/>
              <w:bottom w:val="single" w:sz="4" w:space="0" w:color="auto"/>
              <w:right w:val="nil"/>
            </w:tcBorders>
            <w:shd w:val="clear" w:color="000000" w:fill="C5E0B2"/>
            <w:vAlign w:val="center"/>
            <w:hideMark/>
          </w:tcPr>
          <w:p w:rsidR="00E93318" w:rsidRPr="00D2566B" w:rsidRDefault="00E93318" w:rsidP="00E93318">
            <w:pPr>
              <w:rPr>
                <w:rFonts w:ascii="Calibri" w:hAnsi="Calibri"/>
                <w:b/>
                <w:bCs/>
                <w:color w:val="000000"/>
                <w:sz w:val="20"/>
                <w:szCs w:val="20"/>
                <w:lang w:val="en-US"/>
              </w:rPr>
            </w:pPr>
            <w:r w:rsidRPr="00D2566B">
              <w:rPr>
                <w:rFonts w:ascii="Calibri" w:hAnsi="Calibri"/>
                <w:b/>
                <w:bCs/>
                <w:color w:val="000000"/>
                <w:sz w:val="20"/>
                <w:szCs w:val="20"/>
                <w:lang w:val="en-US"/>
              </w:rPr>
              <w:t>7. Информације о раду и дешавањима у школи су правовремене и потпуне.</w:t>
            </w:r>
          </w:p>
        </w:tc>
        <w:tc>
          <w:tcPr>
            <w:tcW w:w="1017"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8,11%</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8,11%</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40,54%</w:t>
            </w:r>
          </w:p>
        </w:tc>
        <w:tc>
          <w:tcPr>
            <w:tcW w:w="908"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43,24%</w:t>
            </w:r>
          </w:p>
        </w:tc>
      </w:tr>
      <w:tr w:rsidR="00E93318" w:rsidRPr="00D2566B" w:rsidTr="00E93318">
        <w:trPr>
          <w:trHeight w:val="687"/>
        </w:trPr>
        <w:tc>
          <w:tcPr>
            <w:tcW w:w="1091"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1,35%</w:t>
            </w:r>
          </w:p>
        </w:tc>
        <w:tc>
          <w:tcPr>
            <w:tcW w:w="883"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2,70%</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29,73%</w:t>
            </w:r>
          </w:p>
        </w:tc>
        <w:tc>
          <w:tcPr>
            <w:tcW w:w="907"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66,22%</w:t>
            </w:r>
          </w:p>
        </w:tc>
        <w:tc>
          <w:tcPr>
            <w:tcW w:w="3466" w:type="dxa"/>
            <w:tcBorders>
              <w:top w:val="nil"/>
              <w:left w:val="nil"/>
              <w:bottom w:val="single" w:sz="4" w:space="0" w:color="auto"/>
              <w:right w:val="nil"/>
            </w:tcBorders>
            <w:shd w:val="clear" w:color="000000" w:fill="C5E0B2"/>
            <w:vAlign w:val="center"/>
            <w:hideMark/>
          </w:tcPr>
          <w:p w:rsidR="00E93318" w:rsidRPr="00D2566B" w:rsidRDefault="00E93318" w:rsidP="00E93318">
            <w:pPr>
              <w:rPr>
                <w:rFonts w:ascii="Calibri" w:hAnsi="Calibri"/>
                <w:b/>
                <w:bCs/>
                <w:color w:val="000000"/>
                <w:sz w:val="20"/>
                <w:szCs w:val="20"/>
                <w:lang w:val="en-US"/>
              </w:rPr>
            </w:pPr>
            <w:r w:rsidRPr="00D2566B">
              <w:rPr>
                <w:rFonts w:ascii="Calibri" w:hAnsi="Calibri"/>
                <w:b/>
                <w:bCs/>
                <w:color w:val="000000"/>
                <w:sz w:val="20"/>
                <w:szCs w:val="20"/>
                <w:lang w:val="en-US"/>
              </w:rPr>
              <w:t>8. Информације о раду и дешавањима у школи су јасне и прецизне.</w:t>
            </w:r>
          </w:p>
        </w:tc>
        <w:tc>
          <w:tcPr>
            <w:tcW w:w="1017"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6,76%</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6,76%</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35,14%</w:t>
            </w:r>
          </w:p>
        </w:tc>
        <w:tc>
          <w:tcPr>
            <w:tcW w:w="908"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51,35%</w:t>
            </w:r>
          </w:p>
        </w:tc>
      </w:tr>
      <w:tr w:rsidR="00E93318" w:rsidRPr="00D2566B" w:rsidTr="00E93318">
        <w:trPr>
          <w:trHeight w:val="687"/>
        </w:trPr>
        <w:tc>
          <w:tcPr>
            <w:tcW w:w="1091"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0</w:t>
            </w:r>
          </w:p>
        </w:tc>
        <w:tc>
          <w:tcPr>
            <w:tcW w:w="883"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5,41%</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36,49%</w:t>
            </w:r>
          </w:p>
        </w:tc>
        <w:tc>
          <w:tcPr>
            <w:tcW w:w="907"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58,11%</w:t>
            </w:r>
          </w:p>
        </w:tc>
        <w:tc>
          <w:tcPr>
            <w:tcW w:w="3466" w:type="dxa"/>
            <w:tcBorders>
              <w:top w:val="nil"/>
              <w:left w:val="nil"/>
              <w:bottom w:val="single" w:sz="4" w:space="0" w:color="auto"/>
              <w:right w:val="nil"/>
            </w:tcBorders>
            <w:shd w:val="clear" w:color="000000" w:fill="C5E0B2"/>
            <w:vAlign w:val="center"/>
            <w:hideMark/>
          </w:tcPr>
          <w:p w:rsidR="00E93318" w:rsidRPr="00D2566B" w:rsidRDefault="00E93318" w:rsidP="00E93318">
            <w:pPr>
              <w:rPr>
                <w:rFonts w:ascii="Calibri" w:hAnsi="Calibri"/>
                <w:b/>
                <w:bCs/>
                <w:color w:val="000000"/>
                <w:sz w:val="20"/>
                <w:szCs w:val="20"/>
                <w:lang w:val="en-US"/>
              </w:rPr>
            </w:pPr>
            <w:r w:rsidRPr="00D2566B">
              <w:rPr>
                <w:rFonts w:ascii="Calibri" w:hAnsi="Calibri"/>
                <w:b/>
                <w:bCs/>
                <w:color w:val="000000"/>
                <w:sz w:val="20"/>
                <w:szCs w:val="20"/>
                <w:lang w:val="en-US"/>
              </w:rPr>
              <w:t>9. Школа тражи мишљење и подршку родитеља када су у питању ваннаставне активности.</w:t>
            </w:r>
          </w:p>
        </w:tc>
        <w:tc>
          <w:tcPr>
            <w:tcW w:w="1017"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8,11%</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17,57%</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27,03%</w:t>
            </w:r>
          </w:p>
        </w:tc>
        <w:tc>
          <w:tcPr>
            <w:tcW w:w="908"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47,30%</w:t>
            </w:r>
          </w:p>
        </w:tc>
      </w:tr>
      <w:tr w:rsidR="00E93318" w:rsidRPr="00D2566B" w:rsidTr="00E93318">
        <w:trPr>
          <w:trHeight w:val="687"/>
        </w:trPr>
        <w:tc>
          <w:tcPr>
            <w:tcW w:w="1091"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0</w:t>
            </w:r>
          </w:p>
        </w:tc>
        <w:tc>
          <w:tcPr>
            <w:tcW w:w="883"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5,41%</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24,32%</w:t>
            </w:r>
          </w:p>
        </w:tc>
        <w:tc>
          <w:tcPr>
            <w:tcW w:w="907"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70,27%</w:t>
            </w:r>
          </w:p>
        </w:tc>
        <w:tc>
          <w:tcPr>
            <w:tcW w:w="3466" w:type="dxa"/>
            <w:tcBorders>
              <w:top w:val="nil"/>
              <w:left w:val="nil"/>
              <w:bottom w:val="single" w:sz="4" w:space="0" w:color="auto"/>
              <w:right w:val="nil"/>
            </w:tcBorders>
            <w:shd w:val="clear" w:color="000000" w:fill="C5E0B2"/>
            <w:vAlign w:val="center"/>
            <w:hideMark/>
          </w:tcPr>
          <w:p w:rsidR="00E93318" w:rsidRPr="00D2566B" w:rsidRDefault="00E93318" w:rsidP="00E93318">
            <w:pPr>
              <w:rPr>
                <w:rFonts w:ascii="Calibri" w:hAnsi="Calibri"/>
                <w:b/>
                <w:bCs/>
                <w:color w:val="000000"/>
                <w:sz w:val="20"/>
                <w:szCs w:val="20"/>
                <w:lang w:val="en-US"/>
              </w:rPr>
            </w:pPr>
            <w:r w:rsidRPr="00D2566B">
              <w:rPr>
                <w:rFonts w:ascii="Calibri" w:hAnsi="Calibri"/>
                <w:b/>
                <w:bCs/>
                <w:color w:val="000000"/>
                <w:sz w:val="20"/>
                <w:szCs w:val="20"/>
                <w:lang w:val="en-US"/>
              </w:rPr>
              <w:t>10. Школа тражи мишљење и сагласност родитеља када су у питању активности које морају да финансирају родитељи.</w:t>
            </w:r>
          </w:p>
        </w:tc>
        <w:tc>
          <w:tcPr>
            <w:tcW w:w="1017"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4,05%</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8,11%</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13,51%</w:t>
            </w:r>
          </w:p>
        </w:tc>
        <w:tc>
          <w:tcPr>
            <w:tcW w:w="908"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74,32%</w:t>
            </w:r>
          </w:p>
        </w:tc>
      </w:tr>
      <w:tr w:rsidR="00E93318" w:rsidRPr="00D2566B" w:rsidTr="00E93318">
        <w:trPr>
          <w:trHeight w:val="687"/>
        </w:trPr>
        <w:tc>
          <w:tcPr>
            <w:tcW w:w="1091"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2,70%</w:t>
            </w:r>
          </w:p>
        </w:tc>
        <w:tc>
          <w:tcPr>
            <w:tcW w:w="883"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6,76%</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24,32%</w:t>
            </w:r>
          </w:p>
        </w:tc>
        <w:tc>
          <w:tcPr>
            <w:tcW w:w="907"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66,22%</w:t>
            </w:r>
          </w:p>
        </w:tc>
        <w:tc>
          <w:tcPr>
            <w:tcW w:w="3466" w:type="dxa"/>
            <w:tcBorders>
              <w:top w:val="nil"/>
              <w:left w:val="nil"/>
              <w:bottom w:val="single" w:sz="4" w:space="0" w:color="auto"/>
              <w:right w:val="nil"/>
            </w:tcBorders>
            <w:shd w:val="clear" w:color="000000" w:fill="C5E0B2"/>
            <w:vAlign w:val="center"/>
            <w:hideMark/>
          </w:tcPr>
          <w:p w:rsidR="00E93318" w:rsidRPr="00D2566B" w:rsidRDefault="00E93318" w:rsidP="00E93318">
            <w:pPr>
              <w:rPr>
                <w:rFonts w:ascii="Calibri" w:hAnsi="Calibri"/>
                <w:b/>
                <w:bCs/>
                <w:color w:val="000000"/>
                <w:sz w:val="20"/>
                <w:szCs w:val="20"/>
                <w:lang w:val="en-US"/>
              </w:rPr>
            </w:pPr>
            <w:r w:rsidRPr="00D2566B">
              <w:rPr>
                <w:rFonts w:ascii="Calibri" w:hAnsi="Calibri"/>
                <w:b/>
                <w:bCs/>
                <w:color w:val="000000"/>
                <w:sz w:val="20"/>
                <w:szCs w:val="20"/>
                <w:lang w:val="en-US"/>
              </w:rPr>
              <w:t>11. Финансијско учешће родитеља има јасну сврху и праћено је повратном информацијом о реализацији.</w:t>
            </w:r>
          </w:p>
        </w:tc>
        <w:tc>
          <w:tcPr>
            <w:tcW w:w="1017"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2,70%</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6,76%</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32,43%</w:t>
            </w:r>
          </w:p>
        </w:tc>
        <w:tc>
          <w:tcPr>
            <w:tcW w:w="908"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58,11%</w:t>
            </w:r>
          </w:p>
        </w:tc>
      </w:tr>
      <w:tr w:rsidR="00E93318" w:rsidRPr="00D2566B" w:rsidTr="00E93318">
        <w:trPr>
          <w:trHeight w:val="1031"/>
        </w:trPr>
        <w:tc>
          <w:tcPr>
            <w:tcW w:w="1091"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2,70%</w:t>
            </w:r>
          </w:p>
        </w:tc>
        <w:tc>
          <w:tcPr>
            <w:tcW w:w="883"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5,41%</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35,14%</w:t>
            </w:r>
          </w:p>
        </w:tc>
        <w:tc>
          <w:tcPr>
            <w:tcW w:w="907"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56,76%</w:t>
            </w:r>
          </w:p>
        </w:tc>
        <w:tc>
          <w:tcPr>
            <w:tcW w:w="3466" w:type="dxa"/>
            <w:tcBorders>
              <w:top w:val="nil"/>
              <w:left w:val="nil"/>
              <w:bottom w:val="single" w:sz="4" w:space="0" w:color="auto"/>
              <w:right w:val="nil"/>
            </w:tcBorders>
            <w:shd w:val="clear" w:color="000000" w:fill="C5E0B2"/>
            <w:vAlign w:val="center"/>
            <w:hideMark/>
          </w:tcPr>
          <w:p w:rsidR="00E93318" w:rsidRPr="00D2566B" w:rsidRDefault="00E93318" w:rsidP="00E93318">
            <w:pPr>
              <w:rPr>
                <w:rFonts w:ascii="Calibri" w:hAnsi="Calibri"/>
                <w:b/>
                <w:bCs/>
                <w:color w:val="000000"/>
                <w:sz w:val="20"/>
                <w:szCs w:val="20"/>
                <w:lang w:val="en-US"/>
              </w:rPr>
            </w:pPr>
            <w:r w:rsidRPr="00D2566B">
              <w:rPr>
                <w:rFonts w:ascii="Calibri" w:hAnsi="Calibri"/>
                <w:b/>
                <w:bCs/>
                <w:color w:val="000000"/>
                <w:sz w:val="20"/>
                <w:szCs w:val="20"/>
                <w:lang w:val="en-US"/>
              </w:rPr>
              <w:t>12. Рад Савета родитеља је јаван и отворен за присуство заинтересованих.</w:t>
            </w:r>
          </w:p>
        </w:tc>
        <w:tc>
          <w:tcPr>
            <w:tcW w:w="1017" w:type="dxa"/>
            <w:tcBorders>
              <w:top w:val="nil"/>
              <w:left w:val="single" w:sz="12" w:space="0" w:color="auto"/>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9,46%</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14,86%</w:t>
            </w:r>
          </w:p>
        </w:tc>
        <w:tc>
          <w:tcPr>
            <w:tcW w:w="904" w:type="dxa"/>
            <w:tcBorders>
              <w:top w:val="nil"/>
              <w:left w:val="nil"/>
              <w:bottom w:val="single" w:sz="4"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21,62%</w:t>
            </w:r>
          </w:p>
        </w:tc>
        <w:tc>
          <w:tcPr>
            <w:tcW w:w="908" w:type="dxa"/>
            <w:tcBorders>
              <w:top w:val="nil"/>
              <w:left w:val="nil"/>
              <w:bottom w:val="single" w:sz="4"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54,05%</w:t>
            </w:r>
          </w:p>
        </w:tc>
      </w:tr>
      <w:tr w:rsidR="00E93318" w:rsidRPr="00D2566B" w:rsidTr="00E93318">
        <w:trPr>
          <w:trHeight w:val="687"/>
        </w:trPr>
        <w:tc>
          <w:tcPr>
            <w:tcW w:w="1091" w:type="dxa"/>
            <w:tcBorders>
              <w:top w:val="nil"/>
              <w:left w:val="single" w:sz="12" w:space="0" w:color="auto"/>
              <w:bottom w:val="single" w:sz="8"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2,70%</w:t>
            </w:r>
          </w:p>
        </w:tc>
        <w:tc>
          <w:tcPr>
            <w:tcW w:w="883" w:type="dxa"/>
            <w:tcBorders>
              <w:top w:val="nil"/>
              <w:left w:val="nil"/>
              <w:bottom w:val="single" w:sz="8"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9,46%</w:t>
            </w:r>
          </w:p>
        </w:tc>
        <w:tc>
          <w:tcPr>
            <w:tcW w:w="904" w:type="dxa"/>
            <w:tcBorders>
              <w:top w:val="nil"/>
              <w:left w:val="nil"/>
              <w:bottom w:val="single" w:sz="8"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32,43%</w:t>
            </w:r>
          </w:p>
        </w:tc>
        <w:tc>
          <w:tcPr>
            <w:tcW w:w="907" w:type="dxa"/>
            <w:tcBorders>
              <w:top w:val="nil"/>
              <w:left w:val="nil"/>
              <w:bottom w:val="single" w:sz="8"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55,41%</w:t>
            </w:r>
          </w:p>
        </w:tc>
        <w:tc>
          <w:tcPr>
            <w:tcW w:w="3466" w:type="dxa"/>
            <w:tcBorders>
              <w:top w:val="nil"/>
              <w:left w:val="nil"/>
              <w:bottom w:val="single" w:sz="8" w:space="0" w:color="auto"/>
              <w:right w:val="nil"/>
            </w:tcBorders>
            <w:shd w:val="clear" w:color="000000" w:fill="C5E0B2"/>
            <w:vAlign w:val="center"/>
            <w:hideMark/>
          </w:tcPr>
          <w:p w:rsidR="00E93318" w:rsidRPr="00D2566B" w:rsidRDefault="00E93318" w:rsidP="00E93318">
            <w:pPr>
              <w:rPr>
                <w:rFonts w:ascii="Calibri" w:hAnsi="Calibri"/>
                <w:b/>
                <w:bCs/>
                <w:color w:val="000000"/>
                <w:sz w:val="20"/>
                <w:szCs w:val="20"/>
                <w:lang w:val="en-US"/>
              </w:rPr>
            </w:pPr>
            <w:r w:rsidRPr="00D2566B">
              <w:rPr>
                <w:rFonts w:ascii="Calibri" w:hAnsi="Calibri"/>
                <w:b/>
                <w:bCs/>
                <w:color w:val="000000"/>
                <w:sz w:val="20"/>
                <w:szCs w:val="20"/>
                <w:lang w:val="en-US"/>
              </w:rPr>
              <w:t>13. Школа прихвата иницијативе и сугестије Савета родитеља.</w:t>
            </w:r>
          </w:p>
        </w:tc>
        <w:tc>
          <w:tcPr>
            <w:tcW w:w="1017" w:type="dxa"/>
            <w:tcBorders>
              <w:top w:val="nil"/>
              <w:left w:val="single" w:sz="12" w:space="0" w:color="auto"/>
              <w:bottom w:val="single" w:sz="8"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6,76%</w:t>
            </w:r>
          </w:p>
        </w:tc>
        <w:tc>
          <w:tcPr>
            <w:tcW w:w="904" w:type="dxa"/>
            <w:tcBorders>
              <w:top w:val="nil"/>
              <w:left w:val="nil"/>
              <w:bottom w:val="single" w:sz="8"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18,92%</w:t>
            </w:r>
          </w:p>
        </w:tc>
        <w:tc>
          <w:tcPr>
            <w:tcW w:w="904" w:type="dxa"/>
            <w:tcBorders>
              <w:top w:val="nil"/>
              <w:left w:val="nil"/>
              <w:bottom w:val="single" w:sz="8" w:space="0" w:color="auto"/>
              <w:right w:val="single" w:sz="4"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27,03%</w:t>
            </w:r>
          </w:p>
        </w:tc>
        <w:tc>
          <w:tcPr>
            <w:tcW w:w="908" w:type="dxa"/>
            <w:tcBorders>
              <w:top w:val="nil"/>
              <w:left w:val="nil"/>
              <w:bottom w:val="single" w:sz="8" w:space="0" w:color="auto"/>
              <w:right w:val="single" w:sz="12" w:space="0" w:color="auto"/>
            </w:tcBorders>
            <w:shd w:val="clear" w:color="auto" w:fill="auto"/>
            <w:noWrap/>
            <w:vAlign w:val="center"/>
            <w:hideMark/>
          </w:tcPr>
          <w:p w:rsidR="00E93318" w:rsidRPr="00D2566B" w:rsidRDefault="00E93318" w:rsidP="00E93318">
            <w:pPr>
              <w:jc w:val="center"/>
              <w:rPr>
                <w:rFonts w:ascii="Calibri" w:hAnsi="Calibri"/>
                <w:b/>
                <w:bCs/>
                <w:color w:val="000000"/>
                <w:sz w:val="20"/>
                <w:szCs w:val="20"/>
                <w:lang w:val="en-US"/>
              </w:rPr>
            </w:pPr>
            <w:r w:rsidRPr="00D2566B">
              <w:rPr>
                <w:rFonts w:ascii="Calibri" w:hAnsi="Calibri"/>
                <w:b/>
                <w:bCs/>
                <w:color w:val="000000"/>
                <w:sz w:val="20"/>
                <w:szCs w:val="20"/>
                <w:lang w:val="en-US"/>
              </w:rPr>
              <w:t>47,30%</w:t>
            </w:r>
          </w:p>
        </w:tc>
      </w:tr>
    </w:tbl>
    <w:p w:rsidR="00D2566B" w:rsidRPr="00D2566B" w:rsidRDefault="00D2566B" w:rsidP="001534FA">
      <w:pPr>
        <w:contextualSpacing/>
        <w:jc w:val="both"/>
        <w:rPr>
          <w:rFonts w:eastAsiaTheme="minorHAnsi"/>
          <w:sz w:val="22"/>
          <w:szCs w:val="22"/>
          <w:lang w:val="en-US"/>
        </w:rPr>
      </w:pPr>
    </w:p>
    <w:p w:rsidR="00D2566B" w:rsidRPr="00D2566B" w:rsidRDefault="00D2566B" w:rsidP="001534FA">
      <w:pPr>
        <w:contextualSpacing/>
        <w:jc w:val="both"/>
        <w:rPr>
          <w:rFonts w:eastAsiaTheme="minorHAnsi"/>
          <w:sz w:val="22"/>
          <w:szCs w:val="22"/>
          <w:lang w:val="en-US"/>
        </w:rPr>
      </w:pPr>
    </w:p>
    <w:p w:rsidR="00D2566B" w:rsidRPr="00D2566B" w:rsidRDefault="00D2566B" w:rsidP="001534FA">
      <w:pPr>
        <w:contextualSpacing/>
        <w:jc w:val="both"/>
        <w:rPr>
          <w:rFonts w:eastAsiaTheme="minorHAnsi"/>
          <w:sz w:val="22"/>
          <w:szCs w:val="22"/>
          <w:lang w:val="en-US"/>
        </w:rPr>
      </w:pPr>
    </w:p>
    <w:p w:rsidR="00D2566B" w:rsidRPr="00D2566B" w:rsidRDefault="00D2566B" w:rsidP="001534FA">
      <w:pPr>
        <w:contextualSpacing/>
        <w:jc w:val="both"/>
        <w:rPr>
          <w:rFonts w:eastAsiaTheme="minorHAnsi"/>
          <w:sz w:val="22"/>
          <w:szCs w:val="22"/>
          <w:lang w:val="en-US"/>
        </w:rPr>
      </w:pPr>
    </w:p>
    <w:p w:rsidR="00D2566B" w:rsidRPr="00D2566B" w:rsidRDefault="00D2566B" w:rsidP="001534FA">
      <w:pPr>
        <w:contextualSpacing/>
        <w:jc w:val="both"/>
        <w:rPr>
          <w:rFonts w:eastAsiaTheme="minorHAnsi"/>
          <w:sz w:val="22"/>
          <w:szCs w:val="22"/>
          <w:lang w:val="en-US"/>
        </w:rPr>
      </w:pPr>
    </w:p>
    <w:p w:rsidR="00D2566B" w:rsidRPr="00D2566B" w:rsidRDefault="00D2566B" w:rsidP="001534FA">
      <w:pPr>
        <w:contextualSpacing/>
        <w:jc w:val="both"/>
        <w:rPr>
          <w:rFonts w:eastAsiaTheme="minorHAnsi"/>
          <w:sz w:val="22"/>
          <w:szCs w:val="22"/>
          <w:lang w:val="en-US"/>
        </w:rPr>
      </w:pPr>
    </w:p>
    <w:p w:rsidR="00D2566B" w:rsidRDefault="00D2566B" w:rsidP="001534FA">
      <w:pPr>
        <w:contextualSpacing/>
        <w:jc w:val="both"/>
        <w:rPr>
          <w:rFonts w:eastAsiaTheme="minorHAnsi"/>
          <w:sz w:val="22"/>
          <w:szCs w:val="22"/>
        </w:rPr>
      </w:pPr>
    </w:p>
    <w:p w:rsidR="00E93318" w:rsidRPr="00E93318" w:rsidRDefault="00E93318" w:rsidP="001534FA">
      <w:pPr>
        <w:contextualSpacing/>
        <w:jc w:val="both"/>
        <w:rPr>
          <w:rFonts w:eastAsiaTheme="minorHAnsi"/>
          <w:sz w:val="22"/>
          <w:szCs w:val="22"/>
        </w:rPr>
      </w:pPr>
    </w:p>
    <w:p w:rsidR="00D2566B" w:rsidRPr="00D2566B" w:rsidRDefault="00D2566B" w:rsidP="001534FA">
      <w:pPr>
        <w:contextualSpacing/>
        <w:jc w:val="both"/>
        <w:rPr>
          <w:rFonts w:eastAsiaTheme="minorHAnsi"/>
          <w:sz w:val="22"/>
          <w:szCs w:val="22"/>
          <w:lang w:val="en-US"/>
        </w:rPr>
      </w:pPr>
    </w:p>
    <w:p w:rsidR="00D2566B" w:rsidRPr="00E93318" w:rsidRDefault="00D2566B" w:rsidP="001534FA">
      <w:pPr>
        <w:rPr>
          <w:rFonts w:asciiTheme="minorHAnsi" w:eastAsiaTheme="minorHAnsi" w:hAnsiTheme="minorHAnsi" w:cstheme="minorBidi"/>
          <w:color w:val="FF0000"/>
          <w:sz w:val="22"/>
          <w:szCs w:val="22"/>
        </w:rPr>
      </w:pPr>
    </w:p>
    <w:p w:rsidR="00D2566B" w:rsidRPr="00D2566B" w:rsidRDefault="00D2566B" w:rsidP="001534FA">
      <w:pPr>
        <w:jc w:val="both"/>
        <w:rPr>
          <w:rFonts w:ascii="Calibri" w:hAnsi="Calibri"/>
          <w:b/>
          <w:bCs/>
          <w:sz w:val="22"/>
          <w:szCs w:val="22"/>
          <w:lang w:val="en-US"/>
        </w:rPr>
      </w:pPr>
    </w:p>
    <w:p w:rsidR="00D2566B" w:rsidRPr="00D2566B" w:rsidRDefault="00D2566B" w:rsidP="001534FA">
      <w:pPr>
        <w:jc w:val="both"/>
        <w:rPr>
          <w:rFonts w:ascii="Calibri" w:hAnsi="Calibri"/>
          <w:b/>
          <w:bCs/>
          <w:sz w:val="22"/>
          <w:szCs w:val="22"/>
          <w:lang w:val="en-US"/>
        </w:rPr>
      </w:pPr>
      <w:r w:rsidRPr="00D2566B">
        <w:rPr>
          <w:rFonts w:ascii="Calibri" w:hAnsi="Calibri"/>
          <w:b/>
          <w:bCs/>
          <w:sz w:val="22"/>
          <w:szCs w:val="22"/>
          <w:lang w:val="en-US"/>
        </w:rPr>
        <w:lastRenderedPageBreak/>
        <w:t>1.Упознат/а сам са правилима понашања и кућним редом у школи.</w:t>
      </w:r>
    </w:p>
    <w:p w:rsidR="00D2566B" w:rsidRPr="00D2566B" w:rsidRDefault="00E93318" w:rsidP="001534FA">
      <w:pPr>
        <w:jc w:val="both"/>
        <w:rPr>
          <w:rFonts w:ascii="Calibri" w:hAnsi="Calibri"/>
          <w:b/>
          <w:bCs/>
          <w:color w:val="000000"/>
          <w:lang w:val="en-US"/>
        </w:rPr>
      </w:pPr>
      <w:r>
        <w:rPr>
          <w:rFonts w:asciiTheme="minorHAnsi" w:eastAsiaTheme="minorHAnsi" w:hAnsiTheme="minorHAnsi" w:cstheme="minorBidi"/>
          <w:noProof/>
          <w:color w:val="FF0000"/>
          <w:sz w:val="22"/>
          <w:szCs w:val="22"/>
          <w:lang w:val="en-US"/>
        </w:rPr>
        <w:drawing>
          <wp:anchor distT="0" distB="0" distL="114300" distR="114300" simplePos="0" relativeHeight="251708416" behindDoc="0" locked="0" layoutInCell="1" allowOverlap="1">
            <wp:simplePos x="0" y="0"/>
            <wp:positionH relativeFrom="column">
              <wp:posOffset>-196215</wp:posOffset>
            </wp:positionH>
            <wp:positionV relativeFrom="paragraph">
              <wp:posOffset>52070</wp:posOffset>
            </wp:positionV>
            <wp:extent cx="2714625" cy="1409700"/>
            <wp:effectExtent l="19050" t="0" r="9525" b="0"/>
            <wp:wrapSquare wrapText="bothSides"/>
            <wp:docPr id="6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anchor>
        </w:drawing>
      </w:r>
      <w:r w:rsidR="00D2566B" w:rsidRPr="00D2566B">
        <w:rPr>
          <w:rFonts w:asciiTheme="minorHAnsi" w:eastAsiaTheme="minorHAnsi" w:hAnsiTheme="minorHAnsi" w:cstheme="minorBidi"/>
          <w:noProof/>
          <w:color w:val="FF0000"/>
          <w:sz w:val="22"/>
          <w:szCs w:val="22"/>
          <w:highlight w:val="black"/>
          <w:lang w:val="en-US"/>
        </w:rPr>
        <w:drawing>
          <wp:inline distT="0" distB="0" distL="0" distR="0">
            <wp:extent cx="3876675" cy="1457325"/>
            <wp:effectExtent l="19050" t="0" r="9525" b="0"/>
            <wp:docPr id="6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D2566B" w:rsidRPr="00D2566B" w:rsidRDefault="00D2566B" w:rsidP="001534FA">
      <w:pPr>
        <w:jc w:val="both"/>
        <w:rPr>
          <w:rFonts w:ascii="Calibri" w:hAnsi="Calibri"/>
          <w:b/>
          <w:bCs/>
          <w:color w:val="000000"/>
          <w:lang w:val="en-US"/>
        </w:rPr>
      </w:pPr>
    </w:p>
    <w:p w:rsidR="00D2566B" w:rsidRPr="00D2566B" w:rsidRDefault="00D2566B" w:rsidP="001534FA">
      <w:pPr>
        <w:jc w:val="both"/>
        <w:rPr>
          <w:rFonts w:asciiTheme="minorHAnsi" w:eastAsiaTheme="minorHAnsi" w:hAnsiTheme="minorHAnsi" w:cstheme="minorBidi"/>
          <w:color w:val="FF0000"/>
          <w:sz w:val="22"/>
          <w:szCs w:val="22"/>
          <w:lang w:val="en-US"/>
        </w:rPr>
      </w:pPr>
      <w:r w:rsidRPr="00D2566B">
        <w:rPr>
          <w:rFonts w:ascii="Calibri" w:hAnsi="Calibri"/>
          <w:b/>
          <w:bCs/>
          <w:color w:val="000000"/>
          <w:sz w:val="22"/>
          <w:szCs w:val="22"/>
          <w:lang w:val="en-US"/>
        </w:rPr>
        <w:t>2. Школа подстиче и отворена је за сарадњу са родитељима.</w:t>
      </w:r>
    </w:p>
    <w:p w:rsidR="00D2566B" w:rsidRPr="00D2566B" w:rsidRDefault="00E93318" w:rsidP="001534FA">
      <w:pPr>
        <w:tabs>
          <w:tab w:val="left" w:pos="915"/>
        </w:tabs>
        <w:rPr>
          <w:rFonts w:asciiTheme="minorHAnsi" w:eastAsiaTheme="minorHAnsi" w:hAnsiTheme="minorHAnsi" w:cstheme="minorBidi"/>
          <w:sz w:val="22"/>
          <w:szCs w:val="22"/>
          <w:lang w:val="en-US"/>
        </w:rPr>
      </w:pPr>
      <w:r>
        <w:rPr>
          <w:rFonts w:asciiTheme="minorHAnsi" w:eastAsiaTheme="minorHAnsi" w:hAnsiTheme="minorHAnsi" w:cstheme="minorBidi"/>
          <w:noProof/>
          <w:sz w:val="22"/>
          <w:szCs w:val="22"/>
          <w:lang w:val="en-US"/>
        </w:rPr>
        <w:drawing>
          <wp:anchor distT="0" distB="0" distL="114300" distR="114300" simplePos="0" relativeHeight="251712512" behindDoc="0" locked="0" layoutInCell="1" allowOverlap="1">
            <wp:simplePos x="0" y="0"/>
            <wp:positionH relativeFrom="column">
              <wp:posOffset>-234315</wp:posOffset>
            </wp:positionH>
            <wp:positionV relativeFrom="paragraph">
              <wp:posOffset>19685</wp:posOffset>
            </wp:positionV>
            <wp:extent cx="2714625" cy="1400175"/>
            <wp:effectExtent l="19050" t="0" r="9525" b="0"/>
            <wp:wrapSquare wrapText="bothSides"/>
            <wp:docPr id="6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anchor>
        </w:drawing>
      </w:r>
      <w:r w:rsidR="00D2566B" w:rsidRPr="00D2566B">
        <w:rPr>
          <w:rFonts w:asciiTheme="minorHAnsi" w:eastAsiaTheme="minorHAnsi" w:hAnsiTheme="minorHAnsi" w:cstheme="minorBidi"/>
          <w:noProof/>
          <w:sz w:val="22"/>
          <w:szCs w:val="22"/>
          <w:highlight w:val="black"/>
          <w:lang w:val="en-US"/>
        </w:rPr>
        <w:drawing>
          <wp:inline distT="0" distB="0" distL="0" distR="0">
            <wp:extent cx="3876675" cy="1371600"/>
            <wp:effectExtent l="19050" t="0" r="9525" b="0"/>
            <wp:docPr id="64"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D2566B" w:rsidRPr="00D2566B" w:rsidRDefault="00D2566B" w:rsidP="001534FA">
      <w:pPr>
        <w:tabs>
          <w:tab w:val="left" w:pos="915"/>
        </w:tabs>
        <w:rPr>
          <w:rFonts w:asciiTheme="minorHAnsi" w:eastAsiaTheme="minorHAnsi" w:hAnsiTheme="minorHAnsi" w:cstheme="minorBidi"/>
          <w:sz w:val="22"/>
          <w:szCs w:val="22"/>
          <w:lang w:val="en-US"/>
        </w:rPr>
      </w:pPr>
    </w:p>
    <w:p w:rsidR="00D2566B" w:rsidRPr="00D2566B" w:rsidRDefault="00D2566B" w:rsidP="001534FA">
      <w:pPr>
        <w:tabs>
          <w:tab w:val="left" w:pos="915"/>
        </w:tabs>
        <w:jc w:val="both"/>
        <w:rPr>
          <w:rFonts w:ascii="Calibri" w:hAnsi="Calibri"/>
          <w:b/>
          <w:bCs/>
          <w:color w:val="000000"/>
          <w:sz w:val="22"/>
          <w:szCs w:val="22"/>
          <w:lang w:val="en-US"/>
        </w:rPr>
      </w:pPr>
      <w:r w:rsidRPr="00D2566B">
        <w:rPr>
          <w:rFonts w:ascii="Calibri" w:hAnsi="Calibri"/>
          <w:b/>
          <w:bCs/>
          <w:color w:val="000000"/>
          <w:sz w:val="22"/>
          <w:szCs w:val="22"/>
          <w:lang w:val="en-US"/>
        </w:rPr>
        <w:t xml:space="preserve"> 3.У школи се негује међусобна сарадња и узајамно уважавање.</w:t>
      </w:r>
    </w:p>
    <w:p w:rsidR="00D2566B" w:rsidRPr="00D2566B" w:rsidRDefault="00D2566B" w:rsidP="001534FA">
      <w:pPr>
        <w:tabs>
          <w:tab w:val="left" w:pos="915"/>
        </w:tabs>
        <w:rPr>
          <w:rFonts w:asciiTheme="minorHAnsi" w:eastAsiaTheme="minorHAnsi" w:hAnsiTheme="minorHAnsi" w:cstheme="minorBidi"/>
          <w:lang w:val="en-US"/>
        </w:rPr>
      </w:pPr>
    </w:p>
    <w:p w:rsidR="00D2566B" w:rsidRPr="00D2566B" w:rsidRDefault="00E93318" w:rsidP="001534FA">
      <w:pPr>
        <w:tabs>
          <w:tab w:val="left" w:pos="915"/>
        </w:tabs>
        <w:rPr>
          <w:rFonts w:asciiTheme="minorHAnsi" w:eastAsiaTheme="minorHAnsi" w:hAnsiTheme="minorHAnsi" w:cstheme="minorBidi"/>
          <w:lang w:val="en-US"/>
        </w:rPr>
      </w:pPr>
      <w:r>
        <w:rPr>
          <w:rFonts w:asciiTheme="minorHAnsi" w:eastAsiaTheme="minorHAnsi" w:hAnsiTheme="minorHAnsi" w:cstheme="minorBidi"/>
          <w:noProof/>
          <w:lang w:val="en-US"/>
        </w:rPr>
        <w:drawing>
          <wp:anchor distT="0" distB="0" distL="114300" distR="114300" simplePos="0" relativeHeight="251717632" behindDoc="0" locked="0" layoutInCell="1" allowOverlap="1">
            <wp:simplePos x="0" y="0"/>
            <wp:positionH relativeFrom="column">
              <wp:posOffset>-224790</wp:posOffset>
            </wp:positionH>
            <wp:positionV relativeFrom="paragraph">
              <wp:posOffset>-2540</wp:posOffset>
            </wp:positionV>
            <wp:extent cx="2714625" cy="1362075"/>
            <wp:effectExtent l="19050" t="0" r="9525" b="0"/>
            <wp:wrapSquare wrapText="bothSides"/>
            <wp:docPr id="65"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anchor>
        </w:drawing>
      </w:r>
      <w:r w:rsidR="00D2566B" w:rsidRPr="00D2566B">
        <w:rPr>
          <w:rFonts w:asciiTheme="minorHAnsi" w:eastAsiaTheme="minorHAnsi" w:hAnsiTheme="minorHAnsi" w:cstheme="minorBidi"/>
          <w:noProof/>
          <w:highlight w:val="black"/>
          <w:lang w:val="en-US"/>
        </w:rPr>
        <w:drawing>
          <wp:inline distT="0" distB="0" distL="0" distR="0">
            <wp:extent cx="3876675" cy="1295400"/>
            <wp:effectExtent l="19050" t="0" r="9525" b="0"/>
            <wp:docPr id="66"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D2566B" w:rsidRPr="00D2566B" w:rsidRDefault="00D2566B" w:rsidP="001534FA">
      <w:pPr>
        <w:tabs>
          <w:tab w:val="left" w:pos="915"/>
        </w:tabs>
        <w:rPr>
          <w:rFonts w:asciiTheme="minorHAnsi" w:eastAsiaTheme="minorHAnsi" w:hAnsiTheme="minorHAnsi" w:cstheme="minorBidi"/>
          <w:lang w:val="en-US"/>
        </w:rPr>
      </w:pPr>
    </w:p>
    <w:p w:rsidR="00D2566B" w:rsidRPr="00D2566B" w:rsidRDefault="00D2566B" w:rsidP="001534FA">
      <w:pPr>
        <w:jc w:val="both"/>
        <w:rPr>
          <w:rFonts w:ascii="Calibri" w:hAnsi="Calibri"/>
          <w:b/>
          <w:bCs/>
          <w:color w:val="000000"/>
          <w:sz w:val="22"/>
          <w:szCs w:val="22"/>
          <w:lang w:val="en-US"/>
        </w:rPr>
      </w:pPr>
      <w:r w:rsidRPr="00D2566B">
        <w:rPr>
          <w:rFonts w:asciiTheme="minorHAnsi" w:eastAsiaTheme="minorHAnsi" w:hAnsiTheme="minorHAnsi" w:cstheme="minorBidi"/>
          <w:b/>
          <w:sz w:val="22"/>
          <w:szCs w:val="22"/>
          <w:lang w:val="en-US"/>
        </w:rPr>
        <w:t>4</w:t>
      </w:r>
      <w:r w:rsidRPr="00D2566B">
        <w:rPr>
          <w:rFonts w:asciiTheme="minorHAnsi" w:eastAsiaTheme="minorHAnsi" w:hAnsiTheme="minorHAnsi" w:cstheme="minorBidi"/>
          <w:sz w:val="22"/>
          <w:szCs w:val="22"/>
          <w:lang w:val="en-US"/>
        </w:rPr>
        <w:t xml:space="preserve">. </w:t>
      </w:r>
      <w:r w:rsidRPr="00D2566B">
        <w:rPr>
          <w:rFonts w:ascii="Calibri" w:hAnsi="Calibri"/>
          <w:b/>
          <w:bCs/>
          <w:color w:val="000000"/>
          <w:sz w:val="22"/>
          <w:szCs w:val="22"/>
          <w:lang w:val="en-US"/>
        </w:rPr>
        <w:t>Запослени у школи се према мени као родитељу односе са уважавањем.</w:t>
      </w:r>
    </w:p>
    <w:p w:rsidR="00D2566B" w:rsidRPr="00D2566B" w:rsidRDefault="00E93318" w:rsidP="001534FA">
      <w:pPr>
        <w:jc w:val="both"/>
        <w:rPr>
          <w:rFonts w:asciiTheme="minorHAnsi" w:eastAsiaTheme="minorHAnsi" w:hAnsiTheme="minorHAnsi" w:cstheme="minorBidi"/>
          <w:lang w:val="en-US"/>
        </w:rPr>
      </w:pPr>
      <w:r>
        <w:rPr>
          <w:rFonts w:asciiTheme="minorHAnsi" w:eastAsiaTheme="minorHAnsi" w:hAnsiTheme="minorHAnsi" w:cstheme="minorBidi"/>
          <w:noProof/>
          <w:lang w:val="en-US"/>
        </w:rPr>
        <w:drawing>
          <wp:anchor distT="0" distB="0" distL="114300" distR="114300" simplePos="0" relativeHeight="251723776" behindDoc="0" locked="0" layoutInCell="1" allowOverlap="1">
            <wp:simplePos x="0" y="0"/>
            <wp:positionH relativeFrom="column">
              <wp:posOffset>-234315</wp:posOffset>
            </wp:positionH>
            <wp:positionV relativeFrom="paragraph">
              <wp:posOffset>97790</wp:posOffset>
            </wp:positionV>
            <wp:extent cx="2714625" cy="1190625"/>
            <wp:effectExtent l="19050" t="0" r="9525" b="0"/>
            <wp:wrapSquare wrapText="bothSides"/>
            <wp:docPr id="6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anchor>
        </w:drawing>
      </w:r>
      <w:r w:rsidR="00D2566B" w:rsidRPr="00D2566B">
        <w:rPr>
          <w:rFonts w:asciiTheme="minorHAnsi" w:eastAsiaTheme="minorHAnsi" w:hAnsiTheme="minorHAnsi" w:cstheme="minorBidi"/>
          <w:noProof/>
          <w:highlight w:val="black"/>
          <w:lang w:val="en-US"/>
        </w:rPr>
        <w:drawing>
          <wp:inline distT="0" distB="0" distL="0" distR="0">
            <wp:extent cx="3895725" cy="1285875"/>
            <wp:effectExtent l="19050" t="0" r="9525" b="0"/>
            <wp:docPr id="68"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rsidR="0023698D" w:rsidRPr="00E93318" w:rsidRDefault="0023698D" w:rsidP="001534FA">
      <w:pPr>
        <w:jc w:val="both"/>
        <w:rPr>
          <w:rFonts w:ascii="Calibri" w:hAnsi="Calibri"/>
          <w:b/>
          <w:bCs/>
          <w:sz w:val="22"/>
          <w:szCs w:val="22"/>
        </w:rPr>
      </w:pPr>
    </w:p>
    <w:p w:rsidR="00D2566B" w:rsidRPr="00D2566B" w:rsidRDefault="00D2566B" w:rsidP="001534FA">
      <w:pPr>
        <w:jc w:val="both"/>
        <w:rPr>
          <w:rFonts w:ascii="Calibri" w:hAnsi="Calibri"/>
          <w:b/>
          <w:bCs/>
          <w:sz w:val="22"/>
          <w:szCs w:val="22"/>
          <w:lang w:val="en-US"/>
        </w:rPr>
      </w:pPr>
      <w:r w:rsidRPr="00D2566B">
        <w:rPr>
          <w:rFonts w:ascii="Calibri" w:hAnsi="Calibri"/>
          <w:b/>
          <w:bCs/>
          <w:sz w:val="22"/>
          <w:szCs w:val="22"/>
          <w:lang w:val="en-US"/>
        </w:rPr>
        <w:t>5.</w:t>
      </w:r>
      <w:r w:rsidRPr="00D2566B">
        <w:rPr>
          <w:rFonts w:ascii="Calibri" w:hAnsi="Calibri"/>
          <w:b/>
          <w:bCs/>
          <w:color w:val="000000"/>
          <w:sz w:val="22"/>
          <w:szCs w:val="22"/>
          <w:lang w:val="en-US"/>
        </w:rPr>
        <w:t xml:space="preserve"> Имам добру сарадњу са одељењским старешином свог детета.</w:t>
      </w:r>
    </w:p>
    <w:p w:rsidR="00D2566B" w:rsidRPr="00D2566B" w:rsidRDefault="00E93318" w:rsidP="001534FA">
      <w:pPr>
        <w:jc w:val="both"/>
        <w:rPr>
          <w:rFonts w:ascii="Calibri" w:hAnsi="Calibri"/>
          <w:b/>
          <w:bCs/>
          <w:color w:val="000000"/>
          <w:lang w:val="en-US"/>
        </w:rPr>
      </w:pPr>
      <w:r>
        <w:rPr>
          <w:rFonts w:asciiTheme="minorHAnsi" w:eastAsiaTheme="minorHAnsi" w:hAnsiTheme="minorHAnsi" w:cstheme="minorBidi"/>
          <w:noProof/>
          <w:color w:val="FF0000"/>
          <w:sz w:val="22"/>
          <w:szCs w:val="22"/>
          <w:lang w:val="en-US"/>
        </w:rPr>
        <w:drawing>
          <wp:anchor distT="0" distB="0" distL="114300" distR="114300" simplePos="0" relativeHeight="251728896" behindDoc="0" locked="0" layoutInCell="1" allowOverlap="1">
            <wp:simplePos x="0" y="0"/>
            <wp:positionH relativeFrom="column">
              <wp:posOffset>-196215</wp:posOffset>
            </wp:positionH>
            <wp:positionV relativeFrom="paragraph">
              <wp:posOffset>61595</wp:posOffset>
            </wp:positionV>
            <wp:extent cx="2714625" cy="1314450"/>
            <wp:effectExtent l="19050" t="0" r="9525" b="0"/>
            <wp:wrapSquare wrapText="bothSides"/>
            <wp:docPr id="70"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anchor>
        </w:drawing>
      </w:r>
      <w:r w:rsidR="00D2566B" w:rsidRPr="00D2566B">
        <w:rPr>
          <w:rFonts w:asciiTheme="minorHAnsi" w:eastAsiaTheme="minorHAnsi" w:hAnsiTheme="minorHAnsi" w:cstheme="minorBidi"/>
          <w:noProof/>
          <w:color w:val="FF0000"/>
          <w:sz w:val="22"/>
          <w:szCs w:val="22"/>
          <w:highlight w:val="black"/>
          <w:lang w:val="en-US"/>
        </w:rPr>
        <w:drawing>
          <wp:inline distT="0" distB="0" distL="0" distR="0">
            <wp:extent cx="3876675" cy="1381125"/>
            <wp:effectExtent l="19050" t="0" r="9525" b="0"/>
            <wp:docPr id="6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D2566B" w:rsidRPr="00D2566B" w:rsidRDefault="00D2566B" w:rsidP="001534FA">
      <w:pPr>
        <w:jc w:val="both"/>
        <w:rPr>
          <w:rFonts w:ascii="Calibri" w:hAnsi="Calibri"/>
          <w:b/>
          <w:bCs/>
          <w:color w:val="000000"/>
          <w:lang w:val="en-US"/>
        </w:rPr>
      </w:pPr>
    </w:p>
    <w:p w:rsidR="00E93318" w:rsidRDefault="00E93318" w:rsidP="001534FA">
      <w:pPr>
        <w:jc w:val="both"/>
        <w:rPr>
          <w:rFonts w:ascii="Calibri" w:hAnsi="Calibri"/>
          <w:b/>
          <w:bCs/>
          <w:color w:val="000000"/>
          <w:sz w:val="22"/>
          <w:szCs w:val="22"/>
        </w:rPr>
      </w:pPr>
    </w:p>
    <w:p w:rsidR="00E93318" w:rsidRDefault="00E93318" w:rsidP="001534FA">
      <w:pPr>
        <w:jc w:val="both"/>
        <w:rPr>
          <w:rFonts w:ascii="Calibri" w:hAnsi="Calibri"/>
          <w:b/>
          <w:bCs/>
          <w:color w:val="000000"/>
          <w:sz w:val="22"/>
          <w:szCs w:val="22"/>
        </w:rPr>
      </w:pPr>
    </w:p>
    <w:p w:rsidR="00E93318" w:rsidRDefault="00E93318" w:rsidP="001534FA">
      <w:pPr>
        <w:jc w:val="both"/>
        <w:rPr>
          <w:rFonts w:ascii="Calibri" w:hAnsi="Calibri"/>
          <w:b/>
          <w:bCs/>
          <w:color w:val="000000"/>
          <w:sz w:val="22"/>
          <w:szCs w:val="22"/>
        </w:rPr>
      </w:pPr>
    </w:p>
    <w:p w:rsidR="00D2566B" w:rsidRPr="00D2566B" w:rsidRDefault="00E93318" w:rsidP="001534FA">
      <w:pPr>
        <w:jc w:val="both"/>
        <w:rPr>
          <w:rFonts w:asciiTheme="minorHAnsi" w:eastAsiaTheme="minorHAnsi" w:hAnsiTheme="minorHAnsi" w:cstheme="minorBidi"/>
          <w:color w:val="FF0000"/>
          <w:sz w:val="22"/>
          <w:szCs w:val="22"/>
          <w:lang w:val="en-US"/>
        </w:rPr>
      </w:pPr>
      <w:r>
        <w:rPr>
          <w:rFonts w:ascii="Calibri" w:hAnsi="Calibri"/>
          <w:b/>
          <w:bCs/>
          <w:noProof/>
          <w:color w:val="000000"/>
          <w:sz w:val="22"/>
          <w:szCs w:val="22"/>
          <w:lang w:val="en-US"/>
        </w:rPr>
        <w:lastRenderedPageBreak/>
        <w:drawing>
          <wp:anchor distT="0" distB="0" distL="114300" distR="114300" simplePos="0" relativeHeight="251732992" behindDoc="0" locked="0" layoutInCell="1" allowOverlap="1">
            <wp:simplePos x="0" y="0"/>
            <wp:positionH relativeFrom="column">
              <wp:posOffset>-196215</wp:posOffset>
            </wp:positionH>
            <wp:positionV relativeFrom="paragraph">
              <wp:posOffset>175260</wp:posOffset>
            </wp:positionV>
            <wp:extent cx="2714625" cy="1257300"/>
            <wp:effectExtent l="19050" t="0" r="9525" b="0"/>
            <wp:wrapSquare wrapText="bothSides"/>
            <wp:docPr id="7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anchor>
        </w:drawing>
      </w:r>
      <w:r w:rsidR="00D2566B" w:rsidRPr="00D2566B">
        <w:rPr>
          <w:rFonts w:ascii="Calibri" w:hAnsi="Calibri"/>
          <w:b/>
          <w:bCs/>
          <w:color w:val="000000"/>
          <w:sz w:val="22"/>
          <w:szCs w:val="22"/>
          <w:lang w:val="en-US"/>
        </w:rPr>
        <w:t>6.</w:t>
      </w:r>
      <w:r w:rsidR="00D2566B" w:rsidRPr="00D2566B">
        <w:rPr>
          <w:rFonts w:ascii="Calibri" w:hAnsi="Calibri"/>
          <w:b/>
          <w:bCs/>
          <w:color w:val="000000"/>
          <w:sz w:val="20"/>
          <w:szCs w:val="20"/>
          <w:lang w:val="en-US"/>
        </w:rPr>
        <w:t xml:space="preserve"> </w:t>
      </w:r>
      <w:r w:rsidR="00D2566B" w:rsidRPr="00D2566B">
        <w:rPr>
          <w:rFonts w:ascii="Calibri" w:hAnsi="Calibri"/>
          <w:b/>
          <w:bCs/>
          <w:color w:val="000000"/>
          <w:sz w:val="22"/>
          <w:szCs w:val="22"/>
          <w:lang w:val="en-US"/>
        </w:rPr>
        <w:t>Знам коме у школи треба да се обратим за различите информације.</w:t>
      </w:r>
    </w:p>
    <w:p w:rsidR="00D2566B" w:rsidRPr="00D2566B" w:rsidRDefault="00D2566B" w:rsidP="001534FA">
      <w:pPr>
        <w:tabs>
          <w:tab w:val="left" w:pos="915"/>
        </w:tabs>
        <w:rPr>
          <w:rFonts w:asciiTheme="minorHAnsi" w:eastAsiaTheme="minorHAnsi" w:hAnsiTheme="minorHAnsi" w:cstheme="minorBidi"/>
          <w:sz w:val="22"/>
          <w:szCs w:val="22"/>
          <w:lang w:val="en-US"/>
        </w:rPr>
      </w:pPr>
      <w:r w:rsidRPr="00D2566B">
        <w:rPr>
          <w:rFonts w:asciiTheme="minorHAnsi" w:eastAsiaTheme="minorHAnsi" w:hAnsiTheme="minorHAnsi" w:cstheme="minorBidi"/>
          <w:noProof/>
          <w:sz w:val="22"/>
          <w:szCs w:val="22"/>
          <w:highlight w:val="black"/>
          <w:lang w:val="en-US"/>
        </w:rPr>
        <w:drawing>
          <wp:inline distT="0" distB="0" distL="0" distR="0">
            <wp:extent cx="3876675" cy="1200150"/>
            <wp:effectExtent l="19050" t="0" r="9525" b="0"/>
            <wp:docPr id="7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D2566B" w:rsidRPr="00D2566B" w:rsidRDefault="00D2566B" w:rsidP="001534FA">
      <w:pPr>
        <w:tabs>
          <w:tab w:val="left" w:pos="915"/>
        </w:tabs>
        <w:rPr>
          <w:rFonts w:asciiTheme="minorHAnsi" w:eastAsiaTheme="minorHAnsi" w:hAnsiTheme="minorHAnsi" w:cstheme="minorBidi"/>
          <w:sz w:val="22"/>
          <w:szCs w:val="22"/>
          <w:lang w:val="en-US"/>
        </w:rPr>
      </w:pPr>
    </w:p>
    <w:p w:rsidR="00D2566B" w:rsidRPr="00D2566B" w:rsidRDefault="00D2566B" w:rsidP="001534FA">
      <w:pPr>
        <w:tabs>
          <w:tab w:val="left" w:pos="915"/>
        </w:tabs>
        <w:jc w:val="both"/>
        <w:rPr>
          <w:rFonts w:ascii="Calibri" w:hAnsi="Calibri"/>
          <w:b/>
          <w:bCs/>
          <w:color w:val="000000"/>
          <w:sz w:val="22"/>
          <w:szCs w:val="22"/>
          <w:lang w:val="en-US"/>
        </w:rPr>
      </w:pPr>
      <w:r w:rsidRPr="00D2566B">
        <w:rPr>
          <w:rFonts w:ascii="Calibri" w:hAnsi="Calibri"/>
          <w:b/>
          <w:bCs/>
          <w:color w:val="000000"/>
          <w:sz w:val="22"/>
          <w:szCs w:val="22"/>
          <w:lang w:val="en-US"/>
        </w:rPr>
        <w:t>7.</w:t>
      </w:r>
      <w:r w:rsidRPr="00D2566B">
        <w:rPr>
          <w:rFonts w:ascii="Calibri" w:hAnsi="Calibri"/>
          <w:b/>
          <w:bCs/>
          <w:color w:val="000000"/>
          <w:sz w:val="20"/>
          <w:szCs w:val="20"/>
          <w:lang w:val="en-US"/>
        </w:rPr>
        <w:t xml:space="preserve"> </w:t>
      </w:r>
      <w:r w:rsidRPr="00D2566B">
        <w:rPr>
          <w:rFonts w:ascii="Calibri" w:hAnsi="Calibri"/>
          <w:b/>
          <w:bCs/>
          <w:color w:val="000000"/>
          <w:sz w:val="22"/>
          <w:szCs w:val="22"/>
          <w:lang w:val="en-US"/>
        </w:rPr>
        <w:t>Информације о раду и дешавањима у школи су правовремене и потпуне.</w:t>
      </w:r>
    </w:p>
    <w:p w:rsidR="00D2566B" w:rsidRPr="00D2566B" w:rsidRDefault="00E27DEF" w:rsidP="001534FA">
      <w:pPr>
        <w:tabs>
          <w:tab w:val="left" w:pos="915"/>
        </w:tabs>
        <w:rPr>
          <w:rFonts w:asciiTheme="minorHAnsi" w:eastAsiaTheme="minorHAnsi" w:hAnsiTheme="minorHAnsi" w:cstheme="minorBidi"/>
          <w:lang w:val="en-US"/>
        </w:rPr>
      </w:pPr>
      <w:r w:rsidRPr="00D2566B">
        <w:rPr>
          <w:rFonts w:asciiTheme="minorHAnsi" w:eastAsiaTheme="minorHAnsi" w:hAnsiTheme="minorHAnsi" w:cstheme="minorBidi"/>
          <w:noProof/>
          <w:lang w:val="en-US"/>
        </w:rPr>
        <w:drawing>
          <wp:anchor distT="0" distB="0" distL="114300" distR="114300" simplePos="0" relativeHeight="251738112" behindDoc="0" locked="0" layoutInCell="1" allowOverlap="1">
            <wp:simplePos x="0" y="0"/>
            <wp:positionH relativeFrom="column">
              <wp:posOffset>-177165</wp:posOffset>
            </wp:positionH>
            <wp:positionV relativeFrom="paragraph">
              <wp:posOffset>187325</wp:posOffset>
            </wp:positionV>
            <wp:extent cx="2714625" cy="1238250"/>
            <wp:effectExtent l="19050" t="0" r="9525" b="0"/>
            <wp:wrapSquare wrapText="bothSides"/>
            <wp:docPr id="7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4"/>
              </a:graphicData>
            </a:graphic>
          </wp:anchor>
        </w:drawing>
      </w:r>
    </w:p>
    <w:p w:rsidR="00D2566B" w:rsidRPr="00D2566B" w:rsidRDefault="00D2566B" w:rsidP="001534FA">
      <w:pPr>
        <w:tabs>
          <w:tab w:val="left" w:pos="915"/>
        </w:tabs>
        <w:rPr>
          <w:rFonts w:asciiTheme="minorHAnsi" w:eastAsiaTheme="minorHAnsi" w:hAnsiTheme="minorHAnsi" w:cstheme="minorBidi"/>
          <w:lang w:val="en-US"/>
        </w:rPr>
      </w:pPr>
      <w:r w:rsidRPr="00D2566B">
        <w:rPr>
          <w:rFonts w:asciiTheme="minorHAnsi" w:eastAsiaTheme="minorHAnsi" w:hAnsiTheme="minorHAnsi" w:cstheme="minorBidi"/>
          <w:noProof/>
          <w:highlight w:val="black"/>
          <w:lang w:val="en-US"/>
        </w:rPr>
        <w:drawing>
          <wp:inline distT="0" distB="0" distL="0" distR="0">
            <wp:extent cx="3876675" cy="1238250"/>
            <wp:effectExtent l="19050" t="0" r="9525" b="0"/>
            <wp:docPr id="74"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5"/>
              </a:graphicData>
            </a:graphic>
          </wp:inline>
        </w:drawing>
      </w:r>
    </w:p>
    <w:p w:rsidR="00D2566B" w:rsidRPr="00D2566B" w:rsidRDefault="00D2566B" w:rsidP="001534FA">
      <w:pPr>
        <w:tabs>
          <w:tab w:val="left" w:pos="915"/>
        </w:tabs>
        <w:rPr>
          <w:rFonts w:asciiTheme="minorHAnsi" w:eastAsiaTheme="minorHAnsi" w:hAnsiTheme="minorHAnsi" w:cstheme="minorBidi"/>
          <w:lang w:val="en-US"/>
        </w:rPr>
      </w:pPr>
    </w:p>
    <w:p w:rsidR="00D2566B" w:rsidRPr="00D2566B" w:rsidRDefault="00D2566B" w:rsidP="001534FA">
      <w:pPr>
        <w:jc w:val="both"/>
        <w:rPr>
          <w:rFonts w:ascii="Calibri" w:hAnsi="Calibri"/>
          <w:b/>
          <w:bCs/>
          <w:color w:val="000000"/>
          <w:sz w:val="22"/>
          <w:szCs w:val="22"/>
          <w:lang w:val="en-US"/>
        </w:rPr>
      </w:pPr>
      <w:r w:rsidRPr="00D2566B">
        <w:rPr>
          <w:rFonts w:asciiTheme="minorHAnsi" w:eastAsiaTheme="minorHAnsi" w:hAnsiTheme="minorHAnsi" w:cstheme="minorBidi"/>
          <w:b/>
          <w:sz w:val="22"/>
          <w:szCs w:val="22"/>
          <w:lang w:val="en-US"/>
        </w:rPr>
        <w:t xml:space="preserve">8. </w:t>
      </w:r>
      <w:r w:rsidRPr="00D2566B">
        <w:rPr>
          <w:rFonts w:ascii="Calibri" w:hAnsi="Calibri"/>
          <w:b/>
          <w:bCs/>
          <w:color w:val="000000"/>
          <w:sz w:val="22"/>
          <w:szCs w:val="22"/>
          <w:lang w:val="en-US"/>
        </w:rPr>
        <w:t>Информације о раду и дешавањима у школи су јасне и прецизне.</w:t>
      </w:r>
    </w:p>
    <w:p w:rsidR="00D2566B" w:rsidRPr="00D2566B" w:rsidRDefault="00E93318" w:rsidP="001534FA">
      <w:pPr>
        <w:jc w:val="both"/>
        <w:rPr>
          <w:rFonts w:asciiTheme="minorHAnsi" w:eastAsiaTheme="minorHAnsi" w:hAnsiTheme="minorHAnsi" w:cstheme="minorBidi"/>
          <w:lang w:val="en-US"/>
        </w:rPr>
      </w:pPr>
      <w:r>
        <w:rPr>
          <w:rFonts w:asciiTheme="minorHAnsi" w:eastAsiaTheme="minorHAnsi" w:hAnsiTheme="minorHAnsi" w:cstheme="minorBidi"/>
          <w:noProof/>
          <w:lang w:val="en-US"/>
        </w:rPr>
        <w:drawing>
          <wp:anchor distT="0" distB="0" distL="114300" distR="114300" simplePos="0" relativeHeight="251744256" behindDoc="0" locked="0" layoutInCell="1" allowOverlap="1">
            <wp:simplePos x="0" y="0"/>
            <wp:positionH relativeFrom="column">
              <wp:posOffset>-205740</wp:posOffset>
            </wp:positionH>
            <wp:positionV relativeFrom="paragraph">
              <wp:posOffset>54610</wp:posOffset>
            </wp:positionV>
            <wp:extent cx="2714625" cy="1314450"/>
            <wp:effectExtent l="19050" t="0" r="9525" b="0"/>
            <wp:wrapSquare wrapText="bothSides"/>
            <wp:docPr id="75"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anchor>
        </w:drawing>
      </w:r>
      <w:r w:rsidR="00D2566B" w:rsidRPr="00D2566B">
        <w:rPr>
          <w:rFonts w:asciiTheme="minorHAnsi" w:eastAsiaTheme="minorHAnsi" w:hAnsiTheme="minorHAnsi" w:cstheme="minorBidi"/>
          <w:noProof/>
          <w:highlight w:val="black"/>
          <w:lang w:val="en-US"/>
        </w:rPr>
        <w:drawing>
          <wp:inline distT="0" distB="0" distL="0" distR="0">
            <wp:extent cx="3895725" cy="1371600"/>
            <wp:effectExtent l="19050" t="0" r="9525" b="0"/>
            <wp:docPr id="76"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7"/>
              </a:graphicData>
            </a:graphic>
          </wp:inline>
        </w:drawing>
      </w:r>
    </w:p>
    <w:p w:rsidR="0023698D" w:rsidRPr="00E93318" w:rsidRDefault="0023698D" w:rsidP="001534FA">
      <w:pPr>
        <w:jc w:val="both"/>
        <w:rPr>
          <w:rFonts w:ascii="Calibri" w:hAnsi="Calibri"/>
          <w:b/>
          <w:bCs/>
          <w:sz w:val="22"/>
          <w:szCs w:val="22"/>
        </w:rPr>
      </w:pPr>
    </w:p>
    <w:p w:rsidR="00D2566B" w:rsidRPr="00D2566B" w:rsidRDefault="00D2566B" w:rsidP="001534FA">
      <w:pPr>
        <w:jc w:val="both"/>
        <w:rPr>
          <w:rFonts w:ascii="Calibri" w:hAnsi="Calibri"/>
          <w:b/>
          <w:bCs/>
          <w:sz w:val="22"/>
          <w:szCs w:val="22"/>
          <w:lang w:val="en-US"/>
        </w:rPr>
      </w:pPr>
      <w:r w:rsidRPr="00D2566B">
        <w:rPr>
          <w:rFonts w:ascii="Calibri" w:hAnsi="Calibri"/>
          <w:b/>
          <w:bCs/>
          <w:sz w:val="22"/>
          <w:szCs w:val="22"/>
          <w:lang w:val="en-US"/>
        </w:rPr>
        <w:t xml:space="preserve">9. </w:t>
      </w:r>
      <w:r w:rsidRPr="00D2566B">
        <w:rPr>
          <w:rFonts w:ascii="Calibri" w:hAnsi="Calibri"/>
          <w:b/>
          <w:bCs/>
          <w:color w:val="000000"/>
          <w:sz w:val="22"/>
          <w:szCs w:val="22"/>
          <w:lang w:val="en-US"/>
        </w:rPr>
        <w:t>Школа тражи мишљење и подршку родитеља када су у питању ваннаставне активности.</w:t>
      </w:r>
    </w:p>
    <w:p w:rsidR="00D2566B" w:rsidRPr="00D2566B" w:rsidRDefault="00E93318" w:rsidP="001534FA">
      <w:pPr>
        <w:jc w:val="both"/>
        <w:rPr>
          <w:rFonts w:ascii="Calibri" w:hAnsi="Calibri"/>
          <w:b/>
          <w:bCs/>
          <w:color w:val="000000"/>
          <w:lang w:val="en-US"/>
        </w:rPr>
      </w:pPr>
      <w:r>
        <w:rPr>
          <w:rFonts w:asciiTheme="minorHAnsi" w:eastAsiaTheme="minorHAnsi" w:hAnsiTheme="minorHAnsi" w:cstheme="minorBidi"/>
          <w:noProof/>
          <w:color w:val="FF0000"/>
          <w:sz w:val="22"/>
          <w:szCs w:val="22"/>
          <w:lang w:val="en-US"/>
        </w:rPr>
        <w:drawing>
          <wp:anchor distT="0" distB="0" distL="114300" distR="114300" simplePos="0" relativeHeight="251749376" behindDoc="0" locked="0" layoutInCell="1" allowOverlap="1">
            <wp:simplePos x="0" y="0"/>
            <wp:positionH relativeFrom="column">
              <wp:posOffset>-300990</wp:posOffset>
            </wp:positionH>
            <wp:positionV relativeFrom="paragraph">
              <wp:posOffset>8890</wp:posOffset>
            </wp:positionV>
            <wp:extent cx="2714625" cy="1609725"/>
            <wp:effectExtent l="19050" t="0" r="9525" b="0"/>
            <wp:wrapSquare wrapText="bothSides"/>
            <wp:docPr id="78"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anchor>
        </w:drawing>
      </w:r>
      <w:r w:rsidR="00D2566B" w:rsidRPr="00D2566B">
        <w:rPr>
          <w:rFonts w:asciiTheme="minorHAnsi" w:eastAsiaTheme="minorHAnsi" w:hAnsiTheme="minorHAnsi" w:cstheme="minorBidi"/>
          <w:noProof/>
          <w:color w:val="FF0000"/>
          <w:sz w:val="22"/>
          <w:szCs w:val="22"/>
          <w:highlight w:val="black"/>
          <w:lang w:val="en-US"/>
        </w:rPr>
        <w:drawing>
          <wp:inline distT="0" distB="0" distL="0" distR="0">
            <wp:extent cx="3876675" cy="1619250"/>
            <wp:effectExtent l="19050" t="0" r="9525" b="0"/>
            <wp:docPr id="7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89"/>
              </a:graphicData>
            </a:graphic>
          </wp:inline>
        </w:drawing>
      </w:r>
    </w:p>
    <w:p w:rsidR="00D2566B" w:rsidRPr="00D2566B" w:rsidRDefault="00D2566B" w:rsidP="001534FA">
      <w:pPr>
        <w:jc w:val="both"/>
        <w:rPr>
          <w:rFonts w:ascii="Calibri" w:hAnsi="Calibri"/>
          <w:b/>
          <w:bCs/>
          <w:color w:val="000000"/>
          <w:lang w:val="en-US"/>
        </w:rPr>
      </w:pPr>
    </w:p>
    <w:p w:rsidR="00D2566B" w:rsidRPr="00D2566B" w:rsidRDefault="00D2566B" w:rsidP="001534FA">
      <w:pPr>
        <w:rPr>
          <w:rFonts w:ascii="Calibri" w:hAnsi="Calibri"/>
          <w:b/>
          <w:bCs/>
          <w:color w:val="000000"/>
          <w:sz w:val="22"/>
          <w:szCs w:val="22"/>
          <w:lang w:val="en-US"/>
        </w:rPr>
      </w:pPr>
      <w:r w:rsidRPr="00D2566B">
        <w:rPr>
          <w:rFonts w:ascii="Calibri" w:hAnsi="Calibri"/>
          <w:b/>
          <w:bCs/>
          <w:noProof/>
          <w:color w:val="000000"/>
          <w:sz w:val="22"/>
          <w:szCs w:val="22"/>
          <w:lang w:val="en-US"/>
        </w:rPr>
        <w:t xml:space="preserve">10. </w:t>
      </w:r>
      <w:r w:rsidRPr="00D2566B">
        <w:rPr>
          <w:rFonts w:ascii="Calibri" w:hAnsi="Calibri"/>
          <w:b/>
          <w:bCs/>
          <w:color w:val="000000"/>
          <w:sz w:val="22"/>
          <w:szCs w:val="22"/>
          <w:lang w:val="en-US"/>
        </w:rPr>
        <w:t>Школа тражи мишљење и сагласност родитеља када су у питању активности које морају да финансирају родитељи.</w:t>
      </w:r>
    </w:p>
    <w:p w:rsidR="00D2566B" w:rsidRPr="00D2566B" w:rsidRDefault="00E27DEF" w:rsidP="001534FA">
      <w:pPr>
        <w:rPr>
          <w:rFonts w:asciiTheme="minorHAnsi" w:eastAsiaTheme="minorHAnsi" w:hAnsiTheme="minorHAnsi" w:cstheme="minorBidi"/>
          <w:color w:val="FF0000"/>
          <w:sz w:val="22"/>
          <w:szCs w:val="22"/>
          <w:lang w:val="en-US"/>
        </w:rPr>
      </w:pPr>
      <w:r w:rsidRPr="00D2566B">
        <w:rPr>
          <w:rFonts w:asciiTheme="minorHAnsi" w:eastAsiaTheme="minorHAnsi" w:hAnsiTheme="minorHAnsi" w:cstheme="minorBidi"/>
          <w:noProof/>
          <w:sz w:val="22"/>
          <w:szCs w:val="22"/>
          <w:lang w:val="en-US"/>
        </w:rPr>
        <w:drawing>
          <wp:anchor distT="0" distB="0" distL="114300" distR="114300" simplePos="0" relativeHeight="251754496" behindDoc="0" locked="0" layoutInCell="1" allowOverlap="1">
            <wp:simplePos x="0" y="0"/>
            <wp:positionH relativeFrom="column">
              <wp:posOffset>-257175</wp:posOffset>
            </wp:positionH>
            <wp:positionV relativeFrom="paragraph">
              <wp:posOffset>168275</wp:posOffset>
            </wp:positionV>
            <wp:extent cx="2714625" cy="1600200"/>
            <wp:effectExtent l="19050" t="0" r="9525" b="0"/>
            <wp:wrapSquare wrapText="bothSides"/>
            <wp:docPr id="7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0"/>
              </a:graphicData>
            </a:graphic>
          </wp:anchor>
        </w:drawing>
      </w:r>
    </w:p>
    <w:p w:rsidR="00D2566B" w:rsidRPr="00E93318" w:rsidRDefault="00D2566B" w:rsidP="001534FA">
      <w:pPr>
        <w:tabs>
          <w:tab w:val="left" w:pos="915"/>
        </w:tabs>
        <w:rPr>
          <w:rFonts w:asciiTheme="minorHAnsi" w:eastAsiaTheme="minorHAnsi" w:hAnsiTheme="minorHAnsi" w:cstheme="minorBidi"/>
          <w:sz w:val="22"/>
          <w:szCs w:val="22"/>
        </w:rPr>
      </w:pPr>
      <w:r w:rsidRPr="00D2566B">
        <w:rPr>
          <w:rFonts w:asciiTheme="minorHAnsi" w:eastAsiaTheme="minorHAnsi" w:hAnsiTheme="minorHAnsi" w:cstheme="minorBidi"/>
          <w:noProof/>
          <w:sz w:val="22"/>
          <w:szCs w:val="22"/>
          <w:highlight w:val="black"/>
          <w:lang w:val="en-US"/>
        </w:rPr>
        <w:drawing>
          <wp:inline distT="0" distB="0" distL="0" distR="0">
            <wp:extent cx="3876675" cy="1600200"/>
            <wp:effectExtent l="19050" t="0" r="9525" b="0"/>
            <wp:docPr id="80"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1"/>
              </a:graphicData>
            </a:graphic>
          </wp:inline>
        </w:drawing>
      </w:r>
    </w:p>
    <w:p w:rsidR="00D2566B" w:rsidRPr="00D2566B" w:rsidRDefault="00D2566B" w:rsidP="001534FA">
      <w:pPr>
        <w:tabs>
          <w:tab w:val="left" w:pos="915"/>
        </w:tabs>
        <w:jc w:val="both"/>
        <w:rPr>
          <w:rFonts w:ascii="Calibri" w:hAnsi="Calibri"/>
          <w:b/>
          <w:bCs/>
          <w:color w:val="000000"/>
          <w:sz w:val="22"/>
          <w:szCs w:val="22"/>
          <w:lang w:val="en-US"/>
        </w:rPr>
      </w:pPr>
      <w:r w:rsidRPr="00D2566B">
        <w:rPr>
          <w:rFonts w:ascii="Calibri" w:hAnsi="Calibri"/>
          <w:b/>
          <w:bCs/>
          <w:color w:val="000000"/>
          <w:sz w:val="22"/>
          <w:szCs w:val="22"/>
          <w:lang w:val="en-US"/>
        </w:rPr>
        <w:lastRenderedPageBreak/>
        <w:t xml:space="preserve"> 11. Финансијско учешће родитеља има јасну сврху и праћено је повратном информацијом о реализацији.</w:t>
      </w:r>
    </w:p>
    <w:p w:rsidR="00D2566B" w:rsidRPr="00D2566B" w:rsidRDefault="00E93318" w:rsidP="001534FA">
      <w:pPr>
        <w:tabs>
          <w:tab w:val="left" w:pos="915"/>
        </w:tabs>
        <w:rPr>
          <w:rFonts w:asciiTheme="minorHAnsi" w:eastAsiaTheme="minorHAnsi" w:hAnsiTheme="minorHAnsi" w:cstheme="minorBidi"/>
          <w:lang w:val="en-US"/>
        </w:rPr>
      </w:pPr>
      <w:r>
        <w:rPr>
          <w:rFonts w:asciiTheme="minorHAnsi" w:eastAsiaTheme="minorHAnsi" w:hAnsiTheme="minorHAnsi" w:cstheme="minorBidi"/>
          <w:noProof/>
          <w:lang w:val="en-US"/>
        </w:rPr>
        <w:drawing>
          <wp:anchor distT="0" distB="0" distL="114300" distR="114300" simplePos="0" relativeHeight="251758592" behindDoc="0" locked="0" layoutInCell="1" allowOverlap="1">
            <wp:simplePos x="0" y="0"/>
            <wp:positionH relativeFrom="column">
              <wp:posOffset>-310515</wp:posOffset>
            </wp:positionH>
            <wp:positionV relativeFrom="paragraph">
              <wp:posOffset>110490</wp:posOffset>
            </wp:positionV>
            <wp:extent cx="2714625" cy="1485900"/>
            <wp:effectExtent l="19050" t="0" r="9525" b="0"/>
            <wp:wrapSquare wrapText="bothSides"/>
            <wp:docPr id="8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2"/>
              </a:graphicData>
            </a:graphic>
          </wp:anchor>
        </w:drawing>
      </w:r>
    </w:p>
    <w:p w:rsidR="00D2566B" w:rsidRPr="00D2566B" w:rsidRDefault="00D2566B" w:rsidP="001534FA">
      <w:pPr>
        <w:tabs>
          <w:tab w:val="left" w:pos="915"/>
        </w:tabs>
        <w:ind w:left="-426"/>
        <w:rPr>
          <w:rFonts w:asciiTheme="minorHAnsi" w:eastAsiaTheme="minorHAnsi" w:hAnsiTheme="minorHAnsi" w:cstheme="minorBidi"/>
          <w:lang w:val="en-US"/>
        </w:rPr>
      </w:pPr>
      <w:r w:rsidRPr="00D2566B">
        <w:rPr>
          <w:rFonts w:asciiTheme="minorHAnsi" w:eastAsiaTheme="minorHAnsi" w:hAnsiTheme="minorHAnsi" w:cstheme="minorBidi"/>
          <w:noProof/>
          <w:highlight w:val="black"/>
          <w:lang w:val="en-US"/>
        </w:rPr>
        <w:drawing>
          <wp:inline distT="0" distB="0" distL="0" distR="0">
            <wp:extent cx="3876675" cy="1409700"/>
            <wp:effectExtent l="19050" t="0" r="9525" b="0"/>
            <wp:docPr id="8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3"/>
              </a:graphicData>
            </a:graphic>
          </wp:inline>
        </w:drawing>
      </w:r>
    </w:p>
    <w:p w:rsidR="00D2566B" w:rsidRPr="00D2566B" w:rsidRDefault="00D2566B" w:rsidP="001534FA">
      <w:pPr>
        <w:tabs>
          <w:tab w:val="left" w:pos="915"/>
        </w:tabs>
        <w:rPr>
          <w:rFonts w:asciiTheme="minorHAnsi" w:eastAsiaTheme="minorHAnsi" w:hAnsiTheme="minorHAnsi" w:cstheme="minorBidi"/>
          <w:lang w:val="en-US"/>
        </w:rPr>
      </w:pPr>
    </w:p>
    <w:p w:rsidR="00D2566B" w:rsidRPr="00D2566B" w:rsidRDefault="00D2566B" w:rsidP="001534FA">
      <w:pPr>
        <w:ind w:left="-426"/>
        <w:jc w:val="both"/>
        <w:rPr>
          <w:rFonts w:asciiTheme="minorHAnsi" w:eastAsiaTheme="minorHAnsi" w:hAnsiTheme="minorHAnsi" w:cstheme="minorBidi"/>
          <w:b/>
          <w:sz w:val="22"/>
          <w:szCs w:val="22"/>
          <w:lang w:val="en-US"/>
        </w:rPr>
      </w:pPr>
      <w:r w:rsidRPr="00D2566B">
        <w:rPr>
          <w:rFonts w:asciiTheme="minorHAnsi" w:eastAsiaTheme="minorHAnsi" w:hAnsiTheme="minorHAnsi" w:cstheme="minorBidi"/>
          <w:b/>
          <w:sz w:val="22"/>
          <w:szCs w:val="22"/>
          <w:lang w:val="en-US"/>
        </w:rPr>
        <w:t>12.</w:t>
      </w:r>
      <w:r w:rsidRPr="00D2566B">
        <w:rPr>
          <w:rFonts w:ascii="Calibri" w:hAnsi="Calibri"/>
          <w:b/>
          <w:bCs/>
          <w:color w:val="000000"/>
          <w:sz w:val="22"/>
          <w:szCs w:val="22"/>
          <w:lang w:val="en-US"/>
        </w:rPr>
        <w:t xml:space="preserve"> Рад Савета родитеља је јаван и отворен за присуство заинтересованих.</w:t>
      </w:r>
    </w:p>
    <w:p w:rsidR="0023698D" w:rsidRPr="00E93318" w:rsidRDefault="00E93318" w:rsidP="001534FA">
      <w:pPr>
        <w:jc w:val="both"/>
        <w:rPr>
          <w:rFonts w:asciiTheme="minorHAnsi" w:eastAsiaTheme="minorHAnsi" w:hAnsiTheme="minorHAnsi" w:cstheme="minorBidi"/>
        </w:rPr>
      </w:pPr>
      <w:r>
        <w:rPr>
          <w:rFonts w:asciiTheme="minorHAnsi" w:eastAsiaTheme="minorHAnsi" w:hAnsiTheme="minorHAnsi" w:cstheme="minorBidi"/>
          <w:noProof/>
          <w:lang w:val="en-US"/>
        </w:rPr>
        <w:drawing>
          <wp:anchor distT="0" distB="0" distL="114300" distR="114300" simplePos="0" relativeHeight="251762688" behindDoc="0" locked="0" layoutInCell="1" allowOverlap="1">
            <wp:simplePos x="0" y="0"/>
            <wp:positionH relativeFrom="column">
              <wp:posOffset>-253365</wp:posOffset>
            </wp:positionH>
            <wp:positionV relativeFrom="paragraph">
              <wp:posOffset>43815</wp:posOffset>
            </wp:positionV>
            <wp:extent cx="2714625" cy="1171575"/>
            <wp:effectExtent l="19050" t="0" r="9525" b="0"/>
            <wp:wrapSquare wrapText="bothSides"/>
            <wp:docPr id="8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4"/>
              </a:graphicData>
            </a:graphic>
          </wp:anchor>
        </w:drawing>
      </w:r>
      <w:r w:rsidR="00D2566B" w:rsidRPr="00D2566B">
        <w:rPr>
          <w:rFonts w:asciiTheme="minorHAnsi" w:eastAsiaTheme="minorHAnsi" w:hAnsiTheme="minorHAnsi" w:cstheme="minorBidi"/>
          <w:noProof/>
          <w:highlight w:val="black"/>
          <w:lang w:val="en-US"/>
        </w:rPr>
        <w:drawing>
          <wp:inline distT="0" distB="0" distL="0" distR="0">
            <wp:extent cx="3895725" cy="1219200"/>
            <wp:effectExtent l="19050" t="0" r="9525" b="0"/>
            <wp:docPr id="84"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5"/>
              </a:graphicData>
            </a:graphic>
          </wp:inline>
        </w:drawing>
      </w:r>
    </w:p>
    <w:p w:rsidR="0023698D" w:rsidRDefault="0023698D" w:rsidP="001534FA">
      <w:pPr>
        <w:jc w:val="both"/>
        <w:rPr>
          <w:rFonts w:ascii="Calibri" w:hAnsi="Calibri"/>
          <w:b/>
          <w:bCs/>
          <w:sz w:val="22"/>
          <w:szCs w:val="22"/>
          <w:lang w:val="en-US"/>
        </w:rPr>
      </w:pPr>
    </w:p>
    <w:p w:rsidR="00D2566B" w:rsidRPr="00D2566B" w:rsidRDefault="00D2566B" w:rsidP="001534FA">
      <w:pPr>
        <w:jc w:val="both"/>
        <w:rPr>
          <w:rFonts w:ascii="Calibri" w:hAnsi="Calibri"/>
          <w:b/>
          <w:bCs/>
          <w:sz w:val="22"/>
          <w:szCs w:val="22"/>
          <w:lang w:val="en-US"/>
        </w:rPr>
      </w:pPr>
      <w:r w:rsidRPr="00D2566B">
        <w:rPr>
          <w:rFonts w:ascii="Calibri" w:hAnsi="Calibri"/>
          <w:b/>
          <w:bCs/>
          <w:sz w:val="22"/>
          <w:szCs w:val="22"/>
          <w:lang w:val="en-US"/>
        </w:rPr>
        <w:t>13.</w:t>
      </w:r>
      <w:r w:rsidRPr="00D2566B">
        <w:rPr>
          <w:rFonts w:ascii="Calibri" w:hAnsi="Calibri"/>
          <w:b/>
          <w:bCs/>
          <w:color w:val="000000"/>
          <w:sz w:val="22"/>
          <w:szCs w:val="22"/>
          <w:lang w:val="en-US"/>
        </w:rPr>
        <w:t xml:space="preserve"> Школа прихвата иницијативе и сугестије Савета родитеља.</w:t>
      </w:r>
    </w:p>
    <w:p w:rsidR="00D2566B" w:rsidRPr="00D2566B" w:rsidRDefault="00E93318" w:rsidP="001534FA">
      <w:pPr>
        <w:jc w:val="both"/>
        <w:rPr>
          <w:rFonts w:ascii="Calibri" w:hAnsi="Calibri"/>
          <w:b/>
          <w:bCs/>
          <w:color w:val="000000"/>
          <w:lang w:val="en-US"/>
        </w:rPr>
      </w:pPr>
      <w:r>
        <w:rPr>
          <w:rFonts w:asciiTheme="minorHAnsi" w:eastAsiaTheme="minorHAnsi" w:hAnsiTheme="minorHAnsi" w:cstheme="minorBidi"/>
          <w:noProof/>
          <w:color w:val="FF0000"/>
          <w:sz w:val="22"/>
          <w:szCs w:val="22"/>
          <w:lang w:val="en-US"/>
        </w:rPr>
        <w:drawing>
          <wp:anchor distT="0" distB="0" distL="114300" distR="114300" simplePos="0" relativeHeight="251767808" behindDoc="0" locked="0" layoutInCell="1" allowOverlap="1">
            <wp:simplePos x="0" y="0"/>
            <wp:positionH relativeFrom="column">
              <wp:posOffset>-167640</wp:posOffset>
            </wp:positionH>
            <wp:positionV relativeFrom="paragraph">
              <wp:posOffset>26670</wp:posOffset>
            </wp:positionV>
            <wp:extent cx="2714625" cy="1352550"/>
            <wp:effectExtent l="19050" t="0" r="9525" b="0"/>
            <wp:wrapSquare wrapText="bothSides"/>
            <wp:docPr id="86"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6"/>
              </a:graphicData>
            </a:graphic>
          </wp:anchor>
        </w:drawing>
      </w:r>
      <w:r w:rsidR="00D2566B" w:rsidRPr="00D2566B">
        <w:rPr>
          <w:rFonts w:asciiTheme="minorHAnsi" w:eastAsiaTheme="minorHAnsi" w:hAnsiTheme="minorHAnsi" w:cstheme="minorBidi"/>
          <w:noProof/>
          <w:color w:val="FF0000"/>
          <w:sz w:val="22"/>
          <w:szCs w:val="22"/>
          <w:highlight w:val="black"/>
          <w:lang w:val="en-US"/>
        </w:rPr>
        <w:drawing>
          <wp:inline distT="0" distB="0" distL="0" distR="0">
            <wp:extent cx="3876675" cy="1381125"/>
            <wp:effectExtent l="19050" t="0" r="9525" b="0"/>
            <wp:docPr id="85"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7"/>
              </a:graphicData>
            </a:graphic>
          </wp:inline>
        </w:drawing>
      </w:r>
    </w:p>
    <w:p w:rsidR="00D2566B" w:rsidRPr="00D2566B" w:rsidRDefault="00D2566B" w:rsidP="001534FA">
      <w:pPr>
        <w:jc w:val="both"/>
        <w:rPr>
          <w:rFonts w:ascii="Calibri" w:hAnsi="Calibri"/>
          <w:b/>
          <w:bCs/>
          <w:color w:val="000000"/>
          <w:lang w:val="en-US"/>
        </w:rPr>
      </w:pPr>
    </w:p>
    <w:p w:rsidR="00D2566B" w:rsidRPr="00B43C06" w:rsidRDefault="00D2566B" w:rsidP="001534FA">
      <w:pPr>
        <w:tabs>
          <w:tab w:val="left" w:pos="915"/>
        </w:tabs>
        <w:jc w:val="both"/>
        <w:rPr>
          <w:rFonts w:eastAsiaTheme="minorHAnsi"/>
          <w:lang w:val="en-US"/>
        </w:rPr>
      </w:pPr>
      <w:r w:rsidRPr="00D2566B">
        <w:rPr>
          <w:rFonts w:asciiTheme="minorHAnsi" w:eastAsiaTheme="minorHAnsi" w:hAnsiTheme="minorHAnsi" w:cstheme="minorBidi"/>
          <w:lang w:val="en-US"/>
        </w:rPr>
        <w:tab/>
      </w:r>
      <w:r w:rsidRPr="00B43C06">
        <w:rPr>
          <w:rFonts w:eastAsiaTheme="minorHAnsi"/>
          <w:lang w:val="en-US"/>
        </w:rPr>
        <w:t>На основу обрађених података, можемо донети следеће закључке:</w:t>
      </w:r>
    </w:p>
    <w:p w:rsidR="00D2566B" w:rsidRPr="00B43C06" w:rsidRDefault="00D2566B" w:rsidP="001534FA">
      <w:pPr>
        <w:tabs>
          <w:tab w:val="left" w:pos="915"/>
        </w:tabs>
        <w:jc w:val="both"/>
        <w:rPr>
          <w:rFonts w:eastAsiaTheme="minorHAnsi"/>
          <w:lang w:val="en-US"/>
        </w:rPr>
      </w:pPr>
    </w:p>
    <w:p w:rsidR="00D2566B" w:rsidRPr="00B43C06" w:rsidRDefault="00D2566B" w:rsidP="001534FA">
      <w:pPr>
        <w:tabs>
          <w:tab w:val="left" w:pos="915"/>
        </w:tabs>
        <w:jc w:val="both"/>
        <w:rPr>
          <w:rFonts w:eastAsiaTheme="minorHAnsi"/>
          <w:lang w:val="en-US"/>
        </w:rPr>
      </w:pPr>
      <w:r w:rsidRPr="00B43C06">
        <w:rPr>
          <w:rFonts w:eastAsiaTheme="minorHAnsi"/>
          <w:lang w:val="en-US"/>
        </w:rPr>
        <w:tab/>
        <w:t>Када је реч о првој тврдњи</w:t>
      </w:r>
      <w:r w:rsidRPr="00B43C06">
        <w:rPr>
          <w:b/>
          <w:bCs/>
          <w:color w:val="000000"/>
          <w:lang w:val="en-US"/>
        </w:rPr>
        <w:t xml:space="preserve">, </w:t>
      </w:r>
      <w:r w:rsidRPr="00B43C06">
        <w:rPr>
          <w:rFonts w:eastAsiaTheme="minorHAnsi"/>
          <w:lang w:val="en-US"/>
        </w:rPr>
        <w:t xml:space="preserve">можемо видети да преко 50% испитаних родитеља сматра да је врло важно да буду упознати са правилима понашања и кућним редом у школи и исто тако у већој мери тачним (29,73%), односно присутним у потпуности код 42% испитаника. Дакле, важно/врло важно сматра </w:t>
      </w:r>
      <w:r w:rsidRPr="00B43C06">
        <w:rPr>
          <w:rFonts w:eastAsiaTheme="minorHAnsi"/>
          <w:b/>
          <w:lang w:val="en-US"/>
        </w:rPr>
        <w:t>74%</w:t>
      </w:r>
      <w:r w:rsidRPr="00B43C06">
        <w:rPr>
          <w:rFonts w:eastAsiaTheme="minorHAnsi"/>
          <w:lang w:val="en-US"/>
        </w:rPr>
        <w:t xml:space="preserve"> испитаника. Нема испитаника који сматрају ову тврдњу неважном или мање важном, док се проценат оних који сматрају да нису упознати са правилима понашања у кућним редом у школи, креће од 1-35-12,16%, односно 13,51% . Проценат оних који су у већој мери или у потпуности упознати са правилима </w:t>
      </w:r>
      <w:r w:rsidRPr="00B43C06">
        <w:rPr>
          <w:rFonts w:eastAsiaTheme="minorHAnsi"/>
          <w:b/>
          <w:lang w:val="en-US"/>
        </w:rPr>
        <w:t>71,73%.</w:t>
      </w:r>
      <w:r w:rsidRPr="00B43C06">
        <w:rPr>
          <w:rFonts w:eastAsiaTheme="minorHAnsi"/>
          <w:lang w:val="en-US"/>
        </w:rPr>
        <w:t xml:space="preserve"> </w:t>
      </w:r>
    </w:p>
    <w:p w:rsidR="00D2566B" w:rsidRPr="00B43C06" w:rsidRDefault="00D2566B" w:rsidP="001534FA">
      <w:pPr>
        <w:tabs>
          <w:tab w:val="left" w:pos="915"/>
        </w:tabs>
        <w:jc w:val="both"/>
        <w:rPr>
          <w:bCs/>
          <w:color w:val="000000"/>
          <w:lang w:val="en-US"/>
        </w:rPr>
      </w:pPr>
      <w:r w:rsidRPr="00B43C06">
        <w:rPr>
          <w:rFonts w:eastAsiaTheme="minorHAnsi"/>
          <w:lang w:val="en-US"/>
        </w:rPr>
        <w:tab/>
        <w:t>У другој тврдњ</w:t>
      </w:r>
      <w:r w:rsidRPr="00B43C06">
        <w:rPr>
          <w:bCs/>
          <w:color w:val="000000"/>
          <w:lang w:val="en-US"/>
        </w:rPr>
        <w:t>и,</w:t>
      </w:r>
      <w:r w:rsidRPr="00B43C06">
        <w:rPr>
          <w:b/>
          <w:bCs/>
          <w:i/>
          <w:color w:val="000000"/>
          <w:lang w:val="en-US"/>
        </w:rPr>
        <w:t xml:space="preserve"> </w:t>
      </w:r>
      <w:r w:rsidRPr="00B43C06">
        <w:rPr>
          <w:bCs/>
          <w:color w:val="000000"/>
          <w:lang w:val="en-US"/>
        </w:rPr>
        <w:t xml:space="preserve">родитељи у већој мери, </w:t>
      </w:r>
      <w:r w:rsidRPr="00B43C06">
        <w:rPr>
          <w:b/>
          <w:bCs/>
          <w:color w:val="000000"/>
          <w:lang w:val="en-US"/>
        </w:rPr>
        <w:t>82,19%</w:t>
      </w:r>
      <w:r w:rsidRPr="00B43C06">
        <w:rPr>
          <w:bCs/>
          <w:color w:val="000000"/>
          <w:lang w:val="en-US"/>
        </w:rPr>
        <w:t xml:space="preserve"> сматрају важним,односно врло важним да школа подстиче и да је отворена за сарадњу са родитељима,  од </w:t>
      </w:r>
      <w:r w:rsidRPr="00B43C06">
        <w:rPr>
          <w:b/>
          <w:bCs/>
          <w:color w:val="000000"/>
          <w:lang w:val="en-US"/>
        </w:rPr>
        <w:t>69,03%</w:t>
      </w:r>
      <w:r w:rsidRPr="00B43C06">
        <w:rPr>
          <w:bCs/>
          <w:color w:val="000000"/>
          <w:lang w:val="en-US"/>
        </w:rPr>
        <w:t xml:space="preserve"> испитаника су се изјаснили да је ова тврдња у већој мери, тј. присутна у потпуности, док је проценат оних који сматрају да је то неважно или мање важно веома мали, свега 1,35%. Исто тако, мала је заступљност оних који сматрају да школа то не чини или бар чини у мањој мери, код 4,05-12,16% испитаника.</w:t>
      </w:r>
    </w:p>
    <w:p w:rsidR="00D2566B" w:rsidRPr="00B43C06" w:rsidRDefault="00D2566B" w:rsidP="001534FA">
      <w:pPr>
        <w:tabs>
          <w:tab w:val="left" w:pos="915"/>
        </w:tabs>
        <w:jc w:val="both"/>
        <w:rPr>
          <w:bCs/>
          <w:color w:val="000000"/>
          <w:lang w:val="en-US"/>
        </w:rPr>
      </w:pPr>
      <w:r w:rsidRPr="00B43C06">
        <w:rPr>
          <w:bCs/>
          <w:color w:val="000000"/>
          <w:lang w:val="en-US"/>
        </w:rPr>
        <w:tab/>
        <w:t xml:space="preserve">Велика је процентуална заступљеност испитаника који сматрају важним и врло важним да се у школи негује међусобна сарадња и узајамно разумевање </w:t>
      </w:r>
      <w:r w:rsidRPr="00B43C06">
        <w:rPr>
          <w:b/>
          <w:bCs/>
          <w:color w:val="000000"/>
          <w:lang w:val="en-US"/>
        </w:rPr>
        <w:t>(94,59%),</w:t>
      </w:r>
      <w:r w:rsidRPr="00B43C06">
        <w:rPr>
          <w:bCs/>
          <w:color w:val="000000"/>
          <w:lang w:val="en-US"/>
        </w:rPr>
        <w:t xml:space="preserve"> свега 5,41% испитаника сматра ову тврдњу мало важном, док је приближан проценат родитеља који сматрају у већој мери тачним, тј. присутним у потпуности, код </w:t>
      </w:r>
      <w:r w:rsidRPr="00B43C06">
        <w:rPr>
          <w:b/>
          <w:bCs/>
          <w:color w:val="000000"/>
          <w:lang w:val="en-US"/>
        </w:rPr>
        <w:t>81,08%,</w:t>
      </w:r>
      <w:r w:rsidRPr="00B43C06">
        <w:rPr>
          <w:bCs/>
          <w:color w:val="000000"/>
          <w:lang w:val="en-US"/>
        </w:rPr>
        <w:t xml:space="preserve"> само 5,41% сматра да се нема међусобне сарадње, што је занемарљиво.</w:t>
      </w:r>
    </w:p>
    <w:p w:rsidR="00D2566B" w:rsidRPr="00B43C06" w:rsidRDefault="00D2566B" w:rsidP="001534FA">
      <w:pPr>
        <w:tabs>
          <w:tab w:val="left" w:pos="915"/>
        </w:tabs>
        <w:jc w:val="both"/>
        <w:rPr>
          <w:bCs/>
          <w:color w:val="000000"/>
          <w:lang w:val="en-US"/>
        </w:rPr>
      </w:pPr>
      <w:r w:rsidRPr="00B43C06">
        <w:rPr>
          <w:bCs/>
          <w:color w:val="000000"/>
          <w:lang w:val="en-US"/>
        </w:rPr>
        <w:lastRenderedPageBreak/>
        <w:tab/>
        <w:t xml:space="preserve">Родитељи сматрају да је важно, односно врло важно да се запослени у школи према њима као родитељима односе са уважавањем, чак код </w:t>
      </w:r>
      <w:r w:rsidRPr="00B43C06">
        <w:rPr>
          <w:b/>
          <w:bCs/>
          <w:color w:val="000000"/>
          <w:lang w:val="en-US"/>
        </w:rPr>
        <w:t>93,25%</w:t>
      </w:r>
      <w:r w:rsidRPr="00B43C06">
        <w:rPr>
          <w:bCs/>
          <w:color w:val="000000"/>
          <w:lang w:val="en-US"/>
        </w:rPr>
        <w:t xml:space="preserve"> испитаника, само 6,76%  сматра ову тврдњу неважном, односно мало важном. Велики проценат испитаника, </w:t>
      </w:r>
      <w:r w:rsidRPr="00B43C06">
        <w:rPr>
          <w:b/>
          <w:bCs/>
          <w:color w:val="000000"/>
          <w:lang w:val="en-US"/>
        </w:rPr>
        <w:t>95,95%</w:t>
      </w:r>
      <w:r w:rsidRPr="00B43C06">
        <w:rPr>
          <w:bCs/>
          <w:color w:val="000000"/>
          <w:lang w:val="en-US"/>
        </w:rPr>
        <w:t xml:space="preserve"> сматра да је ово тачно, тј. у потпуности присутно, а само мали број испитаника, свега 4,05% сматра да то није случај.</w:t>
      </w:r>
    </w:p>
    <w:p w:rsidR="00D2566B" w:rsidRPr="00B43C06" w:rsidRDefault="00D2566B" w:rsidP="001534FA">
      <w:pPr>
        <w:tabs>
          <w:tab w:val="left" w:pos="915"/>
        </w:tabs>
        <w:jc w:val="both"/>
        <w:rPr>
          <w:bCs/>
          <w:color w:val="000000"/>
          <w:lang w:val="en-US"/>
        </w:rPr>
      </w:pPr>
      <w:r w:rsidRPr="00B43C06">
        <w:rPr>
          <w:bCs/>
          <w:color w:val="000000"/>
          <w:lang w:val="en-US"/>
        </w:rPr>
        <w:tab/>
        <w:t xml:space="preserve">Подаци показују да родитељи сматрају да је важно/веома важно да имају добру сарадњу са одељењским старешином свог детета, чак </w:t>
      </w:r>
      <w:r w:rsidRPr="00B43C06">
        <w:rPr>
          <w:b/>
          <w:bCs/>
          <w:color w:val="000000"/>
          <w:lang w:val="en-US"/>
        </w:rPr>
        <w:t>98,65%,</w:t>
      </w:r>
      <w:r w:rsidRPr="00B43C06">
        <w:rPr>
          <w:bCs/>
          <w:color w:val="000000"/>
          <w:lang w:val="en-US"/>
        </w:rPr>
        <w:t xml:space="preserve"> занемарљивих 1,35% сматра да је то мало важно. </w:t>
      </w:r>
      <w:r w:rsidRPr="00B43C06">
        <w:rPr>
          <w:b/>
          <w:bCs/>
          <w:color w:val="000000"/>
          <w:lang w:val="en-US"/>
        </w:rPr>
        <w:t>93,25%</w:t>
      </w:r>
      <w:r w:rsidRPr="00B43C06">
        <w:rPr>
          <w:bCs/>
          <w:color w:val="000000"/>
          <w:lang w:val="en-US"/>
        </w:rPr>
        <w:t xml:space="preserve">  родитеља наводи ову чињеницу као тачну/у потпуности присутну, док је нетачном/у мањој мери присутном сматрају 6,75% испитаника.</w:t>
      </w:r>
    </w:p>
    <w:p w:rsidR="00D2566B" w:rsidRPr="00B43C06" w:rsidRDefault="00D2566B" w:rsidP="001534FA">
      <w:pPr>
        <w:tabs>
          <w:tab w:val="left" w:pos="915"/>
        </w:tabs>
        <w:jc w:val="both"/>
        <w:rPr>
          <w:bCs/>
          <w:color w:val="000000"/>
          <w:lang w:val="en-US"/>
        </w:rPr>
      </w:pPr>
      <w:r w:rsidRPr="00B43C06">
        <w:rPr>
          <w:bCs/>
          <w:color w:val="000000"/>
          <w:lang w:val="en-US"/>
        </w:rPr>
        <w:tab/>
      </w:r>
      <w:r w:rsidRPr="00B43C06">
        <w:rPr>
          <w:b/>
          <w:bCs/>
          <w:color w:val="000000"/>
          <w:lang w:val="en-US"/>
        </w:rPr>
        <w:t>95,95%</w:t>
      </w:r>
      <w:r w:rsidRPr="00B43C06">
        <w:rPr>
          <w:bCs/>
          <w:color w:val="000000"/>
          <w:lang w:val="en-US"/>
        </w:rPr>
        <w:t xml:space="preserve"> испитаних родитеља сматра да је важно/врло важно да знају коме у школи треба да се обрате за различите информације, само 4,05% мисли да је ово мало важно. Велики проценат </w:t>
      </w:r>
      <w:r w:rsidRPr="00B43C06">
        <w:rPr>
          <w:b/>
          <w:bCs/>
          <w:color w:val="000000"/>
          <w:lang w:val="en-US"/>
        </w:rPr>
        <w:t>(91,89%)</w:t>
      </w:r>
      <w:r w:rsidRPr="00B43C06">
        <w:rPr>
          <w:bCs/>
          <w:color w:val="000000"/>
          <w:lang w:val="en-US"/>
        </w:rPr>
        <w:t xml:space="preserve"> зна коме треба да се обрати за информације, док 8,1% мисли да то није присутно или је присутно у мањој мери.</w:t>
      </w:r>
    </w:p>
    <w:p w:rsidR="00D2566B" w:rsidRPr="00B43C06" w:rsidRDefault="00D2566B" w:rsidP="001534FA">
      <w:pPr>
        <w:tabs>
          <w:tab w:val="left" w:pos="915"/>
        </w:tabs>
        <w:jc w:val="both"/>
        <w:rPr>
          <w:bCs/>
          <w:color w:val="000000"/>
          <w:lang w:val="en-US"/>
        </w:rPr>
      </w:pPr>
      <w:r w:rsidRPr="00B43C06">
        <w:rPr>
          <w:bCs/>
          <w:color w:val="000000"/>
          <w:lang w:val="en-US"/>
        </w:rPr>
        <w:tab/>
      </w:r>
      <w:r w:rsidRPr="00B43C06">
        <w:rPr>
          <w:b/>
          <w:bCs/>
          <w:color w:val="000000"/>
          <w:lang w:val="en-US"/>
        </w:rPr>
        <w:t>93,25%</w:t>
      </w:r>
      <w:r w:rsidRPr="00B43C06">
        <w:rPr>
          <w:bCs/>
          <w:color w:val="000000"/>
          <w:lang w:val="en-US"/>
        </w:rPr>
        <w:t xml:space="preserve"> испитаника мисли да је важно/врло важно да информације о раду и дешавањима у школи буду правовремене и потпуне, само 6,76% сматра да то мало важно. По 8,11% родитеља доживљава је ова тврдња нетачна или у мањој мери присутна, док је велика већина </w:t>
      </w:r>
      <w:r w:rsidRPr="00B43C06">
        <w:rPr>
          <w:b/>
          <w:bCs/>
          <w:color w:val="000000"/>
          <w:lang w:val="en-US"/>
        </w:rPr>
        <w:t xml:space="preserve">(83,78%) </w:t>
      </w:r>
      <w:r w:rsidRPr="00B43C06">
        <w:rPr>
          <w:bCs/>
          <w:color w:val="000000"/>
          <w:lang w:val="en-US"/>
        </w:rPr>
        <w:t>истакла да је овај исказ тачан/присутан у потпуности.</w:t>
      </w:r>
    </w:p>
    <w:p w:rsidR="00D2566B" w:rsidRPr="00B43C06" w:rsidRDefault="00D2566B" w:rsidP="001534FA">
      <w:pPr>
        <w:tabs>
          <w:tab w:val="left" w:pos="915"/>
        </w:tabs>
        <w:jc w:val="both"/>
        <w:rPr>
          <w:bCs/>
          <w:color w:val="000000"/>
          <w:lang w:val="en-US"/>
        </w:rPr>
      </w:pPr>
      <w:r w:rsidRPr="00B43C06">
        <w:rPr>
          <w:bCs/>
          <w:color w:val="000000"/>
          <w:lang w:val="en-US"/>
        </w:rPr>
        <w:tab/>
        <w:t xml:space="preserve">Слична је ситуација и са следећом тврњом, чак </w:t>
      </w:r>
      <w:r w:rsidRPr="00B43C06">
        <w:rPr>
          <w:b/>
          <w:bCs/>
          <w:color w:val="000000"/>
          <w:lang w:val="en-US"/>
        </w:rPr>
        <w:t>95,95%</w:t>
      </w:r>
      <w:r w:rsidRPr="00B43C06">
        <w:rPr>
          <w:bCs/>
          <w:color w:val="000000"/>
          <w:lang w:val="en-US"/>
        </w:rPr>
        <w:t xml:space="preserve"> испитаника сматра да је важно/врло важно да информације о раду и дешавањима у школи буду јасне и прецизне, свега 4,05% сматра да је то неважно/мало важно. Велика већина </w:t>
      </w:r>
      <w:r w:rsidRPr="00B43C06">
        <w:rPr>
          <w:b/>
          <w:bCs/>
          <w:color w:val="000000"/>
          <w:lang w:val="en-US"/>
        </w:rPr>
        <w:t>86,49%</w:t>
      </w:r>
      <w:r w:rsidRPr="00B43C06">
        <w:rPr>
          <w:bCs/>
          <w:color w:val="000000"/>
          <w:lang w:val="en-US"/>
        </w:rPr>
        <w:t xml:space="preserve"> родитеља сматра да је ова чињеница тачна у већој мери, односно присутна у потпуности, док по 6,76% испитаника сматрају ову тврдњу нетачном/у мањој мери тачном.</w:t>
      </w:r>
    </w:p>
    <w:p w:rsidR="00D2566B" w:rsidRPr="00B43C06" w:rsidRDefault="00D2566B" w:rsidP="001534FA">
      <w:pPr>
        <w:tabs>
          <w:tab w:val="left" w:pos="915"/>
        </w:tabs>
        <w:jc w:val="both"/>
        <w:rPr>
          <w:bCs/>
          <w:color w:val="000000"/>
          <w:lang w:val="en-US"/>
        </w:rPr>
      </w:pPr>
      <w:r w:rsidRPr="00B43C06">
        <w:rPr>
          <w:bCs/>
          <w:color w:val="000000"/>
          <w:lang w:val="en-US"/>
        </w:rPr>
        <w:tab/>
      </w:r>
      <w:r w:rsidRPr="00B43C06">
        <w:rPr>
          <w:b/>
          <w:bCs/>
          <w:color w:val="000000"/>
          <w:lang w:val="en-US"/>
        </w:rPr>
        <w:t>94,6%</w:t>
      </w:r>
      <w:r w:rsidRPr="00B43C06">
        <w:rPr>
          <w:bCs/>
          <w:color w:val="000000"/>
          <w:lang w:val="en-US"/>
        </w:rPr>
        <w:t xml:space="preserve"> родитеља сматра важним/врло важним исказ да школа тражи мишљење и подршку родитеља, када су у питању ваннаставне активности, само мали број (5,41%) се изјаснио да је то мало важно. </w:t>
      </w:r>
      <w:r w:rsidRPr="00B43C06">
        <w:rPr>
          <w:b/>
          <w:bCs/>
          <w:color w:val="000000"/>
          <w:lang w:val="en-US"/>
        </w:rPr>
        <w:t>74,33%</w:t>
      </w:r>
      <w:r w:rsidRPr="00B43C06">
        <w:rPr>
          <w:bCs/>
          <w:color w:val="000000"/>
          <w:lang w:val="en-US"/>
        </w:rPr>
        <w:t xml:space="preserve"> испитаника сматра да школа тражи њихово мишење по том питању, али је и велики проценат оних (25,68%) који сматрају да то није присутно или је присутно у мањој мери.</w:t>
      </w:r>
    </w:p>
    <w:p w:rsidR="00D2566B" w:rsidRPr="00B43C06" w:rsidRDefault="00D2566B" w:rsidP="001534FA">
      <w:pPr>
        <w:tabs>
          <w:tab w:val="left" w:pos="915"/>
        </w:tabs>
        <w:jc w:val="both"/>
        <w:rPr>
          <w:bCs/>
          <w:color w:val="000000"/>
          <w:lang w:val="en-US"/>
        </w:rPr>
      </w:pPr>
      <w:r w:rsidRPr="00B43C06">
        <w:rPr>
          <w:bCs/>
          <w:color w:val="000000"/>
          <w:lang w:val="en-US"/>
        </w:rPr>
        <w:tab/>
      </w:r>
      <w:r w:rsidRPr="00B43C06">
        <w:rPr>
          <w:b/>
          <w:bCs/>
          <w:color w:val="000000"/>
          <w:lang w:val="en-US"/>
        </w:rPr>
        <w:t>94,59%</w:t>
      </w:r>
      <w:r w:rsidRPr="00B43C06">
        <w:rPr>
          <w:bCs/>
          <w:color w:val="000000"/>
          <w:lang w:val="en-US"/>
        </w:rPr>
        <w:t xml:space="preserve"> испитаника сматра важним/врло важним,а приближно </w:t>
      </w:r>
      <w:r w:rsidRPr="00B43C06">
        <w:rPr>
          <w:b/>
          <w:bCs/>
          <w:color w:val="000000"/>
          <w:lang w:val="en-US"/>
        </w:rPr>
        <w:t>87,83%</w:t>
      </w:r>
      <w:r w:rsidRPr="00B43C06">
        <w:rPr>
          <w:bCs/>
          <w:color w:val="000000"/>
          <w:lang w:val="en-US"/>
        </w:rPr>
        <w:t xml:space="preserve"> сматра у већој мери тачним/у потпуности присутним то да школа тражи њихово мишљење и сагласност, када су у питању активности, које морају да финансирају родитељи. Свега 5,41% њих сматра да је то мало важно, а 12,16% не доживљава ову тврдњу као тачну, односно 8,11% сматра да је то у мањој мери тачно/присутно.</w:t>
      </w:r>
    </w:p>
    <w:p w:rsidR="00D2566B" w:rsidRPr="00B43C06" w:rsidRDefault="00D2566B" w:rsidP="001534FA">
      <w:pPr>
        <w:tabs>
          <w:tab w:val="left" w:pos="915"/>
        </w:tabs>
        <w:jc w:val="both"/>
        <w:rPr>
          <w:bCs/>
          <w:color w:val="000000"/>
          <w:lang w:val="en-US"/>
        </w:rPr>
      </w:pPr>
      <w:r w:rsidRPr="00B43C06">
        <w:rPr>
          <w:bCs/>
          <w:color w:val="000000"/>
          <w:lang w:val="en-US"/>
        </w:rPr>
        <w:tab/>
        <w:t xml:space="preserve">Исти проценат испитаника </w:t>
      </w:r>
      <w:r w:rsidRPr="00B43C06">
        <w:rPr>
          <w:b/>
          <w:bCs/>
          <w:color w:val="000000"/>
          <w:lang w:val="en-US"/>
        </w:rPr>
        <w:t>(90,54%)</w:t>
      </w:r>
      <w:r w:rsidRPr="00B43C06">
        <w:rPr>
          <w:bCs/>
          <w:color w:val="000000"/>
          <w:lang w:val="en-US"/>
        </w:rPr>
        <w:t xml:space="preserve"> сматра да је тврдња да финансијско учешће родитеља има јасну сврху и праћено је повратном информацијом о реализацији, важна/врло важна, односно тачна у већој мери/присутна у потпуности. 9,46% сматра да ово није важно или је мало важно и исто толико да је то нетачно (2,70%), односно присутно је у мањој мери код 6,76% испитаника. </w:t>
      </w:r>
    </w:p>
    <w:p w:rsidR="00D2566B" w:rsidRPr="00B43C06" w:rsidRDefault="00D2566B" w:rsidP="001534FA">
      <w:pPr>
        <w:tabs>
          <w:tab w:val="left" w:pos="915"/>
        </w:tabs>
        <w:jc w:val="both"/>
        <w:rPr>
          <w:bCs/>
          <w:color w:val="000000"/>
          <w:lang w:val="en-US"/>
        </w:rPr>
      </w:pPr>
      <w:r w:rsidRPr="00B43C06">
        <w:rPr>
          <w:bCs/>
          <w:color w:val="000000"/>
          <w:lang w:val="en-US"/>
        </w:rPr>
        <w:tab/>
        <w:t xml:space="preserve">Велика већина испитаних родитеља </w:t>
      </w:r>
      <w:r w:rsidRPr="00B43C06">
        <w:rPr>
          <w:b/>
          <w:bCs/>
          <w:color w:val="000000"/>
          <w:lang w:val="en-US"/>
        </w:rPr>
        <w:t>(91,9%)</w:t>
      </w:r>
      <w:r w:rsidRPr="00B43C06">
        <w:rPr>
          <w:bCs/>
          <w:color w:val="000000"/>
          <w:lang w:val="en-US"/>
        </w:rPr>
        <w:t xml:space="preserve"> сматра да је важно/врло важно да рад Савета родитеља буде јаван и отворен за присуство заинтересованих, 2,70% сматра да је то неважно, 5,41% да је мало важно, а </w:t>
      </w:r>
      <w:r w:rsidRPr="00B43C06">
        <w:rPr>
          <w:b/>
          <w:bCs/>
          <w:color w:val="000000"/>
          <w:lang w:val="en-US"/>
        </w:rPr>
        <w:t>75,67%</w:t>
      </w:r>
      <w:r w:rsidRPr="00B43C06">
        <w:rPr>
          <w:bCs/>
          <w:color w:val="000000"/>
          <w:lang w:val="en-US"/>
        </w:rPr>
        <w:t xml:space="preserve"> цени да рад савета јаван и отворен у већој мери/у потпуности. 9,46% сматра да  рад Савета родитеља није јаван и отворен, односно 14,86% сматра да је јаван и отворен у мањој мери.</w:t>
      </w:r>
    </w:p>
    <w:p w:rsidR="00D2566B" w:rsidRPr="00B43C06" w:rsidRDefault="00D2566B" w:rsidP="001534FA">
      <w:pPr>
        <w:tabs>
          <w:tab w:val="left" w:pos="915"/>
        </w:tabs>
        <w:jc w:val="both"/>
        <w:rPr>
          <w:bCs/>
          <w:color w:val="000000"/>
          <w:lang w:val="en-US"/>
        </w:rPr>
      </w:pPr>
      <w:r w:rsidRPr="00B43C06">
        <w:rPr>
          <w:bCs/>
          <w:color w:val="000000"/>
          <w:lang w:val="en-US"/>
        </w:rPr>
        <w:tab/>
      </w:r>
      <w:r w:rsidRPr="00B43C06">
        <w:rPr>
          <w:b/>
          <w:bCs/>
          <w:color w:val="000000"/>
          <w:lang w:val="en-US"/>
        </w:rPr>
        <w:t>87,84%</w:t>
      </w:r>
      <w:r w:rsidRPr="00B43C06">
        <w:rPr>
          <w:bCs/>
          <w:color w:val="000000"/>
          <w:lang w:val="en-US"/>
        </w:rPr>
        <w:t xml:space="preserve"> родитеља сматра да је  важно/врло важно да школа прихвата иницијативе и сугестије Савета родитеља, 12,16% сматра да то није важно или је важно у мањој мери, док </w:t>
      </w:r>
      <w:r w:rsidRPr="00B43C06">
        <w:rPr>
          <w:b/>
          <w:bCs/>
          <w:color w:val="000000"/>
          <w:lang w:val="en-US"/>
        </w:rPr>
        <w:t xml:space="preserve">74,33% </w:t>
      </w:r>
      <w:r w:rsidRPr="00B43C06">
        <w:rPr>
          <w:bCs/>
          <w:color w:val="000000"/>
          <w:lang w:val="en-US"/>
        </w:rPr>
        <w:t>сматра да школа то чини у већој мери/ у потпуности. Само 6,76% испитаника сматра да школа то не чини, а 18,92% је мишљења да школа то чини у мањој мери.</w:t>
      </w:r>
    </w:p>
    <w:p w:rsidR="00D2566B" w:rsidRPr="00B43C06" w:rsidRDefault="00D2566B" w:rsidP="001534FA">
      <w:pPr>
        <w:tabs>
          <w:tab w:val="left" w:pos="915"/>
        </w:tabs>
        <w:jc w:val="both"/>
        <w:rPr>
          <w:bCs/>
          <w:color w:val="000000"/>
          <w:lang w:val="en-US"/>
        </w:rPr>
      </w:pPr>
    </w:p>
    <w:p w:rsidR="00D2566B" w:rsidRPr="00B43C06" w:rsidRDefault="00D2566B" w:rsidP="001534FA">
      <w:pPr>
        <w:tabs>
          <w:tab w:val="left" w:pos="915"/>
        </w:tabs>
        <w:jc w:val="both"/>
        <w:rPr>
          <w:bCs/>
          <w:color w:val="000000"/>
          <w:lang w:val="en-US"/>
        </w:rPr>
      </w:pPr>
    </w:p>
    <w:p w:rsidR="00D2566B" w:rsidRPr="00B43C06" w:rsidRDefault="00D2566B" w:rsidP="001534FA">
      <w:pPr>
        <w:tabs>
          <w:tab w:val="left" w:pos="915"/>
        </w:tabs>
        <w:jc w:val="both"/>
        <w:rPr>
          <w:bCs/>
          <w:color w:val="000000"/>
          <w:lang w:val="en-US"/>
        </w:rPr>
      </w:pPr>
    </w:p>
    <w:p w:rsidR="00D2566B" w:rsidRPr="00B43C06" w:rsidRDefault="00D2566B" w:rsidP="001534FA">
      <w:pPr>
        <w:tabs>
          <w:tab w:val="left" w:pos="915"/>
        </w:tabs>
        <w:jc w:val="both"/>
        <w:rPr>
          <w:bCs/>
          <w:color w:val="000000"/>
          <w:lang w:val="en-US"/>
        </w:rPr>
      </w:pPr>
    </w:p>
    <w:p w:rsidR="00D2566B" w:rsidRPr="00B43C06" w:rsidRDefault="00D2566B" w:rsidP="001534FA">
      <w:pPr>
        <w:tabs>
          <w:tab w:val="left" w:pos="915"/>
        </w:tabs>
        <w:jc w:val="both"/>
        <w:rPr>
          <w:bCs/>
          <w:color w:val="000000"/>
          <w:lang w:val="en-US"/>
        </w:rPr>
      </w:pPr>
    </w:p>
    <w:p w:rsidR="00D2566B" w:rsidRPr="00D2566B" w:rsidRDefault="00D2566B" w:rsidP="001534FA">
      <w:pPr>
        <w:tabs>
          <w:tab w:val="left" w:pos="915"/>
        </w:tabs>
        <w:jc w:val="both"/>
        <w:rPr>
          <w:bCs/>
          <w:color w:val="000000"/>
          <w:sz w:val="22"/>
          <w:szCs w:val="22"/>
          <w:lang w:val="en-US"/>
        </w:rPr>
      </w:pPr>
    </w:p>
    <w:tbl>
      <w:tblPr>
        <w:tblpPr w:leftFromText="180" w:rightFromText="180" w:vertAnchor="text" w:horzAnchor="margin" w:tblpXSpec="center" w:tblpY="-832"/>
        <w:tblW w:w="11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8"/>
        <w:gridCol w:w="2894"/>
        <w:gridCol w:w="4647"/>
        <w:gridCol w:w="844"/>
        <w:gridCol w:w="845"/>
        <w:gridCol w:w="844"/>
        <w:gridCol w:w="965"/>
      </w:tblGrid>
      <w:tr w:rsidR="00B43C06" w:rsidRPr="00D2566B" w:rsidTr="00B43C06">
        <w:trPr>
          <w:trHeight w:val="341"/>
        </w:trPr>
        <w:tc>
          <w:tcPr>
            <w:tcW w:w="3262" w:type="dxa"/>
            <w:gridSpan w:val="2"/>
            <w:vMerge w:val="restart"/>
            <w:shd w:val="clear" w:color="auto" w:fill="E5DFEC" w:themeFill="accent4" w:themeFillTint="33"/>
          </w:tcPr>
          <w:p w:rsidR="00B43C06" w:rsidRPr="00D2566B" w:rsidRDefault="00B43C06" w:rsidP="00B43C06">
            <w:pPr>
              <w:rPr>
                <w:rFonts w:asciiTheme="minorHAnsi" w:eastAsiaTheme="minorHAnsi" w:hAnsiTheme="minorHAnsi"/>
                <w:b/>
                <w:sz w:val="22"/>
                <w:szCs w:val="22"/>
                <w:lang w:val="en-US"/>
              </w:rPr>
            </w:pPr>
          </w:p>
        </w:tc>
        <w:tc>
          <w:tcPr>
            <w:tcW w:w="4647" w:type="dxa"/>
            <w:vMerge w:val="restart"/>
            <w:shd w:val="clear" w:color="auto" w:fill="E5DFEC" w:themeFill="accent4" w:themeFillTint="33"/>
          </w:tcPr>
          <w:p w:rsidR="00B43C06" w:rsidRPr="00D2566B" w:rsidRDefault="00B43C06" w:rsidP="00B43C06">
            <w:pPr>
              <w:jc w:val="center"/>
              <w:rPr>
                <w:rFonts w:asciiTheme="minorHAnsi" w:eastAsiaTheme="minorHAnsi" w:hAnsiTheme="minorHAnsi"/>
                <w:b/>
                <w:sz w:val="22"/>
                <w:szCs w:val="22"/>
                <w:lang w:val="en-US"/>
              </w:rPr>
            </w:pPr>
            <w:r w:rsidRPr="00D2566B">
              <w:rPr>
                <w:rFonts w:asciiTheme="minorHAnsi" w:eastAsiaTheme="minorHAnsi" w:hAnsiTheme="minorHAnsi"/>
                <w:b/>
                <w:sz w:val="22"/>
                <w:szCs w:val="22"/>
                <w:lang w:val="en-US"/>
              </w:rPr>
              <w:t>Тврдња/исказ</w:t>
            </w:r>
          </w:p>
        </w:tc>
        <w:tc>
          <w:tcPr>
            <w:tcW w:w="3498" w:type="dxa"/>
            <w:gridSpan w:val="4"/>
            <w:shd w:val="clear" w:color="auto" w:fill="FFFF00"/>
          </w:tcPr>
          <w:p w:rsidR="00B43C06" w:rsidRPr="00D2566B" w:rsidRDefault="00B43C06" w:rsidP="00B43C06">
            <w:pPr>
              <w:jc w:val="center"/>
              <w:rPr>
                <w:rFonts w:eastAsiaTheme="minorHAnsi"/>
                <w:b/>
                <w:sz w:val="22"/>
                <w:szCs w:val="22"/>
                <w:lang w:val="en-US"/>
              </w:rPr>
            </w:pPr>
            <w:r w:rsidRPr="00D2566B">
              <w:rPr>
                <w:rFonts w:eastAsiaTheme="minorHAnsi"/>
                <w:b/>
                <w:sz w:val="22"/>
                <w:szCs w:val="22"/>
                <w:lang w:val="en-US"/>
              </w:rPr>
              <w:t>Тачно</w:t>
            </w:r>
          </w:p>
        </w:tc>
      </w:tr>
      <w:tr w:rsidR="00B43C06" w:rsidRPr="00D2566B" w:rsidTr="00B43C06">
        <w:trPr>
          <w:trHeight w:val="291"/>
        </w:trPr>
        <w:tc>
          <w:tcPr>
            <w:tcW w:w="3262" w:type="dxa"/>
            <w:gridSpan w:val="2"/>
            <w:vMerge/>
            <w:shd w:val="clear" w:color="auto" w:fill="E5DFEC" w:themeFill="accent4" w:themeFillTint="33"/>
          </w:tcPr>
          <w:p w:rsidR="00B43C06" w:rsidRPr="00D2566B" w:rsidRDefault="00B43C06" w:rsidP="00B43C06">
            <w:pPr>
              <w:rPr>
                <w:rFonts w:asciiTheme="minorHAnsi" w:eastAsiaTheme="minorHAnsi" w:hAnsiTheme="minorHAnsi"/>
                <w:b/>
                <w:sz w:val="22"/>
                <w:szCs w:val="22"/>
                <w:lang w:val="en-US"/>
              </w:rPr>
            </w:pPr>
          </w:p>
        </w:tc>
        <w:tc>
          <w:tcPr>
            <w:tcW w:w="4647" w:type="dxa"/>
            <w:vMerge/>
            <w:shd w:val="clear" w:color="auto" w:fill="E5DFEC" w:themeFill="accent4" w:themeFillTint="33"/>
          </w:tcPr>
          <w:p w:rsidR="00B43C06" w:rsidRPr="00D2566B" w:rsidRDefault="00B43C06" w:rsidP="00B43C06">
            <w:pPr>
              <w:jc w:val="center"/>
              <w:rPr>
                <w:rFonts w:asciiTheme="minorHAnsi" w:eastAsiaTheme="minorHAnsi" w:hAnsiTheme="minorHAnsi"/>
                <w:b/>
                <w:sz w:val="22"/>
                <w:szCs w:val="22"/>
                <w:lang w:val="en-US"/>
              </w:rPr>
            </w:pPr>
          </w:p>
        </w:tc>
        <w:tc>
          <w:tcPr>
            <w:tcW w:w="844" w:type="dxa"/>
            <w:shd w:val="clear" w:color="auto" w:fill="E5DFEC" w:themeFill="accent4" w:themeFillTint="33"/>
          </w:tcPr>
          <w:p w:rsidR="00B43C06" w:rsidRPr="00D2566B" w:rsidRDefault="00B43C06" w:rsidP="00B43C06">
            <w:pPr>
              <w:jc w:val="center"/>
              <w:rPr>
                <w:rFonts w:eastAsiaTheme="minorHAnsi"/>
                <w:b/>
                <w:sz w:val="22"/>
                <w:szCs w:val="22"/>
                <w:lang w:val="en-US"/>
              </w:rPr>
            </w:pPr>
            <w:r w:rsidRPr="00D2566B">
              <w:rPr>
                <w:rFonts w:eastAsiaTheme="minorHAnsi"/>
                <w:b/>
                <w:sz w:val="22"/>
                <w:szCs w:val="22"/>
                <w:lang w:val="en-US"/>
              </w:rPr>
              <w:t>1</w:t>
            </w:r>
          </w:p>
        </w:tc>
        <w:tc>
          <w:tcPr>
            <w:tcW w:w="845" w:type="dxa"/>
            <w:shd w:val="clear" w:color="auto" w:fill="E5DFEC" w:themeFill="accent4" w:themeFillTint="33"/>
          </w:tcPr>
          <w:p w:rsidR="00B43C06" w:rsidRPr="00D2566B" w:rsidRDefault="00B43C06" w:rsidP="00B43C06">
            <w:pPr>
              <w:jc w:val="center"/>
              <w:rPr>
                <w:rFonts w:eastAsiaTheme="minorHAnsi"/>
                <w:b/>
                <w:sz w:val="22"/>
                <w:szCs w:val="22"/>
                <w:lang w:val="en-US"/>
              </w:rPr>
            </w:pPr>
            <w:r w:rsidRPr="00D2566B">
              <w:rPr>
                <w:rFonts w:eastAsiaTheme="minorHAnsi"/>
                <w:b/>
                <w:sz w:val="22"/>
                <w:szCs w:val="22"/>
                <w:lang w:val="en-US"/>
              </w:rPr>
              <w:t>2</w:t>
            </w:r>
          </w:p>
        </w:tc>
        <w:tc>
          <w:tcPr>
            <w:tcW w:w="844" w:type="dxa"/>
            <w:shd w:val="clear" w:color="auto" w:fill="E5DFEC" w:themeFill="accent4" w:themeFillTint="33"/>
          </w:tcPr>
          <w:p w:rsidR="00B43C06" w:rsidRPr="00D2566B" w:rsidRDefault="00B43C06" w:rsidP="00B43C06">
            <w:pPr>
              <w:jc w:val="center"/>
              <w:rPr>
                <w:rFonts w:eastAsiaTheme="minorHAnsi"/>
                <w:b/>
                <w:sz w:val="22"/>
                <w:szCs w:val="22"/>
                <w:lang w:val="en-US"/>
              </w:rPr>
            </w:pPr>
            <w:r w:rsidRPr="00D2566B">
              <w:rPr>
                <w:rFonts w:eastAsiaTheme="minorHAnsi"/>
                <w:b/>
                <w:sz w:val="22"/>
                <w:szCs w:val="22"/>
                <w:lang w:val="en-US"/>
              </w:rPr>
              <w:t>3</w:t>
            </w:r>
          </w:p>
        </w:tc>
        <w:tc>
          <w:tcPr>
            <w:tcW w:w="965" w:type="dxa"/>
            <w:shd w:val="clear" w:color="auto" w:fill="E5DFEC" w:themeFill="accent4" w:themeFillTint="33"/>
          </w:tcPr>
          <w:p w:rsidR="00B43C06" w:rsidRPr="00D2566B" w:rsidRDefault="00B43C06" w:rsidP="00B43C06">
            <w:pPr>
              <w:rPr>
                <w:rFonts w:eastAsiaTheme="minorHAnsi"/>
                <w:b/>
                <w:sz w:val="22"/>
                <w:szCs w:val="22"/>
                <w:lang w:val="en-US"/>
              </w:rPr>
            </w:pPr>
            <w:r w:rsidRPr="00D2566B">
              <w:rPr>
                <w:rFonts w:eastAsiaTheme="minorHAnsi"/>
                <w:b/>
                <w:sz w:val="22"/>
                <w:szCs w:val="22"/>
                <w:lang w:val="en-US"/>
              </w:rPr>
              <w:t>4</w:t>
            </w:r>
          </w:p>
        </w:tc>
      </w:tr>
      <w:tr w:rsidR="00B43C06" w:rsidRPr="00D2566B" w:rsidTr="00B43C06">
        <w:trPr>
          <w:trHeight w:val="378"/>
        </w:trPr>
        <w:tc>
          <w:tcPr>
            <w:tcW w:w="368" w:type="dxa"/>
            <w:vMerge w:val="restart"/>
            <w:shd w:val="clear" w:color="auto" w:fill="E5DFEC" w:themeFill="accent4" w:themeFillTint="33"/>
            <w:vAlign w:val="center"/>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1</w:t>
            </w:r>
          </w:p>
        </w:tc>
        <w:tc>
          <w:tcPr>
            <w:tcW w:w="2894" w:type="dxa"/>
            <w:vMerge w:val="restart"/>
            <w:shd w:val="clear" w:color="auto" w:fill="D6E3BC" w:themeFill="accent3" w:themeFillTint="66"/>
            <w:vAlign w:val="center"/>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ИЗГЛЕД УЧИОНИЦЕ ЈЕ ПОДСТИЦАЈАН ЗА УЧЕЊЕ</w:t>
            </w: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Простор у учионици је оптималан а намештај функционалан.</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22,8%</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28,7%</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31,7%</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16,8%</w:t>
            </w:r>
          </w:p>
        </w:tc>
      </w:tr>
      <w:tr w:rsidR="00B43C06" w:rsidRPr="00D2566B" w:rsidTr="00B43C06">
        <w:trPr>
          <w:trHeight w:val="489"/>
        </w:trPr>
        <w:tc>
          <w:tcPr>
            <w:tcW w:w="368" w:type="dxa"/>
            <w:vMerge/>
            <w:shd w:val="clear" w:color="auto" w:fill="E5DFEC" w:themeFill="accent4" w:themeFillTint="33"/>
            <w:vAlign w:val="center"/>
          </w:tcPr>
          <w:p w:rsidR="00B43C06" w:rsidRPr="00D2566B" w:rsidRDefault="00B43C06" w:rsidP="00B43C06">
            <w:pPr>
              <w:rPr>
                <w:rFonts w:asciiTheme="minorHAnsi" w:eastAsiaTheme="minorHAnsi" w:hAnsiTheme="minorHAnsi"/>
                <w:b/>
                <w:sz w:val="20"/>
                <w:szCs w:val="20"/>
                <w:lang w:val="en-US"/>
              </w:rPr>
            </w:pPr>
          </w:p>
        </w:tc>
        <w:tc>
          <w:tcPr>
            <w:tcW w:w="2894" w:type="dxa"/>
            <w:vMerge/>
            <w:shd w:val="clear" w:color="auto" w:fill="D6E3BC" w:themeFill="accent3" w:themeFillTint="66"/>
            <w:vAlign w:val="center"/>
          </w:tcPr>
          <w:p w:rsidR="00B43C06" w:rsidRPr="00D2566B" w:rsidRDefault="00B43C06" w:rsidP="00B43C06">
            <w:pPr>
              <w:rPr>
                <w:rFonts w:asciiTheme="minorHAnsi" w:eastAsiaTheme="minorHAnsi" w:hAnsiTheme="minorHAnsi"/>
                <w:b/>
                <w:sz w:val="20"/>
                <w:szCs w:val="20"/>
                <w:lang w:val="en-US"/>
              </w:rPr>
            </w:pP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Распоред седења обезбеђује комуникацију деце и активно укључивање свих.</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9,9%</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15,8%</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33,7%</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40,6%</w:t>
            </w:r>
          </w:p>
        </w:tc>
      </w:tr>
      <w:tr w:rsidR="00B43C06" w:rsidRPr="00D2566B" w:rsidTr="00B43C06">
        <w:trPr>
          <w:trHeight w:val="508"/>
        </w:trPr>
        <w:tc>
          <w:tcPr>
            <w:tcW w:w="368" w:type="dxa"/>
            <w:vMerge/>
            <w:shd w:val="clear" w:color="auto" w:fill="E5DFEC" w:themeFill="accent4" w:themeFillTint="33"/>
            <w:vAlign w:val="center"/>
          </w:tcPr>
          <w:p w:rsidR="00B43C06" w:rsidRPr="00D2566B" w:rsidRDefault="00B43C06" w:rsidP="00B43C06">
            <w:pPr>
              <w:rPr>
                <w:rFonts w:asciiTheme="minorHAnsi" w:eastAsiaTheme="minorHAnsi" w:hAnsiTheme="minorHAnsi"/>
                <w:b/>
                <w:sz w:val="20"/>
                <w:szCs w:val="20"/>
                <w:lang w:val="en-US"/>
              </w:rPr>
            </w:pPr>
          </w:p>
        </w:tc>
        <w:tc>
          <w:tcPr>
            <w:tcW w:w="2894" w:type="dxa"/>
            <w:vMerge/>
            <w:shd w:val="clear" w:color="auto" w:fill="D6E3BC" w:themeFill="accent3" w:themeFillTint="66"/>
            <w:vAlign w:val="center"/>
          </w:tcPr>
          <w:p w:rsidR="00B43C06" w:rsidRPr="00D2566B" w:rsidRDefault="00B43C06" w:rsidP="00B43C06">
            <w:pPr>
              <w:rPr>
                <w:rFonts w:asciiTheme="minorHAnsi" w:eastAsiaTheme="minorHAnsi" w:hAnsiTheme="minorHAnsi"/>
                <w:b/>
                <w:sz w:val="20"/>
                <w:szCs w:val="20"/>
                <w:lang w:val="en-US"/>
              </w:rPr>
            </w:pP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Дечји продукти су изложени и користе се у свакодневном раду.</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13,8%</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21,8%</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31,7%</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32,7%</w:t>
            </w:r>
          </w:p>
        </w:tc>
      </w:tr>
      <w:tr w:rsidR="00B43C06" w:rsidRPr="00D2566B" w:rsidTr="00B43C06">
        <w:trPr>
          <w:trHeight w:val="387"/>
        </w:trPr>
        <w:tc>
          <w:tcPr>
            <w:tcW w:w="368" w:type="dxa"/>
            <w:vMerge w:val="restart"/>
            <w:shd w:val="clear" w:color="auto" w:fill="E5DFEC" w:themeFill="accent4" w:themeFillTint="33"/>
            <w:vAlign w:val="center"/>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2</w:t>
            </w:r>
          </w:p>
        </w:tc>
        <w:tc>
          <w:tcPr>
            <w:tcW w:w="2894" w:type="dxa"/>
            <w:vMerge w:val="restart"/>
            <w:shd w:val="clear" w:color="auto" w:fill="D6E3BC" w:themeFill="accent3" w:themeFillTint="66"/>
            <w:vAlign w:val="center"/>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ОБЕЗБЕЂУЈЕ ОПУШТАЈУЋУ АТМОСФЕРУ У УЧИОНИЦИ</w:t>
            </w: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се обраћа деци са уважавањем.</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13,19%</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14,18%</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39,6%</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31,7%</w:t>
            </w:r>
          </w:p>
        </w:tc>
      </w:tr>
      <w:tr w:rsidR="00B43C06" w:rsidRPr="00D2566B" w:rsidTr="00B43C06">
        <w:trPr>
          <w:trHeight w:val="560"/>
        </w:trPr>
        <w:tc>
          <w:tcPr>
            <w:tcW w:w="368" w:type="dxa"/>
            <w:vMerge/>
            <w:shd w:val="clear" w:color="auto" w:fill="E5DFEC" w:themeFill="accent4" w:themeFillTint="33"/>
            <w:vAlign w:val="center"/>
          </w:tcPr>
          <w:p w:rsidR="00B43C06" w:rsidRPr="00D2566B" w:rsidRDefault="00B43C06" w:rsidP="00B43C06">
            <w:pPr>
              <w:rPr>
                <w:rFonts w:asciiTheme="minorHAnsi" w:eastAsiaTheme="minorHAnsi" w:hAnsiTheme="minorHAnsi"/>
                <w:b/>
                <w:sz w:val="20"/>
                <w:szCs w:val="20"/>
                <w:lang w:val="en-US"/>
              </w:rPr>
            </w:pPr>
          </w:p>
        </w:tc>
        <w:tc>
          <w:tcPr>
            <w:tcW w:w="2894" w:type="dxa"/>
            <w:vMerge/>
            <w:shd w:val="clear" w:color="auto" w:fill="D6E3BC" w:themeFill="accent3" w:themeFillTint="66"/>
            <w:vAlign w:val="center"/>
          </w:tcPr>
          <w:p w:rsidR="00B43C06" w:rsidRPr="00D2566B" w:rsidRDefault="00B43C06" w:rsidP="00B43C06">
            <w:pPr>
              <w:rPr>
                <w:rFonts w:asciiTheme="minorHAnsi" w:eastAsiaTheme="minorHAnsi" w:hAnsiTheme="minorHAnsi"/>
                <w:b/>
                <w:sz w:val="20"/>
                <w:szCs w:val="20"/>
                <w:lang w:val="en-US"/>
              </w:rPr>
            </w:pP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Грешке ученика сигнал су наставнику за ниво разумевања и полазна основа за нова објашњења.</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7,9%</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20,8%</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43,6%</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27,7%</w:t>
            </w:r>
          </w:p>
        </w:tc>
      </w:tr>
      <w:tr w:rsidR="00B43C06" w:rsidRPr="00D2566B" w:rsidTr="00B43C06">
        <w:trPr>
          <w:trHeight w:val="236"/>
        </w:trPr>
        <w:tc>
          <w:tcPr>
            <w:tcW w:w="368" w:type="dxa"/>
            <w:vMerge/>
            <w:shd w:val="clear" w:color="auto" w:fill="E5DFEC" w:themeFill="accent4" w:themeFillTint="33"/>
            <w:vAlign w:val="center"/>
          </w:tcPr>
          <w:p w:rsidR="00B43C06" w:rsidRPr="00D2566B" w:rsidRDefault="00B43C06" w:rsidP="00B43C06">
            <w:pPr>
              <w:rPr>
                <w:rFonts w:asciiTheme="minorHAnsi" w:eastAsiaTheme="minorHAnsi" w:hAnsiTheme="minorHAnsi"/>
                <w:b/>
                <w:sz w:val="20"/>
                <w:szCs w:val="20"/>
                <w:lang w:val="en-US"/>
              </w:rPr>
            </w:pPr>
          </w:p>
        </w:tc>
        <w:tc>
          <w:tcPr>
            <w:tcW w:w="2894" w:type="dxa"/>
            <w:vMerge/>
            <w:shd w:val="clear" w:color="auto" w:fill="D6E3BC" w:themeFill="accent3" w:themeFillTint="66"/>
            <w:vAlign w:val="center"/>
          </w:tcPr>
          <w:p w:rsidR="00B43C06" w:rsidRPr="00D2566B" w:rsidRDefault="00B43C06" w:rsidP="00B43C06">
            <w:pPr>
              <w:rPr>
                <w:rFonts w:asciiTheme="minorHAnsi" w:eastAsiaTheme="minorHAnsi" w:hAnsiTheme="minorHAnsi"/>
                <w:b/>
                <w:sz w:val="20"/>
                <w:szCs w:val="20"/>
                <w:lang w:val="en-US"/>
              </w:rPr>
            </w:pP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Реакције наставника су добронамерне.</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5,9%</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22,9%</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35,6%</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35,6%</w:t>
            </w:r>
          </w:p>
        </w:tc>
      </w:tr>
      <w:tr w:rsidR="00B43C06" w:rsidRPr="00D2566B" w:rsidTr="00B43C06">
        <w:trPr>
          <w:trHeight w:val="508"/>
        </w:trPr>
        <w:tc>
          <w:tcPr>
            <w:tcW w:w="368" w:type="dxa"/>
            <w:vMerge w:val="restart"/>
            <w:shd w:val="clear" w:color="auto" w:fill="E5DFEC" w:themeFill="accent4" w:themeFillTint="33"/>
            <w:vAlign w:val="center"/>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3</w:t>
            </w:r>
          </w:p>
        </w:tc>
        <w:tc>
          <w:tcPr>
            <w:tcW w:w="2894" w:type="dxa"/>
            <w:vMerge w:val="restart"/>
            <w:shd w:val="clear" w:color="auto" w:fill="D6E3BC" w:themeFill="accent3" w:themeFillTint="66"/>
            <w:vAlign w:val="center"/>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ПРОМОВИШЕ МЕЂУСОБНО ПОШТОВАЊЕ</w:t>
            </w: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охрабрује ученике да пажљиво слушају једни друге.</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5,9%</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17,8%</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34,7%</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41,6%</w:t>
            </w:r>
          </w:p>
        </w:tc>
      </w:tr>
      <w:tr w:rsidR="00B43C06" w:rsidRPr="00D2566B" w:rsidTr="00B43C06">
        <w:trPr>
          <w:trHeight w:val="259"/>
        </w:trPr>
        <w:tc>
          <w:tcPr>
            <w:tcW w:w="368" w:type="dxa"/>
            <w:vMerge/>
            <w:shd w:val="clear" w:color="auto" w:fill="E5DFEC" w:themeFill="accent4" w:themeFillTint="33"/>
            <w:vAlign w:val="center"/>
          </w:tcPr>
          <w:p w:rsidR="00B43C06" w:rsidRPr="00D2566B" w:rsidRDefault="00B43C06" w:rsidP="00B43C06">
            <w:pPr>
              <w:rPr>
                <w:rFonts w:asciiTheme="minorHAnsi" w:eastAsiaTheme="minorHAnsi" w:hAnsiTheme="minorHAnsi"/>
                <w:b/>
                <w:sz w:val="20"/>
                <w:szCs w:val="20"/>
                <w:lang w:val="en-US"/>
              </w:rPr>
            </w:pPr>
          </w:p>
        </w:tc>
        <w:tc>
          <w:tcPr>
            <w:tcW w:w="2894" w:type="dxa"/>
            <w:vMerge/>
            <w:shd w:val="clear" w:color="auto" w:fill="D6E3BC" w:themeFill="accent3" w:themeFillTint="66"/>
            <w:vAlign w:val="center"/>
          </w:tcPr>
          <w:p w:rsidR="00B43C06" w:rsidRPr="00D2566B" w:rsidRDefault="00B43C06" w:rsidP="00B43C06">
            <w:pPr>
              <w:rPr>
                <w:rFonts w:asciiTheme="minorHAnsi" w:eastAsiaTheme="minorHAnsi" w:hAnsiTheme="minorHAnsi"/>
                <w:b/>
                <w:sz w:val="20"/>
                <w:szCs w:val="20"/>
                <w:lang w:val="en-US"/>
              </w:rPr>
            </w:pP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интервенише при конфликту између ученика.</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4,9%</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11,9%</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38,6%</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44,6%</w:t>
            </w:r>
          </w:p>
        </w:tc>
      </w:tr>
      <w:tr w:rsidR="00B43C06" w:rsidRPr="00D2566B" w:rsidTr="00B43C06">
        <w:trPr>
          <w:trHeight w:val="453"/>
        </w:trPr>
        <w:tc>
          <w:tcPr>
            <w:tcW w:w="368" w:type="dxa"/>
            <w:vMerge/>
            <w:shd w:val="clear" w:color="auto" w:fill="E5DFEC" w:themeFill="accent4" w:themeFillTint="33"/>
            <w:vAlign w:val="center"/>
          </w:tcPr>
          <w:p w:rsidR="00B43C06" w:rsidRPr="00D2566B" w:rsidRDefault="00B43C06" w:rsidP="00B43C06">
            <w:pPr>
              <w:rPr>
                <w:rFonts w:asciiTheme="minorHAnsi" w:eastAsiaTheme="minorHAnsi" w:hAnsiTheme="minorHAnsi"/>
                <w:b/>
                <w:sz w:val="20"/>
                <w:szCs w:val="20"/>
                <w:lang w:val="en-US"/>
              </w:rPr>
            </w:pPr>
          </w:p>
        </w:tc>
        <w:tc>
          <w:tcPr>
            <w:tcW w:w="2894" w:type="dxa"/>
            <w:vMerge/>
            <w:shd w:val="clear" w:color="auto" w:fill="D6E3BC" w:themeFill="accent3" w:themeFillTint="66"/>
            <w:vAlign w:val="center"/>
          </w:tcPr>
          <w:p w:rsidR="00B43C06" w:rsidRPr="00D2566B" w:rsidRDefault="00B43C06" w:rsidP="00B43C06">
            <w:pPr>
              <w:rPr>
                <w:rFonts w:asciiTheme="minorHAnsi" w:eastAsiaTheme="minorHAnsi" w:hAnsiTheme="minorHAnsi"/>
                <w:b/>
                <w:sz w:val="20"/>
                <w:szCs w:val="20"/>
                <w:lang w:val="en-US"/>
              </w:rPr>
            </w:pP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узима у обзир разлике код деце и инсистира на толеранцији.</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7,9%</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9,9%</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40,6%</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41,6%</w:t>
            </w:r>
          </w:p>
        </w:tc>
      </w:tr>
      <w:tr w:rsidR="00B43C06" w:rsidRPr="00D2566B" w:rsidTr="00B43C06">
        <w:trPr>
          <w:trHeight w:val="489"/>
        </w:trPr>
        <w:tc>
          <w:tcPr>
            <w:tcW w:w="368" w:type="dxa"/>
            <w:vMerge w:val="restart"/>
            <w:shd w:val="clear" w:color="auto" w:fill="E5DFEC" w:themeFill="accent4" w:themeFillTint="33"/>
            <w:vAlign w:val="center"/>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4</w:t>
            </w:r>
          </w:p>
        </w:tc>
        <w:tc>
          <w:tcPr>
            <w:tcW w:w="2894" w:type="dxa"/>
            <w:vMerge w:val="restart"/>
            <w:shd w:val="clear" w:color="auto" w:fill="D6E3BC" w:themeFill="accent3" w:themeFillTint="66"/>
            <w:vAlign w:val="center"/>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ПОДСТИЧЕ САМОУВЕРЕНОСТ КОД ДЕЦЕ</w:t>
            </w: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у раду посвећује пажњу сваком ученику.</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18,8%</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20,8%</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30,7%</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29,7%</w:t>
            </w:r>
          </w:p>
        </w:tc>
      </w:tr>
      <w:tr w:rsidR="00B43C06" w:rsidRPr="00D2566B" w:rsidTr="00B43C06">
        <w:trPr>
          <w:trHeight w:val="529"/>
        </w:trPr>
        <w:tc>
          <w:tcPr>
            <w:tcW w:w="368" w:type="dxa"/>
            <w:vMerge/>
            <w:shd w:val="clear" w:color="auto" w:fill="E5DFEC" w:themeFill="accent4" w:themeFillTint="33"/>
            <w:vAlign w:val="center"/>
          </w:tcPr>
          <w:p w:rsidR="00B43C06" w:rsidRPr="00D2566B" w:rsidRDefault="00B43C06" w:rsidP="00B43C06">
            <w:pPr>
              <w:rPr>
                <w:rFonts w:asciiTheme="minorHAnsi" w:eastAsiaTheme="minorHAnsi" w:hAnsiTheme="minorHAnsi"/>
                <w:b/>
                <w:sz w:val="20"/>
                <w:szCs w:val="20"/>
                <w:lang w:val="en-US"/>
              </w:rPr>
            </w:pPr>
          </w:p>
        </w:tc>
        <w:tc>
          <w:tcPr>
            <w:tcW w:w="2894" w:type="dxa"/>
            <w:vMerge/>
            <w:shd w:val="clear" w:color="auto" w:fill="D6E3BC" w:themeFill="accent3" w:themeFillTint="66"/>
            <w:vAlign w:val="center"/>
          </w:tcPr>
          <w:p w:rsidR="00B43C06" w:rsidRPr="00D2566B" w:rsidRDefault="00B43C06" w:rsidP="00B43C06">
            <w:pPr>
              <w:rPr>
                <w:rFonts w:asciiTheme="minorHAnsi" w:eastAsiaTheme="minorHAnsi" w:hAnsiTheme="minorHAnsi"/>
                <w:b/>
                <w:sz w:val="20"/>
                <w:szCs w:val="20"/>
                <w:lang w:val="en-US"/>
              </w:rPr>
            </w:pP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на позитиван начин реагује на питања и одговоре ученика.</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8,9%</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19,8%</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33,7%</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37,6%</w:t>
            </w:r>
          </w:p>
        </w:tc>
      </w:tr>
      <w:tr w:rsidR="00B43C06" w:rsidRPr="00D2566B" w:rsidTr="00B43C06">
        <w:trPr>
          <w:trHeight w:val="566"/>
        </w:trPr>
        <w:tc>
          <w:tcPr>
            <w:tcW w:w="368" w:type="dxa"/>
            <w:vMerge/>
            <w:shd w:val="clear" w:color="auto" w:fill="E5DFEC" w:themeFill="accent4" w:themeFillTint="33"/>
            <w:vAlign w:val="center"/>
          </w:tcPr>
          <w:p w:rsidR="00B43C06" w:rsidRPr="00D2566B" w:rsidRDefault="00B43C06" w:rsidP="00B43C06">
            <w:pPr>
              <w:rPr>
                <w:rFonts w:asciiTheme="minorHAnsi" w:eastAsiaTheme="minorHAnsi" w:hAnsiTheme="minorHAnsi"/>
                <w:b/>
                <w:sz w:val="20"/>
                <w:szCs w:val="20"/>
                <w:lang w:val="en-US"/>
              </w:rPr>
            </w:pPr>
          </w:p>
        </w:tc>
        <w:tc>
          <w:tcPr>
            <w:tcW w:w="2894" w:type="dxa"/>
            <w:vMerge/>
            <w:shd w:val="clear" w:color="auto" w:fill="D6E3BC" w:themeFill="accent3" w:themeFillTint="66"/>
            <w:vAlign w:val="center"/>
          </w:tcPr>
          <w:p w:rsidR="00B43C06" w:rsidRPr="00D2566B" w:rsidRDefault="00B43C06" w:rsidP="00B43C06">
            <w:pPr>
              <w:rPr>
                <w:rFonts w:asciiTheme="minorHAnsi" w:eastAsiaTheme="minorHAnsi" w:hAnsiTheme="minorHAnsi"/>
                <w:b/>
                <w:sz w:val="20"/>
                <w:szCs w:val="20"/>
                <w:lang w:val="en-US"/>
              </w:rPr>
            </w:pP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афирмативно саопштава ученицима шта су они способни да учине.</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7,9%</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22,8%</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38,6%</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30,7%</w:t>
            </w:r>
          </w:p>
        </w:tc>
      </w:tr>
      <w:tr w:rsidR="00B43C06" w:rsidRPr="00D2566B" w:rsidTr="00B43C06">
        <w:trPr>
          <w:trHeight w:val="287"/>
        </w:trPr>
        <w:tc>
          <w:tcPr>
            <w:tcW w:w="368" w:type="dxa"/>
            <w:vMerge w:val="restart"/>
            <w:shd w:val="clear" w:color="auto" w:fill="E5DFEC" w:themeFill="accent4" w:themeFillTint="33"/>
            <w:vAlign w:val="center"/>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5</w:t>
            </w:r>
          </w:p>
        </w:tc>
        <w:tc>
          <w:tcPr>
            <w:tcW w:w="2894" w:type="dxa"/>
            <w:vMerge w:val="restart"/>
            <w:shd w:val="clear" w:color="auto" w:fill="D6E3BC" w:themeFill="accent3" w:themeFillTint="66"/>
            <w:vAlign w:val="center"/>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ПОШТОВАЊЕ ПОНАШАЊА И ЈЕЗИЧКОГ ИЗРАЖАВАЊА УЧЕНИКА</w:t>
            </w: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пажљиво слуша шта ученици говоре.</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6,9%</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8,9%</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26,7%</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57,4%</w:t>
            </w:r>
          </w:p>
        </w:tc>
      </w:tr>
      <w:tr w:rsidR="00B43C06" w:rsidRPr="00D2566B" w:rsidTr="00B43C06">
        <w:trPr>
          <w:trHeight w:val="433"/>
        </w:trPr>
        <w:tc>
          <w:tcPr>
            <w:tcW w:w="368" w:type="dxa"/>
            <w:vMerge/>
            <w:shd w:val="clear" w:color="auto" w:fill="E5DFEC" w:themeFill="accent4" w:themeFillTint="33"/>
            <w:vAlign w:val="center"/>
          </w:tcPr>
          <w:p w:rsidR="00B43C06" w:rsidRPr="00D2566B" w:rsidRDefault="00B43C06" w:rsidP="00B43C06">
            <w:pPr>
              <w:rPr>
                <w:rFonts w:asciiTheme="minorHAnsi" w:eastAsiaTheme="minorHAnsi" w:hAnsiTheme="minorHAnsi"/>
                <w:b/>
                <w:sz w:val="20"/>
                <w:szCs w:val="20"/>
                <w:lang w:val="en-US"/>
              </w:rPr>
            </w:pPr>
          </w:p>
        </w:tc>
        <w:tc>
          <w:tcPr>
            <w:tcW w:w="2894" w:type="dxa"/>
            <w:vMerge/>
            <w:shd w:val="clear" w:color="auto" w:fill="D6E3BC" w:themeFill="accent3" w:themeFillTint="66"/>
            <w:vAlign w:val="center"/>
          </w:tcPr>
          <w:p w:rsidR="00B43C06" w:rsidRPr="00D2566B" w:rsidRDefault="00B43C06" w:rsidP="00B43C06">
            <w:pPr>
              <w:rPr>
                <w:rFonts w:asciiTheme="minorHAnsi" w:eastAsiaTheme="minorHAnsi" w:hAnsiTheme="minorHAnsi"/>
                <w:b/>
                <w:sz w:val="20"/>
                <w:szCs w:val="20"/>
                <w:lang w:val="en-US"/>
              </w:rPr>
            </w:pP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подстиче ученике  да се слободно изражавају.</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12,9%</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16,8%</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30,7%</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39,6%</w:t>
            </w:r>
          </w:p>
        </w:tc>
      </w:tr>
      <w:tr w:rsidR="00B43C06" w:rsidRPr="00D2566B" w:rsidTr="00B43C06">
        <w:trPr>
          <w:trHeight w:val="489"/>
        </w:trPr>
        <w:tc>
          <w:tcPr>
            <w:tcW w:w="368" w:type="dxa"/>
            <w:vMerge w:val="restart"/>
            <w:shd w:val="clear" w:color="auto" w:fill="E5DFEC" w:themeFill="accent4" w:themeFillTint="33"/>
            <w:vAlign w:val="center"/>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6</w:t>
            </w:r>
          </w:p>
        </w:tc>
        <w:tc>
          <w:tcPr>
            <w:tcW w:w="2894" w:type="dxa"/>
            <w:vMerge w:val="restart"/>
            <w:shd w:val="clear" w:color="auto" w:fill="D6E3BC" w:themeFill="accent3" w:themeFillTint="66"/>
            <w:vAlign w:val="center"/>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АТМОСФЕРА ЗА УЧЕЊЕ ЈЕ ОХРАБРУЈУЋА И ПОДСТИЦАЈНА</w:t>
            </w: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цени све доприносе које ученици пружају.</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3,9%</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19,8%</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32,7%</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43,6%</w:t>
            </w:r>
          </w:p>
        </w:tc>
      </w:tr>
      <w:tr w:rsidR="00B43C06" w:rsidRPr="00D2566B" w:rsidTr="00B43C06">
        <w:trPr>
          <w:trHeight w:val="300"/>
        </w:trPr>
        <w:tc>
          <w:tcPr>
            <w:tcW w:w="368" w:type="dxa"/>
            <w:vMerge/>
            <w:shd w:val="clear" w:color="auto" w:fill="E5DFEC" w:themeFill="accent4" w:themeFillTint="33"/>
            <w:vAlign w:val="center"/>
          </w:tcPr>
          <w:p w:rsidR="00B43C06" w:rsidRPr="00D2566B" w:rsidRDefault="00B43C06" w:rsidP="00B43C06">
            <w:pPr>
              <w:rPr>
                <w:rFonts w:asciiTheme="minorHAnsi" w:eastAsiaTheme="minorHAnsi" w:hAnsiTheme="minorHAnsi"/>
                <w:b/>
                <w:sz w:val="20"/>
                <w:szCs w:val="20"/>
                <w:lang w:val="en-US"/>
              </w:rPr>
            </w:pPr>
          </w:p>
        </w:tc>
        <w:tc>
          <w:tcPr>
            <w:tcW w:w="2894" w:type="dxa"/>
            <w:vMerge/>
            <w:shd w:val="clear" w:color="auto" w:fill="D6E3BC" w:themeFill="accent3" w:themeFillTint="66"/>
            <w:vAlign w:val="center"/>
          </w:tcPr>
          <w:p w:rsidR="00B43C06" w:rsidRPr="00D2566B" w:rsidRDefault="00B43C06" w:rsidP="00B43C06">
            <w:pPr>
              <w:rPr>
                <w:rFonts w:asciiTheme="minorHAnsi" w:eastAsiaTheme="minorHAnsi" w:hAnsiTheme="minorHAnsi"/>
                <w:b/>
                <w:sz w:val="20"/>
                <w:szCs w:val="20"/>
                <w:lang w:val="en-US"/>
              </w:rPr>
            </w:pP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обезбеђује слодарност у групним активностима.</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6,9%</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14,9%</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45,5%</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32,7%</w:t>
            </w:r>
          </w:p>
        </w:tc>
      </w:tr>
      <w:tr w:rsidR="00B43C06" w:rsidRPr="00D2566B" w:rsidTr="00B43C06">
        <w:trPr>
          <w:trHeight w:val="433"/>
        </w:trPr>
        <w:tc>
          <w:tcPr>
            <w:tcW w:w="368" w:type="dxa"/>
            <w:vMerge/>
            <w:shd w:val="clear" w:color="auto" w:fill="E5DFEC" w:themeFill="accent4" w:themeFillTint="33"/>
            <w:vAlign w:val="center"/>
          </w:tcPr>
          <w:p w:rsidR="00B43C06" w:rsidRPr="00D2566B" w:rsidRDefault="00B43C06" w:rsidP="00B43C06">
            <w:pPr>
              <w:rPr>
                <w:rFonts w:asciiTheme="minorHAnsi" w:eastAsiaTheme="minorHAnsi" w:hAnsiTheme="minorHAnsi"/>
                <w:b/>
                <w:sz w:val="20"/>
                <w:szCs w:val="20"/>
                <w:lang w:val="en-US"/>
              </w:rPr>
            </w:pPr>
          </w:p>
        </w:tc>
        <w:tc>
          <w:tcPr>
            <w:tcW w:w="2894" w:type="dxa"/>
            <w:vMerge/>
            <w:shd w:val="clear" w:color="auto" w:fill="D6E3BC" w:themeFill="accent3" w:themeFillTint="66"/>
            <w:vAlign w:val="center"/>
          </w:tcPr>
          <w:p w:rsidR="00B43C06" w:rsidRPr="00D2566B" w:rsidRDefault="00B43C06" w:rsidP="00B43C06">
            <w:pPr>
              <w:rPr>
                <w:rFonts w:asciiTheme="minorHAnsi" w:eastAsiaTheme="minorHAnsi" w:hAnsiTheme="minorHAnsi"/>
                <w:b/>
                <w:sz w:val="20"/>
                <w:szCs w:val="20"/>
                <w:lang w:val="en-US"/>
              </w:rPr>
            </w:pP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ствара улове да у раду група учествују сви.</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8,9%</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12,9%</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28,7%</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49,5%</w:t>
            </w:r>
          </w:p>
        </w:tc>
      </w:tr>
      <w:tr w:rsidR="00B43C06" w:rsidRPr="00D2566B" w:rsidTr="00B43C06">
        <w:trPr>
          <w:trHeight w:val="508"/>
        </w:trPr>
        <w:tc>
          <w:tcPr>
            <w:tcW w:w="368" w:type="dxa"/>
            <w:vMerge w:val="restart"/>
            <w:shd w:val="clear" w:color="auto" w:fill="E5DFEC" w:themeFill="accent4" w:themeFillTint="33"/>
            <w:vAlign w:val="center"/>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7</w:t>
            </w:r>
          </w:p>
        </w:tc>
        <w:tc>
          <w:tcPr>
            <w:tcW w:w="2894" w:type="dxa"/>
            <w:vMerge w:val="restart"/>
            <w:shd w:val="clear" w:color="auto" w:fill="D6E3BC" w:themeFill="accent3" w:themeFillTint="66"/>
            <w:vAlign w:val="center"/>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СТИМУЛИШЕ НЕЗАВИСНОСТ КОД УЧЕНИКА</w:t>
            </w: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подстиче ученике да рад обављају самостално.</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6,9%</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10,9%</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42,6%</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39,6%</w:t>
            </w:r>
          </w:p>
        </w:tc>
      </w:tr>
      <w:tr w:rsidR="00B43C06" w:rsidRPr="00D2566B" w:rsidTr="00B43C06">
        <w:trPr>
          <w:trHeight w:val="582"/>
        </w:trPr>
        <w:tc>
          <w:tcPr>
            <w:tcW w:w="368" w:type="dxa"/>
            <w:vMerge/>
            <w:shd w:val="clear" w:color="auto" w:fill="E5DFEC" w:themeFill="accent4" w:themeFillTint="33"/>
            <w:vAlign w:val="center"/>
          </w:tcPr>
          <w:p w:rsidR="00B43C06" w:rsidRPr="00D2566B" w:rsidRDefault="00B43C06" w:rsidP="00B43C06">
            <w:pPr>
              <w:rPr>
                <w:rFonts w:asciiTheme="minorHAnsi" w:eastAsiaTheme="minorHAnsi" w:hAnsiTheme="minorHAnsi"/>
                <w:b/>
                <w:sz w:val="20"/>
                <w:szCs w:val="20"/>
                <w:lang w:val="en-US"/>
              </w:rPr>
            </w:pPr>
          </w:p>
        </w:tc>
        <w:tc>
          <w:tcPr>
            <w:tcW w:w="2894" w:type="dxa"/>
            <w:vMerge/>
            <w:shd w:val="clear" w:color="auto" w:fill="D6E3BC" w:themeFill="accent3" w:themeFillTint="66"/>
            <w:vAlign w:val="center"/>
          </w:tcPr>
          <w:p w:rsidR="00B43C06" w:rsidRPr="00D2566B" w:rsidRDefault="00B43C06" w:rsidP="00B43C06">
            <w:pPr>
              <w:rPr>
                <w:rFonts w:asciiTheme="minorHAnsi" w:eastAsiaTheme="minorHAnsi" w:hAnsiTheme="minorHAnsi"/>
                <w:b/>
                <w:sz w:val="20"/>
                <w:szCs w:val="20"/>
                <w:lang w:val="en-US"/>
              </w:rPr>
            </w:pP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охрабрује ученике да сами одлуче о избору задатака.</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27,7%</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20,8%</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32,7%</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18,8%</w:t>
            </w:r>
          </w:p>
        </w:tc>
      </w:tr>
      <w:tr w:rsidR="00B43C06" w:rsidRPr="00D2566B" w:rsidTr="00B43C06">
        <w:trPr>
          <w:trHeight w:val="318"/>
        </w:trPr>
        <w:tc>
          <w:tcPr>
            <w:tcW w:w="368" w:type="dxa"/>
            <w:vMerge w:val="restart"/>
            <w:shd w:val="clear" w:color="auto" w:fill="E5DFEC" w:themeFill="accent4" w:themeFillTint="33"/>
            <w:vAlign w:val="center"/>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8</w:t>
            </w:r>
          </w:p>
        </w:tc>
        <w:tc>
          <w:tcPr>
            <w:tcW w:w="2894" w:type="dxa"/>
            <w:vMerge w:val="restart"/>
            <w:shd w:val="clear" w:color="auto" w:fill="D6E3BC" w:themeFill="accent3" w:themeFillTint="66"/>
            <w:vAlign w:val="center"/>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ПОДСТИЧЕ КООПЕРАЦИЈУ ИЗМЕЂУ УЧЕНИКА</w:t>
            </w: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даје задатке у којима је сарадња између ученика могућа.</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6,9%</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27,7%</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33,7%</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31,7%</w:t>
            </w:r>
          </w:p>
        </w:tc>
      </w:tr>
      <w:tr w:rsidR="00B43C06" w:rsidRPr="00D2566B" w:rsidTr="00B43C06">
        <w:trPr>
          <w:trHeight w:val="291"/>
        </w:trPr>
        <w:tc>
          <w:tcPr>
            <w:tcW w:w="368" w:type="dxa"/>
            <w:vMerge/>
            <w:shd w:val="clear" w:color="auto" w:fill="E5DFEC" w:themeFill="accent4" w:themeFillTint="33"/>
            <w:vAlign w:val="center"/>
          </w:tcPr>
          <w:p w:rsidR="00B43C06" w:rsidRPr="00D2566B" w:rsidRDefault="00B43C06" w:rsidP="00B43C06">
            <w:pPr>
              <w:rPr>
                <w:rFonts w:asciiTheme="minorHAnsi" w:eastAsiaTheme="minorHAnsi" w:hAnsiTheme="minorHAnsi"/>
                <w:b/>
                <w:sz w:val="20"/>
                <w:szCs w:val="20"/>
                <w:lang w:val="en-US"/>
              </w:rPr>
            </w:pPr>
          </w:p>
        </w:tc>
        <w:tc>
          <w:tcPr>
            <w:tcW w:w="2894" w:type="dxa"/>
            <w:vMerge/>
            <w:shd w:val="clear" w:color="auto" w:fill="D6E3BC" w:themeFill="accent3" w:themeFillTint="66"/>
            <w:vAlign w:val="center"/>
          </w:tcPr>
          <w:p w:rsidR="00B43C06" w:rsidRPr="00D2566B" w:rsidRDefault="00B43C06" w:rsidP="00B43C06">
            <w:pPr>
              <w:rPr>
                <w:rFonts w:asciiTheme="minorHAnsi" w:eastAsiaTheme="minorHAnsi" w:hAnsiTheme="minorHAnsi"/>
                <w:b/>
                <w:sz w:val="20"/>
                <w:szCs w:val="20"/>
                <w:lang w:val="en-US"/>
              </w:rPr>
            </w:pP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Ученицима се дају упутства за међусобну сарадњу.</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13,9%</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21,8%</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36,6%</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27,7%</w:t>
            </w:r>
          </w:p>
        </w:tc>
      </w:tr>
      <w:tr w:rsidR="00B43C06" w:rsidRPr="00D2566B" w:rsidTr="00B43C06">
        <w:trPr>
          <w:trHeight w:val="341"/>
        </w:trPr>
        <w:tc>
          <w:tcPr>
            <w:tcW w:w="368" w:type="dxa"/>
            <w:vMerge/>
            <w:shd w:val="clear" w:color="auto" w:fill="E5DFEC" w:themeFill="accent4" w:themeFillTint="33"/>
            <w:vAlign w:val="center"/>
          </w:tcPr>
          <w:p w:rsidR="00B43C06" w:rsidRPr="00D2566B" w:rsidRDefault="00B43C06" w:rsidP="00B43C06">
            <w:pPr>
              <w:rPr>
                <w:rFonts w:asciiTheme="minorHAnsi" w:eastAsiaTheme="minorHAnsi" w:hAnsiTheme="minorHAnsi"/>
                <w:b/>
                <w:sz w:val="20"/>
                <w:szCs w:val="20"/>
                <w:lang w:val="en-US"/>
              </w:rPr>
            </w:pPr>
          </w:p>
        </w:tc>
        <w:tc>
          <w:tcPr>
            <w:tcW w:w="2894" w:type="dxa"/>
            <w:vMerge/>
            <w:shd w:val="clear" w:color="auto" w:fill="D6E3BC" w:themeFill="accent3" w:themeFillTint="66"/>
            <w:vAlign w:val="center"/>
          </w:tcPr>
          <w:p w:rsidR="00B43C06" w:rsidRPr="00D2566B" w:rsidRDefault="00B43C06" w:rsidP="00B43C06">
            <w:pPr>
              <w:rPr>
                <w:rFonts w:asciiTheme="minorHAnsi" w:eastAsiaTheme="minorHAnsi" w:hAnsiTheme="minorHAnsi"/>
                <w:b/>
                <w:sz w:val="20"/>
                <w:szCs w:val="20"/>
                <w:lang w:val="en-US"/>
              </w:rPr>
            </w:pP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охрабрује ученике да истрају у раду до постизања заједничких циљева.</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5,9%</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22,8%</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41,6%</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29,7%</w:t>
            </w:r>
          </w:p>
        </w:tc>
      </w:tr>
      <w:tr w:rsidR="00B43C06" w:rsidRPr="00D2566B" w:rsidTr="00B43C06">
        <w:trPr>
          <w:trHeight w:val="273"/>
        </w:trPr>
        <w:tc>
          <w:tcPr>
            <w:tcW w:w="368" w:type="dxa"/>
            <w:vMerge w:val="restart"/>
            <w:shd w:val="clear" w:color="auto" w:fill="E5DFEC" w:themeFill="accent4" w:themeFillTint="33"/>
            <w:vAlign w:val="center"/>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9</w:t>
            </w:r>
          </w:p>
        </w:tc>
        <w:tc>
          <w:tcPr>
            <w:tcW w:w="2894" w:type="dxa"/>
            <w:vMerge w:val="restart"/>
            <w:shd w:val="clear" w:color="auto" w:fill="D6E3BC" w:themeFill="accent3" w:themeFillTint="66"/>
            <w:vAlign w:val="center"/>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ПОДСТИЧЕ ИНДИВИДУАЛНОСТ КОД УЧЕНИКА</w:t>
            </w: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се стара да ученици конструктивно прихватају инструкције за рад.</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6,9%</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21,8%</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47,5%</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23,8%</w:t>
            </w:r>
          </w:p>
        </w:tc>
      </w:tr>
      <w:tr w:rsidR="00B43C06" w:rsidRPr="00D2566B" w:rsidTr="00B43C06">
        <w:trPr>
          <w:trHeight w:val="356"/>
        </w:trPr>
        <w:tc>
          <w:tcPr>
            <w:tcW w:w="368" w:type="dxa"/>
            <w:vMerge/>
            <w:shd w:val="clear" w:color="auto" w:fill="E5DFEC" w:themeFill="accent4" w:themeFillTint="33"/>
          </w:tcPr>
          <w:p w:rsidR="00B43C06" w:rsidRPr="00D2566B" w:rsidRDefault="00B43C06" w:rsidP="00B43C06">
            <w:pPr>
              <w:rPr>
                <w:rFonts w:asciiTheme="minorHAnsi" w:eastAsiaTheme="minorHAnsi" w:hAnsiTheme="minorHAnsi"/>
                <w:sz w:val="20"/>
                <w:szCs w:val="20"/>
                <w:lang w:val="en-US"/>
              </w:rPr>
            </w:pPr>
          </w:p>
        </w:tc>
        <w:tc>
          <w:tcPr>
            <w:tcW w:w="2894" w:type="dxa"/>
            <w:vMerge/>
            <w:shd w:val="clear" w:color="auto" w:fill="D6E3BC" w:themeFill="accent3" w:themeFillTint="66"/>
          </w:tcPr>
          <w:p w:rsidR="00B43C06" w:rsidRPr="00D2566B" w:rsidRDefault="00B43C06" w:rsidP="00B43C06">
            <w:pPr>
              <w:rPr>
                <w:rFonts w:asciiTheme="minorHAnsi" w:eastAsiaTheme="minorHAnsi" w:hAnsiTheme="minorHAnsi"/>
                <w:b/>
                <w:sz w:val="20"/>
                <w:szCs w:val="20"/>
                <w:lang w:val="en-US"/>
              </w:rPr>
            </w:pPr>
          </w:p>
        </w:tc>
        <w:tc>
          <w:tcPr>
            <w:tcW w:w="4647" w:type="dxa"/>
            <w:shd w:val="clear" w:color="auto" w:fill="C2D69B" w:themeFill="accent3" w:themeFillTint="99"/>
          </w:tcPr>
          <w:p w:rsidR="00B43C06" w:rsidRPr="00D2566B" w:rsidRDefault="00B43C06" w:rsidP="00B43C06">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обезбеђује да сваки ученик учествује у учењу.</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8,9%</w:t>
            </w:r>
          </w:p>
        </w:tc>
        <w:tc>
          <w:tcPr>
            <w:tcW w:w="84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10,9%</w:t>
            </w:r>
          </w:p>
        </w:tc>
        <w:tc>
          <w:tcPr>
            <w:tcW w:w="844"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35,6%</w:t>
            </w:r>
          </w:p>
        </w:tc>
        <w:tc>
          <w:tcPr>
            <w:tcW w:w="965" w:type="dxa"/>
          </w:tcPr>
          <w:p w:rsidR="00B43C06" w:rsidRPr="00D2566B" w:rsidRDefault="00B43C06" w:rsidP="00B43C06">
            <w:pPr>
              <w:jc w:val="center"/>
              <w:rPr>
                <w:rFonts w:eastAsiaTheme="minorHAnsi"/>
                <w:sz w:val="20"/>
                <w:szCs w:val="20"/>
                <w:lang w:val="en-US"/>
              </w:rPr>
            </w:pPr>
            <w:r w:rsidRPr="00D2566B">
              <w:rPr>
                <w:rFonts w:eastAsiaTheme="minorHAnsi"/>
                <w:sz w:val="20"/>
                <w:szCs w:val="20"/>
                <w:lang w:val="en-US"/>
              </w:rPr>
              <w:t>44,6%</w:t>
            </w:r>
          </w:p>
        </w:tc>
      </w:tr>
    </w:tbl>
    <w:p w:rsidR="00D2566B" w:rsidRPr="00D2566B" w:rsidRDefault="00D2566B" w:rsidP="001534FA">
      <w:pPr>
        <w:tabs>
          <w:tab w:val="left" w:pos="915"/>
        </w:tabs>
        <w:jc w:val="both"/>
        <w:rPr>
          <w:bCs/>
          <w:color w:val="000000"/>
          <w:sz w:val="22"/>
          <w:szCs w:val="22"/>
          <w:lang w:val="en-US"/>
        </w:rPr>
      </w:pPr>
    </w:p>
    <w:p w:rsidR="00D2566B" w:rsidRPr="00D2566B" w:rsidRDefault="00D2566B" w:rsidP="001534FA">
      <w:pPr>
        <w:tabs>
          <w:tab w:val="left" w:pos="915"/>
        </w:tabs>
        <w:jc w:val="both"/>
        <w:rPr>
          <w:bCs/>
          <w:color w:val="000000"/>
          <w:sz w:val="22"/>
          <w:szCs w:val="22"/>
          <w:lang w:val="en-US"/>
        </w:rPr>
      </w:pPr>
    </w:p>
    <w:p w:rsidR="00D2566B" w:rsidRPr="00D2566B" w:rsidRDefault="00D2566B" w:rsidP="001534FA">
      <w:pPr>
        <w:tabs>
          <w:tab w:val="left" w:pos="915"/>
        </w:tabs>
        <w:jc w:val="both"/>
        <w:rPr>
          <w:bCs/>
          <w:color w:val="000000"/>
          <w:sz w:val="22"/>
          <w:szCs w:val="22"/>
          <w:lang w:val="en-US"/>
        </w:rPr>
      </w:pPr>
    </w:p>
    <w:p w:rsidR="00D2566B" w:rsidRPr="00D2566B" w:rsidRDefault="00D2566B" w:rsidP="001534FA">
      <w:pPr>
        <w:tabs>
          <w:tab w:val="left" w:pos="915"/>
        </w:tabs>
        <w:jc w:val="both"/>
        <w:rPr>
          <w:bCs/>
          <w:color w:val="000000"/>
          <w:sz w:val="22"/>
          <w:szCs w:val="22"/>
          <w:lang w:val="en-US"/>
        </w:rPr>
      </w:pPr>
    </w:p>
    <w:p w:rsidR="00D2566B" w:rsidRPr="00D2566B" w:rsidRDefault="00D2566B" w:rsidP="001534FA">
      <w:pPr>
        <w:tabs>
          <w:tab w:val="left" w:pos="915"/>
        </w:tabs>
        <w:jc w:val="both"/>
        <w:rPr>
          <w:bCs/>
          <w:color w:val="000000"/>
          <w:sz w:val="22"/>
          <w:szCs w:val="22"/>
          <w:lang w:val="en-US"/>
        </w:rPr>
      </w:pPr>
    </w:p>
    <w:p w:rsidR="00D2566B" w:rsidRPr="00D2566B" w:rsidRDefault="00D2566B" w:rsidP="001534FA">
      <w:pPr>
        <w:tabs>
          <w:tab w:val="left" w:pos="915"/>
        </w:tabs>
        <w:jc w:val="both"/>
        <w:rPr>
          <w:bCs/>
          <w:color w:val="000000"/>
          <w:sz w:val="22"/>
          <w:szCs w:val="22"/>
          <w:lang w:val="en-US"/>
        </w:rPr>
      </w:pPr>
    </w:p>
    <w:p w:rsidR="00D2566B" w:rsidRPr="00D2566B" w:rsidRDefault="00D2566B" w:rsidP="001534FA">
      <w:pPr>
        <w:tabs>
          <w:tab w:val="left" w:pos="915"/>
        </w:tabs>
        <w:jc w:val="both"/>
        <w:rPr>
          <w:bCs/>
          <w:color w:val="000000"/>
          <w:sz w:val="22"/>
          <w:szCs w:val="22"/>
          <w:lang w:val="en-US"/>
        </w:rPr>
      </w:pPr>
    </w:p>
    <w:p w:rsidR="00D2566B" w:rsidRPr="00D2566B" w:rsidRDefault="00D2566B" w:rsidP="001534FA">
      <w:pPr>
        <w:tabs>
          <w:tab w:val="left" w:pos="915"/>
        </w:tabs>
        <w:jc w:val="both"/>
        <w:rPr>
          <w:bCs/>
          <w:color w:val="000000"/>
          <w:sz w:val="22"/>
          <w:szCs w:val="22"/>
          <w:lang w:val="en-US"/>
        </w:rPr>
      </w:pPr>
    </w:p>
    <w:p w:rsidR="00D2566B" w:rsidRPr="00D2566B" w:rsidRDefault="00D2566B" w:rsidP="001534FA">
      <w:pPr>
        <w:tabs>
          <w:tab w:val="left" w:pos="915"/>
        </w:tabs>
        <w:jc w:val="both"/>
        <w:rPr>
          <w:bCs/>
          <w:color w:val="000000"/>
          <w:sz w:val="22"/>
          <w:szCs w:val="22"/>
          <w:lang w:val="en-US"/>
        </w:rPr>
      </w:pPr>
    </w:p>
    <w:p w:rsidR="00D2566B" w:rsidRPr="00B43C06" w:rsidRDefault="00D2566B" w:rsidP="00B43C06">
      <w:pPr>
        <w:rPr>
          <w:rFonts w:ascii="Calibri" w:hAnsi="Calibri"/>
          <w:b/>
          <w:bCs/>
          <w:sz w:val="22"/>
          <w:szCs w:val="22"/>
        </w:rPr>
      </w:pPr>
    </w:p>
    <w:p w:rsidR="00D2566B" w:rsidRPr="00D2566B" w:rsidRDefault="000E2994" w:rsidP="001534FA">
      <w:pPr>
        <w:jc w:val="center"/>
        <w:rPr>
          <w:rFonts w:ascii="Calibri" w:hAnsi="Calibri"/>
          <w:b/>
          <w:bCs/>
          <w:sz w:val="22"/>
          <w:szCs w:val="22"/>
          <w:lang w:val="en-US"/>
        </w:rPr>
      </w:pPr>
      <w:r w:rsidRPr="00D2566B">
        <w:rPr>
          <w:rFonts w:ascii="Calibri" w:hAnsi="Calibri"/>
          <w:b/>
          <w:bCs/>
          <w:sz w:val="22"/>
          <w:szCs w:val="22"/>
          <w:lang w:val="en-US"/>
        </w:rPr>
        <w:lastRenderedPageBreak/>
        <w:t>КЉУЧНА ОБЛАСТ: ЕТОС</w:t>
      </w:r>
    </w:p>
    <w:p w:rsidR="00D2566B" w:rsidRPr="00D2566B" w:rsidRDefault="00D2566B" w:rsidP="001534FA">
      <w:pPr>
        <w:jc w:val="center"/>
        <w:rPr>
          <w:rFonts w:ascii="Calibri" w:hAnsi="Calibri"/>
          <w:b/>
          <w:bCs/>
          <w:sz w:val="22"/>
          <w:szCs w:val="22"/>
          <w:lang w:val="en-US"/>
        </w:rPr>
      </w:pPr>
    </w:p>
    <w:p w:rsidR="00D2566B" w:rsidRPr="00D2566B" w:rsidRDefault="000E2994" w:rsidP="001534FA">
      <w:pPr>
        <w:jc w:val="center"/>
        <w:rPr>
          <w:rFonts w:ascii="Calibri" w:hAnsi="Calibri"/>
          <w:b/>
          <w:bCs/>
          <w:sz w:val="22"/>
          <w:szCs w:val="22"/>
          <w:lang w:val="en-US"/>
        </w:rPr>
      </w:pPr>
      <w:r w:rsidRPr="00D2566B">
        <w:rPr>
          <w:rFonts w:ascii="Calibri" w:hAnsi="Calibri"/>
          <w:b/>
          <w:bCs/>
          <w:sz w:val="22"/>
          <w:szCs w:val="22"/>
          <w:lang w:val="en-US"/>
        </w:rPr>
        <w:t>УПИТНИК ЗА УЧЕНИКЕ: ЛИСТА СНИМАЊА АТМОСФЕРЕ У УЧИОНИЦИ</w:t>
      </w:r>
    </w:p>
    <w:p w:rsidR="00EB46CF" w:rsidRPr="000E2994" w:rsidRDefault="00EB46CF" w:rsidP="001534FA">
      <w:pPr>
        <w:jc w:val="both"/>
        <w:rPr>
          <w:rFonts w:ascii="Calibri" w:hAnsi="Calibri"/>
          <w:b/>
          <w:bCs/>
          <w:sz w:val="22"/>
          <w:szCs w:val="22"/>
        </w:rPr>
      </w:pPr>
    </w:p>
    <w:p w:rsidR="00D2566B" w:rsidRPr="000E2994" w:rsidRDefault="00D2566B" w:rsidP="001534FA">
      <w:pPr>
        <w:numPr>
          <w:ilvl w:val="0"/>
          <w:numId w:val="62"/>
        </w:numPr>
        <w:contextualSpacing/>
        <w:jc w:val="both"/>
        <w:rPr>
          <w:rFonts w:ascii="Calibri" w:eastAsiaTheme="minorHAnsi" w:hAnsi="Calibri" w:cstheme="minorBidi"/>
          <w:b/>
          <w:bCs/>
          <w:color w:val="000000"/>
          <w:sz w:val="22"/>
          <w:szCs w:val="22"/>
          <w:lang w:val="en-US"/>
        </w:rPr>
      </w:pPr>
      <w:r w:rsidRPr="0023698D">
        <w:rPr>
          <w:rFonts w:ascii="Calibri" w:eastAsiaTheme="minorHAnsi" w:hAnsi="Calibri" w:cstheme="minorBidi"/>
          <w:b/>
          <w:bCs/>
          <w:color w:val="000000"/>
          <w:sz w:val="22"/>
          <w:szCs w:val="22"/>
          <w:lang w:val="en-US"/>
        </w:rPr>
        <w:t>ИЗГЛЕД УЧИОНИЦЕ ЈЕ ПОДСТИЦАЈАН ЗА УЧЕЊЕ</w:t>
      </w:r>
    </w:p>
    <w:p w:rsidR="000E2994" w:rsidRPr="0023698D" w:rsidRDefault="000E2994" w:rsidP="000E2994">
      <w:pPr>
        <w:ind w:left="720"/>
        <w:contextualSpacing/>
        <w:jc w:val="both"/>
        <w:rPr>
          <w:rFonts w:ascii="Calibri" w:eastAsiaTheme="minorHAnsi" w:hAnsi="Calibri" w:cstheme="minorBidi"/>
          <w:b/>
          <w:bCs/>
          <w:color w:val="000000"/>
          <w:sz w:val="22"/>
          <w:szCs w:val="22"/>
          <w:lang w:val="en-US"/>
        </w:rPr>
      </w:pPr>
    </w:p>
    <w:p w:rsidR="00D2566B" w:rsidRPr="00D2566B" w:rsidRDefault="00D2566B" w:rsidP="001534FA">
      <w:pPr>
        <w:contextualSpacing/>
        <w:jc w:val="both"/>
        <w:rPr>
          <w:rFonts w:ascii="Calibri" w:hAnsi="Calibri"/>
          <w:b/>
          <w:bCs/>
          <w:sz w:val="20"/>
          <w:szCs w:val="20"/>
          <w:lang w:val="en-US"/>
        </w:rPr>
      </w:pPr>
      <w:r w:rsidRPr="00D2566B">
        <w:rPr>
          <w:rFonts w:ascii="Calibri" w:hAnsi="Calibri"/>
          <w:b/>
          <w:bCs/>
          <w:sz w:val="20"/>
          <w:szCs w:val="20"/>
          <w:lang w:val="en-US"/>
        </w:rPr>
        <w:t>*Простор у  учионоци је оптималан, а намештај функционалан</w:t>
      </w:r>
    </w:p>
    <w:p w:rsidR="00D2566B" w:rsidRPr="00D2566B" w:rsidRDefault="00D2566B" w:rsidP="001534FA">
      <w:pPr>
        <w:contextualSpacing/>
        <w:jc w:val="both"/>
        <w:rPr>
          <w:rFonts w:ascii="Calibri" w:hAnsi="Calibri"/>
          <w:b/>
          <w:bCs/>
          <w:color w:val="000000"/>
          <w:sz w:val="20"/>
          <w:szCs w:val="20"/>
          <w:lang w:val="en-US"/>
        </w:rPr>
      </w:pPr>
      <w:r w:rsidRPr="00D2566B">
        <w:rPr>
          <w:rFonts w:asciiTheme="minorHAnsi" w:eastAsiaTheme="minorHAnsi" w:hAnsiTheme="minorHAnsi" w:cstheme="minorBidi"/>
          <w:noProof/>
          <w:color w:val="FF0000"/>
          <w:sz w:val="20"/>
          <w:szCs w:val="20"/>
          <w:highlight w:val="black"/>
          <w:lang w:val="en-US"/>
        </w:rPr>
        <w:drawing>
          <wp:inline distT="0" distB="0" distL="0" distR="0">
            <wp:extent cx="6334125" cy="1162050"/>
            <wp:effectExtent l="19050" t="0" r="9525" b="0"/>
            <wp:docPr id="8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8"/>
              </a:graphicData>
            </a:graphic>
          </wp:inline>
        </w:drawing>
      </w:r>
    </w:p>
    <w:p w:rsidR="00D2566B" w:rsidRPr="00D2566B" w:rsidRDefault="00D2566B" w:rsidP="001534FA">
      <w:pPr>
        <w:contextualSpacing/>
        <w:rPr>
          <w:rFonts w:asciiTheme="minorHAnsi" w:eastAsiaTheme="minorHAnsi" w:hAnsiTheme="minorHAnsi"/>
          <w:b/>
          <w:sz w:val="20"/>
          <w:szCs w:val="20"/>
          <w:lang w:val="en-US"/>
        </w:rPr>
      </w:pPr>
      <w:r w:rsidRPr="00D2566B">
        <w:rPr>
          <w:rFonts w:asciiTheme="minorHAnsi" w:eastAsiaTheme="minorHAnsi" w:hAnsiTheme="minorHAnsi" w:cstheme="minorBidi"/>
          <w:sz w:val="20"/>
          <w:szCs w:val="20"/>
          <w:lang w:val="en-US"/>
        </w:rPr>
        <w:t>*</w:t>
      </w:r>
      <w:r w:rsidRPr="00D2566B">
        <w:rPr>
          <w:rFonts w:asciiTheme="minorHAnsi" w:eastAsiaTheme="minorHAnsi" w:hAnsiTheme="minorHAnsi"/>
          <w:b/>
          <w:sz w:val="20"/>
          <w:szCs w:val="20"/>
          <w:lang w:val="en-US"/>
        </w:rPr>
        <w:t xml:space="preserve"> Распоред седења обезбеђује комуникацију деце и активно укључивање свих.</w:t>
      </w:r>
    </w:p>
    <w:p w:rsidR="00D2566B" w:rsidRPr="00D2566B" w:rsidRDefault="00D2566B" w:rsidP="001534FA">
      <w:pPr>
        <w:contextualSpacing/>
        <w:rPr>
          <w:rFonts w:asciiTheme="minorHAnsi" w:eastAsiaTheme="minorHAnsi" w:hAnsiTheme="minorHAnsi" w:cstheme="minorBidi"/>
          <w:sz w:val="20"/>
          <w:szCs w:val="20"/>
          <w:lang w:val="en-US"/>
        </w:rPr>
      </w:pPr>
      <w:r w:rsidRPr="00D2566B">
        <w:rPr>
          <w:rFonts w:asciiTheme="minorHAnsi" w:eastAsiaTheme="minorHAnsi" w:hAnsiTheme="minorHAnsi" w:cstheme="minorBidi"/>
          <w:noProof/>
          <w:sz w:val="20"/>
          <w:szCs w:val="20"/>
          <w:highlight w:val="black"/>
          <w:lang w:val="en-US"/>
        </w:rPr>
        <w:drawing>
          <wp:inline distT="0" distB="0" distL="0" distR="0">
            <wp:extent cx="6334125" cy="1304925"/>
            <wp:effectExtent l="19050" t="0" r="9525" b="0"/>
            <wp:docPr id="88"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rsidR="00D2566B" w:rsidRPr="00D2566B" w:rsidRDefault="00D2566B" w:rsidP="001534FA">
      <w:pPr>
        <w:contextualSpacing/>
        <w:rPr>
          <w:rFonts w:asciiTheme="minorHAnsi" w:eastAsiaTheme="minorHAnsi" w:hAnsiTheme="minorHAnsi" w:cstheme="minorBidi"/>
          <w:sz w:val="20"/>
          <w:szCs w:val="20"/>
          <w:lang w:val="en-US"/>
        </w:rPr>
      </w:pPr>
      <w:r w:rsidRPr="00D2566B">
        <w:rPr>
          <w:rFonts w:asciiTheme="minorHAnsi" w:eastAsiaTheme="minorHAnsi" w:hAnsiTheme="minorHAnsi" w:cstheme="minorBidi"/>
          <w:sz w:val="20"/>
          <w:szCs w:val="20"/>
          <w:lang w:val="en-US"/>
        </w:rPr>
        <w:t>*</w:t>
      </w:r>
      <w:r w:rsidRPr="00D2566B">
        <w:rPr>
          <w:rFonts w:asciiTheme="minorHAnsi" w:eastAsiaTheme="minorHAnsi" w:hAnsiTheme="minorHAnsi"/>
          <w:b/>
          <w:sz w:val="20"/>
          <w:szCs w:val="20"/>
          <w:lang w:val="en-US"/>
        </w:rPr>
        <w:t xml:space="preserve"> Дечји продукти су изложени и користе се у свакодневном раду.</w:t>
      </w:r>
    </w:p>
    <w:p w:rsidR="00D2566B" w:rsidRPr="00D2566B" w:rsidRDefault="00D2566B" w:rsidP="001534FA">
      <w:pPr>
        <w:contextualSpacing/>
        <w:rPr>
          <w:rFonts w:asciiTheme="minorHAnsi" w:eastAsiaTheme="minorHAnsi" w:hAnsiTheme="minorHAnsi" w:cstheme="minorBidi"/>
          <w:sz w:val="20"/>
          <w:szCs w:val="20"/>
          <w:lang w:val="en-US"/>
        </w:rPr>
      </w:pPr>
      <w:r w:rsidRPr="00D2566B">
        <w:rPr>
          <w:rFonts w:asciiTheme="minorHAnsi" w:eastAsiaTheme="minorHAnsi" w:hAnsiTheme="minorHAnsi" w:cstheme="minorBidi"/>
          <w:noProof/>
          <w:sz w:val="20"/>
          <w:szCs w:val="20"/>
          <w:highlight w:val="black"/>
          <w:lang w:val="en-US"/>
        </w:rPr>
        <w:drawing>
          <wp:inline distT="0" distB="0" distL="0" distR="0">
            <wp:extent cx="6334125" cy="1209675"/>
            <wp:effectExtent l="19050" t="0" r="9525" b="0"/>
            <wp:docPr id="8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rsidR="00D2566B" w:rsidRPr="00D2566B" w:rsidRDefault="00D2566B" w:rsidP="001534FA">
      <w:pPr>
        <w:jc w:val="both"/>
        <w:rPr>
          <w:rFonts w:eastAsiaTheme="minorHAnsi"/>
          <w:sz w:val="22"/>
          <w:szCs w:val="22"/>
          <w:lang w:val="en-US"/>
        </w:rPr>
      </w:pPr>
    </w:p>
    <w:p w:rsidR="00D2566B" w:rsidRPr="000E2994" w:rsidRDefault="00D2566B" w:rsidP="001534FA">
      <w:pPr>
        <w:numPr>
          <w:ilvl w:val="0"/>
          <w:numId w:val="62"/>
        </w:numPr>
        <w:contextualSpacing/>
        <w:jc w:val="both"/>
        <w:rPr>
          <w:rFonts w:asciiTheme="minorHAnsi" w:eastAsiaTheme="minorHAnsi" w:hAnsiTheme="minorHAnsi" w:cstheme="minorBidi"/>
          <w:sz w:val="22"/>
          <w:szCs w:val="22"/>
          <w:lang w:val="en-US"/>
        </w:rPr>
      </w:pPr>
      <w:r w:rsidRPr="00D2566B">
        <w:rPr>
          <w:rFonts w:asciiTheme="minorHAnsi" w:eastAsiaTheme="minorHAnsi" w:hAnsiTheme="minorHAnsi"/>
          <w:b/>
          <w:sz w:val="22"/>
          <w:szCs w:val="22"/>
          <w:lang w:val="en-US"/>
        </w:rPr>
        <w:t>НАСТАВНИК ОБЕЗБЕЂУЈЕ ОПУШТАЈУЋУ АТМОСФЕРУ У УЧИОНИЦИ</w:t>
      </w:r>
    </w:p>
    <w:p w:rsidR="000E2994" w:rsidRPr="00D2566B" w:rsidRDefault="000E2994" w:rsidP="000E2994">
      <w:pPr>
        <w:ind w:left="720"/>
        <w:contextualSpacing/>
        <w:jc w:val="both"/>
        <w:rPr>
          <w:rFonts w:asciiTheme="minorHAnsi" w:eastAsiaTheme="minorHAnsi" w:hAnsiTheme="minorHAnsi" w:cstheme="minorBidi"/>
          <w:sz w:val="22"/>
          <w:szCs w:val="22"/>
          <w:lang w:val="en-US"/>
        </w:rPr>
      </w:pPr>
    </w:p>
    <w:p w:rsidR="00D2566B" w:rsidRPr="00D2566B" w:rsidRDefault="00D2566B" w:rsidP="001534FA">
      <w:pPr>
        <w:contextualSpacing/>
        <w:rPr>
          <w:rFonts w:asciiTheme="minorHAnsi" w:eastAsiaTheme="minorHAnsi" w:hAnsiTheme="minorHAnsi" w:cstheme="minorBidi"/>
          <w:sz w:val="20"/>
          <w:szCs w:val="20"/>
          <w:lang w:val="en-US"/>
        </w:rPr>
      </w:pPr>
      <w:r w:rsidRPr="00D2566B">
        <w:rPr>
          <w:rFonts w:asciiTheme="minorHAnsi" w:eastAsiaTheme="minorHAnsi" w:hAnsiTheme="minorHAnsi" w:cstheme="minorBidi"/>
          <w:sz w:val="20"/>
          <w:szCs w:val="20"/>
          <w:lang w:val="en-US"/>
        </w:rPr>
        <w:t>*</w:t>
      </w:r>
      <w:r w:rsidRPr="00D2566B">
        <w:rPr>
          <w:rFonts w:asciiTheme="minorHAnsi" w:eastAsiaTheme="minorHAnsi" w:hAnsiTheme="minorHAnsi"/>
          <w:b/>
          <w:sz w:val="20"/>
          <w:szCs w:val="20"/>
          <w:lang w:val="en-US"/>
        </w:rPr>
        <w:t xml:space="preserve"> Наставник се обраћа деци са уважавањем.</w:t>
      </w:r>
    </w:p>
    <w:p w:rsidR="00D2566B" w:rsidRPr="00D2566B" w:rsidRDefault="00D2566B" w:rsidP="001534FA">
      <w:pPr>
        <w:contextualSpacing/>
        <w:rPr>
          <w:rFonts w:asciiTheme="minorHAnsi" w:eastAsiaTheme="minorHAnsi" w:hAnsiTheme="minorHAnsi"/>
          <w:b/>
          <w:sz w:val="20"/>
          <w:szCs w:val="20"/>
          <w:lang w:val="en-US"/>
        </w:rPr>
      </w:pPr>
      <w:r w:rsidRPr="00D2566B">
        <w:rPr>
          <w:rFonts w:asciiTheme="minorHAnsi" w:eastAsiaTheme="minorHAnsi" w:hAnsiTheme="minorHAnsi"/>
          <w:b/>
          <w:noProof/>
          <w:sz w:val="20"/>
          <w:szCs w:val="20"/>
          <w:highlight w:val="black"/>
          <w:lang w:val="en-US"/>
        </w:rPr>
        <w:drawing>
          <wp:inline distT="0" distB="0" distL="0" distR="0">
            <wp:extent cx="6362700" cy="1228725"/>
            <wp:effectExtent l="19050" t="0" r="19050" b="0"/>
            <wp:docPr id="90"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rsidR="00D2566B" w:rsidRPr="00D2566B" w:rsidRDefault="00D2566B" w:rsidP="001534FA">
      <w:pPr>
        <w:contextualSpacing/>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 Грешке ученика сигнал су наставнику за ниво разумевања и полазна основа за нова објашњења.</w:t>
      </w:r>
      <w:r w:rsidRPr="00D2566B">
        <w:rPr>
          <w:rFonts w:asciiTheme="minorHAnsi" w:eastAsiaTheme="minorHAnsi" w:hAnsiTheme="minorHAnsi"/>
          <w:b/>
          <w:noProof/>
          <w:sz w:val="22"/>
          <w:szCs w:val="22"/>
          <w:highlight w:val="black"/>
          <w:lang w:val="en-US"/>
        </w:rPr>
        <w:drawing>
          <wp:inline distT="0" distB="0" distL="0" distR="0">
            <wp:extent cx="6362700" cy="1257300"/>
            <wp:effectExtent l="19050" t="0" r="19050" b="0"/>
            <wp:docPr id="9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2"/>
              </a:graphicData>
            </a:graphic>
          </wp:inline>
        </w:drawing>
      </w:r>
      <w:r w:rsidRPr="00D2566B">
        <w:rPr>
          <w:rFonts w:asciiTheme="minorHAnsi" w:eastAsiaTheme="minorHAnsi" w:hAnsiTheme="minorHAnsi"/>
          <w:sz w:val="22"/>
          <w:szCs w:val="22"/>
          <w:lang w:val="en-US"/>
        </w:rPr>
        <w:lastRenderedPageBreak/>
        <w:t>*</w:t>
      </w:r>
      <w:r w:rsidRPr="00D2566B">
        <w:rPr>
          <w:rFonts w:asciiTheme="minorHAnsi" w:eastAsiaTheme="minorHAnsi" w:hAnsiTheme="minorHAnsi"/>
          <w:b/>
          <w:sz w:val="20"/>
          <w:szCs w:val="20"/>
          <w:lang w:val="en-US"/>
        </w:rPr>
        <w:t xml:space="preserve"> Реакције наставника су добронамерне.</w:t>
      </w:r>
      <w:r w:rsidRPr="00D2566B">
        <w:rPr>
          <w:rFonts w:asciiTheme="minorHAnsi" w:eastAsiaTheme="minorHAnsi" w:hAnsiTheme="minorHAnsi"/>
          <w:noProof/>
          <w:sz w:val="22"/>
          <w:szCs w:val="22"/>
          <w:highlight w:val="black"/>
          <w:lang w:val="en-US"/>
        </w:rPr>
        <w:drawing>
          <wp:inline distT="0" distB="0" distL="0" distR="0">
            <wp:extent cx="6362700" cy="1123950"/>
            <wp:effectExtent l="19050" t="0" r="19050" b="0"/>
            <wp:docPr id="9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3"/>
              </a:graphicData>
            </a:graphic>
          </wp:inline>
        </w:drawing>
      </w:r>
    </w:p>
    <w:p w:rsidR="00EB46CF" w:rsidRPr="000E2994" w:rsidRDefault="00EB46CF" w:rsidP="001534FA">
      <w:pPr>
        <w:jc w:val="both"/>
        <w:rPr>
          <w:rFonts w:eastAsiaTheme="minorHAnsi"/>
          <w:i/>
          <w:szCs w:val="20"/>
        </w:rPr>
      </w:pPr>
    </w:p>
    <w:p w:rsidR="00D2566B" w:rsidRPr="000E2994" w:rsidRDefault="00D2566B" w:rsidP="001534FA">
      <w:pPr>
        <w:numPr>
          <w:ilvl w:val="0"/>
          <w:numId w:val="62"/>
        </w:numPr>
        <w:contextualSpacing/>
        <w:rPr>
          <w:rFonts w:asciiTheme="minorHAnsi" w:eastAsiaTheme="minorHAnsi" w:hAnsiTheme="minorHAnsi"/>
          <w:sz w:val="22"/>
          <w:szCs w:val="22"/>
          <w:lang w:val="en-US"/>
        </w:rPr>
      </w:pPr>
      <w:r w:rsidRPr="00D2566B">
        <w:rPr>
          <w:rFonts w:asciiTheme="minorHAnsi" w:eastAsiaTheme="minorHAnsi" w:hAnsiTheme="minorHAnsi"/>
          <w:b/>
          <w:sz w:val="22"/>
          <w:szCs w:val="22"/>
          <w:lang w:val="en-US"/>
        </w:rPr>
        <w:t>НАСТАВНИК ПРОМОВИШЕ МЕЂУСОБНО ПОШТОВАЊЕ</w:t>
      </w:r>
    </w:p>
    <w:p w:rsidR="000E2994" w:rsidRPr="00D2566B" w:rsidRDefault="000E2994" w:rsidP="000E2994">
      <w:pPr>
        <w:ind w:left="720"/>
        <w:contextualSpacing/>
        <w:rPr>
          <w:rFonts w:asciiTheme="minorHAnsi" w:eastAsiaTheme="minorHAnsi" w:hAnsiTheme="minorHAnsi"/>
          <w:sz w:val="22"/>
          <w:szCs w:val="22"/>
          <w:lang w:val="en-US"/>
        </w:rPr>
      </w:pP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охрабрује ученике да пажљиво слушају једни друге.</w:t>
      </w:r>
    </w:p>
    <w:p w:rsidR="00D2566B" w:rsidRDefault="00D2566B" w:rsidP="001534FA">
      <w:pPr>
        <w:rPr>
          <w:rFonts w:asciiTheme="minorHAnsi" w:eastAsiaTheme="minorHAnsi" w:hAnsiTheme="minorHAnsi"/>
          <w:b/>
          <w:sz w:val="20"/>
          <w:szCs w:val="20"/>
        </w:rPr>
      </w:pPr>
      <w:r w:rsidRPr="00D2566B">
        <w:rPr>
          <w:rFonts w:asciiTheme="minorHAnsi" w:eastAsiaTheme="minorHAnsi" w:hAnsiTheme="minorHAnsi"/>
          <w:noProof/>
          <w:sz w:val="22"/>
          <w:szCs w:val="22"/>
          <w:highlight w:val="black"/>
          <w:lang w:val="en-US"/>
        </w:rPr>
        <w:drawing>
          <wp:inline distT="0" distB="0" distL="0" distR="0">
            <wp:extent cx="6334125" cy="1062990"/>
            <wp:effectExtent l="19050" t="0" r="9525" b="3810"/>
            <wp:docPr id="9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4"/>
              </a:graphicData>
            </a:graphic>
          </wp:inline>
        </w:drawing>
      </w: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интервенише при конфликту између ученика.</w:t>
      </w:r>
      <w:r w:rsidRPr="00D2566B">
        <w:rPr>
          <w:rFonts w:asciiTheme="minorHAnsi" w:eastAsiaTheme="minorHAnsi" w:hAnsiTheme="minorHAnsi"/>
          <w:noProof/>
          <w:sz w:val="22"/>
          <w:szCs w:val="22"/>
          <w:highlight w:val="black"/>
          <w:lang w:val="en-US"/>
        </w:rPr>
        <w:drawing>
          <wp:inline distT="0" distB="0" distL="0" distR="0">
            <wp:extent cx="6334125" cy="1062990"/>
            <wp:effectExtent l="19050" t="0" r="9525" b="3810"/>
            <wp:docPr id="94"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5"/>
              </a:graphicData>
            </a:graphic>
          </wp:inline>
        </w:drawing>
      </w: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узима у обзир разлике код деце и инсистира на толеранцији.</w:t>
      </w:r>
      <w:r w:rsidRPr="00D2566B">
        <w:rPr>
          <w:rFonts w:asciiTheme="minorHAnsi" w:eastAsiaTheme="minorHAnsi" w:hAnsiTheme="minorHAnsi"/>
          <w:noProof/>
          <w:sz w:val="22"/>
          <w:szCs w:val="22"/>
          <w:highlight w:val="black"/>
          <w:lang w:val="en-US"/>
        </w:rPr>
        <w:drawing>
          <wp:inline distT="0" distB="0" distL="0" distR="0">
            <wp:extent cx="6334125" cy="1062990"/>
            <wp:effectExtent l="19050" t="0" r="9525" b="3810"/>
            <wp:docPr id="95"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6"/>
              </a:graphicData>
            </a:graphic>
          </wp:inline>
        </w:drawing>
      </w:r>
    </w:p>
    <w:p w:rsidR="000E2994" w:rsidRPr="000E2994" w:rsidRDefault="000E2994" w:rsidP="001534FA">
      <w:pPr>
        <w:rPr>
          <w:rFonts w:asciiTheme="minorHAnsi" w:eastAsiaTheme="minorHAnsi" w:hAnsiTheme="minorHAnsi"/>
          <w:b/>
          <w:sz w:val="20"/>
          <w:szCs w:val="20"/>
        </w:rPr>
      </w:pPr>
    </w:p>
    <w:p w:rsidR="00D2566B" w:rsidRPr="000E2994" w:rsidRDefault="00D2566B" w:rsidP="000E2994">
      <w:pPr>
        <w:pStyle w:val="ListParagraph"/>
        <w:numPr>
          <w:ilvl w:val="0"/>
          <w:numId w:val="62"/>
        </w:numPr>
        <w:rPr>
          <w:rFonts w:asciiTheme="minorHAnsi" w:eastAsiaTheme="minorHAnsi" w:hAnsiTheme="minorHAnsi"/>
          <w:b/>
          <w:sz w:val="22"/>
          <w:szCs w:val="22"/>
        </w:rPr>
      </w:pPr>
      <w:r w:rsidRPr="000E2994">
        <w:rPr>
          <w:rFonts w:asciiTheme="minorHAnsi" w:eastAsiaTheme="minorHAnsi" w:hAnsiTheme="minorHAnsi"/>
          <w:b/>
          <w:sz w:val="22"/>
          <w:szCs w:val="22"/>
        </w:rPr>
        <w:t>НАСТАВНИК ПОДСТИЧЕ САМОУВЕРЕНОСТ КОД ДЕЦЕ</w:t>
      </w:r>
    </w:p>
    <w:p w:rsidR="000E2994" w:rsidRPr="000E2994" w:rsidRDefault="000E2994" w:rsidP="000E2994">
      <w:pPr>
        <w:pStyle w:val="ListParagraph"/>
        <w:rPr>
          <w:rFonts w:asciiTheme="minorHAnsi" w:eastAsiaTheme="minorHAnsi" w:hAnsiTheme="minorHAnsi"/>
          <w:b/>
          <w:sz w:val="22"/>
          <w:szCs w:val="22"/>
        </w:rPr>
      </w:pP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b/>
          <w:sz w:val="22"/>
          <w:szCs w:val="22"/>
          <w:lang w:val="en-US"/>
        </w:rPr>
        <w:t>*</w:t>
      </w:r>
      <w:r w:rsidRPr="00D2566B">
        <w:rPr>
          <w:rFonts w:asciiTheme="minorHAnsi" w:eastAsiaTheme="minorHAnsi" w:hAnsiTheme="minorHAnsi"/>
          <w:b/>
          <w:sz w:val="20"/>
          <w:szCs w:val="20"/>
          <w:lang w:val="en-US"/>
        </w:rPr>
        <w:t xml:space="preserve"> Наставник у раду посвећује пажњу сваком ученику.</w:t>
      </w: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b/>
          <w:noProof/>
          <w:sz w:val="22"/>
          <w:szCs w:val="22"/>
          <w:highlight w:val="black"/>
          <w:lang w:val="en-US"/>
        </w:rPr>
        <w:drawing>
          <wp:inline distT="0" distB="0" distL="0" distR="0">
            <wp:extent cx="6353175" cy="1219200"/>
            <wp:effectExtent l="19050" t="0" r="9525" b="0"/>
            <wp:docPr id="96"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7"/>
              </a:graphicData>
            </a:graphic>
          </wp:inline>
        </w:drawing>
      </w: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на позитиван начин реагује на питања и одговоре ученика.</w:t>
      </w:r>
      <w:r w:rsidRPr="00D2566B">
        <w:rPr>
          <w:rFonts w:asciiTheme="minorHAnsi" w:eastAsiaTheme="minorHAnsi" w:hAnsiTheme="minorHAnsi"/>
          <w:noProof/>
          <w:sz w:val="22"/>
          <w:szCs w:val="22"/>
          <w:highlight w:val="black"/>
          <w:lang w:val="en-US"/>
        </w:rPr>
        <w:drawing>
          <wp:inline distT="0" distB="0" distL="0" distR="0">
            <wp:extent cx="6353175" cy="1304925"/>
            <wp:effectExtent l="19050" t="0" r="9525" b="0"/>
            <wp:docPr id="9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8"/>
              </a:graphicData>
            </a:graphic>
          </wp:inline>
        </w:drawing>
      </w:r>
      <w:r w:rsidRPr="00D2566B">
        <w:rPr>
          <w:rFonts w:asciiTheme="minorHAnsi" w:eastAsiaTheme="minorHAnsi" w:hAnsiTheme="minorHAnsi"/>
          <w:sz w:val="22"/>
          <w:szCs w:val="22"/>
          <w:lang w:val="en-US"/>
        </w:rPr>
        <w:lastRenderedPageBreak/>
        <w:t>*</w:t>
      </w:r>
      <w:r w:rsidRPr="00D2566B">
        <w:rPr>
          <w:rFonts w:asciiTheme="minorHAnsi" w:eastAsiaTheme="minorHAnsi" w:hAnsiTheme="minorHAnsi"/>
          <w:b/>
          <w:sz w:val="20"/>
          <w:szCs w:val="20"/>
          <w:lang w:val="en-US"/>
        </w:rPr>
        <w:t xml:space="preserve"> Наставник афирмативно саопштава ученицима шта су они способни да учине.</w:t>
      </w:r>
      <w:r w:rsidRPr="00D2566B">
        <w:rPr>
          <w:rFonts w:asciiTheme="minorHAnsi" w:eastAsiaTheme="minorHAnsi" w:hAnsiTheme="minorHAnsi"/>
          <w:noProof/>
          <w:sz w:val="22"/>
          <w:szCs w:val="22"/>
          <w:highlight w:val="black"/>
          <w:lang w:val="en-US"/>
        </w:rPr>
        <w:drawing>
          <wp:inline distT="0" distB="0" distL="0" distR="0">
            <wp:extent cx="6353175" cy="1062990"/>
            <wp:effectExtent l="19050" t="0" r="9525" b="3810"/>
            <wp:docPr id="98"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p>
    <w:p w:rsidR="00EB46CF" w:rsidRPr="000E2994" w:rsidRDefault="00EB46CF" w:rsidP="001534FA">
      <w:pPr>
        <w:jc w:val="both"/>
        <w:rPr>
          <w:rFonts w:eastAsiaTheme="minorHAnsi"/>
          <w:i/>
          <w:sz w:val="22"/>
          <w:szCs w:val="22"/>
        </w:rPr>
      </w:pPr>
    </w:p>
    <w:p w:rsidR="00D2566B" w:rsidRPr="000E2994" w:rsidRDefault="00D2566B" w:rsidP="001534FA">
      <w:pPr>
        <w:numPr>
          <w:ilvl w:val="0"/>
          <w:numId w:val="63"/>
        </w:numPr>
        <w:contextualSpacing/>
        <w:rPr>
          <w:rFonts w:asciiTheme="minorHAnsi" w:eastAsiaTheme="minorHAnsi" w:hAnsiTheme="minorHAnsi"/>
          <w:b/>
          <w:sz w:val="22"/>
          <w:szCs w:val="22"/>
          <w:lang w:val="en-US"/>
        </w:rPr>
      </w:pPr>
      <w:r w:rsidRPr="00D2566B">
        <w:rPr>
          <w:rFonts w:asciiTheme="minorHAnsi" w:eastAsiaTheme="minorHAnsi" w:hAnsiTheme="minorHAnsi"/>
          <w:b/>
          <w:sz w:val="22"/>
          <w:szCs w:val="22"/>
          <w:lang w:val="en-US"/>
        </w:rPr>
        <w:t>ПОШТОВАЊЕ ПОНАШАЊА И ЈЕЗИЧКОГ ИЗРАЖАВАЊА УЧЕНИКА</w:t>
      </w:r>
    </w:p>
    <w:p w:rsidR="000E2994" w:rsidRPr="00D2566B" w:rsidRDefault="000E2994" w:rsidP="000E2994">
      <w:pPr>
        <w:ind w:left="720"/>
        <w:contextualSpacing/>
        <w:rPr>
          <w:rFonts w:asciiTheme="minorHAnsi" w:eastAsiaTheme="minorHAnsi" w:hAnsiTheme="minorHAnsi"/>
          <w:b/>
          <w:sz w:val="22"/>
          <w:szCs w:val="22"/>
          <w:lang w:val="en-US"/>
        </w:rPr>
      </w:pP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b/>
          <w:sz w:val="22"/>
          <w:szCs w:val="22"/>
          <w:lang w:val="en-US"/>
        </w:rPr>
        <w:t>*</w:t>
      </w:r>
      <w:r w:rsidRPr="00D2566B">
        <w:rPr>
          <w:rFonts w:asciiTheme="minorHAnsi" w:eastAsiaTheme="minorHAnsi" w:hAnsiTheme="minorHAnsi"/>
          <w:b/>
          <w:sz w:val="20"/>
          <w:szCs w:val="20"/>
          <w:lang w:val="en-US"/>
        </w:rPr>
        <w:t xml:space="preserve"> Наставник пажљиво слуша шта ученици говоре.</w:t>
      </w: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b/>
          <w:noProof/>
          <w:sz w:val="22"/>
          <w:szCs w:val="22"/>
          <w:highlight w:val="black"/>
          <w:lang w:val="en-US"/>
        </w:rPr>
        <w:drawing>
          <wp:inline distT="0" distB="0" distL="0" distR="0">
            <wp:extent cx="6332220" cy="1062876"/>
            <wp:effectExtent l="19050" t="0" r="11430" b="3924"/>
            <wp:docPr id="9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0"/>
              </a:graphicData>
            </a:graphic>
          </wp:inline>
        </w:drawing>
      </w: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подстиче ученике да се слободно изражавају.</w:t>
      </w:r>
      <w:r w:rsidRPr="00D2566B">
        <w:rPr>
          <w:rFonts w:asciiTheme="minorHAnsi" w:eastAsiaTheme="minorHAnsi" w:hAnsiTheme="minorHAnsi"/>
          <w:noProof/>
          <w:sz w:val="22"/>
          <w:szCs w:val="22"/>
          <w:highlight w:val="black"/>
          <w:lang w:val="en-US"/>
        </w:rPr>
        <w:drawing>
          <wp:inline distT="0" distB="0" distL="0" distR="0">
            <wp:extent cx="6332220" cy="1062876"/>
            <wp:effectExtent l="19050" t="0" r="11430" b="3924"/>
            <wp:docPr id="100"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1"/>
              </a:graphicData>
            </a:graphic>
          </wp:inline>
        </w:drawing>
      </w:r>
    </w:p>
    <w:p w:rsidR="00D2566B" w:rsidRPr="00D2566B" w:rsidRDefault="00D2566B" w:rsidP="001534FA">
      <w:pPr>
        <w:jc w:val="both"/>
        <w:rPr>
          <w:rFonts w:eastAsiaTheme="minorHAnsi"/>
          <w:lang w:val="en-US"/>
        </w:rPr>
      </w:pPr>
    </w:p>
    <w:p w:rsidR="00D2566B" w:rsidRPr="000E2994" w:rsidRDefault="00D2566B" w:rsidP="001534FA">
      <w:pPr>
        <w:numPr>
          <w:ilvl w:val="0"/>
          <w:numId w:val="63"/>
        </w:numPr>
        <w:contextualSpacing/>
        <w:rPr>
          <w:rFonts w:asciiTheme="minorHAnsi" w:eastAsiaTheme="minorHAnsi" w:hAnsiTheme="minorHAnsi"/>
          <w:sz w:val="22"/>
          <w:szCs w:val="22"/>
          <w:lang w:val="en-US"/>
        </w:rPr>
      </w:pPr>
      <w:r w:rsidRPr="00D2566B">
        <w:rPr>
          <w:rFonts w:asciiTheme="minorHAnsi" w:eastAsiaTheme="minorHAnsi" w:hAnsiTheme="minorHAnsi"/>
          <w:b/>
          <w:sz w:val="22"/>
          <w:szCs w:val="22"/>
          <w:lang w:val="en-US"/>
        </w:rPr>
        <w:t>АТМОСФЕРА ЗА УЧЕЊЕ ЈЕ ОХРАБРУЈУЋА И ПОДСТИЦАЈНА</w:t>
      </w:r>
    </w:p>
    <w:p w:rsidR="000E2994" w:rsidRPr="00D2566B" w:rsidRDefault="000E2994" w:rsidP="000E2994">
      <w:pPr>
        <w:ind w:left="720"/>
        <w:contextualSpacing/>
        <w:rPr>
          <w:rFonts w:asciiTheme="minorHAnsi" w:eastAsiaTheme="minorHAnsi" w:hAnsiTheme="minorHAnsi"/>
          <w:sz w:val="22"/>
          <w:szCs w:val="22"/>
          <w:lang w:val="en-US"/>
        </w:rPr>
      </w:pP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цени све доприносе које ученици пружају.</w:t>
      </w:r>
    </w:p>
    <w:p w:rsidR="00D2566B" w:rsidRPr="00D2566B" w:rsidRDefault="00D2566B" w:rsidP="001534FA">
      <w:pPr>
        <w:rPr>
          <w:rFonts w:asciiTheme="minorHAnsi" w:eastAsiaTheme="minorHAnsi" w:hAnsiTheme="minorHAnsi"/>
          <w:sz w:val="22"/>
          <w:szCs w:val="22"/>
          <w:lang w:val="en-US"/>
        </w:rPr>
      </w:pPr>
      <w:r w:rsidRPr="00D2566B">
        <w:rPr>
          <w:rFonts w:asciiTheme="minorHAnsi" w:eastAsiaTheme="minorHAnsi" w:hAnsiTheme="minorHAnsi"/>
          <w:noProof/>
          <w:sz w:val="22"/>
          <w:szCs w:val="22"/>
          <w:highlight w:val="black"/>
          <w:lang w:val="en-US"/>
        </w:rPr>
        <w:drawing>
          <wp:inline distT="0" distB="0" distL="0" distR="0">
            <wp:extent cx="6332220" cy="1062876"/>
            <wp:effectExtent l="19050" t="0" r="11430" b="3924"/>
            <wp:docPr id="10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inline>
        </w:drawing>
      </w: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обезбеђује слодарност у групним активностима.</w:t>
      </w:r>
    </w:p>
    <w:p w:rsidR="00D2566B" w:rsidRPr="00D2566B" w:rsidRDefault="00D2566B" w:rsidP="001534FA">
      <w:pPr>
        <w:rPr>
          <w:rFonts w:asciiTheme="minorHAnsi" w:eastAsiaTheme="minorHAnsi" w:hAnsiTheme="minorHAnsi"/>
          <w:sz w:val="22"/>
          <w:szCs w:val="22"/>
          <w:lang w:val="en-US"/>
        </w:rPr>
      </w:pPr>
      <w:r w:rsidRPr="00D2566B">
        <w:rPr>
          <w:rFonts w:asciiTheme="minorHAnsi" w:eastAsiaTheme="minorHAnsi" w:hAnsiTheme="minorHAnsi"/>
          <w:noProof/>
          <w:sz w:val="22"/>
          <w:szCs w:val="22"/>
          <w:highlight w:val="black"/>
          <w:lang w:val="en-US"/>
        </w:rPr>
        <w:drawing>
          <wp:inline distT="0" distB="0" distL="0" distR="0">
            <wp:extent cx="6332220" cy="1133475"/>
            <wp:effectExtent l="19050" t="0" r="11430" b="0"/>
            <wp:docPr id="10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inline>
        </w:drawing>
      </w: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ствара улове да у раду група учествују сви.</w:t>
      </w:r>
    </w:p>
    <w:p w:rsidR="00D2566B" w:rsidRPr="00D2566B" w:rsidRDefault="00D2566B" w:rsidP="001534FA">
      <w:pPr>
        <w:rPr>
          <w:rFonts w:asciiTheme="minorHAnsi" w:eastAsiaTheme="minorHAnsi" w:hAnsiTheme="minorHAnsi"/>
          <w:sz w:val="22"/>
          <w:szCs w:val="22"/>
          <w:lang w:val="en-US"/>
        </w:rPr>
      </w:pPr>
      <w:r w:rsidRPr="00D2566B">
        <w:rPr>
          <w:rFonts w:asciiTheme="minorHAnsi" w:eastAsiaTheme="minorHAnsi" w:hAnsiTheme="minorHAnsi"/>
          <w:noProof/>
          <w:sz w:val="22"/>
          <w:szCs w:val="22"/>
          <w:highlight w:val="black"/>
          <w:lang w:val="en-US"/>
        </w:rPr>
        <w:drawing>
          <wp:inline distT="0" distB="0" distL="0" distR="0">
            <wp:extent cx="6332220" cy="1133475"/>
            <wp:effectExtent l="19050" t="0" r="11430" b="0"/>
            <wp:docPr id="10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p>
    <w:p w:rsidR="00D2566B" w:rsidRPr="00D2566B" w:rsidRDefault="00D2566B" w:rsidP="001534FA">
      <w:pPr>
        <w:rPr>
          <w:rFonts w:asciiTheme="minorHAnsi" w:eastAsiaTheme="minorHAnsi" w:hAnsiTheme="minorHAnsi"/>
          <w:sz w:val="22"/>
          <w:szCs w:val="22"/>
          <w:lang w:val="en-US"/>
        </w:rPr>
      </w:pPr>
    </w:p>
    <w:p w:rsidR="00D2566B" w:rsidRPr="00D2566B" w:rsidRDefault="00D2566B" w:rsidP="001534FA">
      <w:pPr>
        <w:rPr>
          <w:rFonts w:asciiTheme="minorHAnsi" w:eastAsiaTheme="minorHAnsi" w:hAnsiTheme="minorHAnsi"/>
          <w:sz w:val="22"/>
          <w:szCs w:val="22"/>
          <w:lang w:val="en-US"/>
        </w:rPr>
      </w:pPr>
    </w:p>
    <w:p w:rsidR="000E2994" w:rsidRPr="000E2994" w:rsidRDefault="000E2994" w:rsidP="001534FA">
      <w:pPr>
        <w:rPr>
          <w:rFonts w:asciiTheme="minorHAnsi" w:eastAsiaTheme="minorHAnsi" w:hAnsiTheme="minorHAnsi"/>
          <w:sz w:val="22"/>
          <w:szCs w:val="22"/>
        </w:rPr>
      </w:pPr>
    </w:p>
    <w:p w:rsidR="00D2566B" w:rsidRPr="00D2566B" w:rsidRDefault="00D2566B" w:rsidP="001534FA">
      <w:pPr>
        <w:numPr>
          <w:ilvl w:val="0"/>
          <w:numId w:val="63"/>
        </w:numPr>
        <w:contextualSpacing/>
        <w:rPr>
          <w:rFonts w:asciiTheme="minorHAnsi" w:eastAsiaTheme="minorHAnsi" w:hAnsiTheme="minorHAnsi"/>
          <w:sz w:val="22"/>
          <w:szCs w:val="22"/>
          <w:lang w:val="en-US"/>
        </w:rPr>
      </w:pPr>
      <w:r w:rsidRPr="00D2566B">
        <w:rPr>
          <w:rFonts w:asciiTheme="minorHAnsi" w:eastAsiaTheme="minorHAnsi" w:hAnsiTheme="minorHAnsi"/>
          <w:b/>
          <w:sz w:val="22"/>
          <w:szCs w:val="22"/>
          <w:lang w:val="en-US"/>
        </w:rPr>
        <w:lastRenderedPageBreak/>
        <w:t>НАСТАВНИК СТИМУЛИШЕ НЕЗАВИСНОСТ КОД УЧЕНИКА</w:t>
      </w: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подстиче ученике да рад обављају самостално.</w:t>
      </w:r>
    </w:p>
    <w:p w:rsidR="00D2566B" w:rsidRPr="00D2566B" w:rsidRDefault="00D2566B" w:rsidP="001534FA">
      <w:pPr>
        <w:rPr>
          <w:rFonts w:asciiTheme="minorHAnsi" w:eastAsiaTheme="minorHAnsi" w:hAnsiTheme="minorHAnsi"/>
          <w:sz w:val="22"/>
          <w:szCs w:val="22"/>
          <w:lang w:val="en-US"/>
        </w:rPr>
      </w:pPr>
      <w:r w:rsidRPr="00D2566B">
        <w:rPr>
          <w:rFonts w:asciiTheme="minorHAnsi" w:eastAsiaTheme="minorHAnsi" w:hAnsiTheme="minorHAnsi"/>
          <w:noProof/>
          <w:sz w:val="22"/>
          <w:szCs w:val="22"/>
          <w:highlight w:val="black"/>
          <w:lang w:val="en-US"/>
        </w:rPr>
        <w:drawing>
          <wp:inline distT="0" distB="0" distL="0" distR="0">
            <wp:extent cx="6332220" cy="1133475"/>
            <wp:effectExtent l="19050" t="0" r="11430" b="0"/>
            <wp:docPr id="104"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inline>
        </w:drawing>
      </w:r>
    </w:p>
    <w:p w:rsidR="00D2566B" w:rsidRDefault="00D2566B" w:rsidP="001534FA">
      <w:pPr>
        <w:rPr>
          <w:rFonts w:asciiTheme="minorHAnsi" w:eastAsiaTheme="minorHAnsi" w:hAnsiTheme="minorHAnsi"/>
          <w:b/>
          <w:sz w:val="20"/>
          <w:szCs w:val="20"/>
        </w:rPr>
      </w:pP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охрабрује ученике да сами одлуче о избору задатака.</w:t>
      </w:r>
      <w:r w:rsidRPr="00D2566B">
        <w:rPr>
          <w:rFonts w:asciiTheme="minorHAnsi" w:eastAsiaTheme="minorHAnsi" w:hAnsiTheme="minorHAnsi"/>
          <w:noProof/>
          <w:sz w:val="22"/>
          <w:szCs w:val="22"/>
          <w:highlight w:val="black"/>
          <w:lang w:val="en-US"/>
        </w:rPr>
        <w:drawing>
          <wp:inline distT="0" distB="0" distL="0" distR="0">
            <wp:extent cx="6332220" cy="1333500"/>
            <wp:effectExtent l="19050" t="0" r="11430" b="0"/>
            <wp:docPr id="105"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inline>
        </w:drawing>
      </w:r>
    </w:p>
    <w:p w:rsidR="000E2994" w:rsidRPr="000E2994" w:rsidRDefault="000E2994" w:rsidP="001534FA">
      <w:pPr>
        <w:rPr>
          <w:rFonts w:asciiTheme="minorHAnsi" w:eastAsiaTheme="minorHAnsi" w:hAnsiTheme="minorHAnsi"/>
          <w:b/>
          <w:sz w:val="20"/>
          <w:szCs w:val="20"/>
        </w:rPr>
      </w:pPr>
    </w:p>
    <w:p w:rsidR="00D2566B" w:rsidRPr="000E2994" w:rsidRDefault="00D2566B" w:rsidP="001534FA">
      <w:pPr>
        <w:numPr>
          <w:ilvl w:val="0"/>
          <w:numId w:val="63"/>
        </w:numPr>
        <w:contextualSpacing/>
        <w:rPr>
          <w:rFonts w:asciiTheme="minorHAnsi" w:eastAsiaTheme="minorHAnsi" w:hAnsiTheme="minorHAnsi"/>
          <w:sz w:val="22"/>
          <w:szCs w:val="22"/>
          <w:lang w:val="en-US"/>
        </w:rPr>
      </w:pPr>
      <w:r w:rsidRPr="00D2566B">
        <w:rPr>
          <w:rFonts w:asciiTheme="minorHAnsi" w:eastAsiaTheme="minorHAnsi" w:hAnsiTheme="minorHAnsi"/>
          <w:b/>
          <w:sz w:val="22"/>
          <w:szCs w:val="22"/>
          <w:lang w:val="en-US"/>
        </w:rPr>
        <w:t>НАСТАВНИК ПОДСТИЧЕ КООПЕРАЦИЈУ ИЗМЕЂУ УЧЕНИКА</w:t>
      </w:r>
    </w:p>
    <w:p w:rsidR="000E2994" w:rsidRPr="00D2566B" w:rsidRDefault="000E2994" w:rsidP="000E2994">
      <w:pPr>
        <w:ind w:left="720"/>
        <w:contextualSpacing/>
        <w:rPr>
          <w:rFonts w:asciiTheme="minorHAnsi" w:eastAsiaTheme="minorHAnsi" w:hAnsiTheme="minorHAnsi"/>
          <w:sz w:val="22"/>
          <w:szCs w:val="22"/>
          <w:lang w:val="en-US"/>
        </w:rPr>
      </w:pP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даје задатке у којима је сарадња између ученика могућа.</w:t>
      </w:r>
    </w:p>
    <w:p w:rsidR="00D2566B" w:rsidRPr="00D2566B" w:rsidRDefault="00D2566B" w:rsidP="001534FA">
      <w:pPr>
        <w:rPr>
          <w:rFonts w:asciiTheme="minorHAnsi" w:eastAsiaTheme="minorHAnsi" w:hAnsiTheme="minorHAnsi"/>
          <w:sz w:val="22"/>
          <w:szCs w:val="22"/>
          <w:lang w:val="en-US"/>
        </w:rPr>
      </w:pPr>
      <w:r w:rsidRPr="00D2566B">
        <w:rPr>
          <w:rFonts w:asciiTheme="minorHAnsi" w:eastAsiaTheme="minorHAnsi" w:hAnsiTheme="minorHAnsi"/>
          <w:noProof/>
          <w:sz w:val="22"/>
          <w:szCs w:val="22"/>
          <w:highlight w:val="black"/>
          <w:lang w:val="en-US"/>
        </w:rPr>
        <w:drawing>
          <wp:inline distT="0" distB="0" distL="0" distR="0">
            <wp:extent cx="6332220" cy="1333500"/>
            <wp:effectExtent l="19050" t="0" r="11430" b="0"/>
            <wp:docPr id="106"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7"/>
              </a:graphicData>
            </a:graphic>
          </wp:inline>
        </w:drawing>
      </w: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Ученицима се дају упутства за међусобну сарадњу.</w:t>
      </w: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noProof/>
          <w:sz w:val="22"/>
          <w:szCs w:val="22"/>
          <w:highlight w:val="black"/>
          <w:lang w:val="en-US"/>
        </w:rPr>
        <w:drawing>
          <wp:inline distT="0" distB="0" distL="0" distR="0">
            <wp:extent cx="6332220" cy="1333500"/>
            <wp:effectExtent l="19050" t="0" r="11430" b="0"/>
            <wp:docPr id="10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8"/>
              </a:graphicData>
            </a:graphic>
          </wp:inline>
        </w:drawing>
      </w: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охрабрује ученике да истрају у раду до постизања заједничких циљева.</w:t>
      </w:r>
      <w:r w:rsidRPr="00D2566B">
        <w:rPr>
          <w:rFonts w:asciiTheme="minorHAnsi" w:eastAsiaTheme="minorHAnsi" w:hAnsiTheme="minorHAnsi"/>
          <w:noProof/>
          <w:sz w:val="22"/>
          <w:szCs w:val="22"/>
          <w:highlight w:val="black"/>
          <w:lang w:val="en-US"/>
        </w:rPr>
        <w:drawing>
          <wp:inline distT="0" distB="0" distL="0" distR="0">
            <wp:extent cx="6332220" cy="1333500"/>
            <wp:effectExtent l="19050" t="0" r="11430" b="0"/>
            <wp:docPr id="108"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9"/>
              </a:graphicData>
            </a:graphic>
          </wp:inline>
        </w:drawing>
      </w:r>
    </w:p>
    <w:p w:rsidR="00D2566B" w:rsidRDefault="00D2566B" w:rsidP="001534FA">
      <w:pPr>
        <w:rPr>
          <w:rFonts w:asciiTheme="minorHAnsi" w:eastAsiaTheme="minorHAnsi" w:hAnsiTheme="minorHAnsi"/>
          <w:sz w:val="22"/>
          <w:szCs w:val="22"/>
        </w:rPr>
      </w:pPr>
    </w:p>
    <w:p w:rsidR="000E2994" w:rsidRDefault="000E2994" w:rsidP="001534FA">
      <w:pPr>
        <w:rPr>
          <w:rFonts w:asciiTheme="minorHAnsi" w:eastAsiaTheme="minorHAnsi" w:hAnsiTheme="minorHAnsi"/>
          <w:sz w:val="22"/>
          <w:szCs w:val="22"/>
        </w:rPr>
      </w:pPr>
    </w:p>
    <w:p w:rsidR="000E2994" w:rsidRDefault="000E2994" w:rsidP="001534FA">
      <w:pPr>
        <w:rPr>
          <w:rFonts w:asciiTheme="minorHAnsi" w:eastAsiaTheme="minorHAnsi" w:hAnsiTheme="minorHAnsi"/>
          <w:sz w:val="22"/>
          <w:szCs w:val="22"/>
        </w:rPr>
      </w:pPr>
    </w:p>
    <w:p w:rsidR="000E2994" w:rsidRDefault="000E2994" w:rsidP="001534FA">
      <w:pPr>
        <w:rPr>
          <w:rFonts w:asciiTheme="minorHAnsi" w:eastAsiaTheme="minorHAnsi" w:hAnsiTheme="minorHAnsi"/>
          <w:sz w:val="22"/>
          <w:szCs w:val="22"/>
        </w:rPr>
      </w:pPr>
    </w:p>
    <w:p w:rsidR="000E2994" w:rsidRDefault="000E2994" w:rsidP="001534FA">
      <w:pPr>
        <w:rPr>
          <w:rFonts w:asciiTheme="minorHAnsi" w:eastAsiaTheme="minorHAnsi" w:hAnsiTheme="minorHAnsi"/>
          <w:sz w:val="22"/>
          <w:szCs w:val="22"/>
        </w:rPr>
      </w:pPr>
    </w:p>
    <w:p w:rsidR="000E2994" w:rsidRDefault="000E2994" w:rsidP="001534FA">
      <w:pPr>
        <w:rPr>
          <w:rFonts w:asciiTheme="minorHAnsi" w:eastAsiaTheme="minorHAnsi" w:hAnsiTheme="minorHAnsi"/>
          <w:sz w:val="22"/>
          <w:szCs w:val="22"/>
        </w:rPr>
      </w:pPr>
    </w:p>
    <w:p w:rsidR="000E2994" w:rsidRPr="000E2994" w:rsidRDefault="000E2994" w:rsidP="001534FA">
      <w:pPr>
        <w:rPr>
          <w:rFonts w:asciiTheme="minorHAnsi" w:eastAsiaTheme="minorHAnsi" w:hAnsiTheme="minorHAnsi"/>
          <w:sz w:val="22"/>
          <w:szCs w:val="22"/>
        </w:rPr>
      </w:pPr>
    </w:p>
    <w:p w:rsidR="00D2566B" w:rsidRPr="000E2994" w:rsidRDefault="00D2566B" w:rsidP="001534FA">
      <w:pPr>
        <w:numPr>
          <w:ilvl w:val="0"/>
          <w:numId w:val="63"/>
        </w:numPr>
        <w:contextualSpacing/>
        <w:rPr>
          <w:rFonts w:asciiTheme="minorHAnsi" w:eastAsiaTheme="minorHAnsi" w:hAnsiTheme="minorHAnsi"/>
          <w:sz w:val="22"/>
          <w:szCs w:val="22"/>
          <w:lang w:val="en-US"/>
        </w:rPr>
      </w:pPr>
      <w:r w:rsidRPr="00D2566B">
        <w:rPr>
          <w:rFonts w:asciiTheme="minorHAnsi" w:eastAsiaTheme="minorHAnsi" w:hAnsiTheme="minorHAnsi"/>
          <w:b/>
          <w:sz w:val="22"/>
          <w:szCs w:val="22"/>
          <w:lang w:val="en-US"/>
        </w:rPr>
        <w:lastRenderedPageBreak/>
        <w:t>НАСТАВНИК ПОДСТИЧЕ ИНДИВИДУАЛНОСТ КОД УЧЕНИКА</w:t>
      </w:r>
    </w:p>
    <w:p w:rsidR="000E2994" w:rsidRPr="000E2994" w:rsidRDefault="000E2994" w:rsidP="000E2994">
      <w:pPr>
        <w:ind w:left="720"/>
        <w:contextualSpacing/>
        <w:rPr>
          <w:rFonts w:asciiTheme="minorHAnsi" w:eastAsiaTheme="minorHAnsi" w:hAnsiTheme="minorHAnsi"/>
          <w:sz w:val="22"/>
          <w:szCs w:val="22"/>
          <w:lang w:val="en-US"/>
        </w:rPr>
      </w:pPr>
    </w:p>
    <w:p w:rsidR="000E2994" w:rsidRPr="00D2566B" w:rsidRDefault="000E2994" w:rsidP="000E2994">
      <w:pPr>
        <w:ind w:left="720"/>
        <w:contextualSpacing/>
        <w:rPr>
          <w:rFonts w:asciiTheme="minorHAnsi" w:eastAsiaTheme="minorHAnsi" w:hAnsiTheme="minorHAnsi"/>
          <w:sz w:val="22"/>
          <w:szCs w:val="22"/>
          <w:lang w:val="en-US"/>
        </w:rPr>
      </w:pPr>
    </w:p>
    <w:p w:rsidR="00D2566B" w:rsidRPr="00D2566B" w:rsidRDefault="00D2566B" w:rsidP="001534FA">
      <w:pPr>
        <w:rPr>
          <w:rFonts w:asciiTheme="minorHAnsi" w:eastAsiaTheme="minorHAnsi" w:hAnsiTheme="minorHAnsi"/>
          <w:sz w:val="22"/>
          <w:szCs w:val="22"/>
          <w:lang w:val="en-US"/>
        </w:rPr>
      </w:pP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се стара да ученици конструктивно прихватају инструкције за рад.</w:t>
      </w:r>
    </w:p>
    <w:p w:rsidR="00D2566B" w:rsidRPr="00D2566B" w:rsidRDefault="00D2566B" w:rsidP="001534FA">
      <w:pPr>
        <w:rPr>
          <w:rFonts w:asciiTheme="minorHAnsi" w:eastAsiaTheme="minorHAnsi" w:hAnsiTheme="minorHAnsi" w:cstheme="minorBidi"/>
          <w:sz w:val="22"/>
          <w:szCs w:val="22"/>
          <w:lang w:val="en-US"/>
        </w:rPr>
      </w:pPr>
      <w:r w:rsidRPr="00D2566B">
        <w:rPr>
          <w:rFonts w:asciiTheme="minorHAnsi" w:eastAsiaTheme="minorHAnsi" w:hAnsiTheme="minorHAnsi" w:cstheme="minorBidi"/>
          <w:noProof/>
          <w:sz w:val="22"/>
          <w:szCs w:val="22"/>
          <w:highlight w:val="black"/>
          <w:lang w:val="en-US"/>
        </w:rPr>
        <w:drawing>
          <wp:inline distT="0" distB="0" distL="0" distR="0">
            <wp:extent cx="6332220" cy="1333500"/>
            <wp:effectExtent l="19050" t="0" r="11430" b="0"/>
            <wp:docPr id="10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0"/>
              </a:graphicData>
            </a:graphic>
          </wp:inline>
        </w:drawing>
      </w:r>
    </w:p>
    <w:p w:rsidR="000E2994" w:rsidRDefault="000E2994" w:rsidP="001534FA">
      <w:pPr>
        <w:rPr>
          <w:rFonts w:asciiTheme="minorHAnsi" w:eastAsiaTheme="minorHAnsi" w:hAnsiTheme="minorHAnsi" w:cstheme="minorBidi"/>
          <w:sz w:val="22"/>
          <w:szCs w:val="22"/>
        </w:rPr>
      </w:pPr>
    </w:p>
    <w:p w:rsidR="000E2994" w:rsidRDefault="000E2994" w:rsidP="001534FA">
      <w:pPr>
        <w:rPr>
          <w:rFonts w:asciiTheme="minorHAnsi" w:eastAsiaTheme="minorHAnsi" w:hAnsiTheme="minorHAnsi" w:cstheme="minorBidi"/>
          <w:sz w:val="22"/>
          <w:szCs w:val="22"/>
        </w:rPr>
      </w:pP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cstheme="minorBidi"/>
          <w:sz w:val="22"/>
          <w:szCs w:val="22"/>
          <w:lang w:val="en-US"/>
        </w:rPr>
        <w:t>*</w:t>
      </w:r>
      <w:r w:rsidRPr="00D2566B">
        <w:rPr>
          <w:rFonts w:asciiTheme="minorHAnsi" w:eastAsiaTheme="minorHAnsi" w:hAnsiTheme="minorHAnsi"/>
          <w:b/>
          <w:sz w:val="20"/>
          <w:szCs w:val="20"/>
          <w:lang w:val="en-US"/>
        </w:rPr>
        <w:t xml:space="preserve"> Наставник обезбеђује да сваки ученик учествује у учењу.</w:t>
      </w:r>
    </w:p>
    <w:p w:rsidR="00D2566B" w:rsidRPr="00D2566B" w:rsidRDefault="00D2566B" w:rsidP="001534FA">
      <w:pPr>
        <w:rPr>
          <w:rFonts w:asciiTheme="minorHAnsi" w:eastAsiaTheme="minorHAnsi" w:hAnsiTheme="minorHAnsi" w:cstheme="minorBidi"/>
          <w:sz w:val="22"/>
          <w:szCs w:val="22"/>
          <w:lang w:val="en-US"/>
        </w:rPr>
      </w:pPr>
      <w:r w:rsidRPr="00D2566B">
        <w:rPr>
          <w:rFonts w:asciiTheme="minorHAnsi" w:eastAsiaTheme="minorHAnsi" w:hAnsiTheme="minorHAnsi" w:cstheme="minorBidi"/>
          <w:noProof/>
          <w:sz w:val="22"/>
          <w:szCs w:val="22"/>
          <w:highlight w:val="black"/>
          <w:lang w:val="en-US"/>
        </w:rPr>
        <w:drawing>
          <wp:inline distT="0" distB="0" distL="0" distR="0">
            <wp:extent cx="6332220" cy="1333500"/>
            <wp:effectExtent l="19050" t="0" r="11430" b="0"/>
            <wp:docPr id="110"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1"/>
              </a:graphicData>
            </a:graphic>
          </wp:inline>
        </w:drawing>
      </w:r>
    </w:p>
    <w:p w:rsidR="000E2994" w:rsidRDefault="000E2994" w:rsidP="001534FA">
      <w:pPr>
        <w:jc w:val="both"/>
        <w:rPr>
          <w:rFonts w:eastAsiaTheme="minorHAnsi"/>
          <w:sz w:val="22"/>
          <w:szCs w:val="22"/>
        </w:rPr>
      </w:pPr>
    </w:p>
    <w:p w:rsidR="000E2994" w:rsidRDefault="000E2994" w:rsidP="001534FA">
      <w:pPr>
        <w:jc w:val="both"/>
        <w:rPr>
          <w:rFonts w:eastAsiaTheme="minorHAnsi"/>
          <w:sz w:val="22"/>
          <w:szCs w:val="22"/>
        </w:rPr>
      </w:pPr>
    </w:p>
    <w:p w:rsidR="000E2994" w:rsidRDefault="000E2994" w:rsidP="001534FA">
      <w:pPr>
        <w:jc w:val="both"/>
        <w:rPr>
          <w:rFonts w:eastAsiaTheme="minorHAnsi"/>
          <w:sz w:val="22"/>
          <w:szCs w:val="22"/>
        </w:rPr>
      </w:pPr>
    </w:p>
    <w:p w:rsidR="000E2994" w:rsidRDefault="000E2994" w:rsidP="001534FA">
      <w:pPr>
        <w:jc w:val="both"/>
        <w:rPr>
          <w:rFonts w:eastAsiaTheme="minorHAnsi"/>
          <w:sz w:val="22"/>
          <w:szCs w:val="22"/>
        </w:rPr>
      </w:pPr>
    </w:p>
    <w:p w:rsidR="00D2566B" w:rsidRDefault="00D2566B" w:rsidP="00E10BCB">
      <w:pPr>
        <w:ind w:firstLine="720"/>
        <w:jc w:val="both"/>
        <w:rPr>
          <w:rFonts w:eastAsiaTheme="minorHAnsi"/>
        </w:rPr>
      </w:pPr>
      <w:r w:rsidRPr="00E10BCB">
        <w:rPr>
          <w:rFonts w:eastAsiaTheme="minorHAnsi"/>
          <w:lang w:val="en-US"/>
        </w:rPr>
        <w:t xml:space="preserve">На основу добијених резултата стиче се утисак да је атмосфера у учионици задовољавајућа, али би се неки сегменти могли побољшати и унапредити. Како би изглед учионице био подстицајнији, потребно је више излагати дечје продукте који би могли да се користе у свакодневном раду,да имају функцију учења и васпитног деловања. Наставник треба у већој мери  да уочи и анализира грешке ученика како би им помогао у даљем раду. Наставити неговање слободе изражавања, толеранције, међусобног поштовања и решавање конфликата између ученика. </w:t>
      </w:r>
    </w:p>
    <w:p w:rsidR="00842E5B" w:rsidRPr="00842E5B" w:rsidRDefault="00842E5B" w:rsidP="00E10BCB">
      <w:pPr>
        <w:ind w:firstLine="720"/>
        <w:jc w:val="both"/>
        <w:rPr>
          <w:rFonts w:eastAsiaTheme="minorHAnsi"/>
        </w:rPr>
      </w:pPr>
    </w:p>
    <w:p w:rsidR="00D2566B" w:rsidRPr="00E10BCB" w:rsidRDefault="00D2566B" w:rsidP="00E10BCB">
      <w:pPr>
        <w:ind w:firstLine="720"/>
        <w:jc w:val="both"/>
        <w:rPr>
          <w:rFonts w:eastAsiaTheme="minorHAnsi"/>
          <w:lang w:val="en-US"/>
        </w:rPr>
      </w:pPr>
      <w:r w:rsidRPr="00E10BCB">
        <w:rPr>
          <w:rFonts w:eastAsiaTheme="minorHAnsi"/>
          <w:lang w:val="en-US"/>
        </w:rPr>
        <w:t>Потребно је подстицати самоувереност код ученика и мало више пажње посветити сваком детету како се оно не би осећало запостављеним, што ће унапредити његов труд и рад. Целокупна атмосфера за учење би требала мало више да буде охрабрујућа и подстицајнија, примењивати групни рад и рад у пару како би ученици боље сарађивали и на тај начин учили једни од других. Кроз такав рад упознају себе и друге, а постоји и могућност да се повећа воља за радом. Мало више пажње би требало посветити  и  развијању независности код  ученика, доприносити самосталности при одабиру и изради  задатака, прихватање њиховог решавања као изазов. Наставити са охрабривањем да истрају у раду како би постигли заједничке циљеве.</w:t>
      </w:r>
    </w:p>
    <w:p w:rsidR="00D2566B" w:rsidRPr="00D2566B" w:rsidRDefault="00D2566B" w:rsidP="001534FA">
      <w:pPr>
        <w:jc w:val="both"/>
        <w:rPr>
          <w:rFonts w:eastAsiaTheme="minorHAnsi"/>
          <w:sz w:val="22"/>
          <w:szCs w:val="22"/>
          <w:lang w:val="en-US"/>
        </w:rPr>
      </w:pPr>
    </w:p>
    <w:p w:rsidR="00D2566B" w:rsidRPr="00D2566B" w:rsidRDefault="00D2566B" w:rsidP="001534FA">
      <w:pPr>
        <w:jc w:val="both"/>
        <w:rPr>
          <w:rFonts w:eastAsiaTheme="minorHAnsi"/>
          <w:sz w:val="22"/>
          <w:szCs w:val="22"/>
          <w:lang w:val="en-US"/>
        </w:rPr>
      </w:pPr>
    </w:p>
    <w:p w:rsidR="00D2566B" w:rsidRPr="00D2566B" w:rsidRDefault="00D2566B" w:rsidP="001534FA">
      <w:pPr>
        <w:jc w:val="both"/>
        <w:rPr>
          <w:rFonts w:eastAsiaTheme="minorHAnsi"/>
          <w:sz w:val="22"/>
          <w:szCs w:val="22"/>
          <w:lang w:val="en-US"/>
        </w:rPr>
      </w:pPr>
    </w:p>
    <w:p w:rsidR="00D2566B" w:rsidRPr="00D2566B" w:rsidRDefault="00D2566B" w:rsidP="001534FA">
      <w:pPr>
        <w:jc w:val="both"/>
        <w:rPr>
          <w:rFonts w:eastAsiaTheme="minorHAnsi"/>
          <w:sz w:val="22"/>
          <w:szCs w:val="22"/>
          <w:lang w:val="en-US"/>
        </w:rPr>
      </w:pPr>
    </w:p>
    <w:p w:rsidR="00D2566B" w:rsidRDefault="00D2566B" w:rsidP="001534FA">
      <w:pPr>
        <w:jc w:val="both"/>
        <w:rPr>
          <w:rFonts w:eastAsiaTheme="minorHAnsi"/>
          <w:sz w:val="22"/>
          <w:szCs w:val="22"/>
        </w:rPr>
      </w:pPr>
    </w:p>
    <w:p w:rsidR="000E2994" w:rsidRDefault="000E2994" w:rsidP="001534FA">
      <w:pPr>
        <w:jc w:val="both"/>
        <w:rPr>
          <w:rFonts w:eastAsiaTheme="minorHAnsi"/>
          <w:sz w:val="22"/>
          <w:szCs w:val="22"/>
        </w:rPr>
      </w:pPr>
    </w:p>
    <w:p w:rsidR="000E2994" w:rsidRDefault="000E2994" w:rsidP="001534FA">
      <w:pPr>
        <w:jc w:val="both"/>
        <w:rPr>
          <w:rFonts w:eastAsiaTheme="minorHAnsi"/>
          <w:sz w:val="22"/>
          <w:szCs w:val="22"/>
        </w:rPr>
      </w:pPr>
    </w:p>
    <w:p w:rsidR="000E2994" w:rsidRDefault="000E2994" w:rsidP="001534FA">
      <w:pPr>
        <w:jc w:val="both"/>
        <w:rPr>
          <w:rFonts w:eastAsiaTheme="minorHAnsi"/>
          <w:sz w:val="22"/>
          <w:szCs w:val="22"/>
        </w:rPr>
      </w:pPr>
    </w:p>
    <w:p w:rsidR="000E2994" w:rsidRDefault="000E2994" w:rsidP="001534FA">
      <w:pPr>
        <w:jc w:val="both"/>
        <w:rPr>
          <w:rFonts w:eastAsiaTheme="minorHAnsi"/>
          <w:sz w:val="22"/>
          <w:szCs w:val="22"/>
        </w:rPr>
      </w:pPr>
    </w:p>
    <w:p w:rsidR="000E2994" w:rsidRPr="000E2994" w:rsidRDefault="000E2994" w:rsidP="001534FA">
      <w:pPr>
        <w:jc w:val="both"/>
        <w:rPr>
          <w:rFonts w:eastAsiaTheme="minorHAnsi"/>
          <w:sz w:val="22"/>
          <w:szCs w:val="22"/>
        </w:rPr>
      </w:pPr>
    </w:p>
    <w:p w:rsidR="000E2994" w:rsidRPr="00E10BCB" w:rsidRDefault="000E2994" w:rsidP="000E2994">
      <w:pPr>
        <w:rPr>
          <w:rFonts w:eastAsiaTheme="minorHAnsi"/>
          <w:sz w:val="22"/>
          <w:szCs w:val="22"/>
        </w:rPr>
      </w:pPr>
    </w:p>
    <w:p w:rsidR="00D2566B" w:rsidRPr="000E2994" w:rsidRDefault="00D2566B" w:rsidP="000E2994">
      <w:pPr>
        <w:jc w:val="center"/>
        <w:rPr>
          <w:rFonts w:ascii="Calibri" w:hAnsi="Calibri"/>
          <w:b/>
          <w:bCs/>
          <w:sz w:val="22"/>
          <w:szCs w:val="22"/>
        </w:rPr>
      </w:pPr>
      <w:r w:rsidRPr="00D2566B">
        <w:rPr>
          <w:rFonts w:ascii="Calibri" w:hAnsi="Calibri"/>
          <w:b/>
          <w:bCs/>
          <w:sz w:val="22"/>
          <w:szCs w:val="22"/>
          <w:lang w:val="en-US"/>
        </w:rPr>
        <w:lastRenderedPageBreak/>
        <w:t>Кључна област: ЕТОС</w:t>
      </w:r>
    </w:p>
    <w:p w:rsidR="00D2566B" w:rsidRPr="00D2566B" w:rsidRDefault="00D2566B" w:rsidP="001534FA">
      <w:pPr>
        <w:jc w:val="center"/>
        <w:rPr>
          <w:rFonts w:ascii="Calibri" w:hAnsi="Calibri"/>
          <w:b/>
          <w:bCs/>
          <w:sz w:val="22"/>
          <w:szCs w:val="22"/>
          <w:lang w:val="en-US"/>
        </w:rPr>
      </w:pPr>
      <w:r w:rsidRPr="00D2566B">
        <w:rPr>
          <w:rFonts w:ascii="Calibri" w:hAnsi="Calibri"/>
          <w:b/>
          <w:bCs/>
          <w:sz w:val="22"/>
          <w:szCs w:val="22"/>
          <w:lang w:val="en-US"/>
        </w:rPr>
        <w:t>Упитник за родитеље: листа снимања атмосфере у учионици</w:t>
      </w:r>
    </w:p>
    <w:tbl>
      <w:tblPr>
        <w:tblpPr w:leftFromText="180" w:rightFromText="180" w:vertAnchor="text" w:horzAnchor="margin" w:tblpXSpec="center" w:tblpY="197"/>
        <w:tblW w:w="113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6"/>
        <w:gridCol w:w="2879"/>
        <w:gridCol w:w="4623"/>
        <w:gridCol w:w="840"/>
        <w:gridCol w:w="841"/>
        <w:gridCol w:w="840"/>
        <w:gridCol w:w="958"/>
      </w:tblGrid>
      <w:tr w:rsidR="000E2994" w:rsidRPr="00D2566B" w:rsidTr="000E2994">
        <w:trPr>
          <w:trHeight w:val="338"/>
        </w:trPr>
        <w:tc>
          <w:tcPr>
            <w:tcW w:w="3245" w:type="dxa"/>
            <w:gridSpan w:val="2"/>
            <w:vMerge w:val="restart"/>
            <w:shd w:val="clear" w:color="auto" w:fill="E5DFEC" w:themeFill="accent4" w:themeFillTint="33"/>
          </w:tcPr>
          <w:p w:rsidR="000E2994" w:rsidRPr="00D2566B" w:rsidRDefault="000E2994" w:rsidP="000E2994">
            <w:pPr>
              <w:rPr>
                <w:rFonts w:asciiTheme="minorHAnsi" w:eastAsiaTheme="minorHAnsi" w:hAnsiTheme="minorHAnsi"/>
                <w:b/>
                <w:sz w:val="22"/>
                <w:szCs w:val="22"/>
                <w:lang w:val="en-US"/>
              </w:rPr>
            </w:pPr>
          </w:p>
        </w:tc>
        <w:tc>
          <w:tcPr>
            <w:tcW w:w="4623" w:type="dxa"/>
            <w:vMerge w:val="restart"/>
            <w:shd w:val="clear" w:color="auto" w:fill="E5DFEC" w:themeFill="accent4" w:themeFillTint="33"/>
          </w:tcPr>
          <w:p w:rsidR="000E2994" w:rsidRPr="00D2566B" w:rsidRDefault="000E2994" w:rsidP="000E2994">
            <w:pPr>
              <w:jc w:val="center"/>
              <w:rPr>
                <w:rFonts w:asciiTheme="minorHAnsi" w:eastAsiaTheme="minorHAnsi" w:hAnsiTheme="minorHAnsi"/>
                <w:b/>
                <w:sz w:val="22"/>
                <w:szCs w:val="22"/>
                <w:lang w:val="en-US"/>
              </w:rPr>
            </w:pPr>
            <w:r w:rsidRPr="00D2566B">
              <w:rPr>
                <w:rFonts w:asciiTheme="minorHAnsi" w:eastAsiaTheme="minorHAnsi" w:hAnsiTheme="minorHAnsi"/>
                <w:b/>
                <w:sz w:val="22"/>
                <w:szCs w:val="22"/>
                <w:lang w:val="en-US"/>
              </w:rPr>
              <w:t>Тврдња/исказ</w:t>
            </w:r>
          </w:p>
        </w:tc>
        <w:tc>
          <w:tcPr>
            <w:tcW w:w="3479" w:type="dxa"/>
            <w:gridSpan w:val="4"/>
            <w:shd w:val="clear" w:color="auto" w:fill="FFFF00"/>
          </w:tcPr>
          <w:p w:rsidR="000E2994" w:rsidRPr="00D2566B" w:rsidRDefault="000E2994" w:rsidP="000E2994">
            <w:pPr>
              <w:jc w:val="center"/>
              <w:rPr>
                <w:rFonts w:eastAsiaTheme="minorHAnsi"/>
                <w:b/>
                <w:sz w:val="22"/>
                <w:szCs w:val="22"/>
                <w:lang w:val="en-US"/>
              </w:rPr>
            </w:pPr>
            <w:r w:rsidRPr="00D2566B">
              <w:rPr>
                <w:rFonts w:eastAsiaTheme="minorHAnsi"/>
                <w:b/>
                <w:sz w:val="22"/>
                <w:szCs w:val="22"/>
                <w:lang w:val="en-US"/>
              </w:rPr>
              <w:t>Тачно</w:t>
            </w:r>
          </w:p>
        </w:tc>
      </w:tr>
      <w:tr w:rsidR="000E2994" w:rsidRPr="00D2566B" w:rsidTr="000E2994">
        <w:trPr>
          <w:trHeight w:val="289"/>
        </w:trPr>
        <w:tc>
          <w:tcPr>
            <w:tcW w:w="3245" w:type="dxa"/>
            <w:gridSpan w:val="2"/>
            <w:vMerge/>
            <w:shd w:val="clear" w:color="auto" w:fill="E5DFEC" w:themeFill="accent4" w:themeFillTint="33"/>
          </w:tcPr>
          <w:p w:rsidR="000E2994" w:rsidRPr="00D2566B" w:rsidRDefault="000E2994" w:rsidP="000E2994">
            <w:pPr>
              <w:rPr>
                <w:rFonts w:asciiTheme="minorHAnsi" w:eastAsiaTheme="minorHAnsi" w:hAnsiTheme="minorHAnsi"/>
                <w:b/>
                <w:sz w:val="22"/>
                <w:szCs w:val="22"/>
                <w:lang w:val="en-US"/>
              </w:rPr>
            </w:pPr>
          </w:p>
        </w:tc>
        <w:tc>
          <w:tcPr>
            <w:tcW w:w="4623" w:type="dxa"/>
            <w:vMerge/>
            <w:shd w:val="clear" w:color="auto" w:fill="E5DFEC" w:themeFill="accent4" w:themeFillTint="33"/>
          </w:tcPr>
          <w:p w:rsidR="000E2994" w:rsidRPr="00D2566B" w:rsidRDefault="000E2994" w:rsidP="000E2994">
            <w:pPr>
              <w:jc w:val="center"/>
              <w:rPr>
                <w:rFonts w:asciiTheme="minorHAnsi" w:eastAsiaTheme="minorHAnsi" w:hAnsiTheme="minorHAnsi"/>
                <w:b/>
                <w:sz w:val="22"/>
                <w:szCs w:val="22"/>
                <w:lang w:val="en-US"/>
              </w:rPr>
            </w:pPr>
          </w:p>
        </w:tc>
        <w:tc>
          <w:tcPr>
            <w:tcW w:w="840" w:type="dxa"/>
            <w:shd w:val="clear" w:color="auto" w:fill="E5DFEC" w:themeFill="accent4" w:themeFillTint="33"/>
          </w:tcPr>
          <w:p w:rsidR="000E2994" w:rsidRPr="00D2566B" w:rsidRDefault="000E2994" w:rsidP="000E2994">
            <w:pPr>
              <w:jc w:val="center"/>
              <w:rPr>
                <w:rFonts w:eastAsiaTheme="minorHAnsi"/>
                <w:b/>
                <w:sz w:val="22"/>
                <w:szCs w:val="22"/>
                <w:lang w:val="en-US"/>
              </w:rPr>
            </w:pPr>
            <w:r w:rsidRPr="00D2566B">
              <w:rPr>
                <w:rFonts w:eastAsiaTheme="minorHAnsi"/>
                <w:b/>
                <w:sz w:val="22"/>
                <w:szCs w:val="22"/>
                <w:lang w:val="en-US"/>
              </w:rPr>
              <w:t>1</w:t>
            </w:r>
          </w:p>
        </w:tc>
        <w:tc>
          <w:tcPr>
            <w:tcW w:w="841" w:type="dxa"/>
            <w:shd w:val="clear" w:color="auto" w:fill="E5DFEC" w:themeFill="accent4" w:themeFillTint="33"/>
          </w:tcPr>
          <w:p w:rsidR="000E2994" w:rsidRPr="00D2566B" w:rsidRDefault="000E2994" w:rsidP="000E2994">
            <w:pPr>
              <w:jc w:val="center"/>
              <w:rPr>
                <w:rFonts w:eastAsiaTheme="minorHAnsi"/>
                <w:b/>
                <w:sz w:val="22"/>
                <w:szCs w:val="22"/>
                <w:lang w:val="en-US"/>
              </w:rPr>
            </w:pPr>
            <w:r w:rsidRPr="00D2566B">
              <w:rPr>
                <w:rFonts w:eastAsiaTheme="minorHAnsi"/>
                <w:b/>
                <w:sz w:val="22"/>
                <w:szCs w:val="22"/>
                <w:lang w:val="en-US"/>
              </w:rPr>
              <w:t>2</w:t>
            </w:r>
          </w:p>
        </w:tc>
        <w:tc>
          <w:tcPr>
            <w:tcW w:w="840" w:type="dxa"/>
            <w:shd w:val="clear" w:color="auto" w:fill="E5DFEC" w:themeFill="accent4" w:themeFillTint="33"/>
          </w:tcPr>
          <w:p w:rsidR="000E2994" w:rsidRPr="00D2566B" w:rsidRDefault="000E2994" w:rsidP="000E2994">
            <w:pPr>
              <w:jc w:val="center"/>
              <w:rPr>
                <w:rFonts w:eastAsiaTheme="minorHAnsi"/>
                <w:b/>
                <w:sz w:val="22"/>
                <w:szCs w:val="22"/>
                <w:lang w:val="en-US"/>
              </w:rPr>
            </w:pPr>
            <w:r w:rsidRPr="00D2566B">
              <w:rPr>
                <w:rFonts w:eastAsiaTheme="minorHAnsi"/>
                <w:b/>
                <w:sz w:val="22"/>
                <w:szCs w:val="22"/>
                <w:lang w:val="en-US"/>
              </w:rPr>
              <w:t>3</w:t>
            </w:r>
          </w:p>
        </w:tc>
        <w:tc>
          <w:tcPr>
            <w:tcW w:w="958" w:type="dxa"/>
            <w:shd w:val="clear" w:color="auto" w:fill="E5DFEC" w:themeFill="accent4" w:themeFillTint="33"/>
          </w:tcPr>
          <w:p w:rsidR="000E2994" w:rsidRPr="00D2566B" w:rsidRDefault="000E2994" w:rsidP="000E2994">
            <w:pPr>
              <w:rPr>
                <w:rFonts w:eastAsiaTheme="minorHAnsi"/>
                <w:b/>
                <w:sz w:val="22"/>
                <w:szCs w:val="22"/>
                <w:lang w:val="en-US"/>
              </w:rPr>
            </w:pPr>
            <w:r w:rsidRPr="00D2566B">
              <w:rPr>
                <w:rFonts w:eastAsiaTheme="minorHAnsi"/>
                <w:b/>
                <w:sz w:val="22"/>
                <w:szCs w:val="22"/>
                <w:lang w:val="en-US"/>
              </w:rPr>
              <w:t>4</w:t>
            </w:r>
          </w:p>
        </w:tc>
      </w:tr>
      <w:tr w:rsidR="000E2994" w:rsidRPr="00D2566B" w:rsidTr="000E2994">
        <w:trPr>
          <w:trHeight w:val="375"/>
        </w:trPr>
        <w:tc>
          <w:tcPr>
            <w:tcW w:w="366" w:type="dxa"/>
            <w:vMerge w:val="restart"/>
            <w:shd w:val="clear" w:color="auto" w:fill="E5DFEC" w:themeFill="accent4" w:themeFillTint="33"/>
            <w:vAlign w:val="center"/>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1</w:t>
            </w:r>
          </w:p>
        </w:tc>
        <w:tc>
          <w:tcPr>
            <w:tcW w:w="2879" w:type="dxa"/>
            <w:vMerge w:val="restart"/>
            <w:shd w:val="clear" w:color="auto" w:fill="D6E3BC" w:themeFill="accent3" w:themeFillTint="66"/>
            <w:vAlign w:val="center"/>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ИЗГЛЕД УЧИОНИЦЕ ЈЕ ПОДСТИЦАЈАН ЗА УЧЕЊЕ</w:t>
            </w: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Простор у учионици је оптималан а намештај функционалан.</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4,35%</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17,39%</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39,13%</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39,13%</w:t>
            </w:r>
          </w:p>
        </w:tc>
      </w:tr>
      <w:tr w:rsidR="000E2994" w:rsidRPr="00D2566B" w:rsidTr="000E2994">
        <w:trPr>
          <w:trHeight w:val="485"/>
        </w:trPr>
        <w:tc>
          <w:tcPr>
            <w:tcW w:w="366" w:type="dxa"/>
            <w:vMerge/>
            <w:shd w:val="clear" w:color="auto" w:fill="E5DFEC" w:themeFill="accent4" w:themeFillTint="33"/>
            <w:vAlign w:val="center"/>
          </w:tcPr>
          <w:p w:rsidR="000E2994" w:rsidRPr="00D2566B" w:rsidRDefault="000E2994" w:rsidP="000E2994">
            <w:pPr>
              <w:rPr>
                <w:rFonts w:asciiTheme="minorHAnsi" w:eastAsiaTheme="minorHAnsi" w:hAnsiTheme="minorHAnsi"/>
                <w:b/>
                <w:sz w:val="20"/>
                <w:szCs w:val="20"/>
                <w:lang w:val="en-US"/>
              </w:rPr>
            </w:pPr>
          </w:p>
        </w:tc>
        <w:tc>
          <w:tcPr>
            <w:tcW w:w="2879" w:type="dxa"/>
            <w:vMerge/>
            <w:shd w:val="clear" w:color="auto" w:fill="D6E3BC" w:themeFill="accent3" w:themeFillTint="66"/>
            <w:vAlign w:val="center"/>
          </w:tcPr>
          <w:p w:rsidR="000E2994" w:rsidRPr="00D2566B" w:rsidRDefault="000E2994" w:rsidP="000E2994">
            <w:pPr>
              <w:rPr>
                <w:rFonts w:asciiTheme="minorHAnsi" w:eastAsiaTheme="minorHAnsi" w:hAnsiTheme="minorHAnsi"/>
                <w:b/>
                <w:sz w:val="20"/>
                <w:szCs w:val="20"/>
                <w:lang w:val="en-US"/>
              </w:rPr>
            </w:pP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Распоред седења обезбеђује комуникацију деце и активно укључивање свих.</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4,35%</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2,17%</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36,96%</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56,52%</w:t>
            </w:r>
          </w:p>
        </w:tc>
      </w:tr>
      <w:tr w:rsidR="000E2994" w:rsidRPr="00D2566B" w:rsidTr="000E2994">
        <w:trPr>
          <w:trHeight w:val="504"/>
        </w:trPr>
        <w:tc>
          <w:tcPr>
            <w:tcW w:w="366" w:type="dxa"/>
            <w:vMerge/>
            <w:shd w:val="clear" w:color="auto" w:fill="E5DFEC" w:themeFill="accent4" w:themeFillTint="33"/>
            <w:vAlign w:val="center"/>
          </w:tcPr>
          <w:p w:rsidR="000E2994" w:rsidRPr="00D2566B" w:rsidRDefault="000E2994" w:rsidP="000E2994">
            <w:pPr>
              <w:rPr>
                <w:rFonts w:asciiTheme="minorHAnsi" w:eastAsiaTheme="minorHAnsi" w:hAnsiTheme="minorHAnsi"/>
                <w:b/>
                <w:sz w:val="20"/>
                <w:szCs w:val="20"/>
                <w:lang w:val="en-US"/>
              </w:rPr>
            </w:pPr>
          </w:p>
        </w:tc>
        <w:tc>
          <w:tcPr>
            <w:tcW w:w="2879" w:type="dxa"/>
            <w:vMerge/>
            <w:shd w:val="clear" w:color="auto" w:fill="D6E3BC" w:themeFill="accent3" w:themeFillTint="66"/>
            <w:vAlign w:val="center"/>
          </w:tcPr>
          <w:p w:rsidR="000E2994" w:rsidRPr="00D2566B" w:rsidRDefault="000E2994" w:rsidP="000E2994">
            <w:pPr>
              <w:rPr>
                <w:rFonts w:asciiTheme="minorHAnsi" w:eastAsiaTheme="minorHAnsi" w:hAnsiTheme="minorHAnsi"/>
                <w:b/>
                <w:sz w:val="20"/>
                <w:szCs w:val="20"/>
                <w:lang w:val="en-US"/>
              </w:rPr>
            </w:pP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Дечји продукти су изложени и користе се у свакодневном раду.</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4,35%</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6,52%</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26,09%</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63,04%</w:t>
            </w:r>
          </w:p>
        </w:tc>
      </w:tr>
      <w:tr w:rsidR="000E2994" w:rsidRPr="00D2566B" w:rsidTr="000E2994">
        <w:trPr>
          <w:trHeight w:val="384"/>
        </w:trPr>
        <w:tc>
          <w:tcPr>
            <w:tcW w:w="366" w:type="dxa"/>
            <w:vMerge w:val="restart"/>
            <w:shd w:val="clear" w:color="auto" w:fill="E5DFEC" w:themeFill="accent4" w:themeFillTint="33"/>
            <w:vAlign w:val="center"/>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2</w:t>
            </w:r>
          </w:p>
        </w:tc>
        <w:tc>
          <w:tcPr>
            <w:tcW w:w="2879" w:type="dxa"/>
            <w:vMerge w:val="restart"/>
            <w:shd w:val="clear" w:color="auto" w:fill="D6E3BC" w:themeFill="accent3" w:themeFillTint="66"/>
            <w:vAlign w:val="center"/>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ОБЕЗБЕЂУЈЕ ОПУШТАЈУЋУ АТМОСФЕРУ У УЧИОНИЦИ</w:t>
            </w: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се обраћа деци са уважавањем.</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21,74%</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78,26%</w:t>
            </w:r>
          </w:p>
        </w:tc>
      </w:tr>
      <w:tr w:rsidR="000E2994" w:rsidRPr="00D2566B" w:rsidTr="000E2994">
        <w:trPr>
          <w:trHeight w:val="556"/>
        </w:trPr>
        <w:tc>
          <w:tcPr>
            <w:tcW w:w="366" w:type="dxa"/>
            <w:vMerge/>
            <w:shd w:val="clear" w:color="auto" w:fill="E5DFEC" w:themeFill="accent4" w:themeFillTint="33"/>
            <w:vAlign w:val="center"/>
          </w:tcPr>
          <w:p w:rsidR="000E2994" w:rsidRPr="00D2566B" w:rsidRDefault="000E2994" w:rsidP="000E2994">
            <w:pPr>
              <w:rPr>
                <w:rFonts w:asciiTheme="minorHAnsi" w:eastAsiaTheme="minorHAnsi" w:hAnsiTheme="minorHAnsi"/>
                <w:b/>
                <w:sz w:val="20"/>
                <w:szCs w:val="20"/>
                <w:lang w:val="en-US"/>
              </w:rPr>
            </w:pPr>
          </w:p>
        </w:tc>
        <w:tc>
          <w:tcPr>
            <w:tcW w:w="2879" w:type="dxa"/>
            <w:vMerge/>
            <w:shd w:val="clear" w:color="auto" w:fill="D6E3BC" w:themeFill="accent3" w:themeFillTint="66"/>
            <w:vAlign w:val="center"/>
          </w:tcPr>
          <w:p w:rsidR="000E2994" w:rsidRPr="00D2566B" w:rsidRDefault="000E2994" w:rsidP="000E2994">
            <w:pPr>
              <w:rPr>
                <w:rFonts w:asciiTheme="minorHAnsi" w:eastAsiaTheme="minorHAnsi" w:hAnsiTheme="minorHAnsi"/>
                <w:b/>
                <w:sz w:val="20"/>
                <w:szCs w:val="20"/>
                <w:lang w:val="en-US"/>
              </w:rPr>
            </w:pP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Грешке ученика сигнал су наставнику за ниво разумевања и полазна основа за нова објашњења.</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2,17%</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34,78%</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63,04%</w:t>
            </w:r>
          </w:p>
        </w:tc>
      </w:tr>
      <w:tr w:rsidR="000E2994" w:rsidRPr="00D2566B" w:rsidTr="000E2994">
        <w:trPr>
          <w:trHeight w:val="234"/>
        </w:trPr>
        <w:tc>
          <w:tcPr>
            <w:tcW w:w="366" w:type="dxa"/>
            <w:vMerge/>
            <w:shd w:val="clear" w:color="auto" w:fill="E5DFEC" w:themeFill="accent4" w:themeFillTint="33"/>
            <w:vAlign w:val="center"/>
          </w:tcPr>
          <w:p w:rsidR="000E2994" w:rsidRPr="00D2566B" w:rsidRDefault="000E2994" w:rsidP="000E2994">
            <w:pPr>
              <w:rPr>
                <w:rFonts w:asciiTheme="minorHAnsi" w:eastAsiaTheme="minorHAnsi" w:hAnsiTheme="minorHAnsi"/>
                <w:b/>
                <w:sz w:val="20"/>
                <w:szCs w:val="20"/>
                <w:lang w:val="en-US"/>
              </w:rPr>
            </w:pPr>
          </w:p>
        </w:tc>
        <w:tc>
          <w:tcPr>
            <w:tcW w:w="2879" w:type="dxa"/>
            <w:vMerge/>
            <w:shd w:val="clear" w:color="auto" w:fill="D6E3BC" w:themeFill="accent3" w:themeFillTint="66"/>
            <w:vAlign w:val="center"/>
          </w:tcPr>
          <w:p w:rsidR="000E2994" w:rsidRPr="00D2566B" w:rsidRDefault="000E2994" w:rsidP="000E2994">
            <w:pPr>
              <w:rPr>
                <w:rFonts w:asciiTheme="minorHAnsi" w:eastAsiaTheme="minorHAnsi" w:hAnsiTheme="minorHAnsi"/>
                <w:b/>
                <w:sz w:val="20"/>
                <w:szCs w:val="20"/>
                <w:lang w:val="en-US"/>
              </w:rPr>
            </w:pP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Реакције наставника су добронамерне.</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17,39%</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82,61%</w:t>
            </w:r>
          </w:p>
        </w:tc>
      </w:tr>
      <w:tr w:rsidR="000E2994" w:rsidRPr="00D2566B" w:rsidTr="000E2994">
        <w:trPr>
          <w:trHeight w:val="504"/>
        </w:trPr>
        <w:tc>
          <w:tcPr>
            <w:tcW w:w="366" w:type="dxa"/>
            <w:vMerge w:val="restart"/>
            <w:shd w:val="clear" w:color="auto" w:fill="E5DFEC" w:themeFill="accent4" w:themeFillTint="33"/>
            <w:vAlign w:val="center"/>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3</w:t>
            </w:r>
          </w:p>
        </w:tc>
        <w:tc>
          <w:tcPr>
            <w:tcW w:w="2879" w:type="dxa"/>
            <w:vMerge w:val="restart"/>
            <w:shd w:val="clear" w:color="auto" w:fill="D6E3BC" w:themeFill="accent3" w:themeFillTint="66"/>
            <w:vAlign w:val="center"/>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ПРОМОВИШЕ МЕЂУСОБНО ПОШТОВАЊЕ</w:t>
            </w: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охрабрује ученике да пажљиво слушају једни друге.</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26,09%</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73,91%</w:t>
            </w:r>
          </w:p>
        </w:tc>
      </w:tr>
      <w:tr w:rsidR="000E2994" w:rsidRPr="00D2566B" w:rsidTr="000E2994">
        <w:trPr>
          <w:trHeight w:val="257"/>
        </w:trPr>
        <w:tc>
          <w:tcPr>
            <w:tcW w:w="366" w:type="dxa"/>
            <w:vMerge/>
            <w:shd w:val="clear" w:color="auto" w:fill="E5DFEC" w:themeFill="accent4" w:themeFillTint="33"/>
            <w:vAlign w:val="center"/>
          </w:tcPr>
          <w:p w:rsidR="000E2994" w:rsidRPr="00D2566B" w:rsidRDefault="000E2994" w:rsidP="000E2994">
            <w:pPr>
              <w:rPr>
                <w:rFonts w:asciiTheme="minorHAnsi" w:eastAsiaTheme="minorHAnsi" w:hAnsiTheme="minorHAnsi"/>
                <w:b/>
                <w:sz w:val="20"/>
                <w:szCs w:val="20"/>
                <w:lang w:val="en-US"/>
              </w:rPr>
            </w:pPr>
          </w:p>
        </w:tc>
        <w:tc>
          <w:tcPr>
            <w:tcW w:w="2879" w:type="dxa"/>
            <w:vMerge/>
            <w:shd w:val="clear" w:color="auto" w:fill="D6E3BC" w:themeFill="accent3" w:themeFillTint="66"/>
            <w:vAlign w:val="center"/>
          </w:tcPr>
          <w:p w:rsidR="000E2994" w:rsidRPr="00D2566B" w:rsidRDefault="000E2994" w:rsidP="000E2994">
            <w:pPr>
              <w:rPr>
                <w:rFonts w:asciiTheme="minorHAnsi" w:eastAsiaTheme="minorHAnsi" w:hAnsiTheme="minorHAnsi"/>
                <w:b/>
                <w:sz w:val="20"/>
                <w:szCs w:val="20"/>
                <w:lang w:val="en-US"/>
              </w:rPr>
            </w:pP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интервенише при конфликту између ученика.</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2,17%</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19,57%</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78,26%</w:t>
            </w:r>
          </w:p>
        </w:tc>
      </w:tr>
      <w:tr w:rsidR="000E2994" w:rsidRPr="00D2566B" w:rsidTr="000E2994">
        <w:trPr>
          <w:trHeight w:val="450"/>
        </w:trPr>
        <w:tc>
          <w:tcPr>
            <w:tcW w:w="366" w:type="dxa"/>
            <w:vMerge/>
            <w:shd w:val="clear" w:color="auto" w:fill="E5DFEC" w:themeFill="accent4" w:themeFillTint="33"/>
            <w:vAlign w:val="center"/>
          </w:tcPr>
          <w:p w:rsidR="000E2994" w:rsidRPr="00D2566B" w:rsidRDefault="000E2994" w:rsidP="000E2994">
            <w:pPr>
              <w:rPr>
                <w:rFonts w:asciiTheme="minorHAnsi" w:eastAsiaTheme="minorHAnsi" w:hAnsiTheme="minorHAnsi"/>
                <w:b/>
                <w:sz w:val="20"/>
                <w:szCs w:val="20"/>
                <w:lang w:val="en-US"/>
              </w:rPr>
            </w:pPr>
          </w:p>
        </w:tc>
        <w:tc>
          <w:tcPr>
            <w:tcW w:w="2879" w:type="dxa"/>
            <w:vMerge/>
            <w:shd w:val="clear" w:color="auto" w:fill="D6E3BC" w:themeFill="accent3" w:themeFillTint="66"/>
            <w:vAlign w:val="center"/>
          </w:tcPr>
          <w:p w:rsidR="000E2994" w:rsidRPr="00D2566B" w:rsidRDefault="000E2994" w:rsidP="000E2994">
            <w:pPr>
              <w:rPr>
                <w:rFonts w:asciiTheme="minorHAnsi" w:eastAsiaTheme="minorHAnsi" w:hAnsiTheme="minorHAnsi"/>
                <w:b/>
                <w:sz w:val="20"/>
                <w:szCs w:val="20"/>
                <w:lang w:val="en-US"/>
              </w:rPr>
            </w:pP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узима у обзир разлике код деце и инсистира на толеранцији.</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19,57%</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80,43%</w:t>
            </w:r>
          </w:p>
        </w:tc>
      </w:tr>
      <w:tr w:rsidR="000E2994" w:rsidRPr="00D2566B" w:rsidTr="000E2994">
        <w:trPr>
          <w:trHeight w:val="485"/>
        </w:trPr>
        <w:tc>
          <w:tcPr>
            <w:tcW w:w="366" w:type="dxa"/>
            <w:vMerge w:val="restart"/>
            <w:shd w:val="clear" w:color="auto" w:fill="E5DFEC" w:themeFill="accent4" w:themeFillTint="33"/>
            <w:vAlign w:val="center"/>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4</w:t>
            </w:r>
          </w:p>
        </w:tc>
        <w:tc>
          <w:tcPr>
            <w:tcW w:w="2879" w:type="dxa"/>
            <w:vMerge w:val="restart"/>
            <w:shd w:val="clear" w:color="auto" w:fill="D6E3BC" w:themeFill="accent3" w:themeFillTint="66"/>
            <w:vAlign w:val="center"/>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ПОДСТИЧЕ САМОУВЕРЕНОСТ КОД ДЕЦЕ</w:t>
            </w: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у раду посвећује пажњу сваком ученику.</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4,35%</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30,43%</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65,22%</w:t>
            </w:r>
          </w:p>
        </w:tc>
      </w:tr>
      <w:tr w:rsidR="000E2994" w:rsidRPr="00D2566B" w:rsidTr="000E2994">
        <w:trPr>
          <w:trHeight w:val="525"/>
        </w:trPr>
        <w:tc>
          <w:tcPr>
            <w:tcW w:w="366" w:type="dxa"/>
            <w:vMerge/>
            <w:shd w:val="clear" w:color="auto" w:fill="E5DFEC" w:themeFill="accent4" w:themeFillTint="33"/>
            <w:vAlign w:val="center"/>
          </w:tcPr>
          <w:p w:rsidR="000E2994" w:rsidRPr="00D2566B" w:rsidRDefault="000E2994" w:rsidP="000E2994">
            <w:pPr>
              <w:rPr>
                <w:rFonts w:asciiTheme="minorHAnsi" w:eastAsiaTheme="minorHAnsi" w:hAnsiTheme="minorHAnsi"/>
                <w:b/>
                <w:sz w:val="20"/>
                <w:szCs w:val="20"/>
                <w:lang w:val="en-US"/>
              </w:rPr>
            </w:pPr>
          </w:p>
        </w:tc>
        <w:tc>
          <w:tcPr>
            <w:tcW w:w="2879" w:type="dxa"/>
            <w:vMerge/>
            <w:shd w:val="clear" w:color="auto" w:fill="D6E3BC" w:themeFill="accent3" w:themeFillTint="66"/>
            <w:vAlign w:val="center"/>
          </w:tcPr>
          <w:p w:rsidR="000E2994" w:rsidRPr="00D2566B" w:rsidRDefault="000E2994" w:rsidP="000E2994">
            <w:pPr>
              <w:rPr>
                <w:rFonts w:asciiTheme="minorHAnsi" w:eastAsiaTheme="minorHAnsi" w:hAnsiTheme="minorHAnsi"/>
                <w:b/>
                <w:sz w:val="20"/>
                <w:szCs w:val="20"/>
                <w:lang w:val="en-US"/>
              </w:rPr>
            </w:pP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на позитиван начин реагује на питања и одговоре ученика.</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23,91%</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76,09%</w:t>
            </w:r>
          </w:p>
        </w:tc>
      </w:tr>
      <w:tr w:rsidR="000E2994" w:rsidRPr="00D2566B" w:rsidTr="000E2994">
        <w:trPr>
          <w:trHeight w:val="561"/>
        </w:trPr>
        <w:tc>
          <w:tcPr>
            <w:tcW w:w="366" w:type="dxa"/>
            <w:vMerge/>
            <w:shd w:val="clear" w:color="auto" w:fill="E5DFEC" w:themeFill="accent4" w:themeFillTint="33"/>
            <w:vAlign w:val="center"/>
          </w:tcPr>
          <w:p w:rsidR="000E2994" w:rsidRPr="00D2566B" w:rsidRDefault="000E2994" w:rsidP="000E2994">
            <w:pPr>
              <w:rPr>
                <w:rFonts w:asciiTheme="minorHAnsi" w:eastAsiaTheme="minorHAnsi" w:hAnsiTheme="minorHAnsi"/>
                <w:b/>
                <w:sz w:val="20"/>
                <w:szCs w:val="20"/>
                <w:lang w:val="en-US"/>
              </w:rPr>
            </w:pPr>
          </w:p>
        </w:tc>
        <w:tc>
          <w:tcPr>
            <w:tcW w:w="2879" w:type="dxa"/>
            <w:vMerge/>
            <w:shd w:val="clear" w:color="auto" w:fill="D6E3BC" w:themeFill="accent3" w:themeFillTint="66"/>
            <w:vAlign w:val="center"/>
          </w:tcPr>
          <w:p w:rsidR="000E2994" w:rsidRPr="00D2566B" w:rsidRDefault="000E2994" w:rsidP="000E2994">
            <w:pPr>
              <w:rPr>
                <w:rFonts w:asciiTheme="minorHAnsi" w:eastAsiaTheme="minorHAnsi" w:hAnsiTheme="minorHAnsi"/>
                <w:b/>
                <w:sz w:val="20"/>
                <w:szCs w:val="20"/>
                <w:lang w:val="en-US"/>
              </w:rPr>
            </w:pP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афирмативно саопштава ученицима шта су они способни да учине.</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17,39%</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82,61%</w:t>
            </w:r>
          </w:p>
        </w:tc>
      </w:tr>
      <w:tr w:rsidR="000E2994" w:rsidRPr="00D2566B" w:rsidTr="000E2994">
        <w:trPr>
          <w:trHeight w:val="285"/>
        </w:trPr>
        <w:tc>
          <w:tcPr>
            <w:tcW w:w="366" w:type="dxa"/>
            <w:vMerge w:val="restart"/>
            <w:shd w:val="clear" w:color="auto" w:fill="E5DFEC" w:themeFill="accent4" w:themeFillTint="33"/>
            <w:vAlign w:val="center"/>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5</w:t>
            </w:r>
          </w:p>
        </w:tc>
        <w:tc>
          <w:tcPr>
            <w:tcW w:w="2879" w:type="dxa"/>
            <w:vMerge w:val="restart"/>
            <w:shd w:val="clear" w:color="auto" w:fill="D6E3BC" w:themeFill="accent3" w:themeFillTint="66"/>
            <w:vAlign w:val="center"/>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ПОШТОВАЊЕ ПОНАШАЊА И ЈЕЗИЧКОГ ИЗРАЖАВАЊА УЧЕНИКА</w:t>
            </w: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пажљиво слуша шта ученици говоре.</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21,74%</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78,26%</w:t>
            </w:r>
          </w:p>
        </w:tc>
      </w:tr>
      <w:tr w:rsidR="000E2994" w:rsidRPr="00D2566B" w:rsidTr="000E2994">
        <w:trPr>
          <w:trHeight w:val="429"/>
        </w:trPr>
        <w:tc>
          <w:tcPr>
            <w:tcW w:w="366" w:type="dxa"/>
            <w:vMerge/>
            <w:shd w:val="clear" w:color="auto" w:fill="E5DFEC" w:themeFill="accent4" w:themeFillTint="33"/>
            <w:vAlign w:val="center"/>
          </w:tcPr>
          <w:p w:rsidR="000E2994" w:rsidRPr="00D2566B" w:rsidRDefault="000E2994" w:rsidP="000E2994">
            <w:pPr>
              <w:rPr>
                <w:rFonts w:asciiTheme="minorHAnsi" w:eastAsiaTheme="minorHAnsi" w:hAnsiTheme="minorHAnsi"/>
                <w:b/>
                <w:sz w:val="20"/>
                <w:szCs w:val="20"/>
                <w:lang w:val="en-US"/>
              </w:rPr>
            </w:pPr>
          </w:p>
        </w:tc>
        <w:tc>
          <w:tcPr>
            <w:tcW w:w="2879" w:type="dxa"/>
            <w:vMerge/>
            <w:shd w:val="clear" w:color="auto" w:fill="D6E3BC" w:themeFill="accent3" w:themeFillTint="66"/>
            <w:vAlign w:val="center"/>
          </w:tcPr>
          <w:p w:rsidR="000E2994" w:rsidRPr="00D2566B" w:rsidRDefault="000E2994" w:rsidP="000E2994">
            <w:pPr>
              <w:rPr>
                <w:rFonts w:asciiTheme="minorHAnsi" w:eastAsiaTheme="minorHAnsi" w:hAnsiTheme="minorHAnsi"/>
                <w:b/>
                <w:sz w:val="20"/>
                <w:szCs w:val="20"/>
                <w:lang w:val="en-US"/>
              </w:rPr>
            </w:pP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подстиче ученике  да се слободно изражавају.</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28,26%</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71,74%</w:t>
            </w:r>
          </w:p>
        </w:tc>
      </w:tr>
      <w:tr w:rsidR="000E2994" w:rsidRPr="00D2566B" w:rsidTr="000E2994">
        <w:trPr>
          <w:trHeight w:val="485"/>
        </w:trPr>
        <w:tc>
          <w:tcPr>
            <w:tcW w:w="366" w:type="dxa"/>
            <w:vMerge w:val="restart"/>
            <w:shd w:val="clear" w:color="auto" w:fill="E5DFEC" w:themeFill="accent4" w:themeFillTint="33"/>
            <w:vAlign w:val="center"/>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6</w:t>
            </w:r>
          </w:p>
        </w:tc>
        <w:tc>
          <w:tcPr>
            <w:tcW w:w="2879" w:type="dxa"/>
            <w:vMerge w:val="restart"/>
            <w:shd w:val="clear" w:color="auto" w:fill="D6E3BC" w:themeFill="accent3" w:themeFillTint="66"/>
            <w:vAlign w:val="center"/>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АТМОСФЕРА ЗА УЧЕЊЕ ЈЕ ОХРАБРУЈУЋА И ПОДСТИЦАЈНА</w:t>
            </w: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цени све доприносе које ученици пружају.</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21,74%</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78,26%</w:t>
            </w:r>
          </w:p>
        </w:tc>
      </w:tr>
      <w:tr w:rsidR="000E2994" w:rsidRPr="00D2566B" w:rsidTr="000E2994">
        <w:trPr>
          <w:trHeight w:val="298"/>
        </w:trPr>
        <w:tc>
          <w:tcPr>
            <w:tcW w:w="366" w:type="dxa"/>
            <w:vMerge/>
            <w:shd w:val="clear" w:color="auto" w:fill="E5DFEC" w:themeFill="accent4" w:themeFillTint="33"/>
            <w:vAlign w:val="center"/>
          </w:tcPr>
          <w:p w:rsidR="000E2994" w:rsidRPr="00D2566B" w:rsidRDefault="000E2994" w:rsidP="000E2994">
            <w:pPr>
              <w:rPr>
                <w:rFonts w:asciiTheme="minorHAnsi" w:eastAsiaTheme="minorHAnsi" w:hAnsiTheme="minorHAnsi"/>
                <w:b/>
                <w:sz w:val="20"/>
                <w:szCs w:val="20"/>
                <w:lang w:val="en-US"/>
              </w:rPr>
            </w:pPr>
          </w:p>
        </w:tc>
        <w:tc>
          <w:tcPr>
            <w:tcW w:w="2879" w:type="dxa"/>
            <w:vMerge/>
            <w:shd w:val="clear" w:color="auto" w:fill="D6E3BC" w:themeFill="accent3" w:themeFillTint="66"/>
            <w:vAlign w:val="center"/>
          </w:tcPr>
          <w:p w:rsidR="000E2994" w:rsidRPr="00D2566B" w:rsidRDefault="000E2994" w:rsidP="000E2994">
            <w:pPr>
              <w:rPr>
                <w:rFonts w:asciiTheme="minorHAnsi" w:eastAsiaTheme="minorHAnsi" w:hAnsiTheme="minorHAnsi"/>
                <w:b/>
                <w:sz w:val="20"/>
                <w:szCs w:val="20"/>
                <w:lang w:val="en-US"/>
              </w:rPr>
            </w:pP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обезбеђује слодарност у групним активностима.</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32,61%</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67,39%</w:t>
            </w:r>
          </w:p>
        </w:tc>
      </w:tr>
      <w:tr w:rsidR="000E2994" w:rsidRPr="00D2566B" w:rsidTr="000E2994">
        <w:trPr>
          <w:trHeight w:val="429"/>
        </w:trPr>
        <w:tc>
          <w:tcPr>
            <w:tcW w:w="366" w:type="dxa"/>
            <w:vMerge/>
            <w:shd w:val="clear" w:color="auto" w:fill="E5DFEC" w:themeFill="accent4" w:themeFillTint="33"/>
            <w:vAlign w:val="center"/>
          </w:tcPr>
          <w:p w:rsidR="000E2994" w:rsidRPr="00D2566B" w:rsidRDefault="000E2994" w:rsidP="000E2994">
            <w:pPr>
              <w:rPr>
                <w:rFonts w:asciiTheme="minorHAnsi" w:eastAsiaTheme="minorHAnsi" w:hAnsiTheme="minorHAnsi"/>
                <w:b/>
                <w:sz w:val="20"/>
                <w:szCs w:val="20"/>
                <w:lang w:val="en-US"/>
              </w:rPr>
            </w:pPr>
          </w:p>
        </w:tc>
        <w:tc>
          <w:tcPr>
            <w:tcW w:w="2879" w:type="dxa"/>
            <w:vMerge/>
            <w:shd w:val="clear" w:color="auto" w:fill="D6E3BC" w:themeFill="accent3" w:themeFillTint="66"/>
            <w:vAlign w:val="center"/>
          </w:tcPr>
          <w:p w:rsidR="000E2994" w:rsidRPr="00D2566B" w:rsidRDefault="000E2994" w:rsidP="000E2994">
            <w:pPr>
              <w:rPr>
                <w:rFonts w:asciiTheme="minorHAnsi" w:eastAsiaTheme="minorHAnsi" w:hAnsiTheme="minorHAnsi"/>
                <w:b/>
                <w:sz w:val="20"/>
                <w:szCs w:val="20"/>
                <w:lang w:val="en-US"/>
              </w:rPr>
            </w:pP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ствара улове да у раду група учествују сви.</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4,35%</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19,57%</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76,09%</w:t>
            </w:r>
          </w:p>
        </w:tc>
      </w:tr>
      <w:tr w:rsidR="000E2994" w:rsidRPr="00D2566B" w:rsidTr="000E2994">
        <w:trPr>
          <w:trHeight w:val="504"/>
        </w:trPr>
        <w:tc>
          <w:tcPr>
            <w:tcW w:w="366" w:type="dxa"/>
            <w:vMerge w:val="restart"/>
            <w:shd w:val="clear" w:color="auto" w:fill="E5DFEC" w:themeFill="accent4" w:themeFillTint="33"/>
            <w:vAlign w:val="center"/>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7</w:t>
            </w:r>
          </w:p>
        </w:tc>
        <w:tc>
          <w:tcPr>
            <w:tcW w:w="2879" w:type="dxa"/>
            <w:vMerge w:val="restart"/>
            <w:shd w:val="clear" w:color="auto" w:fill="D6E3BC" w:themeFill="accent3" w:themeFillTint="66"/>
            <w:vAlign w:val="center"/>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СТИМУЛИШЕ НЕЗАВИСНОСТ КОД УЧЕНИКА</w:t>
            </w: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подстиче ученике да рад обављају самостално.</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32,96%</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63,04%</w:t>
            </w:r>
          </w:p>
        </w:tc>
      </w:tr>
      <w:tr w:rsidR="000E2994" w:rsidRPr="00D2566B" w:rsidTr="000E2994">
        <w:trPr>
          <w:trHeight w:val="577"/>
        </w:trPr>
        <w:tc>
          <w:tcPr>
            <w:tcW w:w="366" w:type="dxa"/>
            <w:vMerge/>
            <w:shd w:val="clear" w:color="auto" w:fill="E5DFEC" w:themeFill="accent4" w:themeFillTint="33"/>
            <w:vAlign w:val="center"/>
          </w:tcPr>
          <w:p w:rsidR="000E2994" w:rsidRPr="00D2566B" w:rsidRDefault="000E2994" w:rsidP="000E2994">
            <w:pPr>
              <w:rPr>
                <w:rFonts w:asciiTheme="minorHAnsi" w:eastAsiaTheme="minorHAnsi" w:hAnsiTheme="minorHAnsi"/>
                <w:b/>
                <w:sz w:val="20"/>
                <w:szCs w:val="20"/>
                <w:lang w:val="en-US"/>
              </w:rPr>
            </w:pPr>
          </w:p>
        </w:tc>
        <w:tc>
          <w:tcPr>
            <w:tcW w:w="2879" w:type="dxa"/>
            <w:vMerge/>
            <w:shd w:val="clear" w:color="auto" w:fill="D6E3BC" w:themeFill="accent3" w:themeFillTint="66"/>
            <w:vAlign w:val="center"/>
          </w:tcPr>
          <w:p w:rsidR="000E2994" w:rsidRPr="00D2566B" w:rsidRDefault="000E2994" w:rsidP="000E2994">
            <w:pPr>
              <w:rPr>
                <w:rFonts w:asciiTheme="minorHAnsi" w:eastAsiaTheme="minorHAnsi" w:hAnsiTheme="minorHAnsi"/>
                <w:b/>
                <w:sz w:val="20"/>
                <w:szCs w:val="20"/>
                <w:lang w:val="en-US"/>
              </w:rPr>
            </w:pP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охрабрује ученике да сами одлуче о избору задатака.</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2,17%</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43,48%</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54,35%</w:t>
            </w:r>
          </w:p>
        </w:tc>
      </w:tr>
      <w:tr w:rsidR="000E2994" w:rsidRPr="00D2566B" w:rsidTr="000E2994">
        <w:trPr>
          <w:trHeight w:val="316"/>
        </w:trPr>
        <w:tc>
          <w:tcPr>
            <w:tcW w:w="366" w:type="dxa"/>
            <w:vMerge w:val="restart"/>
            <w:shd w:val="clear" w:color="auto" w:fill="E5DFEC" w:themeFill="accent4" w:themeFillTint="33"/>
            <w:vAlign w:val="center"/>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8</w:t>
            </w:r>
          </w:p>
        </w:tc>
        <w:tc>
          <w:tcPr>
            <w:tcW w:w="2879" w:type="dxa"/>
            <w:vMerge w:val="restart"/>
            <w:shd w:val="clear" w:color="auto" w:fill="D6E3BC" w:themeFill="accent3" w:themeFillTint="66"/>
            <w:vAlign w:val="center"/>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ПОДСТИЧЕ КООПЕРАЦИЈУ ИЗМЕЂУ УЧЕНИКА</w:t>
            </w: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даје задатке у којима је сарадња између ученика могућа.</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39,13%</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60,87%</w:t>
            </w:r>
          </w:p>
        </w:tc>
      </w:tr>
      <w:tr w:rsidR="000E2994" w:rsidRPr="00D2566B" w:rsidTr="000E2994">
        <w:trPr>
          <w:trHeight w:val="289"/>
        </w:trPr>
        <w:tc>
          <w:tcPr>
            <w:tcW w:w="366" w:type="dxa"/>
            <w:vMerge/>
            <w:shd w:val="clear" w:color="auto" w:fill="E5DFEC" w:themeFill="accent4" w:themeFillTint="33"/>
            <w:vAlign w:val="center"/>
          </w:tcPr>
          <w:p w:rsidR="000E2994" w:rsidRPr="00D2566B" w:rsidRDefault="000E2994" w:rsidP="000E2994">
            <w:pPr>
              <w:rPr>
                <w:rFonts w:asciiTheme="minorHAnsi" w:eastAsiaTheme="minorHAnsi" w:hAnsiTheme="minorHAnsi"/>
                <w:b/>
                <w:sz w:val="20"/>
                <w:szCs w:val="20"/>
                <w:lang w:val="en-US"/>
              </w:rPr>
            </w:pPr>
          </w:p>
        </w:tc>
        <w:tc>
          <w:tcPr>
            <w:tcW w:w="2879" w:type="dxa"/>
            <w:vMerge/>
            <w:shd w:val="clear" w:color="auto" w:fill="D6E3BC" w:themeFill="accent3" w:themeFillTint="66"/>
            <w:vAlign w:val="center"/>
          </w:tcPr>
          <w:p w:rsidR="000E2994" w:rsidRPr="00D2566B" w:rsidRDefault="000E2994" w:rsidP="000E2994">
            <w:pPr>
              <w:rPr>
                <w:rFonts w:asciiTheme="minorHAnsi" w:eastAsiaTheme="minorHAnsi" w:hAnsiTheme="minorHAnsi"/>
                <w:b/>
                <w:sz w:val="20"/>
                <w:szCs w:val="20"/>
                <w:lang w:val="en-US"/>
              </w:rPr>
            </w:pP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Ученицима се дају упутства за међусобну сарадњу.</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28,26%</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71,74%</w:t>
            </w:r>
          </w:p>
        </w:tc>
      </w:tr>
      <w:tr w:rsidR="000E2994" w:rsidRPr="00D2566B" w:rsidTr="000E2994">
        <w:trPr>
          <w:trHeight w:val="338"/>
        </w:trPr>
        <w:tc>
          <w:tcPr>
            <w:tcW w:w="366" w:type="dxa"/>
            <w:vMerge/>
            <w:shd w:val="clear" w:color="auto" w:fill="E5DFEC" w:themeFill="accent4" w:themeFillTint="33"/>
            <w:vAlign w:val="center"/>
          </w:tcPr>
          <w:p w:rsidR="000E2994" w:rsidRPr="00D2566B" w:rsidRDefault="000E2994" w:rsidP="000E2994">
            <w:pPr>
              <w:rPr>
                <w:rFonts w:asciiTheme="minorHAnsi" w:eastAsiaTheme="minorHAnsi" w:hAnsiTheme="minorHAnsi"/>
                <w:b/>
                <w:sz w:val="20"/>
                <w:szCs w:val="20"/>
                <w:lang w:val="en-US"/>
              </w:rPr>
            </w:pPr>
          </w:p>
        </w:tc>
        <w:tc>
          <w:tcPr>
            <w:tcW w:w="2879" w:type="dxa"/>
            <w:vMerge/>
            <w:shd w:val="clear" w:color="auto" w:fill="D6E3BC" w:themeFill="accent3" w:themeFillTint="66"/>
            <w:vAlign w:val="center"/>
          </w:tcPr>
          <w:p w:rsidR="000E2994" w:rsidRPr="00D2566B" w:rsidRDefault="000E2994" w:rsidP="000E2994">
            <w:pPr>
              <w:rPr>
                <w:rFonts w:asciiTheme="minorHAnsi" w:eastAsiaTheme="minorHAnsi" w:hAnsiTheme="minorHAnsi"/>
                <w:b/>
                <w:sz w:val="20"/>
                <w:szCs w:val="20"/>
                <w:lang w:val="en-US"/>
              </w:rPr>
            </w:pP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охрабрује ученике да истрају у раду до постизања заједничких циљева.</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30,43%</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69,57%</w:t>
            </w:r>
          </w:p>
        </w:tc>
      </w:tr>
      <w:tr w:rsidR="000E2994" w:rsidRPr="00D2566B" w:rsidTr="000E2994">
        <w:trPr>
          <w:trHeight w:val="271"/>
        </w:trPr>
        <w:tc>
          <w:tcPr>
            <w:tcW w:w="366" w:type="dxa"/>
            <w:vMerge w:val="restart"/>
            <w:shd w:val="clear" w:color="auto" w:fill="E5DFEC" w:themeFill="accent4" w:themeFillTint="33"/>
            <w:vAlign w:val="center"/>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9</w:t>
            </w:r>
          </w:p>
        </w:tc>
        <w:tc>
          <w:tcPr>
            <w:tcW w:w="2879" w:type="dxa"/>
            <w:vMerge w:val="restart"/>
            <w:shd w:val="clear" w:color="auto" w:fill="D6E3BC" w:themeFill="accent3" w:themeFillTint="66"/>
            <w:vAlign w:val="center"/>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ПОДСТИЧЕ ИНДИВИДУАЛНОСТ КОД УЧЕНИКА</w:t>
            </w: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се стара да ученици конструктивно прихватају инструкције за рад.</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2,17%</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39,36%</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60,87%</w:t>
            </w:r>
          </w:p>
        </w:tc>
      </w:tr>
      <w:tr w:rsidR="000E2994" w:rsidRPr="00D2566B" w:rsidTr="000E2994">
        <w:trPr>
          <w:trHeight w:val="353"/>
        </w:trPr>
        <w:tc>
          <w:tcPr>
            <w:tcW w:w="366" w:type="dxa"/>
            <w:vMerge/>
            <w:shd w:val="clear" w:color="auto" w:fill="E5DFEC" w:themeFill="accent4" w:themeFillTint="33"/>
          </w:tcPr>
          <w:p w:rsidR="000E2994" w:rsidRPr="00D2566B" w:rsidRDefault="000E2994" w:rsidP="000E2994">
            <w:pPr>
              <w:rPr>
                <w:rFonts w:asciiTheme="minorHAnsi" w:eastAsiaTheme="minorHAnsi" w:hAnsiTheme="minorHAnsi"/>
                <w:sz w:val="20"/>
                <w:szCs w:val="20"/>
                <w:lang w:val="en-US"/>
              </w:rPr>
            </w:pPr>
          </w:p>
        </w:tc>
        <w:tc>
          <w:tcPr>
            <w:tcW w:w="2879" w:type="dxa"/>
            <w:vMerge/>
            <w:shd w:val="clear" w:color="auto" w:fill="D6E3BC" w:themeFill="accent3" w:themeFillTint="66"/>
          </w:tcPr>
          <w:p w:rsidR="000E2994" w:rsidRPr="00D2566B" w:rsidRDefault="000E2994" w:rsidP="000E2994">
            <w:pPr>
              <w:rPr>
                <w:rFonts w:asciiTheme="minorHAnsi" w:eastAsiaTheme="minorHAnsi" w:hAnsiTheme="minorHAnsi"/>
                <w:b/>
                <w:sz w:val="20"/>
                <w:szCs w:val="20"/>
                <w:lang w:val="en-US"/>
              </w:rPr>
            </w:pPr>
          </w:p>
        </w:tc>
        <w:tc>
          <w:tcPr>
            <w:tcW w:w="4623" w:type="dxa"/>
            <w:shd w:val="clear" w:color="auto" w:fill="C2D69B" w:themeFill="accent3" w:themeFillTint="99"/>
          </w:tcPr>
          <w:p w:rsidR="000E2994" w:rsidRPr="00D2566B" w:rsidRDefault="000E2994" w:rsidP="000E2994">
            <w:pPr>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t>Наставник обезбеђује да сваки ученик учествује у учењу.</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1"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0</w:t>
            </w:r>
          </w:p>
        </w:tc>
        <w:tc>
          <w:tcPr>
            <w:tcW w:w="840"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28,26%</w:t>
            </w:r>
          </w:p>
        </w:tc>
        <w:tc>
          <w:tcPr>
            <w:tcW w:w="958" w:type="dxa"/>
          </w:tcPr>
          <w:p w:rsidR="000E2994" w:rsidRPr="00D2566B" w:rsidRDefault="000E2994" w:rsidP="000E2994">
            <w:pPr>
              <w:jc w:val="center"/>
              <w:rPr>
                <w:rFonts w:eastAsiaTheme="minorHAnsi"/>
                <w:sz w:val="20"/>
                <w:szCs w:val="20"/>
                <w:lang w:val="en-US"/>
              </w:rPr>
            </w:pPr>
            <w:r w:rsidRPr="00D2566B">
              <w:rPr>
                <w:rFonts w:eastAsiaTheme="minorHAnsi"/>
                <w:sz w:val="20"/>
                <w:szCs w:val="20"/>
                <w:lang w:val="en-US"/>
              </w:rPr>
              <w:t>71,74%</w:t>
            </w:r>
          </w:p>
        </w:tc>
      </w:tr>
    </w:tbl>
    <w:p w:rsidR="00D2566B" w:rsidRDefault="00D2566B" w:rsidP="001534FA">
      <w:pPr>
        <w:jc w:val="both"/>
        <w:rPr>
          <w:rFonts w:ascii="Calibri" w:hAnsi="Calibri"/>
          <w:b/>
          <w:bCs/>
          <w:sz w:val="22"/>
          <w:szCs w:val="22"/>
        </w:rPr>
      </w:pPr>
    </w:p>
    <w:p w:rsidR="005E4E6C" w:rsidRDefault="005E4E6C" w:rsidP="001534FA">
      <w:pPr>
        <w:jc w:val="both"/>
        <w:rPr>
          <w:rFonts w:ascii="Calibri" w:hAnsi="Calibri"/>
          <w:b/>
          <w:bCs/>
          <w:sz w:val="22"/>
          <w:szCs w:val="22"/>
        </w:rPr>
      </w:pPr>
    </w:p>
    <w:p w:rsidR="005E4E6C" w:rsidRDefault="005E4E6C" w:rsidP="001534FA">
      <w:pPr>
        <w:jc w:val="both"/>
        <w:rPr>
          <w:rFonts w:ascii="Calibri" w:hAnsi="Calibri"/>
          <w:b/>
          <w:bCs/>
          <w:sz w:val="22"/>
          <w:szCs w:val="22"/>
        </w:rPr>
      </w:pPr>
    </w:p>
    <w:p w:rsidR="005E4E6C" w:rsidRPr="005E4E6C" w:rsidRDefault="005E4E6C" w:rsidP="001534FA">
      <w:pPr>
        <w:jc w:val="both"/>
        <w:rPr>
          <w:rFonts w:ascii="Calibri" w:hAnsi="Calibri"/>
          <w:b/>
          <w:bCs/>
          <w:sz w:val="22"/>
          <w:szCs w:val="22"/>
        </w:rPr>
      </w:pPr>
    </w:p>
    <w:p w:rsidR="00D2566B" w:rsidRDefault="005E4E6C" w:rsidP="005E4E6C">
      <w:pPr>
        <w:rPr>
          <w:rFonts w:ascii="Calibri" w:eastAsiaTheme="minorHAnsi" w:hAnsi="Calibri" w:cstheme="minorBidi"/>
          <w:b/>
          <w:bCs/>
          <w:color w:val="000000"/>
        </w:rPr>
      </w:pPr>
      <w:r w:rsidRPr="00B43C06">
        <w:rPr>
          <w:rFonts w:ascii="Calibri" w:eastAsiaTheme="minorHAnsi" w:hAnsi="Calibri" w:cstheme="minorBidi"/>
          <w:b/>
          <w:bCs/>
          <w:color w:val="000000"/>
        </w:rPr>
        <w:lastRenderedPageBreak/>
        <w:t>1.</w:t>
      </w:r>
      <w:r w:rsidR="00D2566B" w:rsidRPr="00B43C06">
        <w:rPr>
          <w:rFonts w:ascii="Calibri" w:eastAsiaTheme="minorHAnsi" w:hAnsi="Calibri" w:cstheme="minorBidi"/>
          <w:b/>
          <w:bCs/>
          <w:color w:val="000000"/>
        </w:rPr>
        <w:t>ИЗГЛЕД УЧИОНИЦЕ ЈЕ ПОДСТИЦАЈАН ЗА УЧЕЊЕ</w:t>
      </w:r>
    </w:p>
    <w:p w:rsidR="00B43C06" w:rsidRPr="00B43C06" w:rsidRDefault="00B43C06" w:rsidP="005E4E6C">
      <w:pPr>
        <w:rPr>
          <w:rFonts w:ascii="Calibri" w:eastAsiaTheme="minorHAnsi" w:hAnsi="Calibri" w:cstheme="minorBidi"/>
          <w:b/>
          <w:bCs/>
          <w:color w:val="000000"/>
        </w:rPr>
      </w:pPr>
    </w:p>
    <w:p w:rsidR="00D2566B" w:rsidRPr="00D2566B" w:rsidRDefault="00D2566B" w:rsidP="001534FA">
      <w:pPr>
        <w:contextualSpacing/>
        <w:jc w:val="both"/>
        <w:rPr>
          <w:rFonts w:ascii="Calibri" w:hAnsi="Calibri"/>
          <w:b/>
          <w:bCs/>
          <w:sz w:val="20"/>
          <w:szCs w:val="20"/>
          <w:lang w:val="en-US"/>
        </w:rPr>
      </w:pPr>
      <w:r w:rsidRPr="00D2566B">
        <w:rPr>
          <w:rFonts w:ascii="Calibri" w:hAnsi="Calibri"/>
          <w:b/>
          <w:bCs/>
          <w:sz w:val="20"/>
          <w:szCs w:val="20"/>
          <w:lang w:val="en-US"/>
        </w:rPr>
        <w:t>*Простор у  учионоци је оптималан, а намештај функционалан</w:t>
      </w:r>
    </w:p>
    <w:p w:rsidR="00D2566B" w:rsidRPr="00D2566B" w:rsidRDefault="00D2566B" w:rsidP="001534FA">
      <w:pPr>
        <w:contextualSpacing/>
        <w:jc w:val="both"/>
        <w:rPr>
          <w:rFonts w:ascii="Calibri" w:hAnsi="Calibri"/>
          <w:b/>
          <w:bCs/>
          <w:color w:val="000000"/>
          <w:sz w:val="20"/>
          <w:szCs w:val="20"/>
          <w:lang w:val="en-US"/>
        </w:rPr>
      </w:pPr>
      <w:r w:rsidRPr="00D2566B">
        <w:rPr>
          <w:rFonts w:asciiTheme="minorHAnsi" w:eastAsiaTheme="minorHAnsi" w:hAnsiTheme="minorHAnsi" w:cstheme="minorBidi"/>
          <w:noProof/>
          <w:color w:val="FF0000"/>
          <w:sz w:val="20"/>
          <w:szCs w:val="20"/>
          <w:highlight w:val="black"/>
          <w:lang w:val="en-US"/>
        </w:rPr>
        <w:drawing>
          <wp:inline distT="0" distB="0" distL="0" distR="0">
            <wp:extent cx="6334125" cy="1162050"/>
            <wp:effectExtent l="19050" t="0" r="9525" b="0"/>
            <wp:docPr id="11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2"/>
              </a:graphicData>
            </a:graphic>
          </wp:inline>
        </w:drawing>
      </w:r>
    </w:p>
    <w:p w:rsidR="00D2566B" w:rsidRPr="00D2566B" w:rsidRDefault="00D2566B" w:rsidP="001534FA">
      <w:pPr>
        <w:contextualSpacing/>
        <w:rPr>
          <w:rFonts w:asciiTheme="minorHAnsi" w:eastAsiaTheme="minorHAnsi" w:hAnsiTheme="minorHAnsi"/>
          <w:b/>
          <w:sz w:val="20"/>
          <w:szCs w:val="20"/>
          <w:lang w:val="en-US"/>
        </w:rPr>
      </w:pPr>
      <w:r w:rsidRPr="00D2566B">
        <w:rPr>
          <w:rFonts w:asciiTheme="minorHAnsi" w:eastAsiaTheme="minorHAnsi" w:hAnsiTheme="minorHAnsi" w:cstheme="minorBidi"/>
          <w:sz w:val="20"/>
          <w:szCs w:val="20"/>
          <w:lang w:val="en-US"/>
        </w:rPr>
        <w:t>*</w:t>
      </w:r>
      <w:r w:rsidRPr="00D2566B">
        <w:rPr>
          <w:rFonts w:asciiTheme="minorHAnsi" w:eastAsiaTheme="minorHAnsi" w:hAnsiTheme="minorHAnsi"/>
          <w:b/>
          <w:sz w:val="20"/>
          <w:szCs w:val="20"/>
          <w:lang w:val="en-US"/>
        </w:rPr>
        <w:t xml:space="preserve"> Распоред седења обезбеђује комуникацију деце и активно укључивање свих.</w:t>
      </w:r>
    </w:p>
    <w:p w:rsidR="00D2566B" w:rsidRPr="00D2566B" w:rsidRDefault="00D2566B" w:rsidP="001534FA">
      <w:pPr>
        <w:contextualSpacing/>
        <w:rPr>
          <w:rFonts w:asciiTheme="minorHAnsi" w:eastAsiaTheme="minorHAnsi" w:hAnsiTheme="minorHAnsi" w:cstheme="minorBidi"/>
          <w:sz w:val="20"/>
          <w:szCs w:val="20"/>
          <w:lang w:val="en-US"/>
        </w:rPr>
      </w:pPr>
      <w:r w:rsidRPr="00D2566B">
        <w:rPr>
          <w:rFonts w:asciiTheme="minorHAnsi" w:eastAsiaTheme="minorHAnsi" w:hAnsiTheme="minorHAnsi" w:cstheme="minorBidi"/>
          <w:noProof/>
          <w:sz w:val="20"/>
          <w:szCs w:val="20"/>
          <w:highlight w:val="black"/>
          <w:lang w:val="en-US"/>
        </w:rPr>
        <w:drawing>
          <wp:inline distT="0" distB="0" distL="0" distR="0">
            <wp:extent cx="6334125" cy="1304925"/>
            <wp:effectExtent l="19050" t="0" r="9525" b="0"/>
            <wp:docPr id="11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3"/>
              </a:graphicData>
            </a:graphic>
          </wp:inline>
        </w:drawing>
      </w:r>
    </w:p>
    <w:p w:rsidR="00D2566B" w:rsidRPr="00D2566B" w:rsidRDefault="00D2566B" w:rsidP="001534FA">
      <w:pPr>
        <w:contextualSpacing/>
        <w:rPr>
          <w:rFonts w:asciiTheme="minorHAnsi" w:eastAsiaTheme="minorHAnsi" w:hAnsiTheme="minorHAnsi" w:cstheme="minorBidi"/>
          <w:sz w:val="20"/>
          <w:szCs w:val="20"/>
          <w:lang w:val="en-US"/>
        </w:rPr>
      </w:pPr>
      <w:r w:rsidRPr="00D2566B">
        <w:rPr>
          <w:rFonts w:asciiTheme="minorHAnsi" w:eastAsiaTheme="minorHAnsi" w:hAnsiTheme="minorHAnsi" w:cstheme="minorBidi"/>
          <w:sz w:val="20"/>
          <w:szCs w:val="20"/>
          <w:lang w:val="en-US"/>
        </w:rPr>
        <w:t>*</w:t>
      </w:r>
      <w:r w:rsidRPr="00D2566B">
        <w:rPr>
          <w:rFonts w:asciiTheme="minorHAnsi" w:eastAsiaTheme="minorHAnsi" w:hAnsiTheme="minorHAnsi"/>
          <w:b/>
          <w:sz w:val="20"/>
          <w:szCs w:val="20"/>
          <w:lang w:val="en-US"/>
        </w:rPr>
        <w:t xml:space="preserve"> Дечји продукти су изложени и користе се у свакодневном раду.</w:t>
      </w:r>
    </w:p>
    <w:p w:rsidR="00D2566B" w:rsidRPr="00D2566B" w:rsidRDefault="00D2566B" w:rsidP="001534FA">
      <w:pPr>
        <w:contextualSpacing/>
        <w:rPr>
          <w:rFonts w:asciiTheme="minorHAnsi" w:eastAsiaTheme="minorHAnsi" w:hAnsiTheme="minorHAnsi" w:cstheme="minorBidi"/>
          <w:sz w:val="20"/>
          <w:szCs w:val="20"/>
          <w:lang w:val="en-US"/>
        </w:rPr>
      </w:pPr>
      <w:r w:rsidRPr="00D2566B">
        <w:rPr>
          <w:rFonts w:asciiTheme="minorHAnsi" w:eastAsiaTheme="minorHAnsi" w:hAnsiTheme="minorHAnsi" w:cstheme="minorBidi"/>
          <w:noProof/>
          <w:sz w:val="20"/>
          <w:szCs w:val="20"/>
          <w:highlight w:val="black"/>
          <w:lang w:val="en-US"/>
        </w:rPr>
        <w:drawing>
          <wp:inline distT="0" distB="0" distL="0" distR="0">
            <wp:extent cx="6334125" cy="1209675"/>
            <wp:effectExtent l="19050" t="0" r="9525" b="0"/>
            <wp:docPr id="11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4"/>
              </a:graphicData>
            </a:graphic>
          </wp:inline>
        </w:drawing>
      </w:r>
    </w:p>
    <w:p w:rsidR="00D2566B" w:rsidRPr="00B43C06" w:rsidRDefault="00D2566B" w:rsidP="00B43C06">
      <w:pPr>
        <w:ind w:firstLine="720"/>
        <w:jc w:val="both"/>
        <w:rPr>
          <w:rFonts w:eastAsiaTheme="minorHAnsi"/>
          <w:lang w:val="en-US"/>
        </w:rPr>
      </w:pPr>
      <w:r w:rsidRPr="00B43C06">
        <w:rPr>
          <w:rFonts w:eastAsiaTheme="minorHAnsi"/>
          <w:lang w:val="en-US"/>
        </w:rPr>
        <w:t xml:space="preserve">На тврдњу: </w:t>
      </w:r>
      <w:r w:rsidRPr="00B43C06">
        <w:rPr>
          <w:rFonts w:eastAsiaTheme="minorHAnsi"/>
          <w:b/>
          <w:i/>
          <w:lang w:val="en-US"/>
        </w:rPr>
        <w:t>,,Простор у учионици је оптималан а намештај функционалан“</w:t>
      </w:r>
      <w:r w:rsidRPr="00B43C06">
        <w:rPr>
          <w:rFonts w:eastAsiaTheme="minorHAnsi"/>
          <w:lang w:val="en-US"/>
        </w:rPr>
        <w:t>, 4.35 % ученика је одговорило да ,,није присутно/нетачно“, 17.39 % да је у ,,мањој мери тачно/присутно“, 39.13 % да је у ,,већој мери тачно“ и исти број ученика – 39.13 % да је ,,тачно/присутно у потпуности“.</w:t>
      </w:r>
    </w:p>
    <w:p w:rsidR="00D2566B" w:rsidRPr="00B43C06" w:rsidRDefault="00D2566B" w:rsidP="001534FA">
      <w:pPr>
        <w:jc w:val="both"/>
        <w:rPr>
          <w:rFonts w:eastAsiaTheme="minorHAnsi"/>
          <w:lang w:val="en-US"/>
        </w:rPr>
      </w:pPr>
      <w:r w:rsidRPr="00B43C06">
        <w:rPr>
          <w:rFonts w:eastAsiaTheme="minorHAnsi"/>
          <w:i/>
          <w:lang w:val="en-US"/>
        </w:rPr>
        <w:t>Анализом одговора, долази се до закључка да већина ученика сматра да је учионица функционално опремљена – у већој мери и у потпуности.</w:t>
      </w:r>
    </w:p>
    <w:p w:rsidR="00D2566B" w:rsidRPr="00B43C06" w:rsidRDefault="00D2566B" w:rsidP="001534FA">
      <w:pPr>
        <w:jc w:val="both"/>
        <w:rPr>
          <w:rFonts w:eastAsiaTheme="minorHAnsi"/>
          <w:lang w:val="en-US"/>
        </w:rPr>
      </w:pPr>
      <w:r w:rsidRPr="00B43C06">
        <w:rPr>
          <w:rFonts w:eastAsiaTheme="minorHAnsi"/>
          <w:b/>
          <w:i/>
          <w:lang w:val="en-US"/>
        </w:rPr>
        <w:t>,,Распоред седења обезбеђује комуникацију деце и активно укључивање свих“</w:t>
      </w:r>
      <w:r w:rsidRPr="00B43C06">
        <w:rPr>
          <w:rFonts w:eastAsiaTheme="minorHAnsi"/>
          <w:lang w:val="en-US"/>
        </w:rPr>
        <w:t>, 4.35 % ученика је одговорило да тврдња ,,није тачна“, 2.17 % да је тврдња ,,у мањој мери присутна“, 36.96 % да је ,,у већој мери тачна“ и 56.52 % ученика је рекло да је ,,у потпуности“ наведено тачно.</w:t>
      </w:r>
    </w:p>
    <w:p w:rsidR="00D2566B" w:rsidRPr="00B43C06" w:rsidRDefault="00D2566B" w:rsidP="001534FA">
      <w:pPr>
        <w:jc w:val="both"/>
        <w:rPr>
          <w:rFonts w:eastAsiaTheme="minorHAnsi"/>
          <w:lang w:val="en-US"/>
        </w:rPr>
      </w:pPr>
      <w:r w:rsidRPr="00B43C06">
        <w:rPr>
          <w:rFonts w:eastAsiaTheme="minorHAnsi"/>
          <w:b/>
          <w:i/>
          <w:lang w:val="en-US"/>
        </w:rPr>
        <w:t>,,Дечји продукти су изложени и користе се у свакодневном раду“</w:t>
      </w:r>
      <w:r w:rsidRPr="00B43C06">
        <w:rPr>
          <w:rFonts w:eastAsiaTheme="minorHAnsi"/>
          <w:lang w:val="en-US"/>
        </w:rPr>
        <w:t>, 4.35 % ученика је рекло да је тврдња ,,нетачна/није присутна“, да је ,,у мањој мери тачна“ 6.52 %, да је ,,присутна у већој мери“ 26.09 %, а да је ,,присутна у потпуности“ 63.04 %.</w:t>
      </w:r>
    </w:p>
    <w:p w:rsidR="00D2566B" w:rsidRPr="00D2566B" w:rsidRDefault="00D2566B" w:rsidP="001534FA">
      <w:pPr>
        <w:jc w:val="both"/>
        <w:rPr>
          <w:rFonts w:eastAsiaTheme="minorHAnsi"/>
          <w:sz w:val="22"/>
          <w:szCs w:val="22"/>
          <w:lang w:val="en-US"/>
        </w:rPr>
      </w:pPr>
    </w:p>
    <w:p w:rsidR="00D2566B" w:rsidRPr="00B43C06" w:rsidRDefault="005E4E6C" w:rsidP="005E4E6C">
      <w:pPr>
        <w:ind w:left="360"/>
        <w:contextualSpacing/>
        <w:jc w:val="both"/>
        <w:rPr>
          <w:rFonts w:asciiTheme="minorHAnsi" w:eastAsiaTheme="minorHAnsi" w:hAnsiTheme="minorHAnsi"/>
          <w:b/>
        </w:rPr>
      </w:pPr>
      <w:r w:rsidRPr="00B43C06">
        <w:rPr>
          <w:rFonts w:asciiTheme="minorHAnsi" w:eastAsiaTheme="minorHAnsi" w:hAnsiTheme="minorHAnsi"/>
          <w:b/>
        </w:rPr>
        <w:t>2.</w:t>
      </w:r>
      <w:r w:rsidR="00D2566B" w:rsidRPr="00B43C06">
        <w:rPr>
          <w:rFonts w:asciiTheme="minorHAnsi" w:eastAsiaTheme="minorHAnsi" w:hAnsiTheme="minorHAnsi"/>
          <w:b/>
          <w:lang w:val="en-US"/>
        </w:rPr>
        <w:t>НАСТАВНИК ОБЕЗБЕЂУЈЕ ОПУШТАЈУЋУ АТМОСФЕРУ У УЧИОНИЦИ</w:t>
      </w:r>
    </w:p>
    <w:p w:rsidR="00E66829" w:rsidRPr="00E66829" w:rsidRDefault="00E66829" w:rsidP="005E4E6C">
      <w:pPr>
        <w:ind w:left="360"/>
        <w:contextualSpacing/>
        <w:jc w:val="both"/>
        <w:rPr>
          <w:rFonts w:asciiTheme="minorHAnsi" w:eastAsiaTheme="minorHAnsi" w:hAnsiTheme="minorHAnsi" w:cstheme="minorBidi"/>
          <w:sz w:val="22"/>
          <w:szCs w:val="22"/>
        </w:rPr>
      </w:pPr>
    </w:p>
    <w:p w:rsidR="00D2566B" w:rsidRPr="00D2566B" w:rsidRDefault="00D2566B" w:rsidP="001534FA">
      <w:pPr>
        <w:contextualSpacing/>
        <w:rPr>
          <w:rFonts w:asciiTheme="minorHAnsi" w:eastAsiaTheme="minorHAnsi" w:hAnsiTheme="minorHAnsi" w:cstheme="minorBidi"/>
          <w:sz w:val="20"/>
          <w:szCs w:val="20"/>
          <w:lang w:val="en-US"/>
        </w:rPr>
      </w:pPr>
      <w:r w:rsidRPr="00D2566B">
        <w:rPr>
          <w:rFonts w:asciiTheme="minorHAnsi" w:eastAsiaTheme="minorHAnsi" w:hAnsiTheme="minorHAnsi" w:cstheme="minorBidi"/>
          <w:sz w:val="20"/>
          <w:szCs w:val="20"/>
          <w:lang w:val="en-US"/>
        </w:rPr>
        <w:t>*</w:t>
      </w:r>
      <w:r w:rsidRPr="00D2566B">
        <w:rPr>
          <w:rFonts w:asciiTheme="minorHAnsi" w:eastAsiaTheme="minorHAnsi" w:hAnsiTheme="minorHAnsi"/>
          <w:b/>
          <w:sz w:val="20"/>
          <w:szCs w:val="20"/>
          <w:lang w:val="en-US"/>
        </w:rPr>
        <w:t xml:space="preserve"> Наставник се обраћа деци са уважавањем.</w:t>
      </w:r>
    </w:p>
    <w:p w:rsidR="00D2566B" w:rsidRPr="00D2566B" w:rsidRDefault="00D2566B" w:rsidP="001534FA">
      <w:pPr>
        <w:contextualSpacing/>
        <w:rPr>
          <w:rFonts w:asciiTheme="minorHAnsi" w:eastAsiaTheme="minorHAnsi" w:hAnsiTheme="minorHAnsi"/>
          <w:b/>
          <w:sz w:val="20"/>
          <w:szCs w:val="20"/>
          <w:lang w:val="en-US"/>
        </w:rPr>
      </w:pPr>
      <w:r w:rsidRPr="00D2566B">
        <w:rPr>
          <w:rFonts w:asciiTheme="minorHAnsi" w:eastAsiaTheme="minorHAnsi" w:hAnsiTheme="minorHAnsi"/>
          <w:b/>
          <w:noProof/>
          <w:sz w:val="20"/>
          <w:szCs w:val="20"/>
          <w:highlight w:val="black"/>
          <w:lang w:val="en-US"/>
        </w:rPr>
        <w:drawing>
          <wp:inline distT="0" distB="0" distL="0" distR="0">
            <wp:extent cx="6362700" cy="1228725"/>
            <wp:effectExtent l="19050" t="0" r="19050" b="0"/>
            <wp:docPr id="114"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5"/>
              </a:graphicData>
            </a:graphic>
          </wp:inline>
        </w:drawing>
      </w:r>
    </w:p>
    <w:p w:rsidR="00D2566B" w:rsidRDefault="00D2566B" w:rsidP="001534FA">
      <w:pPr>
        <w:contextualSpacing/>
        <w:rPr>
          <w:rFonts w:asciiTheme="minorHAnsi" w:eastAsiaTheme="minorHAnsi" w:hAnsiTheme="minorHAnsi"/>
          <w:b/>
          <w:sz w:val="20"/>
          <w:szCs w:val="20"/>
        </w:rPr>
      </w:pPr>
    </w:p>
    <w:p w:rsidR="00B43C06" w:rsidRDefault="00B43C06" w:rsidP="001534FA">
      <w:pPr>
        <w:contextualSpacing/>
        <w:rPr>
          <w:rFonts w:asciiTheme="minorHAnsi" w:eastAsiaTheme="minorHAnsi" w:hAnsiTheme="minorHAnsi"/>
          <w:b/>
          <w:sz w:val="20"/>
          <w:szCs w:val="20"/>
        </w:rPr>
      </w:pPr>
    </w:p>
    <w:p w:rsidR="00B43C06" w:rsidRPr="00B43C06" w:rsidRDefault="00B43C06" w:rsidP="001534FA">
      <w:pPr>
        <w:contextualSpacing/>
        <w:rPr>
          <w:rFonts w:asciiTheme="minorHAnsi" w:eastAsiaTheme="minorHAnsi" w:hAnsiTheme="minorHAnsi"/>
          <w:b/>
          <w:sz w:val="20"/>
          <w:szCs w:val="20"/>
        </w:rPr>
      </w:pPr>
    </w:p>
    <w:p w:rsidR="00D2566B" w:rsidRPr="00D2566B" w:rsidRDefault="00D2566B" w:rsidP="001534FA">
      <w:pPr>
        <w:contextualSpacing/>
        <w:rPr>
          <w:rFonts w:asciiTheme="minorHAnsi" w:eastAsiaTheme="minorHAnsi" w:hAnsiTheme="minorHAnsi"/>
          <w:b/>
          <w:sz w:val="20"/>
          <w:szCs w:val="20"/>
          <w:lang w:val="en-US"/>
        </w:rPr>
      </w:pPr>
      <w:r w:rsidRPr="00D2566B">
        <w:rPr>
          <w:rFonts w:asciiTheme="minorHAnsi" w:eastAsiaTheme="minorHAnsi" w:hAnsiTheme="minorHAnsi"/>
          <w:b/>
          <w:sz w:val="20"/>
          <w:szCs w:val="20"/>
          <w:lang w:val="en-US"/>
        </w:rPr>
        <w:lastRenderedPageBreak/>
        <w:t>* Грешке ученика сигнал су наставнику за ниво разумевања и полазна основа за нова објашњења.</w:t>
      </w:r>
    </w:p>
    <w:p w:rsidR="00D2566B" w:rsidRPr="00D2566B" w:rsidRDefault="00D2566B" w:rsidP="001534FA">
      <w:pPr>
        <w:contextualSpacing/>
        <w:rPr>
          <w:rFonts w:asciiTheme="minorHAnsi" w:eastAsiaTheme="minorHAnsi" w:hAnsiTheme="minorHAnsi"/>
          <w:b/>
          <w:sz w:val="22"/>
          <w:szCs w:val="22"/>
          <w:lang w:val="en-US"/>
        </w:rPr>
      </w:pPr>
      <w:r w:rsidRPr="00D2566B">
        <w:rPr>
          <w:rFonts w:asciiTheme="minorHAnsi" w:eastAsiaTheme="minorHAnsi" w:hAnsiTheme="minorHAnsi"/>
          <w:b/>
          <w:noProof/>
          <w:sz w:val="22"/>
          <w:szCs w:val="22"/>
          <w:highlight w:val="black"/>
          <w:lang w:val="en-US"/>
        </w:rPr>
        <w:drawing>
          <wp:inline distT="0" distB="0" distL="0" distR="0">
            <wp:extent cx="6362700" cy="1257300"/>
            <wp:effectExtent l="19050" t="0" r="19050" b="0"/>
            <wp:docPr id="115"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6"/>
              </a:graphicData>
            </a:graphic>
          </wp:inline>
        </w:drawing>
      </w:r>
    </w:p>
    <w:p w:rsidR="00D2566B" w:rsidRPr="00D2566B" w:rsidRDefault="00D2566B" w:rsidP="001534FA">
      <w:pPr>
        <w:contextualSpacing/>
        <w:rPr>
          <w:rFonts w:asciiTheme="minorHAnsi" w:eastAsiaTheme="minorHAnsi" w:hAnsiTheme="minorHAnsi"/>
          <w:b/>
          <w:sz w:val="20"/>
          <w:szCs w:val="20"/>
          <w:lang w:val="en-US"/>
        </w:rPr>
      </w:pP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Реакције наставника су добронамерне.</w:t>
      </w:r>
    </w:p>
    <w:p w:rsidR="00D2566B" w:rsidRPr="00D2566B" w:rsidRDefault="00D2566B" w:rsidP="001534FA">
      <w:pPr>
        <w:rPr>
          <w:rFonts w:asciiTheme="minorHAnsi" w:eastAsiaTheme="minorHAnsi" w:hAnsiTheme="minorHAnsi"/>
          <w:sz w:val="22"/>
          <w:szCs w:val="22"/>
          <w:lang w:val="en-US"/>
        </w:rPr>
      </w:pPr>
      <w:r w:rsidRPr="00D2566B">
        <w:rPr>
          <w:rFonts w:asciiTheme="minorHAnsi" w:eastAsiaTheme="minorHAnsi" w:hAnsiTheme="minorHAnsi"/>
          <w:noProof/>
          <w:sz w:val="22"/>
          <w:szCs w:val="22"/>
          <w:highlight w:val="black"/>
          <w:lang w:val="en-US"/>
        </w:rPr>
        <w:drawing>
          <wp:inline distT="0" distB="0" distL="0" distR="0">
            <wp:extent cx="6362700" cy="1123950"/>
            <wp:effectExtent l="19050" t="0" r="19050" b="0"/>
            <wp:docPr id="116"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7"/>
              </a:graphicData>
            </a:graphic>
          </wp:inline>
        </w:drawing>
      </w:r>
    </w:p>
    <w:p w:rsidR="00E66829" w:rsidRDefault="00E66829" w:rsidP="001534FA">
      <w:pPr>
        <w:jc w:val="both"/>
        <w:rPr>
          <w:rFonts w:eastAsiaTheme="minorHAnsi"/>
          <w:szCs w:val="20"/>
        </w:rPr>
      </w:pPr>
    </w:p>
    <w:p w:rsidR="00D2566B" w:rsidRPr="00D2566B" w:rsidRDefault="00D2566B" w:rsidP="00B43C06">
      <w:pPr>
        <w:ind w:firstLine="720"/>
        <w:jc w:val="both"/>
        <w:rPr>
          <w:rFonts w:eastAsiaTheme="minorHAnsi"/>
          <w:lang w:val="en-US"/>
        </w:rPr>
      </w:pPr>
      <w:r w:rsidRPr="00D2566B">
        <w:rPr>
          <w:rFonts w:eastAsiaTheme="minorHAnsi"/>
          <w:szCs w:val="20"/>
          <w:lang w:val="en-US"/>
        </w:rPr>
        <w:t xml:space="preserve">Тврдња: </w:t>
      </w:r>
      <w:r w:rsidRPr="00D2566B">
        <w:rPr>
          <w:rFonts w:eastAsiaTheme="minorHAnsi"/>
          <w:b/>
          <w:i/>
          <w:lang w:val="en-US"/>
        </w:rPr>
        <w:t>,,Наставник се обраћа деци са уважавањем“</w:t>
      </w:r>
      <w:r w:rsidRPr="00D2566B">
        <w:rPr>
          <w:rFonts w:eastAsiaTheme="minorHAnsi"/>
          <w:lang w:val="en-US"/>
        </w:rPr>
        <w:t>, дала је следеће резултате: 21.74 % ученика је одговорило да је тврдња ,,у већој мери тачна“, а чак 78.26 % ученика рекло је ово ,,у потпуности тачно“. Ниједан ученик се није определио за тврдње ,,нетачно“ или ,,у мањој мери тачно“.</w:t>
      </w:r>
    </w:p>
    <w:p w:rsidR="00D2566B" w:rsidRPr="00D2566B" w:rsidRDefault="00D2566B" w:rsidP="001534FA">
      <w:pPr>
        <w:jc w:val="both"/>
        <w:rPr>
          <w:rFonts w:eastAsiaTheme="minorHAnsi"/>
          <w:i/>
          <w:lang w:val="en-US"/>
        </w:rPr>
      </w:pPr>
      <w:r w:rsidRPr="00D2566B">
        <w:rPr>
          <w:rFonts w:eastAsiaTheme="minorHAnsi"/>
          <w:i/>
          <w:lang w:val="en-US"/>
        </w:rPr>
        <w:t>Анализом одговора, намеће се закључак да ученици у великој већини сматрају да им се наставници обраћају са увежавањем, што је одличан показатељ.</w:t>
      </w:r>
    </w:p>
    <w:p w:rsidR="00D2566B" w:rsidRPr="00D2566B" w:rsidRDefault="00D2566B" w:rsidP="001534FA">
      <w:pPr>
        <w:jc w:val="both"/>
        <w:rPr>
          <w:rFonts w:eastAsiaTheme="minorHAnsi"/>
          <w:szCs w:val="20"/>
          <w:lang w:val="en-US"/>
        </w:rPr>
      </w:pPr>
      <w:r w:rsidRPr="00D2566B">
        <w:rPr>
          <w:rFonts w:eastAsiaTheme="minorHAnsi"/>
          <w:szCs w:val="20"/>
          <w:lang w:val="en-US"/>
        </w:rPr>
        <w:t xml:space="preserve">На тврдњу: </w:t>
      </w:r>
      <w:r w:rsidRPr="00D2566B">
        <w:rPr>
          <w:rFonts w:eastAsiaTheme="minorHAnsi"/>
          <w:b/>
          <w:i/>
          <w:szCs w:val="20"/>
          <w:lang w:val="en-US"/>
        </w:rPr>
        <w:t>,,Грешке ученика сигнал су наставнику за ниво разумевања и полазна основа за нова објашњења“</w:t>
      </w:r>
      <w:r w:rsidRPr="00D2566B">
        <w:rPr>
          <w:rFonts w:eastAsiaTheme="minorHAnsi"/>
          <w:szCs w:val="20"/>
          <w:lang w:val="en-US"/>
        </w:rPr>
        <w:t>, 2.17 % је одговорило да ова тврдња ,,није присутна“, 34.78 % ученика каже да је ,,у већој мери тачно“, а 63.04 % да је ,,тачно у потпуности“. Да је тврдња ,,у мањој мери тачна“ нема забележеног одговора.</w:t>
      </w:r>
    </w:p>
    <w:p w:rsidR="00D2566B" w:rsidRPr="00D2566B" w:rsidRDefault="00D2566B" w:rsidP="001534FA">
      <w:pPr>
        <w:jc w:val="both"/>
        <w:rPr>
          <w:rFonts w:eastAsiaTheme="minorHAnsi"/>
          <w:szCs w:val="20"/>
          <w:lang w:val="en-US"/>
        </w:rPr>
      </w:pPr>
      <w:r w:rsidRPr="00D2566B">
        <w:rPr>
          <w:rFonts w:eastAsiaTheme="minorHAnsi"/>
          <w:szCs w:val="20"/>
          <w:lang w:val="en-US"/>
        </w:rPr>
        <w:t xml:space="preserve">17.39 % ученика је одговорило да је тврдња </w:t>
      </w:r>
      <w:r w:rsidRPr="00D2566B">
        <w:rPr>
          <w:rFonts w:eastAsiaTheme="minorHAnsi"/>
          <w:b/>
          <w:i/>
          <w:szCs w:val="20"/>
          <w:lang w:val="en-US"/>
        </w:rPr>
        <w:t>,,Реакције наставника су добронамерне“</w:t>
      </w:r>
      <w:r w:rsidRPr="00D2566B">
        <w:rPr>
          <w:rFonts w:eastAsiaTheme="minorHAnsi"/>
          <w:szCs w:val="20"/>
          <w:lang w:val="en-US"/>
        </w:rPr>
        <w:t xml:space="preserve"> ,,у већој мери тачна“, а највећи број, 82.61 % да је ,,тачна у потпуности“. Нико од ученика се није определио за одоговре ,,нетачно“ и ,,у мањој мери тачно“.</w:t>
      </w:r>
    </w:p>
    <w:p w:rsidR="00D2566B" w:rsidRPr="00D2566B" w:rsidRDefault="00D2566B" w:rsidP="001534FA">
      <w:pPr>
        <w:jc w:val="both"/>
        <w:rPr>
          <w:rFonts w:eastAsiaTheme="minorHAnsi"/>
          <w:i/>
          <w:szCs w:val="20"/>
          <w:lang w:val="en-US"/>
        </w:rPr>
      </w:pPr>
      <w:r w:rsidRPr="00D2566B">
        <w:rPr>
          <w:rFonts w:eastAsiaTheme="minorHAnsi"/>
          <w:i/>
          <w:szCs w:val="20"/>
          <w:lang w:val="en-US"/>
        </w:rPr>
        <w:t>- Може се закључити да ученици имају позитиав став према наведеној тврдњи и већина се слаже да је то у потпуности присутно у пракси.</w:t>
      </w:r>
    </w:p>
    <w:p w:rsidR="00D2566B" w:rsidRPr="00D2566B" w:rsidRDefault="00D2566B" w:rsidP="001534FA">
      <w:pPr>
        <w:jc w:val="both"/>
        <w:rPr>
          <w:rFonts w:eastAsiaTheme="minorHAnsi"/>
          <w:i/>
          <w:szCs w:val="20"/>
          <w:lang w:val="en-US"/>
        </w:rPr>
      </w:pPr>
    </w:p>
    <w:p w:rsidR="00D2566B" w:rsidRPr="00B43C06" w:rsidRDefault="005E4E6C" w:rsidP="005E4E6C">
      <w:pPr>
        <w:ind w:left="360"/>
        <w:contextualSpacing/>
        <w:rPr>
          <w:rFonts w:asciiTheme="minorHAnsi" w:eastAsiaTheme="minorHAnsi" w:hAnsiTheme="minorHAnsi"/>
          <w:b/>
        </w:rPr>
      </w:pPr>
      <w:r w:rsidRPr="00B43C06">
        <w:rPr>
          <w:rFonts w:asciiTheme="minorHAnsi" w:eastAsiaTheme="minorHAnsi" w:hAnsiTheme="minorHAnsi"/>
          <w:b/>
        </w:rPr>
        <w:t>3.</w:t>
      </w:r>
      <w:r w:rsidR="00D2566B" w:rsidRPr="00B43C06">
        <w:rPr>
          <w:rFonts w:asciiTheme="minorHAnsi" w:eastAsiaTheme="minorHAnsi" w:hAnsiTheme="minorHAnsi"/>
          <w:b/>
          <w:lang w:val="en-US"/>
        </w:rPr>
        <w:t>НАСТАВНИК ПРОМОВИШЕ МЕЂУСОБНО ПОШТОВАЊЕ</w:t>
      </w:r>
    </w:p>
    <w:p w:rsidR="00E66829" w:rsidRPr="00E66829" w:rsidRDefault="00E66829" w:rsidP="005E4E6C">
      <w:pPr>
        <w:ind w:left="360"/>
        <w:contextualSpacing/>
        <w:rPr>
          <w:rFonts w:asciiTheme="minorHAnsi" w:eastAsiaTheme="minorHAnsi" w:hAnsiTheme="minorHAnsi"/>
          <w:sz w:val="22"/>
          <w:szCs w:val="22"/>
        </w:rPr>
      </w:pP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охрабрује ученике да пажљиво слушају једни друге.</w:t>
      </w: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noProof/>
          <w:sz w:val="22"/>
          <w:szCs w:val="22"/>
          <w:highlight w:val="black"/>
          <w:lang w:val="en-US"/>
        </w:rPr>
        <w:drawing>
          <wp:inline distT="0" distB="0" distL="0" distR="0">
            <wp:extent cx="6334125" cy="1062990"/>
            <wp:effectExtent l="19050" t="0" r="9525" b="3810"/>
            <wp:docPr id="11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8"/>
              </a:graphicData>
            </a:graphic>
          </wp:inline>
        </w:drawing>
      </w: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интервенише при конфликту између ученика.</w:t>
      </w:r>
      <w:r w:rsidRPr="00D2566B">
        <w:rPr>
          <w:rFonts w:asciiTheme="minorHAnsi" w:eastAsiaTheme="minorHAnsi" w:hAnsiTheme="minorHAnsi"/>
          <w:noProof/>
          <w:sz w:val="22"/>
          <w:szCs w:val="22"/>
          <w:highlight w:val="black"/>
          <w:lang w:val="en-US"/>
        </w:rPr>
        <w:drawing>
          <wp:inline distT="0" distB="0" distL="0" distR="0">
            <wp:extent cx="6334125" cy="1062990"/>
            <wp:effectExtent l="19050" t="0" r="9525" b="3810"/>
            <wp:docPr id="118"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9"/>
              </a:graphicData>
            </a:graphic>
          </wp:inline>
        </w:drawing>
      </w:r>
      <w:r w:rsidRPr="00D2566B">
        <w:rPr>
          <w:rFonts w:asciiTheme="minorHAnsi" w:eastAsiaTheme="minorHAnsi" w:hAnsiTheme="minorHAnsi"/>
          <w:sz w:val="22"/>
          <w:szCs w:val="22"/>
          <w:lang w:val="en-US"/>
        </w:rPr>
        <w:lastRenderedPageBreak/>
        <w:t>*</w:t>
      </w:r>
      <w:r w:rsidRPr="00D2566B">
        <w:rPr>
          <w:rFonts w:asciiTheme="minorHAnsi" w:eastAsiaTheme="minorHAnsi" w:hAnsiTheme="minorHAnsi"/>
          <w:b/>
          <w:sz w:val="20"/>
          <w:szCs w:val="20"/>
          <w:lang w:val="en-US"/>
        </w:rPr>
        <w:t xml:space="preserve"> Наставник узима у обзир разлике код деце и инсистира на толеранцији.</w:t>
      </w:r>
      <w:r w:rsidRPr="00D2566B">
        <w:rPr>
          <w:rFonts w:asciiTheme="minorHAnsi" w:eastAsiaTheme="minorHAnsi" w:hAnsiTheme="minorHAnsi"/>
          <w:noProof/>
          <w:sz w:val="22"/>
          <w:szCs w:val="22"/>
          <w:highlight w:val="black"/>
          <w:lang w:val="en-US"/>
        </w:rPr>
        <w:drawing>
          <wp:inline distT="0" distB="0" distL="0" distR="0">
            <wp:extent cx="6334125" cy="1062990"/>
            <wp:effectExtent l="19050" t="0" r="9525" b="3810"/>
            <wp:docPr id="11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0"/>
              </a:graphicData>
            </a:graphic>
          </wp:inline>
        </w:drawing>
      </w:r>
    </w:p>
    <w:p w:rsidR="00E66829" w:rsidRDefault="00E66829" w:rsidP="001534FA">
      <w:pPr>
        <w:jc w:val="both"/>
        <w:rPr>
          <w:rFonts w:eastAsiaTheme="minorHAnsi"/>
          <w:sz w:val="22"/>
          <w:szCs w:val="22"/>
        </w:rPr>
      </w:pPr>
    </w:p>
    <w:p w:rsidR="00D2566B" w:rsidRPr="00B43C06" w:rsidRDefault="00D2566B" w:rsidP="00B43C06">
      <w:pPr>
        <w:ind w:firstLine="720"/>
        <w:jc w:val="both"/>
        <w:rPr>
          <w:rFonts w:eastAsiaTheme="minorHAnsi"/>
          <w:lang w:val="en-US"/>
        </w:rPr>
      </w:pPr>
      <w:r w:rsidRPr="00B43C06">
        <w:rPr>
          <w:rFonts w:eastAsiaTheme="minorHAnsi"/>
          <w:lang w:val="en-US"/>
        </w:rPr>
        <w:t xml:space="preserve">26.09 % ученика сматра да је ,,у већој мери тачно“ да </w:t>
      </w:r>
      <w:r w:rsidRPr="00B43C06">
        <w:rPr>
          <w:rFonts w:eastAsiaTheme="minorHAnsi"/>
          <w:b/>
          <w:i/>
          <w:lang w:val="en-US"/>
        </w:rPr>
        <w:t>,,Наставник охрабрује ученике да пажљиво слушају једни друге“</w:t>
      </w:r>
      <w:r w:rsidRPr="00B43C06">
        <w:rPr>
          <w:rFonts w:eastAsiaTheme="minorHAnsi"/>
          <w:lang w:val="en-US"/>
        </w:rPr>
        <w:t>, док 73.91 % да је ,,тачно у потпности“. Нико од ученика не сматра да је тврдња ,,нетачна“ или ,,у мањој мери тачна“.</w:t>
      </w:r>
    </w:p>
    <w:p w:rsidR="00D2566B" w:rsidRPr="00B43C06" w:rsidRDefault="00D2566B" w:rsidP="001534FA">
      <w:pPr>
        <w:jc w:val="both"/>
        <w:rPr>
          <w:rFonts w:eastAsiaTheme="minorHAnsi"/>
          <w:lang w:val="en-US"/>
        </w:rPr>
      </w:pPr>
      <w:r w:rsidRPr="00B43C06">
        <w:rPr>
          <w:rFonts w:eastAsiaTheme="minorHAnsi"/>
          <w:b/>
          <w:i/>
          <w:lang w:val="en-US"/>
        </w:rPr>
        <w:t>,,Наставник интервенише при конфликту између ученика“</w:t>
      </w:r>
      <w:r w:rsidRPr="00B43C06">
        <w:rPr>
          <w:rFonts w:eastAsiaTheme="minorHAnsi"/>
          <w:lang w:val="en-US"/>
        </w:rPr>
        <w:t xml:space="preserve"> – 78.26 % ученика је рекло да је тврдња ,,тачна у потпуности“, 19.57 % да је ,,у већој мери тачна“, док један ученик – 2.17 % сматра да је наведена тврдња ,,у мањој мери тачна“. Нико се није определио за одговор ,,нетачно“.</w:t>
      </w:r>
    </w:p>
    <w:p w:rsidR="00D2566B" w:rsidRPr="00B43C06" w:rsidRDefault="00D2566B" w:rsidP="001534FA">
      <w:pPr>
        <w:jc w:val="both"/>
        <w:rPr>
          <w:rFonts w:eastAsiaTheme="minorHAnsi"/>
          <w:lang w:val="en-US"/>
        </w:rPr>
      </w:pPr>
      <w:r w:rsidRPr="00B43C06">
        <w:rPr>
          <w:rFonts w:eastAsiaTheme="minorHAnsi"/>
          <w:lang w:val="en-US"/>
        </w:rPr>
        <w:t xml:space="preserve">Резултати тврдње: </w:t>
      </w:r>
      <w:r w:rsidRPr="00B43C06">
        <w:rPr>
          <w:rFonts w:eastAsiaTheme="minorHAnsi"/>
          <w:b/>
          <w:i/>
          <w:lang w:val="en-US"/>
        </w:rPr>
        <w:t>,,Наставник узима у обзир разлике код деце и инсистира на толеранцији“</w:t>
      </w:r>
      <w:r w:rsidRPr="00B43C06">
        <w:rPr>
          <w:rFonts w:eastAsiaTheme="minorHAnsi"/>
          <w:lang w:val="en-US"/>
        </w:rPr>
        <w:t xml:space="preserve"> су следећи: 19.57 % одговара да је тврдња ,,тачна у већој мери“, а да је ,,у потпуности тачно“ 80.43 % ученика. Поново, нико од испитаника се није определио за прве две опције на скали - ,,нетачно“ и ,,у мањој мери тачно“.</w:t>
      </w:r>
    </w:p>
    <w:p w:rsidR="00D2566B" w:rsidRPr="00B43C06" w:rsidRDefault="00D2566B" w:rsidP="001534FA">
      <w:pPr>
        <w:jc w:val="both"/>
        <w:rPr>
          <w:rFonts w:eastAsiaTheme="minorHAnsi"/>
          <w:i/>
          <w:lang w:val="en-US"/>
        </w:rPr>
      </w:pPr>
      <w:r w:rsidRPr="00B43C06">
        <w:rPr>
          <w:rFonts w:eastAsiaTheme="minorHAnsi"/>
          <w:i/>
          <w:lang w:val="en-US"/>
        </w:rPr>
        <w:t>Још један од веома битних показатеља, како за рад наставника, тако и за ученике, приказује одличне резултате. Већина ученика је сагласна да је ова тврдња присутна у настави.</w:t>
      </w:r>
    </w:p>
    <w:p w:rsidR="00D2566B" w:rsidRPr="00B43C06" w:rsidRDefault="00D2566B" w:rsidP="001534FA">
      <w:pPr>
        <w:jc w:val="both"/>
        <w:rPr>
          <w:rFonts w:eastAsiaTheme="minorHAnsi"/>
          <w:i/>
          <w:lang w:val="en-US"/>
        </w:rPr>
      </w:pPr>
    </w:p>
    <w:p w:rsidR="00D2566B" w:rsidRPr="00B43C06" w:rsidRDefault="00E66829" w:rsidP="00E66829">
      <w:pPr>
        <w:pStyle w:val="ListParagraph"/>
        <w:rPr>
          <w:rFonts w:asciiTheme="minorHAnsi" w:eastAsiaTheme="minorHAnsi" w:hAnsiTheme="minorHAnsi"/>
          <w:b/>
        </w:rPr>
      </w:pPr>
      <w:r w:rsidRPr="00B43C06">
        <w:rPr>
          <w:rFonts w:asciiTheme="minorHAnsi" w:eastAsiaTheme="minorHAnsi" w:hAnsiTheme="minorHAnsi"/>
          <w:b/>
        </w:rPr>
        <w:t>4.</w:t>
      </w:r>
      <w:r w:rsidR="00D2566B" w:rsidRPr="00B43C06">
        <w:rPr>
          <w:rFonts w:asciiTheme="minorHAnsi" w:eastAsiaTheme="minorHAnsi" w:hAnsiTheme="minorHAnsi"/>
          <w:b/>
        </w:rPr>
        <w:t>НАСТАВНИК ПОДСТИЧЕ САМОУВЕРЕНОСТ КОД ДЕЦЕ</w:t>
      </w:r>
    </w:p>
    <w:p w:rsidR="00E66829" w:rsidRPr="00E66829" w:rsidRDefault="00E66829" w:rsidP="00E66829">
      <w:pPr>
        <w:ind w:left="360"/>
        <w:rPr>
          <w:rFonts w:asciiTheme="minorHAnsi" w:eastAsiaTheme="minorHAnsi" w:hAnsiTheme="minorHAnsi"/>
          <w:b/>
          <w:sz w:val="22"/>
          <w:szCs w:val="22"/>
        </w:rPr>
      </w:pP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b/>
          <w:sz w:val="22"/>
          <w:szCs w:val="22"/>
          <w:lang w:val="en-US"/>
        </w:rPr>
        <w:t>*</w:t>
      </w:r>
      <w:r w:rsidRPr="00D2566B">
        <w:rPr>
          <w:rFonts w:asciiTheme="minorHAnsi" w:eastAsiaTheme="minorHAnsi" w:hAnsiTheme="minorHAnsi"/>
          <w:b/>
          <w:sz w:val="20"/>
          <w:szCs w:val="20"/>
          <w:lang w:val="en-US"/>
        </w:rPr>
        <w:t xml:space="preserve"> Наставник у раду посвећује пажњу сваком ученику.</w:t>
      </w: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b/>
          <w:noProof/>
          <w:sz w:val="22"/>
          <w:szCs w:val="22"/>
          <w:highlight w:val="black"/>
          <w:lang w:val="en-US"/>
        </w:rPr>
        <w:drawing>
          <wp:inline distT="0" distB="0" distL="0" distR="0">
            <wp:extent cx="6353175" cy="1062990"/>
            <wp:effectExtent l="19050" t="0" r="9525" b="3810"/>
            <wp:docPr id="120"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1"/>
              </a:graphicData>
            </a:graphic>
          </wp:inline>
        </w:drawing>
      </w: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на позитиван начин реагује на питања и одговоре ученика.</w:t>
      </w:r>
      <w:r w:rsidRPr="00D2566B">
        <w:rPr>
          <w:rFonts w:asciiTheme="minorHAnsi" w:eastAsiaTheme="minorHAnsi" w:hAnsiTheme="minorHAnsi"/>
          <w:noProof/>
          <w:sz w:val="22"/>
          <w:szCs w:val="22"/>
          <w:highlight w:val="black"/>
          <w:lang w:val="en-US"/>
        </w:rPr>
        <w:drawing>
          <wp:inline distT="0" distB="0" distL="0" distR="0">
            <wp:extent cx="6353175" cy="1062990"/>
            <wp:effectExtent l="19050" t="0" r="9525" b="3810"/>
            <wp:docPr id="12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2"/>
              </a:graphicData>
            </a:graphic>
          </wp:inline>
        </w:drawing>
      </w: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афирмативно саопштава ученицима шта су они способни да учине.</w:t>
      </w:r>
      <w:r w:rsidRPr="00D2566B">
        <w:rPr>
          <w:rFonts w:asciiTheme="minorHAnsi" w:eastAsiaTheme="minorHAnsi" w:hAnsiTheme="minorHAnsi"/>
          <w:noProof/>
          <w:sz w:val="22"/>
          <w:szCs w:val="22"/>
          <w:highlight w:val="black"/>
          <w:lang w:val="en-US"/>
        </w:rPr>
        <w:drawing>
          <wp:inline distT="0" distB="0" distL="0" distR="0">
            <wp:extent cx="6353175" cy="1062990"/>
            <wp:effectExtent l="19050" t="0" r="9525" b="3810"/>
            <wp:docPr id="12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3"/>
              </a:graphicData>
            </a:graphic>
          </wp:inline>
        </w:drawing>
      </w:r>
    </w:p>
    <w:p w:rsidR="00D2566B" w:rsidRPr="00B43C06" w:rsidRDefault="00D2566B" w:rsidP="00B43C06">
      <w:pPr>
        <w:ind w:firstLine="720"/>
        <w:jc w:val="both"/>
        <w:rPr>
          <w:rFonts w:eastAsiaTheme="minorHAnsi"/>
          <w:lang w:val="en-US"/>
        </w:rPr>
      </w:pPr>
      <w:r w:rsidRPr="00B43C06">
        <w:rPr>
          <w:rFonts w:eastAsiaTheme="minorHAnsi"/>
          <w:b/>
          <w:i/>
          <w:lang w:val="en-US"/>
        </w:rPr>
        <w:t>,,Наставник у раду посвећује пажњу сваком ученику“</w:t>
      </w:r>
      <w:r w:rsidRPr="00B43C06">
        <w:rPr>
          <w:rFonts w:eastAsiaTheme="minorHAnsi"/>
          <w:lang w:val="en-US"/>
        </w:rPr>
        <w:t xml:space="preserve"> – 65.22 % ученика је одговорило да је тврдња ,,тачна у потпуности“, 30.43 % каже да је ,,у већој мери тачна“ и 4.35 %, односно два ученика су рекла да је тврдња ,,у мањој мери тачна“, док се ниједан ученик није определио за одговор ,,нетачно“.</w:t>
      </w:r>
    </w:p>
    <w:p w:rsidR="00D2566B" w:rsidRPr="00B43C06" w:rsidRDefault="00D2566B" w:rsidP="001534FA">
      <w:pPr>
        <w:jc w:val="both"/>
        <w:rPr>
          <w:rFonts w:eastAsiaTheme="minorHAnsi"/>
          <w:lang w:val="en-US"/>
        </w:rPr>
      </w:pPr>
      <w:r w:rsidRPr="00B43C06">
        <w:rPr>
          <w:rFonts w:eastAsiaTheme="minorHAnsi"/>
          <w:lang w:val="en-US"/>
        </w:rPr>
        <w:lastRenderedPageBreak/>
        <w:t xml:space="preserve">76.09 % ученика сматра да је ,,потпуно тачно“ да </w:t>
      </w:r>
      <w:r w:rsidRPr="00B43C06">
        <w:rPr>
          <w:rFonts w:eastAsiaTheme="minorHAnsi"/>
          <w:b/>
          <w:i/>
          <w:lang w:val="en-US"/>
        </w:rPr>
        <w:t>,,Наставник на позитиван начин реагује на питања и одговоре ученика“</w:t>
      </w:r>
      <w:r w:rsidRPr="00B43C06">
        <w:rPr>
          <w:rFonts w:eastAsiaTheme="minorHAnsi"/>
          <w:lang w:val="en-US"/>
        </w:rPr>
        <w:t>, док 23.91 % ученика сматра да је тврдња ,,тачна у већој мери“. Нико од ученика није изабрао одговоре ,,нетачно“ или ,,у мањој мери тачно“.</w:t>
      </w:r>
    </w:p>
    <w:p w:rsidR="00D2566B" w:rsidRPr="00B43C06" w:rsidRDefault="00D2566B" w:rsidP="001534FA">
      <w:pPr>
        <w:jc w:val="both"/>
        <w:rPr>
          <w:rFonts w:eastAsiaTheme="minorHAnsi"/>
          <w:lang w:val="en-US"/>
        </w:rPr>
      </w:pPr>
      <w:r w:rsidRPr="00B43C06">
        <w:rPr>
          <w:rFonts w:eastAsiaTheme="minorHAnsi"/>
          <w:b/>
          <w:i/>
          <w:lang w:val="en-US"/>
        </w:rPr>
        <w:t>,,Наставник афирмативно саопштава ученицима шта су они способни да учине“</w:t>
      </w:r>
      <w:r w:rsidRPr="00B43C06">
        <w:rPr>
          <w:rFonts w:eastAsiaTheme="minorHAnsi"/>
          <w:lang w:val="en-US"/>
        </w:rPr>
        <w:t xml:space="preserve"> – 17.39 % ученика је одговорило да је тврдња ,,у већој мери тачна“, а чак 82.61 % ученика каже да је наведено ,,тачно у потпуности“. Поново, нико се није определио за прва два понуђена одговора.</w:t>
      </w:r>
    </w:p>
    <w:p w:rsidR="00D2566B" w:rsidRPr="00B43C06" w:rsidRDefault="00D2566B" w:rsidP="001534FA">
      <w:pPr>
        <w:jc w:val="both"/>
        <w:rPr>
          <w:rFonts w:eastAsiaTheme="minorHAnsi"/>
          <w:i/>
          <w:lang w:val="en-US"/>
        </w:rPr>
      </w:pPr>
      <w:r w:rsidRPr="00B43C06">
        <w:rPr>
          <w:rFonts w:eastAsiaTheme="minorHAnsi"/>
          <w:i/>
          <w:lang w:val="en-US"/>
        </w:rPr>
        <w:t>Велики проценат испитаника сматра да је у потпуности тачно да наставници афирмативно саопштавају ученицима своје мишљење о њиховим способностима. Ово је један одличан пример добре праксе, са којим су и ученици сагласни, што и јесте циљ.</w:t>
      </w:r>
    </w:p>
    <w:p w:rsidR="00D2566B" w:rsidRPr="00B43C06" w:rsidRDefault="00D2566B" w:rsidP="001534FA">
      <w:pPr>
        <w:jc w:val="both"/>
        <w:rPr>
          <w:rFonts w:eastAsiaTheme="minorHAnsi"/>
          <w:i/>
          <w:lang w:val="en-US"/>
        </w:rPr>
      </w:pPr>
    </w:p>
    <w:p w:rsidR="00D2566B" w:rsidRPr="00B43C06" w:rsidRDefault="005E4E6C" w:rsidP="005E4E6C">
      <w:pPr>
        <w:ind w:left="360"/>
        <w:contextualSpacing/>
        <w:rPr>
          <w:rFonts w:asciiTheme="minorHAnsi" w:eastAsiaTheme="minorHAnsi" w:hAnsiTheme="minorHAnsi"/>
          <w:b/>
        </w:rPr>
      </w:pPr>
      <w:r w:rsidRPr="00B43C06">
        <w:rPr>
          <w:rFonts w:asciiTheme="minorHAnsi" w:eastAsiaTheme="minorHAnsi" w:hAnsiTheme="minorHAnsi"/>
          <w:b/>
        </w:rPr>
        <w:t>5.</w:t>
      </w:r>
      <w:r w:rsidR="00D2566B" w:rsidRPr="00B43C06">
        <w:rPr>
          <w:rFonts w:asciiTheme="minorHAnsi" w:eastAsiaTheme="minorHAnsi" w:hAnsiTheme="minorHAnsi"/>
          <w:b/>
          <w:lang w:val="en-US"/>
        </w:rPr>
        <w:t>ПОШТОВАЊЕ ПОНАШАЊА И ЈЕЗИЧКОГ ИЗРАЖАВАЊА УЧЕНИКА</w:t>
      </w:r>
    </w:p>
    <w:p w:rsidR="00E66829" w:rsidRPr="00B43C06" w:rsidRDefault="00E66829" w:rsidP="005E4E6C">
      <w:pPr>
        <w:ind w:left="360"/>
        <w:contextualSpacing/>
        <w:rPr>
          <w:rFonts w:asciiTheme="minorHAnsi" w:eastAsiaTheme="minorHAnsi" w:hAnsiTheme="minorHAnsi"/>
          <w:b/>
        </w:rPr>
      </w:pP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b/>
          <w:sz w:val="22"/>
          <w:szCs w:val="22"/>
          <w:lang w:val="en-US"/>
        </w:rPr>
        <w:t>*</w:t>
      </w:r>
      <w:r w:rsidRPr="00D2566B">
        <w:rPr>
          <w:rFonts w:asciiTheme="minorHAnsi" w:eastAsiaTheme="minorHAnsi" w:hAnsiTheme="minorHAnsi"/>
          <w:b/>
          <w:sz w:val="20"/>
          <w:szCs w:val="20"/>
          <w:lang w:val="en-US"/>
        </w:rPr>
        <w:t xml:space="preserve"> Наставник пажљиво слуша шта ученици говоре.</w:t>
      </w: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b/>
          <w:noProof/>
          <w:sz w:val="22"/>
          <w:szCs w:val="22"/>
          <w:highlight w:val="black"/>
          <w:lang w:val="en-US"/>
        </w:rPr>
        <w:drawing>
          <wp:inline distT="0" distB="0" distL="0" distR="0">
            <wp:extent cx="6332220" cy="1062876"/>
            <wp:effectExtent l="19050" t="0" r="11430" b="3924"/>
            <wp:docPr id="12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4"/>
              </a:graphicData>
            </a:graphic>
          </wp:inline>
        </w:drawing>
      </w: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подстиче ученике да се слободно изражавају.</w:t>
      </w:r>
      <w:r w:rsidRPr="00D2566B">
        <w:rPr>
          <w:rFonts w:asciiTheme="minorHAnsi" w:eastAsiaTheme="minorHAnsi" w:hAnsiTheme="minorHAnsi"/>
          <w:noProof/>
          <w:sz w:val="22"/>
          <w:szCs w:val="22"/>
          <w:highlight w:val="black"/>
          <w:lang w:val="en-US"/>
        </w:rPr>
        <w:drawing>
          <wp:inline distT="0" distB="0" distL="0" distR="0">
            <wp:extent cx="6332220" cy="1062876"/>
            <wp:effectExtent l="19050" t="0" r="11430" b="3924"/>
            <wp:docPr id="124"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5"/>
              </a:graphicData>
            </a:graphic>
          </wp:inline>
        </w:drawing>
      </w:r>
    </w:p>
    <w:p w:rsidR="00D2566B" w:rsidRPr="00B43C06" w:rsidRDefault="00D2566B" w:rsidP="00B43C06">
      <w:pPr>
        <w:ind w:firstLine="720"/>
        <w:jc w:val="both"/>
        <w:rPr>
          <w:rFonts w:eastAsiaTheme="minorHAnsi"/>
          <w:lang w:val="en-US"/>
        </w:rPr>
      </w:pPr>
      <w:r w:rsidRPr="00B43C06">
        <w:rPr>
          <w:rFonts w:eastAsiaTheme="minorHAnsi"/>
          <w:lang w:val="en-US"/>
        </w:rPr>
        <w:t xml:space="preserve">Прва тврдња гласи: </w:t>
      </w:r>
      <w:r w:rsidRPr="00B43C06">
        <w:rPr>
          <w:rFonts w:eastAsiaTheme="minorHAnsi"/>
          <w:b/>
          <w:i/>
          <w:lang w:val="en-US"/>
        </w:rPr>
        <w:t>,,Наставник пажљиво слуша шта ученици говоре“</w:t>
      </w:r>
      <w:r w:rsidRPr="00B43C06">
        <w:rPr>
          <w:rFonts w:eastAsiaTheme="minorHAnsi"/>
          <w:lang w:val="en-US"/>
        </w:rPr>
        <w:t>, а резултати су следећи: 36 ученика, тј. 78.26 % ученика одговара да је ово ,,у потпуности тачно“, док 10 ученика – 21.74 % каже да је тврдња ,,у већој мери тачна“. Други одговори нису били заступљени.</w:t>
      </w:r>
    </w:p>
    <w:p w:rsidR="00D2566B" w:rsidRPr="00B43C06" w:rsidRDefault="00D2566B" w:rsidP="001534FA">
      <w:pPr>
        <w:jc w:val="both"/>
        <w:rPr>
          <w:rFonts w:eastAsiaTheme="minorHAnsi"/>
          <w:i/>
          <w:lang w:val="en-US"/>
        </w:rPr>
      </w:pPr>
      <w:r w:rsidRPr="00B43C06">
        <w:rPr>
          <w:rFonts w:eastAsiaTheme="minorHAnsi"/>
          <w:i/>
          <w:lang w:val="en-US"/>
        </w:rPr>
        <w:t>Врло бита показатељ поштовања и уважавања личности ученика, јесте и наведена тврдња. Сви ученици сматрају да наставници у потпуности или већој мери пажљиво слушају шта ученици говоре.</w:t>
      </w:r>
    </w:p>
    <w:p w:rsidR="00D2566B" w:rsidRPr="00B43C06" w:rsidRDefault="00D2566B" w:rsidP="001534FA">
      <w:pPr>
        <w:jc w:val="both"/>
        <w:rPr>
          <w:rFonts w:eastAsiaTheme="minorHAnsi"/>
          <w:lang w:val="en-US"/>
        </w:rPr>
      </w:pPr>
      <w:r w:rsidRPr="00B43C06">
        <w:rPr>
          <w:rFonts w:eastAsiaTheme="minorHAnsi"/>
          <w:lang w:val="en-US"/>
        </w:rPr>
        <w:t xml:space="preserve">Друга тврдња: </w:t>
      </w:r>
      <w:r w:rsidRPr="00B43C06">
        <w:rPr>
          <w:rFonts w:eastAsiaTheme="minorHAnsi"/>
          <w:b/>
          <w:i/>
          <w:lang w:val="en-US"/>
        </w:rPr>
        <w:t>,,Наставник подстиче ученике да се слободно изражавају“</w:t>
      </w:r>
      <w:r w:rsidRPr="00B43C06">
        <w:rPr>
          <w:rFonts w:eastAsiaTheme="minorHAnsi"/>
          <w:lang w:val="en-US"/>
        </w:rPr>
        <w:t>, показује да 71.74 % ученика сматра да је тврдња ,,у потпуности тачна“, а 28.26 % да је ,,тачна у већој мери“. Ни у овој тврдњи нису били заступљени други одговори.</w:t>
      </w:r>
    </w:p>
    <w:p w:rsidR="00D2566B" w:rsidRPr="00B43C06" w:rsidRDefault="00D2566B" w:rsidP="001534FA">
      <w:pPr>
        <w:jc w:val="both"/>
        <w:rPr>
          <w:rFonts w:eastAsiaTheme="minorHAnsi"/>
          <w:lang w:val="en-US"/>
        </w:rPr>
      </w:pPr>
    </w:p>
    <w:p w:rsidR="00D2566B" w:rsidRPr="00B43C06" w:rsidRDefault="005E4E6C" w:rsidP="005E4E6C">
      <w:pPr>
        <w:ind w:left="360"/>
        <w:contextualSpacing/>
        <w:rPr>
          <w:rFonts w:asciiTheme="minorHAnsi" w:eastAsiaTheme="minorHAnsi" w:hAnsiTheme="minorHAnsi"/>
          <w:b/>
        </w:rPr>
      </w:pPr>
      <w:r w:rsidRPr="00B43C06">
        <w:rPr>
          <w:rFonts w:asciiTheme="minorHAnsi" w:eastAsiaTheme="minorHAnsi" w:hAnsiTheme="minorHAnsi"/>
          <w:b/>
        </w:rPr>
        <w:t>6.</w:t>
      </w:r>
      <w:r w:rsidR="00D2566B" w:rsidRPr="00B43C06">
        <w:rPr>
          <w:rFonts w:asciiTheme="minorHAnsi" w:eastAsiaTheme="minorHAnsi" w:hAnsiTheme="minorHAnsi"/>
          <w:b/>
          <w:lang w:val="en-US"/>
        </w:rPr>
        <w:t>АТМОСФЕРА ЗА УЧЕЊЕ ЈЕ ОХРАБРУЈУЋА И ПОДСТИЦАЈНА</w:t>
      </w:r>
    </w:p>
    <w:p w:rsidR="00E66829" w:rsidRPr="00E66829" w:rsidRDefault="00E66829" w:rsidP="005E4E6C">
      <w:pPr>
        <w:ind w:left="360"/>
        <w:contextualSpacing/>
        <w:rPr>
          <w:rFonts w:asciiTheme="minorHAnsi" w:eastAsiaTheme="minorHAnsi" w:hAnsiTheme="minorHAnsi"/>
          <w:sz w:val="22"/>
          <w:szCs w:val="22"/>
        </w:rPr>
      </w:pP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цени све доприносе које ученици пружају.</w:t>
      </w:r>
    </w:p>
    <w:p w:rsidR="00D2566B" w:rsidRPr="00D2566B" w:rsidRDefault="00D2566B" w:rsidP="001534FA">
      <w:pPr>
        <w:rPr>
          <w:rFonts w:asciiTheme="minorHAnsi" w:eastAsiaTheme="minorHAnsi" w:hAnsiTheme="minorHAnsi"/>
          <w:sz w:val="22"/>
          <w:szCs w:val="22"/>
          <w:lang w:val="en-US"/>
        </w:rPr>
      </w:pPr>
      <w:r w:rsidRPr="00D2566B">
        <w:rPr>
          <w:rFonts w:asciiTheme="minorHAnsi" w:eastAsiaTheme="minorHAnsi" w:hAnsiTheme="minorHAnsi"/>
          <w:noProof/>
          <w:sz w:val="22"/>
          <w:szCs w:val="22"/>
          <w:highlight w:val="black"/>
          <w:lang w:val="en-US"/>
        </w:rPr>
        <w:drawing>
          <wp:inline distT="0" distB="0" distL="0" distR="0">
            <wp:extent cx="6332220" cy="1062876"/>
            <wp:effectExtent l="19050" t="0" r="11430" b="3924"/>
            <wp:docPr id="125"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6"/>
              </a:graphicData>
            </a:graphic>
          </wp:inline>
        </w:drawing>
      </w: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обезбеђује слодарност у групним активностима.</w:t>
      </w:r>
    </w:p>
    <w:p w:rsidR="00E66829" w:rsidRPr="00E66829" w:rsidRDefault="00D2566B" w:rsidP="001534FA">
      <w:pPr>
        <w:rPr>
          <w:rFonts w:asciiTheme="minorHAnsi" w:eastAsiaTheme="minorHAnsi" w:hAnsiTheme="minorHAnsi"/>
          <w:sz w:val="22"/>
          <w:szCs w:val="22"/>
        </w:rPr>
      </w:pPr>
      <w:r w:rsidRPr="00D2566B">
        <w:rPr>
          <w:rFonts w:asciiTheme="minorHAnsi" w:eastAsiaTheme="minorHAnsi" w:hAnsiTheme="minorHAnsi"/>
          <w:noProof/>
          <w:sz w:val="22"/>
          <w:szCs w:val="22"/>
          <w:highlight w:val="black"/>
          <w:lang w:val="en-US"/>
        </w:rPr>
        <w:lastRenderedPageBreak/>
        <w:drawing>
          <wp:inline distT="0" distB="0" distL="0" distR="0">
            <wp:extent cx="6332220" cy="1133475"/>
            <wp:effectExtent l="19050" t="0" r="11430" b="0"/>
            <wp:docPr id="126"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7"/>
              </a:graphicData>
            </a:graphic>
          </wp:inline>
        </w:drawing>
      </w: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ствара улове да у раду група учествују сви.</w:t>
      </w:r>
    </w:p>
    <w:p w:rsidR="00D2566B" w:rsidRPr="00D2566B" w:rsidRDefault="00D2566B" w:rsidP="001534FA">
      <w:pPr>
        <w:rPr>
          <w:rFonts w:asciiTheme="minorHAnsi" w:eastAsiaTheme="minorHAnsi" w:hAnsiTheme="minorHAnsi"/>
          <w:sz w:val="22"/>
          <w:szCs w:val="22"/>
          <w:lang w:val="en-US"/>
        </w:rPr>
      </w:pPr>
      <w:r w:rsidRPr="00D2566B">
        <w:rPr>
          <w:rFonts w:asciiTheme="minorHAnsi" w:eastAsiaTheme="minorHAnsi" w:hAnsiTheme="minorHAnsi"/>
          <w:noProof/>
          <w:sz w:val="22"/>
          <w:szCs w:val="22"/>
          <w:highlight w:val="black"/>
          <w:lang w:val="en-US"/>
        </w:rPr>
        <w:drawing>
          <wp:inline distT="0" distB="0" distL="0" distR="0">
            <wp:extent cx="6332220" cy="1133475"/>
            <wp:effectExtent l="19050" t="0" r="11430" b="0"/>
            <wp:docPr id="12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8"/>
              </a:graphicData>
            </a:graphic>
          </wp:inline>
        </w:drawing>
      </w:r>
    </w:p>
    <w:p w:rsidR="00E66829" w:rsidRDefault="00E66829" w:rsidP="001534FA">
      <w:pPr>
        <w:jc w:val="both"/>
        <w:rPr>
          <w:rFonts w:eastAsiaTheme="minorHAnsi"/>
          <w:b/>
          <w:i/>
          <w:sz w:val="22"/>
          <w:szCs w:val="22"/>
        </w:rPr>
      </w:pPr>
    </w:p>
    <w:p w:rsidR="00D2566B" w:rsidRPr="00B43C06" w:rsidRDefault="00D2566B" w:rsidP="00B43C06">
      <w:pPr>
        <w:ind w:firstLine="360"/>
        <w:jc w:val="both"/>
        <w:rPr>
          <w:rFonts w:eastAsiaTheme="minorHAnsi"/>
          <w:lang w:val="en-US"/>
        </w:rPr>
      </w:pPr>
      <w:r w:rsidRPr="00B43C06">
        <w:rPr>
          <w:rFonts w:eastAsiaTheme="minorHAnsi"/>
          <w:b/>
          <w:i/>
          <w:lang w:val="en-US"/>
        </w:rPr>
        <w:t>,,Наставник цени све доприносе које ученици пружају“</w:t>
      </w:r>
      <w:r w:rsidRPr="00B43C06">
        <w:rPr>
          <w:rFonts w:eastAsiaTheme="minorHAnsi"/>
          <w:b/>
          <w:lang w:val="en-US"/>
        </w:rPr>
        <w:t xml:space="preserve"> – </w:t>
      </w:r>
      <w:r w:rsidRPr="00B43C06">
        <w:rPr>
          <w:rFonts w:eastAsiaTheme="minorHAnsi"/>
          <w:lang w:val="en-US"/>
        </w:rPr>
        <w:t>на ову тврдњу 78.26 % ученика одговара да је ,,тачна у потпуности“, а 21.74 % да је ,,тачна у већој мери“. Нико није забележио одговоре ,,нетачно“ или ,,у мањој мери тачно“.</w:t>
      </w:r>
    </w:p>
    <w:p w:rsidR="00D2566B" w:rsidRPr="00B43C06" w:rsidRDefault="00D2566B" w:rsidP="001534FA">
      <w:pPr>
        <w:numPr>
          <w:ilvl w:val="0"/>
          <w:numId w:val="64"/>
        </w:numPr>
        <w:contextualSpacing/>
        <w:jc w:val="both"/>
        <w:rPr>
          <w:rFonts w:eastAsiaTheme="minorHAnsi"/>
          <w:i/>
          <w:lang w:val="en-US"/>
        </w:rPr>
      </w:pPr>
      <w:r w:rsidRPr="00B43C06">
        <w:rPr>
          <w:rFonts w:eastAsiaTheme="minorHAnsi"/>
          <w:i/>
          <w:lang w:val="en-US"/>
        </w:rPr>
        <w:t>Већина ученика сматра да је наведена тврдња присутна у пракси. Нико од ученика не сматра да ово није присутно или да је присутно у мањој мери, што је похвално.</w:t>
      </w:r>
    </w:p>
    <w:p w:rsidR="00D2566B" w:rsidRPr="00B43C06" w:rsidRDefault="00D2566B" w:rsidP="001534FA">
      <w:pPr>
        <w:jc w:val="both"/>
        <w:rPr>
          <w:rFonts w:eastAsiaTheme="minorHAnsi"/>
          <w:lang w:val="en-US"/>
        </w:rPr>
      </w:pPr>
      <w:r w:rsidRPr="00B43C06">
        <w:rPr>
          <w:rFonts w:eastAsiaTheme="minorHAnsi"/>
          <w:b/>
          <w:i/>
          <w:lang w:val="en-US"/>
        </w:rPr>
        <w:t>,,Наставник обезбеђује солидарност у групним активностима“</w:t>
      </w:r>
      <w:r w:rsidRPr="00B43C06">
        <w:rPr>
          <w:rFonts w:eastAsiaTheme="minorHAnsi"/>
          <w:lang w:val="en-US"/>
        </w:rPr>
        <w:t xml:space="preserve"> – 32.61 % испитаника заокружује одговор ,,у већој мери тачно“, 67.39 % ,,у потпуности тачно. Други одговори нису заступљени.</w:t>
      </w:r>
    </w:p>
    <w:p w:rsidR="00D2566B" w:rsidRPr="00B43C06" w:rsidRDefault="00D2566B" w:rsidP="001534FA">
      <w:pPr>
        <w:jc w:val="both"/>
        <w:rPr>
          <w:rFonts w:eastAsiaTheme="minorHAnsi"/>
          <w:lang w:val="en-US"/>
        </w:rPr>
      </w:pPr>
      <w:r w:rsidRPr="00B43C06">
        <w:rPr>
          <w:rFonts w:eastAsiaTheme="minorHAnsi"/>
          <w:b/>
          <w:i/>
          <w:lang w:val="en-US"/>
        </w:rPr>
        <w:t>,,Наставник ствара услове да у радсу група учествују сви</w:t>
      </w:r>
      <w:r w:rsidRPr="00B43C06">
        <w:rPr>
          <w:rFonts w:eastAsiaTheme="minorHAnsi"/>
          <w:lang w:val="en-US"/>
        </w:rPr>
        <w:t xml:space="preserve">“ – 4.35 % ученика се определило за одговор ,,у мањој мери тачно“, 19.57 % за одговор ,,у већој мери тачно“, 76.09 % за одговор ,,тачно у потпуности“ и 0 % ученика за одговор ,,нетачно“. </w:t>
      </w:r>
    </w:p>
    <w:p w:rsidR="00D2566B" w:rsidRPr="00B43C06" w:rsidRDefault="00D2566B" w:rsidP="001534FA">
      <w:pPr>
        <w:jc w:val="both"/>
        <w:rPr>
          <w:rFonts w:eastAsiaTheme="minorHAnsi"/>
          <w:lang w:val="en-US"/>
        </w:rPr>
      </w:pPr>
    </w:p>
    <w:p w:rsidR="00D2566B" w:rsidRPr="00B43C06" w:rsidRDefault="005E4E6C" w:rsidP="005E4E6C">
      <w:pPr>
        <w:ind w:left="360"/>
        <w:contextualSpacing/>
        <w:rPr>
          <w:rFonts w:asciiTheme="minorHAnsi" w:eastAsiaTheme="minorHAnsi" w:hAnsiTheme="minorHAnsi"/>
          <w:b/>
        </w:rPr>
      </w:pPr>
      <w:r w:rsidRPr="00B43C06">
        <w:rPr>
          <w:rFonts w:asciiTheme="minorHAnsi" w:eastAsiaTheme="minorHAnsi" w:hAnsiTheme="minorHAnsi"/>
          <w:b/>
        </w:rPr>
        <w:t>7.</w:t>
      </w:r>
      <w:r w:rsidR="00D2566B" w:rsidRPr="00B43C06">
        <w:rPr>
          <w:rFonts w:asciiTheme="minorHAnsi" w:eastAsiaTheme="minorHAnsi" w:hAnsiTheme="minorHAnsi"/>
          <w:b/>
          <w:lang w:val="en-US"/>
        </w:rPr>
        <w:t>НАСТАВНИК СТИМУЛИШЕ НЕЗАВИСНОСТ КОД УЧЕНИКА</w:t>
      </w:r>
    </w:p>
    <w:p w:rsidR="00E66829" w:rsidRPr="00E66829" w:rsidRDefault="00E66829" w:rsidP="005E4E6C">
      <w:pPr>
        <w:ind w:left="360"/>
        <w:contextualSpacing/>
        <w:rPr>
          <w:rFonts w:asciiTheme="minorHAnsi" w:eastAsiaTheme="minorHAnsi" w:hAnsiTheme="minorHAnsi"/>
          <w:sz w:val="22"/>
          <w:szCs w:val="22"/>
        </w:rPr>
      </w:pP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подстиче ученике да рад обављају самостално.</w:t>
      </w:r>
    </w:p>
    <w:p w:rsidR="00D2566B" w:rsidRPr="00D2566B" w:rsidRDefault="00D2566B" w:rsidP="001534FA">
      <w:pPr>
        <w:rPr>
          <w:rFonts w:asciiTheme="minorHAnsi" w:eastAsiaTheme="minorHAnsi" w:hAnsiTheme="minorHAnsi"/>
          <w:sz w:val="22"/>
          <w:szCs w:val="22"/>
          <w:lang w:val="en-US"/>
        </w:rPr>
      </w:pPr>
      <w:r w:rsidRPr="00D2566B">
        <w:rPr>
          <w:rFonts w:asciiTheme="minorHAnsi" w:eastAsiaTheme="minorHAnsi" w:hAnsiTheme="minorHAnsi"/>
          <w:noProof/>
          <w:sz w:val="22"/>
          <w:szCs w:val="22"/>
          <w:highlight w:val="black"/>
          <w:lang w:val="en-US"/>
        </w:rPr>
        <w:drawing>
          <wp:inline distT="0" distB="0" distL="0" distR="0">
            <wp:extent cx="6332220" cy="1133475"/>
            <wp:effectExtent l="19050" t="0" r="11430" b="0"/>
            <wp:docPr id="128"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9"/>
              </a:graphicData>
            </a:graphic>
          </wp:inline>
        </w:drawing>
      </w: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охрабрује ученике да сами одлуче о избору задатака.</w:t>
      </w:r>
      <w:r w:rsidRPr="00D2566B">
        <w:rPr>
          <w:rFonts w:asciiTheme="minorHAnsi" w:eastAsiaTheme="minorHAnsi" w:hAnsiTheme="minorHAnsi"/>
          <w:noProof/>
          <w:sz w:val="22"/>
          <w:szCs w:val="22"/>
          <w:highlight w:val="black"/>
          <w:lang w:val="en-US"/>
        </w:rPr>
        <w:drawing>
          <wp:inline distT="0" distB="0" distL="0" distR="0">
            <wp:extent cx="6332220" cy="1333500"/>
            <wp:effectExtent l="19050" t="0" r="11430" b="0"/>
            <wp:docPr id="12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0"/>
              </a:graphicData>
            </a:graphic>
          </wp:inline>
        </w:drawing>
      </w:r>
    </w:p>
    <w:p w:rsidR="00D2566B" w:rsidRPr="00B43C06" w:rsidRDefault="00D2566B" w:rsidP="00B43C06">
      <w:pPr>
        <w:ind w:firstLine="720"/>
        <w:jc w:val="both"/>
        <w:rPr>
          <w:rFonts w:eastAsiaTheme="minorHAnsi"/>
          <w:lang w:val="en-US"/>
        </w:rPr>
      </w:pPr>
      <w:r w:rsidRPr="00B43C06">
        <w:rPr>
          <w:rFonts w:eastAsiaTheme="minorHAnsi"/>
          <w:b/>
          <w:i/>
          <w:lang w:val="en-US"/>
        </w:rPr>
        <w:t>,,Наставник подстиче ученике да рад обављају самостално“</w:t>
      </w:r>
      <w:r w:rsidRPr="00B43C06">
        <w:rPr>
          <w:rFonts w:eastAsiaTheme="minorHAnsi"/>
          <w:lang w:val="en-US"/>
        </w:rPr>
        <w:t xml:space="preserve"> – 36.96 % ученика заокружује одговор ,,у већој мери тачно“, а 63.04 % одговор ,,тачно у потпуности“. Осталих одговара није било.</w:t>
      </w:r>
    </w:p>
    <w:p w:rsidR="00D2566B" w:rsidRPr="00B43C06" w:rsidRDefault="00D2566B" w:rsidP="001534FA">
      <w:pPr>
        <w:jc w:val="both"/>
        <w:rPr>
          <w:rFonts w:eastAsiaTheme="minorHAnsi"/>
          <w:lang w:val="en-US"/>
        </w:rPr>
      </w:pPr>
      <w:r w:rsidRPr="00B43C06">
        <w:rPr>
          <w:rFonts w:eastAsiaTheme="minorHAnsi"/>
          <w:b/>
          <w:i/>
          <w:lang w:val="en-US"/>
        </w:rPr>
        <w:t>,,Наставник охрабрује ученике да сами одлуче о избору задатака</w:t>
      </w:r>
      <w:r w:rsidRPr="00B43C06">
        <w:rPr>
          <w:rFonts w:eastAsiaTheme="minorHAnsi"/>
          <w:lang w:val="en-US"/>
        </w:rPr>
        <w:t>“ – 2.17 % ученика тврди да је то ,,тачно у мањој мери“, 43.48 % да је ,,тачно у већој мери“ и 54.35 % ученика да је ,,тачно у потпуности“. Од стране ученика, није забележен ниједан одговор ,,нетачно“.</w:t>
      </w:r>
    </w:p>
    <w:p w:rsidR="008F2BB1" w:rsidRPr="00B43C06" w:rsidRDefault="008F2BB1" w:rsidP="001534FA">
      <w:pPr>
        <w:rPr>
          <w:rFonts w:asciiTheme="minorHAnsi" w:eastAsiaTheme="minorHAnsi" w:hAnsiTheme="minorHAnsi"/>
          <w:b/>
        </w:rPr>
      </w:pPr>
    </w:p>
    <w:p w:rsidR="00D2566B" w:rsidRPr="00B43C06" w:rsidRDefault="005E4E6C" w:rsidP="005E4E6C">
      <w:pPr>
        <w:ind w:left="360"/>
        <w:contextualSpacing/>
        <w:rPr>
          <w:rFonts w:asciiTheme="minorHAnsi" w:eastAsiaTheme="minorHAnsi" w:hAnsiTheme="minorHAnsi"/>
          <w:b/>
        </w:rPr>
      </w:pPr>
      <w:r w:rsidRPr="00B43C06">
        <w:rPr>
          <w:rFonts w:asciiTheme="minorHAnsi" w:eastAsiaTheme="minorHAnsi" w:hAnsiTheme="minorHAnsi"/>
          <w:b/>
        </w:rPr>
        <w:lastRenderedPageBreak/>
        <w:t>8.</w:t>
      </w:r>
      <w:r w:rsidR="00D2566B" w:rsidRPr="00B43C06">
        <w:rPr>
          <w:rFonts w:asciiTheme="minorHAnsi" w:eastAsiaTheme="minorHAnsi" w:hAnsiTheme="minorHAnsi"/>
          <w:b/>
          <w:lang w:val="en-US"/>
        </w:rPr>
        <w:t>НАСТАВНИК ПОДСТИЧЕ КООПЕРАЦИЈУ ИЗМЕЂУ УЧЕНИКА</w:t>
      </w:r>
    </w:p>
    <w:p w:rsidR="00E66829" w:rsidRPr="00E66829" w:rsidRDefault="00E66829" w:rsidP="005E4E6C">
      <w:pPr>
        <w:ind w:left="360"/>
        <w:contextualSpacing/>
        <w:rPr>
          <w:rFonts w:asciiTheme="minorHAnsi" w:eastAsiaTheme="minorHAnsi" w:hAnsiTheme="minorHAnsi"/>
          <w:sz w:val="22"/>
          <w:szCs w:val="22"/>
        </w:rPr>
      </w:pP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даје задатке у којима је сарадња између ученика могућа.</w:t>
      </w:r>
    </w:p>
    <w:p w:rsidR="00D2566B" w:rsidRPr="00D2566B" w:rsidRDefault="00D2566B" w:rsidP="001534FA">
      <w:pPr>
        <w:rPr>
          <w:rFonts w:asciiTheme="minorHAnsi" w:eastAsiaTheme="minorHAnsi" w:hAnsiTheme="minorHAnsi"/>
          <w:sz w:val="22"/>
          <w:szCs w:val="22"/>
          <w:lang w:val="en-US"/>
        </w:rPr>
      </w:pPr>
      <w:r w:rsidRPr="00D2566B">
        <w:rPr>
          <w:rFonts w:asciiTheme="minorHAnsi" w:eastAsiaTheme="minorHAnsi" w:hAnsiTheme="minorHAnsi"/>
          <w:noProof/>
          <w:sz w:val="22"/>
          <w:szCs w:val="22"/>
          <w:highlight w:val="black"/>
          <w:lang w:val="en-US"/>
        </w:rPr>
        <w:drawing>
          <wp:inline distT="0" distB="0" distL="0" distR="0">
            <wp:extent cx="6332220" cy="1333500"/>
            <wp:effectExtent l="19050" t="0" r="11430" b="0"/>
            <wp:docPr id="130"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1"/>
              </a:graphicData>
            </a:graphic>
          </wp:inline>
        </w:drawing>
      </w: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Ученицима се дају упутства за међусобну сарадњу.</w:t>
      </w:r>
    </w:p>
    <w:p w:rsidR="00D2566B" w:rsidRPr="00D2566B" w:rsidRDefault="00D2566B" w:rsidP="001534FA">
      <w:pPr>
        <w:rPr>
          <w:rFonts w:asciiTheme="minorHAnsi" w:eastAsiaTheme="minorHAnsi" w:hAnsiTheme="minorHAnsi"/>
          <w:sz w:val="22"/>
          <w:szCs w:val="22"/>
          <w:lang w:val="en-US"/>
        </w:rPr>
      </w:pPr>
      <w:r w:rsidRPr="00D2566B">
        <w:rPr>
          <w:rFonts w:asciiTheme="minorHAnsi" w:eastAsiaTheme="minorHAnsi" w:hAnsiTheme="minorHAnsi"/>
          <w:noProof/>
          <w:sz w:val="22"/>
          <w:szCs w:val="22"/>
          <w:highlight w:val="black"/>
          <w:lang w:val="en-US"/>
        </w:rPr>
        <w:drawing>
          <wp:inline distT="0" distB="0" distL="0" distR="0">
            <wp:extent cx="6332220" cy="1333500"/>
            <wp:effectExtent l="19050" t="0" r="11430" b="0"/>
            <wp:docPr id="131"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2"/>
              </a:graphicData>
            </a:graphic>
          </wp:inline>
        </w:drawing>
      </w: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охрабрује ученике да истрају у раду до постизања заједничких циљева.</w:t>
      </w:r>
      <w:r w:rsidRPr="00D2566B">
        <w:rPr>
          <w:rFonts w:asciiTheme="minorHAnsi" w:eastAsiaTheme="minorHAnsi" w:hAnsiTheme="minorHAnsi"/>
          <w:noProof/>
          <w:sz w:val="22"/>
          <w:szCs w:val="22"/>
          <w:highlight w:val="black"/>
          <w:lang w:val="en-US"/>
        </w:rPr>
        <w:drawing>
          <wp:inline distT="0" distB="0" distL="0" distR="0">
            <wp:extent cx="6332220" cy="1333500"/>
            <wp:effectExtent l="19050" t="0" r="11430" b="0"/>
            <wp:docPr id="132"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3"/>
              </a:graphicData>
            </a:graphic>
          </wp:inline>
        </w:drawing>
      </w:r>
    </w:p>
    <w:p w:rsidR="00E66829" w:rsidRPr="00B54346" w:rsidRDefault="00E66829" w:rsidP="001534FA">
      <w:pPr>
        <w:jc w:val="both"/>
        <w:rPr>
          <w:rFonts w:eastAsiaTheme="minorHAnsi"/>
        </w:rPr>
      </w:pPr>
    </w:p>
    <w:p w:rsidR="00D2566B" w:rsidRPr="00B54346" w:rsidRDefault="00D2566B" w:rsidP="00B54346">
      <w:pPr>
        <w:ind w:firstLine="720"/>
        <w:jc w:val="both"/>
        <w:rPr>
          <w:rFonts w:eastAsiaTheme="minorHAnsi"/>
          <w:lang w:val="en-US"/>
        </w:rPr>
      </w:pPr>
      <w:r w:rsidRPr="00B54346">
        <w:rPr>
          <w:rFonts w:eastAsiaTheme="minorHAnsi"/>
          <w:lang w:val="en-US"/>
        </w:rPr>
        <w:t xml:space="preserve">60.87 % анкетираних ученика сматра да је ,,у потпуности тачно“ да </w:t>
      </w:r>
      <w:r w:rsidRPr="00B54346">
        <w:rPr>
          <w:rFonts w:eastAsiaTheme="minorHAnsi"/>
          <w:b/>
          <w:i/>
          <w:lang w:val="en-US"/>
        </w:rPr>
        <w:t>,,Наставник даје задатке у којима је сарадња између ученика могућа“</w:t>
      </w:r>
      <w:r w:rsidRPr="00B54346">
        <w:rPr>
          <w:rFonts w:eastAsiaTheme="minorHAnsi"/>
          <w:lang w:val="en-US"/>
        </w:rPr>
        <w:t>, а 39.13 % да је тврдња ,,у већој мери тачна“. Нико од ученика није заокружио преостала два одговора.</w:t>
      </w:r>
    </w:p>
    <w:p w:rsidR="00D2566B" w:rsidRPr="00B54346" w:rsidRDefault="00D2566B" w:rsidP="001534FA">
      <w:pPr>
        <w:jc w:val="both"/>
        <w:rPr>
          <w:rFonts w:eastAsiaTheme="minorHAnsi"/>
          <w:lang w:val="en-US"/>
        </w:rPr>
      </w:pPr>
      <w:r w:rsidRPr="00B54346">
        <w:rPr>
          <w:rFonts w:eastAsiaTheme="minorHAnsi"/>
          <w:lang w:val="en-US"/>
        </w:rPr>
        <w:t xml:space="preserve">71.74 % ученика сматра да је тврдња </w:t>
      </w:r>
      <w:r w:rsidRPr="00B54346">
        <w:rPr>
          <w:rFonts w:eastAsiaTheme="minorHAnsi"/>
          <w:b/>
          <w:i/>
          <w:lang w:val="en-US"/>
        </w:rPr>
        <w:t>,,Ученицима се дају упутства за међусобну сарадњу“</w:t>
      </w:r>
      <w:r w:rsidRPr="00B54346">
        <w:rPr>
          <w:rFonts w:eastAsiaTheme="minorHAnsi"/>
          <w:lang w:val="en-US"/>
        </w:rPr>
        <w:t>, ,,у потпуности тачна“, док њих 28.26 % сматра да је ,,тачна у већој мери“. Сви ученици су се определили само за наведена два одговора.</w:t>
      </w:r>
    </w:p>
    <w:p w:rsidR="00D2566B" w:rsidRPr="00B54346" w:rsidRDefault="00D2566B" w:rsidP="001534FA">
      <w:pPr>
        <w:jc w:val="both"/>
        <w:rPr>
          <w:rFonts w:eastAsiaTheme="minorHAnsi"/>
          <w:lang w:val="en-US"/>
        </w:rPr>
      </w:pPr>
      <w:r w:rsidRPr="00B54346">
        <w:rPr>
          <w:rFonts w:eastAsiaTheme="minorHAnsi"/>
          <w:b/>
          <w:i/>
          <w:lang w:val="en-US"/>
        </w:rPr>
        <w:t>,,Наставник охрабрује ученике да истрају у раду до постизања заједничких циљева“</w:t>
      </w:r>
      <w:r w:rsidRPr="00B54346">
        <w:rPr>
          <w:rFonts w:eastAsiaTheme="minorHAnsi"/>
          <w:lang w:val="en-US"/>
        </w:rPr>
        <w:t xml:space="preserve"> – 30.44 % ученика се определило за одговор да је тврдња ,,тачна у већој мери“, а 69.56 % да је ,,тачна у потпуности“.</w:t>
      </w:r>
    </w:p>
    <w:p w:rsidR="00D2566B" w:rsidRPr="00B54346" w:rsidRDefault="00D2566B" w:rsidP="001534FA">
      <w:pPr>
        <w:jc w:val="both"/>
        <w:rPr>
          <w:rFonts w:eastAsiaTheme="minorHAnsi"/>
          <w:i/>
          <w:lang w:val="en-US"/>
        </w:rPr>
      </w:pPr>
      <w:r w:rsidRPr="00B54346">
        <w:rPr>
          <w:rFonts w:eastAsiaTheme="minorHAnsi"/>
          <w:i/>
          <w:lang w:val="en-US"/>
        </w:rPr>
        <w:t>Поново, сву ученици су сагласни да је ова тврдња тачна и у великој мери присутна у наставној пракси.</w:t>
      </w:r>
    </w:p>
    <w:p w:rsidR="00D2566B" w:rsidRPr="00B54346" w:rsidRDefault="00D2566B" w:rsidP="001534FA">
      <w:pPr>
        <w:rPr>
          <w:rFonts w:asciiTheme="minorHAnsi" w:eastAsiaTheme="minorHAnsi" w:hAnsiTheme="minorHAnsi"/>
          <w:lang w:val="en-US"/>
        </w:rPr>
      </w:pPr>
    </w:p>
    <w:p w:rsidR="00D2566B" w:rsidRPr="00B54346" w:rsidRDefault="005E4E6C" w:rsidP="005E4E6C">
      <w:pPr>
        <w:ind w:left="360"/>
        <w:contextualSpacing/>
        <w:rPr>
          <w:rFonts w:asciiTheme="minorHAnsi" w:eastAsiaTheme="minorHAnsi" w:hAnsiTheme="minorHAnsi"/>
          <w:b/>
        </w:rPr>
      </w:pPr>
      <w:r w:rsidRPr="00B54346">
        <w:rPr>
          <w:rFonts w:asciiTheme="minorHAnsi" w:eastAsiaTheme="minorHAnsi" w:hAnsiTheme="minorHAnsi"/>
          <w:b/>
        </w:rPr>
        <w:t>9.</w:t>
      </w:r>
      <w:r w:rsidR="00D2566B" w:rsidRPr="00B54346">
        <w:rPr>
          <w:rFonts w:asciiTheme="minorHAnsi" w:eastAsiaTheme="minorHAnsi" w:hAnsiTheme="minorHAnsi"/>
          <w:b/>
          <w:lang w:val="en-US"/>
        </w:rPr>
        <w:t>НАСТАВНИК ПОДСТИЧЕ ИНДИВИДУАЛНОСТ КОД УЧЕНИКА</w:t>
      </w:r>
    </w:p>
    <w:p w:rsidR="00E66829" w:rsidRPr="00E66829" w:rsidRDefault="00E66829" w:rsidP="005E4E6C">
      <w:pPr>
        <w:ind w:left="360"/>
        <w:contextualSpacing/>
        <w:rPr>
          <w:rFonts w:asciiTheme="minorHAnsi" w:eastAsiaTheme="minorHAnsi" w:hAnsiTheme="minorHAnsi"/>
          <w:sz w:val="22"/>
          <w:szCs w:val="22"/>
        </w:rPr>
      </w:pPr>
    </w:p>
    <w:p w:rsidR="00D2566B" w:rsidRPr="00D2566B" w:rsidRDefault="00D2566B" w:rsidP="001534FA">
      <w:pPr>
        <w:rPr>
          <w:rFonts w:asciiTheme="minorHAnsi" w:eastAsiaTheme="minorHAnsi" w:hAnsiTheme="minorHAnsi"/>
          <w:sz w:val="22"/>
          <w:szCs w:val="22"/>
          <w:lang w:val="en-US"/>
        </w:rPr>
      </w:pPr>
      <w:r w:rsidRPr="00D2566B">
        <w:rPr>
          <w:rFonts w:asciiTheme="minorHAnsi" w:eastAsiaTheme="minorHAnsi" w:hAnsiTheme="minorHAnsi"/>
          <w:sz w:val="22"/>
          <w:szCs w:val="22"/>
          <w:lang w:val="en-US"/>
        </w:rPr>
        <w:t>*</w:t>
      </w:r>
      <w:r w:rsidRPr="00D2566B">
        <w:rPr>
          <w:rFonts w:asciiTheme="minorHAnsi" w:eastAsiaTheme="minorHAnsi" w:hAnsiTheme="minorHAnsi"/>
          <w:b/>
          <w:sz w:val="20"/>
          <w:szCs w:val="20"/>
          <w:lang w:val="en-US"/>
        </w:rPr>
        <w:t xml:space="preserve"> Наставник се стара да ученици конструктивно прихватају инструкције за рад.</w:t>
      </w:r>
    </w:p>
    <w:p w:rsidR="008F2BB1" w:rsidRPr="00E66829" w:rsidRDefault="00D2566B" w:rsidP="001534FA">
      <w:pPr>
        <w:rPr>
          <w:rFonts w:asciiTheme="minorHAnsi" w:eastAsiaTheme="minorHAnsi" w:hAnsiTheme="minorHAnsi" w:cstheme="minorBidi"/>
          <w:sz w:val="22"/>
          <w:szCs w:val="22"/>
        </w:rPr>
      </w:pPr>
      <w:r w:rsidRPr="00D2566B">
        <w:rPr>
          <w:rFonts w:asciiTheme="minorHAnsi" w:eastAsiaTheme="minorHAnsi" w:hAnsiTheme="minorHAnsi" w:cstheme="minorBidi"/>
          <w:noProof/>
          <w:sz w:val="22"/>
          <w:szCs w:val="22"/>
          <w:highlight w:val="black"/>
          <w:lang w:val="en-US"/>
        </w:rPr>
        <w:drawing>
          <wp:inline distT="0" distB="0" distL="0" distR="0">
            <wp:extent cx="6332220" cy="1333500"/>
            <wp:effectExtent l="19050" t="0" r="11430" b="0"/>
            <wp:docPr id="13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4"/>
              </a:graphicData>
            </a:graphic>
          </wp:inline>
        </w:drawing>
      </w:r>
    </w:p>
    <w:p w:rsidR="00B54346" w:rsidRDefault="00B54346" w:rsidP="001534FA">
      <w:pPr>
        <w:rPr>
          <w:rFonts w:asciiTheme="minorHAnsi" w:eastAsiaTheme="minorHAnsi" w:hAnsiTheme="minorHAnsi" w:cstheme="minorBidi"/>
          <w:sz w:val="22"/>
          <w:szCs w:val="22"/>
        </w:rPr>
      </w:pPr>
    </w:p>
    <w:p w:rsidR="00D2566B" w:rsidRPr="00D2566B" w:rsidRDefault="00D2566B" w:rsidP="001534FA">
      <w:pPr>
        <w:rPr>
          <w:rFonts w:asciiTheme="minorHAnsi" w:eastAsiaTheme="minorHAnsi" w:hAnsiTheme="minorHAnsi"/>
          <w:b/>
          <w:sz w:val="20"/>
          <w:szCs w:val="20"/>
          <w:lang w:val="en-US"/>
        </w:rPr>
      </w:pPr>
      <w:r w:rsidRPr="00D2566B">
        <w:rPr>
          <w:rFonts w:asciiTheme="minorHAnsi" w:eastAsiaTheme="minorHAnsi" w:hAnsiTheme="minorHAnsi" w:cstheme="minorBidi"/>
          <w:sz w:val="22"/>
          <w:szCs w:val="22"/>
          <w:lang w:val="en-US"/>
        </w:rPr>
        <w:lastRenderedPageBreak/>
        <w:t>*</w:t>
      </w:r>
      <w:r w:rsidRPr="00D2566B">
        <w:rPr>
          <w:rFonts w:asciiTheme="minorHAnsi" w:eastAsiaTheme="minorHAnsi" w:hAnsiTheme="minorHAnsi"/>
          <w:b/>
          <w:sz w:val="20"/>
          <w:szCs w:val="20"/>
          <w:lang w:val="en-US"/>
        </w:rPr>
        <w:t xml:space="preserve"> Наставник обезбеђује да сваки ученик учествује у учењу.</w:t>
      </w:r>
    </w:p>
    <w:p w:rsidR="00D2566B" w:rsidRPr="00D2566B" w:rsidRDefault="00D2566B" w:rsidP="001534FA">
      <w:pPr>
        <w:rPr>
          <w:rFonts w:asciiTheme="minorHAnsi" w:eastAsiaTheme="minorHAnsi" w:hAnsiTheme="minorHAnsi" w:cstheme="minorBidi"/>
          <w:sz w:val="22"/>
          <w:szCs w:val="22"/>
          <w:lang w:val="en-US"/>
        </w:rPr>
      </w:pPr>
      <w:r w:rsidRPr="00D2566B">
        <w:rPr>
          <w:rFonts w:asciiTheme="minorHAnsi" w:eastAsiaTheme="minorHAnsi" w:hAnsiTheme="minorHAnsi" w:cstheme="minorBidi"/>
          <w:noProof/>
          <w:sz w:val="22"/>
          <w:szCs w:val="22"/>
          <w:highlight w:val="black"/>
          <w:lang w:val="en-US"/>
        </w:rPr>
        <w:drawing>
          <wp:inline distT="0" distB="0" distL="0" distR="0">
            <wp:extent cx="6332220" cy="1333500"/>
            <wp:effectExtent l="19050" t="0" r="11430" b="0"/>
            <wp:docPr id="134"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5"/>
              </a:graphicData>
            </a:graphic>
          </wp:inline>
        </w:drawing>
      </w:r>
    </w:p>
    <w:p w:rsidR="00E66829" w:rsidRDefault="00E66829" w:rsidP="001534FA">
      <w:pPr>
        <w:jc w:val="both"/>
        <w:rPr>
          <w:rFonts w:eastAsiaTheme="minorHAnsi"/>
          <w:b/>
          <w:i/>
          <w:sz w:val="22"/>
          <w:szCs w:val="22"/>
        </w:rPr>
      </w:pPr>
    </w:p>
    <w:p w:rsidR="00D2566B" w:rsidRPr="00B54346" w:rsidRDefault="00D2566B" w:rsidP="001534FA">
      <w:pPr>
        <w:jc w:val="both"/>
        <w:rPr>
          <w:rFonts w:eastAsiaTheme="minorHAnsi"/>
          <w:lang w:val="en-US"/>
        </w:rPr>
      </w:pPr>
      <w:r w:rsidRPr="00B54346">
        <w:rPr>
          <w:rFonts w:eastAsiaTheme="minorHAnsi"/>
          <w:b/>
          <w:i/>
          <w:lang w:val="en-US"/>
        </w:rPr>
        <w:t>,,Наставник се стара да ученици конструктивно прихватају инструкције за рад“</w:t>
      </w:r>
      <w:r w:rsidRPr="00B54346">
        <w:rPr>
          <w:rFonts w:eastAsiaTheme="minorHAnsi"/>
          <w:lang w:val="en-US"/>
        </w:rPr>
        <w:t xml:space="preserve"> – 2.17 % испитаника каже да је наведена тврдња ,,у мањој мери тачна“, 36.96 % да је ,,тачна у већој мери“, а 60.87 % да је ,,тачна у потпуности“. Да је тврдња ,,нетачна“, нико од ученика није одговорио.</w:t>
      </w:r>
    </w:p>
    <w:p w:rsidR="00D2566B" w:rsidRPr="00B54346" w:rsidRDefault="00D2566B" w:rsidP="001534FA">
      <w:pPr>
        <w:jc w:val="both"/>
        <w:rPr>
          <w:rFonts w:eastAsiaTheme="minorHAnsi"/>
          <w:lang w:val="en-US"/>
        </w:rPr>
      </w:pPr>
      <w:r w:rsidRPr="00B54346">
        <w:rPr>
          <w:rFonts w:eastAsiaTheme="minorHAnsi"/>
          <w:b/>
          <w:i/>
          <w:lang w:val="en-US"/>
        </w:rPr>
        <w:t xml:space="preserve">,,Наставник обезбеђује да сваки ученик учествује у учењу“ </w:t>
      </w:r>
      <w:r w:rsidRPr="00B54346">
        <w:rPr>
          <w:rFonts w:eastAsiaTheme="minorHAnsi"/>
          <w:lang w:val="en-US"/>
        </w:rPr>
        <w:t>– на наведену тврдњу 28.26 % ученика одговара да је ,,у већој мери тачна“, док преостали ученици – 71.74 % каже да је ,,тачна у потпуности“. Други одговори нису заступљени.</w:t>
      </w:r>
    </w:p>
    <w:p w:rsidR="00D2566B" w:rsidRPr="00B54346" w:rsidRDefault="00D2566B" w:rsidP="001534FA">
      <w:pPr>
        <w:jc w:val="both"/>
        <w:rPr>
          <w:rFonts w:eastAsiaTheme="minorHAnsi"/>
          <w:i/>
          <w:lang w:val="en-US"/>
        </w:rPr>
      </w:pPr>
      <w:r w:rsidRPr="00B54346">
        <w:rPr>
          <w:rFonts w:eastAsiaTheme="minorHAnsi"/>
          <w:i/>
          <w:lang w:val="en-US"/>
        </w:rPr>
        <w:t>Анализом одговора, долази се до одличних и похвалних резултата, где видимо да поново сви ученици имају позитиван став према наведеној тврдњи.</w:t>
      </w:r>
    </w:p>
    <w:p w:rsidR="00D2566B" w:rsidRPr="00B54346" w:rsidRDefault="00D2566B" w:rsidP="001534FA">
      <w:pPr>
        <w:jc w:val="both"/>
        <w:rPr>
          <w:rFonts w:eastAsiaTheme="minorHAnsi"/>
          <w:i/>
          <w:lang w:val="en-US"/>
        </w:rPr>
      </w:pPr>
    </w:p>
    <w:p w:rsidR="00D2566B" w:rsidRPr="00B54346" w:rsidRDefault="00D2566B" w:rsidP="001534FA">
      <w:pPr>
        <w:jc w:val="center"/>
        <w:rPr>
          <w:rFonts w:eastAsiaTheme="minorHAnsi"/>
          <w:b/>
          <w:lang w:val="en-US"/>
        </w:rPr>
      </w:pPr>
      <w:r w:rsidRPr="00B54346">
        <w:rPr>
          <w:rFonts w:eastAsiaTheme="minorHAnsi"/>
          <w:b/>
          <w:lang w:val="en-US"/>
        </w:rPr>
        <w:t>ЗАКЉУЧАК</w:t>
      </w:r>
    </w:p>
    <w:p w:rsidR="00D2566B" w:rsidRPr="00B54346" w:rsidRDefault="00D2566B" w:rsidP="001534FA">
      <w:pPr>
        <w:jc w:val="center"/>
        <w:rPr>
          <w:rFonts w:eastAsiaTheme="minorHAnsi"/>
          <w:b/>
          <w:lang w:val="en-US"/>
        </w:rPr>
      </w:pPr>
    </w:p>
    <w:p w:rsidR="00D2566B" w:rsidRPr="00B54346" w:rsidRDefault="00D2566B" w:rsidP="001534FA">
      <w:pPr>
        <w:jc w:val="both"/>
        <w:rPr>
          <w:rFonts w:eastAsiaTheme="minorHAnsi"/>
          <w:lang w:val="en-US"/>
        </w:rPr>
      </w:pPr>
      <w:r w:rsidRPr="00B54346">
        <w:rPr>
          <w:rFonts w:eastAsiaTheme="minorHAnsi"/>
          <w:lang w:val="en-US"/>
        </w:rPr>
        <w:t>На основу спроведене анкете, може се закључити да ученици у великој мери имају позитиван став према раду наставника. Ученици виде њихов труд, залагање и преданост свом послу. Анкета је показала да ученици знају да се у школи подстичу на међусобну толеранцију, слободно изражавање сопствених мисли и ставова. Школа је добила одличне показатеље мишљења деце/ученика, а још важније, резултати овог истраживања су одлични и веома подстицајни за даљи рад наставника.</w:t>
      </w:r>
    </w:p>
    <w:p w:rsidR="00D2566B" w:rsidRPr="00D2566B" w:rsidRDefault="00D2566B" w:rsidP="001534FA">
      <w:pPr>
        <w:rPr>
          <w:rFonts w:asciiTheme="minorHAnsi" w:eastAsiaTheme="minorHAnsi" w:hAnsiTheme="minorHAnsi" w:cstheme="minorBidi"/>
          <w:sz w:val="22"/>
          <w:szCs w:val="22"/>
          <w:lang w:val="en-US"/>
        </w:rPr>
      </w:pPr>
    </w:p>
    <w:p w:rsidR="00D2566B" w:rsidRPr="00D2566B" w:rsidRDefault="00D2566B" w:rsidP="001534FA">
      <w:pPr>
        <w:rPr>
          <w:rFonts w:asciiTheme="minorHAnsi" w:eastAsiaTheme="minorHAnsi" w:hAnsiTheme="minorHAnsi" w:cstheme="minorBidi"/>
          <w:sz w:val="22"/>
          <w:szCs w:val="22"/>
          <w:lang w:val="en-US"/>
        </w:rPr>
      </w:pPr>
    </w:p>
    <w:p w:rsidR="00D2566B" w:rsidRPr="00D2566B" w:rsidRDefault="00D2566B" w:rsidP="001534FA">
      <w:pPr>
        <w:tabs>
          <w:tab w:val="left" w:pos="915"/>
        </w:tabs>
        <w:contextualSpacing/>
        <w:jc w:val="both"/>
        <w:rPr>
          <w:rFonts w:eastAsiaTheme="minorHAnsi"/>
          <w:lang w:val="en-US"/>
        </w:rPr>
      </w:pPr>
    </w:p>
    <w:p w:rsidR="00D2566B" w:rsidRPr="00D2566B" w:rsidRDefault="00D2566B" w:rsidP="001534FA">
      <w:pPr>
        <w:tabs>
          <w:tab w:val="left" w:pos="915"/>
        </w:tabs>
        <w:contextualSpacing/>
        <w:jc w:val="both"/>
        <w:rPr>
          <w:rFonts w:eastAsiaTheme="minorHAnsi"/>
          <w:lang w:val="en-US"/>
        </w:rPr>
      </w:pPr>
    </w:p>
    <w:p w:rsidR="00D2566B" w:rsidRPr="00D2566B" w:rsidRDefault="00D2566B" w:rsidP="001534FA">
      <w:pPr>
        <w:contextualSpacing/>
        <w:jc w:val="both"/>
        <w:rPr>
          <w:rFonts w:eastAsiaTheme="minorHAnsi"/>
          <w:lang w:val="en-US"/>
        </w:rPr>
      </w:pPr>
    </w:p>
    <w:p w:rsidR="00D2566B" w:rsidRPr="00D2566B" w:rsidRDefault="00D2566B" w:rsidP="001534FA">
      <w:pPr>
        <w:rPr>
          <w:rFonts w:eastAsiaTheme="minorHAnsi"/>
          <w:sz w:val="22"/>
          <w:szCs w:val="22"/>
          <w:lang w:val="en-US"/>
        </w:rPr>
      </w:pPr>
    </w:p>
    <w:p w:rsidR="00D2566B" w:rsidRPr="00D2566B" w:rsidRDefault="00D2566B" w:rsidP="001534FA">
      <w:pPr>
        <w:rPr>
          <w:rFonts w:eastAsiaTheme="minorHAnsi"/>
          <w:sz w:val="22"/>
          <w:szCs w:val="22"/>
          <w:lang w:val="en-US"/>
        </w:rPr>
      </w:pPr>
    </w:p>
    <w:p w:rsidR="00D2566B" w:rsidRPr="00D2566B" w:rsidRDefault="00D2566B" w:rsidP="001534FA">
      <w:pPr>
        <w:jc w:val="both"/>
        <w:rPr>
          <w:rFonts w:eastAsiaTheme="minorHAnsi"/>
          <w:sz w:val="22"/>
          <w:szCs w:val="22"/>
          <w:lang w:val="en-US"/>
        </w:rPr>
      </w:pPr>
    </w:p>
    <w:p w:rsidR="005D1C6D" w:rsidRDefault="005D1C6D" w:rsidP="001534FA"/>
    <w:p w:rsidR="005D1C6D" w:rsidRDefault="005D1C6D" w:rsidP="001534FA"/>
    <w:p w:rsidR="005D1C6D" w:rsidRDefault="005D1C6D" w:rsidP="001534FA"/>
    <w:p w:rsidR="005D1C6D" w:rsidRDefault="005D1C6D" w:rsidP="001534FA"/>
    <w:p w:rsidR="005D1C6D" w:rsidRDefault="005D1C6D" w:rsidP="001534FA"/>
    <w:p w:rsidR="005D1C6D" w:rsidRDefault="005D1C6D" w:rsidP="001534FA"/>
    <w:p w:rsidR="005D1C6D" w:rsidRDefault="005D1C6D" w:rsidP="001534FA"/>
    <w:p w:rsidR="005D1C6D" w:rsidRDefault="005D1C6D" w:rsidP="001534FA"/>
    <w:p w:rsidR="005D1C6D" w:rsidRDefault="005D1C6D" w:rsidP="001534FA"/>
    <w:p w:rsidR="005D1C6D" w:rsidRDefault="005D1C6D" w:rsidP="001534FA"/>
    <w:p w:rsidR="005D1C6D" w:rsidRPr="005D1C6D" w:rsidRDefault="005D1C6D" w:rsidP="001534FA"/>
    <w:p w:rsidR="00CF493D" w:rsidRPr="0083433E" w:rsidRDefault="00CF493D" w:rsidP="001534FA">
      <w:pPr>
        <w:pStyle w:val="Heading2"/>
        <w:rPr>
          <w:noProof/>
          <w:sz w:val="24"/>
        </w:rPr>
      </w:pPr>
    </w:p>
    <w:p w:rsidR="00C15149" w:rsidRDefault="00C15149" w:rsidP="001534FA">
      <w:pPr>
        <w:pStyle w:val="Heading2"/>
      </w:pPr>
      <w:bookmarkStart w:id="200" w:name="_Toc519153052"/>
    </w:p>
    <w:bookmarkEnd w:id="200"/>
    <w:p w:rsidR="0066780D" w:rsidRDefault="0066780D" w:rsidP="001534FA">
      <w:pPr>
        <w:rPr>
          <w:i/>
          <w:lang w:val="en-US"/>
        </w:rPr>
      </w:pPr>
    </w:p>
    <w:p w:rsidR="00166A41" w:rsidRDefault="00166A41" w:rsidP="001534FA">
      <w:pPr>
        <w:jc w:val="center"/>
        <w:rPr>
          <w:b/>
        </w:rPr>
      </w:pPr>
    </w:p>
    <w:p w:rsidR="008B0788" w:rsidRPr="008B0788" w:rsidRDefault="008B0788" w:rsidP="001534FA">
      <w:pPr>
        <w:jc w:val="center"/>
        <w:rPr>
          <w:b/>
        </w:rPr>
      </w:pPr>
    </w:p>
    <w:p w:rsidR="001D45FC" w:rsidRPr="0083433E" w:rsidRDefault="001D45FC" w:rsidP="001534FA">
      <w:pPr>
        <w:rPr>
          <w:b/>
          <w:noProof/>
          <w:lang w:val="sr-Cyrl-CS"/>
        </w:rPr>
      </w:pPr>
    </w:p>
    <w:p w:rsidR="00071B43" w:rsidRPr="008B0788" w:rsidRDefault="00071B43" w:rsidP="001534FA">
      <w:pPr>
        <w:pStyle w:val="Heading2"/>
        <w:jc w:val="center"/>
        <w:rPr>
          <w:b/>
          <w:sz w:val="24"/>
        </w:rPr>
      </w:pPr>
      <w:bookmarkStart w:id="201" w:name="_Toc519153053"/>
      <w:bookmarkStart w:id="202" w:name="_Toc50462700"/>
      <w:r w:rsidRPr="008B0788">
        <w:rPr>
          <w:b/>
          <w:sz w:val="24"/>
        </w:rPr>
        <w:lastRenderedPageBreak/>
        <w:t>23. ИЗВЕШТАЈ О РЕАЛИЗАЦИЈИ ПРОЈЕКТА „ПРОФЕСИОНАЛНА ОРЈЕНТАЦИЈА НА ПРЕЛАСКУ ИЗ ОСНОВНЕ У СРЕДЊУ ШКОЛУ“</w:t>
      </w:r>
      <w:bookmarkEnd w:id="201"/>
      <w:bookmarkEnd w:id="202"/>
    </w:p>
    <w:p w:rsidR="008B0788" w:rsidRPr="00B54346" w:rsidRDefault="008B0788" w:rsidP="00B54346">
      <w:pPr>
        <w:jc w:val="both"/>
      </w:pPr>
    </w:p>
    <w:p w:rsidR="007B6F10" w:rsidRPr="0083433E" w:rsidRDefault="007B6F10" w:rsidP="001534FA">
      <w:pPr>
        <w:ind w:firstLine="720"/>
        <w:jc w:val="both"/>
      </w:pPr>
      <w:r w:rsidRPr="0083433E">
        <w:t>Пројекат је рализован под покровитељством Министарства просвете и GIZ BOSS организације. Циљ програма је постицање младих да путем активног учешћа у пројекту професионалне оријентације преузму одговорност за своју будућност, упознају себе и своје способности, путеве школовања, да промишљено донесу одлуку о избору школе и на тај начин постигну успех у планирању своје каријере.</w:t>
      </w:r>
    </w:p>
    <w:p w:rsidR="00566638" w:rsidRPr="00566638" w:rsidRDefault="007B6F10" w:rsidP="001534FA">
      <w:pPr>
        <w:jc w:val="both"/>
        <w:rPr>
          <w:rFonts w:eastAsiaTheme="minorHAnsi"/>
          <w:lang w:val="en-US"/>
        </w:rPr>
      </w:pPr>
      <w:r w:rsidRPr="0083433E">
        <w:t xml:space="preserve">Програм професионалне оријентације тежи ка изградњи способности одлучивања код младих и као такав интегрише две компоненте: једна је лична компентенција, тј. снага сопственог ја и познавање могућности школовања и занимања  и друга социјална компентенција која све више добија на значају у свету занимања. </w:t>
      </w:r>
      <w:r w:rsidR="00566638" w:rsidRPr="00566638">
        <w:rPr>
          <w:rFonts w:eastAsiaTheme="minorHAnsi"/>
          <w:lang w:val="en-US"/>
        </w:rPr>
        <w:t>Прво полугодиште је било предвиђено за теорију, анкете, колеже и радионице док су током другог полугодишта требали и да обиђу одређене средње школе и фабрике.  Теме су следеће:</w:t>
      </w:r>
    </w:p>
    <w:p w:rsidR="007B6F10" w:rsidRPr="0083433E" w:rsidRDefault="007B6F10" w:rsidP="001534FA">
      <w:pPr>
        <w:ind w:firstLine="720"/>
        <w:jc w:val="both"/>
      </w:pPr>
    </w:p>
    <w:p w:rsidR="00566638" w:rsidRPr="00566638" w:rsidRDefault="00566638" w:rsidP="001534FA">
      <w:pPr>
        <w:jc w:val="both"/>
        <w:rPr>
          <w:rFonts w:eastAsiaTheme="minorHAnsi"/>
          <w:b/>
          <w:lang w:val="en-US"/>
        </w:rPr>
      </w:pPr>
      <w:r w:rsidRPr="00566638">
        <w:rPr>
          <w:rFonts w:eastAsiaTheme="minorHAnsi"/>
          <w:b/>
          <w:lang w:val="en-US"/>
        </w:rPr>
        <w:t>I Упознајем себе</w:t>
      </w:r>
    </w:p>
    <w:p w:rsidR="00566638" w:rsidRPr="00566638" w:rsidRDefault="00566638" w:rsidP="001534FA">
      <w:pPr>
        <w:numPr>
          <w:ilvl w:val="0"/>
          <w:numId w:val="32"/>
        </w:numPr>
        <w:contextualSpacing/>
        <w:jc w:val="both"/>
        <w:rPr>
          <w:rFonts w:eastAsiaTheme="minorHAnsi"/>
          <w:lang w:val="en-US"/>
        </w:rPr>
      </w:pPr>
      <w:r w:rsidRPr="00566638">
        <w:rPr>
          <w:rFonts w:eastAsiaTheme="minorHAnsi"/>
          <w:lang w:val="en-US"/>
        </w:rPr>
        <w:t>Представљање програма и портфолија за осми разред (чос)</w:t>
      </w:r>
    </w:p>
    <w:p w:rsidR="00566638" w:rsidRPr="00566638" w:rsidRDefault="00566638" w:rsidP="001534FA">
      <w:pPr>
        <w:numPr>
          <w:ilvl w:val="0"/>
          <w:numId w:val="32"/>
        </w:numPr>
        <w:contextualSpacing/>
        <w:jc w:val="both"/>
        <w:rPr>
          <w:rFonts w:eastAsiaTheme="minorHAnsi"/>
          <w:lang w:val="en-US"/>
        </w:rPr>
      </w:pPr>
      <w:r w:rsidRPr="00566638">
        <w:rPr>
          <w:rFonts w:eastAsiaTheme="minorHAnsi"/>
          <w:lang w:val="en-US"/>
        </w:rPr>
        <w:t>Самоспознаја- то сам ја (чос)</w:t>
      </w:r>
    </w:p>
    <w:p w:rsidR="00566638" w:rsidRPr="00566638" w:rsidRDefault="00566638" w:rsidP="001534FA">
      <w:pPr>
        <w:numPr>
          <w:ilvl w:val="0"/>
          <w:numId w:val="32"/>
        </w:numPr>
        <w:contextualSpacing/>
        <w:jc w:val="both"/>
        <w:rPr>
          <w:rFonts w:eastAsiaTheme="minorHAnsi"/>
          <w:lang w:val="en-US"/>
        </w:rPr>
      </w:pPr>
      <w:r w:rsidRPr="00566638">
        <w:rPr>
          <w:rFonts w:eastAsiaTheme="minorHAnsi"/>
          <w:lang w:val="en-US"/>
        </w:rPr>
        <w:t>Моја очекивања и моја очекивања – колаж (ликовно/ чос)</w:t>
      </w:r>
    </w:p>
    <w:p w:rsidR="00566638" w:rsidRPr="00566638" w:rsidRDefault="00566638" w:rsidP="001534FA">
      <w:pPr>
        <w:jc w:val="both"/>
        <w:rPr>
          <w:rFonts w:eastAsiaTheme="minorHAnsi"/>
          <w:b/>
          <w:lang w:val="en-US"/>
        </w:rPr>
      </w:pPr>
      <w:r w:rsidRPr="00566638">
        <w:rPr>
          <w:rFonts w:eastAsiaTheme="minorHAnsi"/>
          <w:b/>
          <w:lang w:val="en-US"/>
        </w:rPr>
        <w:t>II/III  Информисање о занимањима, каријери и реални сусрети са светом рада</w:t>
      </w:r>
    </w:p>
    <w:p w:rsidR="00566638" w:rsidRPr="00566638" w:rsidRDefault="00566638" w:rsidP="001534FA">
      <w:pPr>
        <w:numPr>
          <w:ilvl w:val="0"/>
          <w:numId w:val="32"/>
        </w:numPr>
        <w:contextualSpacing/>
        <w:jc w:val="both"/>
        <w:rPr>
          <w:rFonts w:eastAsiaTheme="minorHAnsi"/>
          <w:lang w:val="en-US"/>
        </w:rPr>
      </w:pPr>
      <w:r w:rsidRPr="00566638">
        <w:rPr>
          <w:rFonts w:eastAsiaTheme="minorHAnsi"/>
          <w:lang w:val="en-US"/>
        </w:rPr>
        <w:t>Образовни профили у средњим школама (чос)</w:t>
      </w:r>
    </w:p>
    <w:p w:rsidR="00566638" w:rsidRPr="00566638" w:rsidRDefault="00566638" w:rsidP="001534FA">
      <w:pPr>
        <w:numPr>
          <w:ilvl w:val="0"/>
          <w:numId w:val="32"/>
        </w:numPr>
        <w:contextualSpacing/>
        <w:jc w:val="both"/>
        <w:rPr>
          <w:rFonts w:eastAsiaTheme="minorHAnsi"/>
          <w:lang w:val="en-US"/>
        </w:rPr>
      </w:pPr>
      <w:r w:rsidRPr="00566638">
        <w:rPr>
          <w:rFonts w:eastAsiaTheme="minorHAnsi"/>
          <w:lang w:val="en-US"/>
        </w:rPr>
        <w:t>Мрежа средњих школа (чос)</w:t>
      </w:r>
    </w:p>
    <w:p w:rsidR="00566638" w:rsidRPr="00566638" w:rsidRDefault="00566638" w:rsidP="001534FA">
      <w:pPr>
        <w:numPr>
          <w:ilvl w:val="0"/>
          <w:numId w:val="32"/>
        </w:numPr>
        <w:contextualSpacing/>
        <w:jc w:val="both"/>
        <w:rPr>
          <w:rFonts w:eastAsiaTheme="minorHAnsi"/>
          <w:lang w:val="en-US"/>
        </w:rPr>
      </w:pPr>
      <w:r w:rsidRPr="00566638">
        <w:rPr>
          <w:rFonts w:eastAsiaTheme="minorHAnsi"/>
          <w:lang w:val="en-US"/>
        </w:rPr>
        <w:t>Сазнајем са интернета куда после основне школе (информатика)</w:t>
      </w:r>
    </w:p>
    <w:p w:rsidR="00566638" w:rsidRPr="00566638" w:rsidRDefault="00566638" w:rsidP="001534FA">
      <w:pPr>
        <w:numPr>
          <w:ilvl w:val="0"/>
          <w:numId w:val="32"/>
        </w:numPr>
        <w:contextualSpacing/>
        <w:jc w:val="both"/>
        <w:rPr>
          <w:rFonts w:eastAsiaTheme="minorHAnsi"/>
          <w:lang w:val="en-US"/>
        </w:rPr>
      </w:pPr>
      <w:r w:rsidRPr="00566638">
        <w:rPr>
          <w:rFonts w:eastAsiaTheme="minorHAnsi"/>
          <w:lang w:val="en-US"/>
        </w:rPr>
        <w:t>Припрема и спровођење интервјуа (српски језик)</w:t>
      </w:r>
    </w:p>
    <w:p w:rsidR="00566638" w:rsidRPr="00566638" w:rsidRDefault="00566638" w:rsidP="001534FA">
      <w:pPr>
        <w:numPr>
          <w:ilvl w:val="0"/>
          <w:numId w:val="32"/>
        </w:numPr>
        <w:contextualSpacing/>
        <w:jc w:val="both"/>
        <w:rPr>
          <w:rFonts w:eastAsiaTheme="minorHAnsi"/>
          <w:lang w:val="en-US"/>
        </w:rPr>
      </w:pPr>
      <w:r w:rsidRPr="00566638">
        <w:rPr>
          <w:rFonts w:eastAsiaTheme="minorHAnsi"/>
          <w:lang w:val="en-US"/>
        </w:rPr>
        <w:t>Критеријуми за избор школе (чос)</w:t>
      </w:r>
    </w:p>
    <w:p w:rsidR="00566638" w:rsidRPr="00566638" w:rsidRDefault="00566638" w:rsidP="001534FA">
      <w:pPr>
        <w:numPr>
          <w:ilvl w:val="0"/>
          <w:numId w:val="32"/>
        </w:numPr>
        <w:contextualSpacing/>
        <w:jc w:val="both"/>
        <w:rPr>
          <w:rFonts w:eastAsiaTheme="minorHAnsi"/>
          <w:lang w:val="en-US"/>
        </w:rPr>
      </w:pPr>
      <w:r w:rsidRPr="00566638">
        <w:rPr>
          <w:rFonts w:eastAsiaTheme="minorHAnsi"/>
          <w:lang w:val="en-US"/>
        </w:rPr>
        <w:t>Избор занимања и приходи (чос)</w:t>
      </w:r>
    </w:p>
    <w:p w:rsidR="00566638" w:rsidRPr="00566638" w:rsidRDefault="00566638" w:rsidP="001534FA">
      <w:pPr>
        <w:jc w:val="both"/>
        <w:rPr>
          <w:rFonts w:eastAsiaTheme="minorHAnsi"/>
          <w:b/>
          <w:lang w:val="en-US"/>
        </w:rPr>
      </w:pPr>
      <w:r w:rsidRPr="00566638">
        <w:rPr>
          <w:rFonts w:eastAsiaTheme="minorHAnsi"/>
          <w:b/>
          <w:lang w:val="en-US"/>
        </w:rPr>
        <w:t>IV/V Упознајем се са могућностима школовања и занимањима и проверавам свој профил</w:t>
      </w:r>
    </w:p>
    <w:p w:rsidR="00566638" w:rsidRPr="00566638" w:rsidRDefault="00566638" w:rsidP="001534FA">
      <w:pPr>
        <w:numPr>
          <w:ilvl w:val="0"/>
          <w:numId w:val="32"/>
        </w:numPr>
        <w:contextualSpacing/>
        <w:jc w:val="both"/>
        <w:rPr>
          <w:rFonts w:eastAsiaTheme="minorHAnsi"/>
          <w:lang w:val="en-US"/>
        </w:rPr>
      </w:pPr>
      <w:r w:rsidRPr="00566638">
        <w:rPr>
          <w:rFonts w:eastAsiaTheme="minorHAnsi"/>
          <w:lang w:val="en-US"/>
        </w:rPr>
        <w:t>Припрема за реалне сусрете и учење путем реалним сусрета (чос)</w:t>
      </w:r>
    </w:p>
    <w:p w:rsidR="00566638" w:rsidRPr="00566638" w:rsidRDefault="00566638" w:rsidP="001534FA">
      <w:pPr>
        <w:numPr>
          <w:ilvl w:val="0"/>
          <w:numId w:val="32"/>
        </w:numPr>
        <w:contextualSpacing/>
        <w:jc w:val="both"/>
        <w:rPr>
          <w:rFonts w:eastAsiaTheme="minorHAnsi"/>
          <w:lang w:val="en-US"/>
        </w:rPr>
      </w:pPr>
      <w:r w:rsidRPr="00566638">
        <w:rPr>
          <w:rFonts w:eastAsiaTheme="minorHAnsi"/>
          <w:lang w:val="en-US"/>
        </w:rPr>
        <w:t>Обука за конкурисање (српски језик)</w:t>
      </w:r>
    </w:p>
    <w:p w:rsidR="00566638" w:rsidRDefault="00566638" w:rsidP="001534FA">
      <w:pPr>
        <w:numPr>
          <w:ilvl w:val="0"/>
          <w:numId w:val="32"/>
        </w:numPr>
        <w:contextualSpacing/>
        <w:jc w:val="both"/>
        <w:rPr>
          <w:rFonts w:eastAsiaTheme="minorHAnsi"/>
          <w:lang w:val="en-US"/>
        </w:rPr>
      </w:pPr>
      <w:r w:rsidRPr="00566638">
        <w:rPr>
          <w:rFonts w:eastAsiaTheme="minorHAnsi"/>
          <w:lang w:val="en-US"/>
        </w:rPr>
        <w:t>Моји родитељи моја подршка на путу до одлуке (родитељски састанак)</w:t>
      </w:r>
    </w:p>
    <w:p w:rsidR="00566638" w:rsidRDefault="00566638" w:rsidP="001534FA">
      <w:pPr>
        <w:contextualSpacing/>
        <w:jc w:val="both"/>
      </w:pPr>
    </w:p>
    <w:p w:rsidR="00566638" w:rsidRPr="00566638" w:rsidRDefault="00566638" w:rsidP="001534FA">
      <w:pPr>
        <w:contextualSpacing/>
        <w:jc w:val="both"/>
        <w:rPr>
          <w:rFonts w:eastAsiaTheme="minorHAnsi"/>
          <w:lang w:val="en-US"/>
        </w:rPr>
      </w:pPr>
      <w:r w:rsidRPr="00C95504">
        <w:t>Нажалост будући да од 17.03. настава више није реализована у школи, услед корона вируса, обилазак средњих школа и фабрика је био искључен. Обрађен је већи део радионица током часова одељенске заједнице и часова српског језика и ликовне културе.</w:t>
      </w:r>
    </w:p>
    <w:p w:rsidR="009C31CA" w:rsidRDefault="009C31CA" w:rsidP="001534FA">
      <w:pPr>
        <w:ind w:firstLine="720"/>
        <w:jc w:val="both"/>
      </w:pPr>
    </w:p>
    <w:p w:rsidR="007B6F10" w:rsidRDefault="007B6F10" w:rsidP="001534FA">
      <w:pPr>
        <w:jc w:val="both"/>
      </w:pPr>
      <w:r w:rsidRPr="0083433E">
        <w:t>Пројектом су били обухваћени сви ученици седмих и осмих разреда, а активности су реализоване кроскурикурално у оквиру наставних предмета</w:t>
      </w:r>
      <w:r w:rsidR="009C31CA">
        <w:t xml:space="preserve"> српски језик и ликовна култура</w:t>
      </w:r>
      <w:r w:rsidRPr="0083433E">
        <w:t>, али и кроз часове одељењског старешине и одељењске заједнице. Тим за реализацију пројекта функционисао је у следећем саставу:</w:t>
      </w:r>
    </w:p>
    <w:p w:rsidR="00566638" w:rsidRDefault="00566638" w:rsidP="001534FA">
      <w:pPr>
        <w:jc w:val="both"/>
      </w:pPr>
    </w:p>
    <w:p w:rsidR="008F2BB1" w:rsidRPr="0083433E" w:rsidRDefault="008F2BB1" w:rsidP="001534FA">
      <w:pPr>
        <w:jc w:val="both"/>
      </w:pPr>
    </w:p>
    <w:p w:rsidR="009C31CA" w:rsidRPr="009C31CA" w:rsidRDefault="009C31CA" w:rsidP="001534FA">
      <w:pPr>
        <w:numPr>
          <w:ilvl w:val="0"/>
          <w:numId w:val="31"/>
        </w:numPr>
        <w:contextualSpacing/>
        <w:rPr>
          <w:noProof/>
          <w:lang w:val="sr-Cyrl-CS"/>
        </w:rPr>
      </w:pPr>
      <w:r w:rsidRPr="009C31CA">
        <w:rPr>
          <w:noProof/>
          <w:lang w:val="sr-Cyrl-CS"/>
        </w:rPr>
        <w:t>Маја Бисерчић,професор енглеског језика, координатор</w:t>
      </w:r>
    </w:p>
    <w:p w:rsidR="009C31CA" w:rsidRPr="009C31CA" w:rsidRDefault="009C31CA" w:rsidP="001534FA">
      <w:pPr>
        <w:numPr>
          <w:ilvl w:val="0"/>
          <w:numId w:val="31"/>
        </w:numPr>
        <w:contextualSpacing/>
        <w:rPr>
          <w:noProof/>
          <w:lang w:val="sr-Cyrl-CS"/>
        </w:rPr>
      </w:pPr>
      <w:r w:rsidRPr="009C31CA">
        <w:rPr>
          <w:noProof/>
          <w:lang w:val="sr-Cyrl-CS"/>
        </w:rPr>
        <w:t>Бојан Алексов,професор физичког васпитања</w:t>
      </w:r>
    </w:p>
    <w:p w:rsidR="009C31CA" w:rsidRPr="009C31CA" w:rsidRDefault="009C31CA" w:rsidP="001534FA">
      <w:pPr>
        <w:numPr>
          <w:ilvl w:val="0"/>
          <w:numId w:val="31"/>
        </w:numPr>
        <w:contextualSpacing/>
        <w:rPr>
          <w:noProof/>
          <w:lang w:val="sr-Cyrl-CS"/>
        </w:rPr>
      </w:pPr>
      <w:r w:rsidRPr="009C31CA">
        <w:rPr>
          <w:noProof/>
          <w:lang w:val="sr-Cyrl-CS"/>
        </w:rPr>
        <w:t>Иван Стојаковић,професор физичког васпитања</w:t>
      </w:r>
    </w:p>
    <w:p w:rsidR="009C31CA" w:rsidRPr="009C31CA" w:rsidRDefault="009C31CA" w:rsidP="001534FA">
      <w:pPr>
        <w:numPr>
          <w:ilvl w:val="0"/>
          <w:numId w:val="31"/>
        </w:numPr>
        <w:contextualSpacing/>
        <w:rPr>
          <w:noProof/>
          <w:lang w:val="sr-Cyrl-CS"/>
        </w:rPr>
      </w:pPr>
      <w:r w:rsidRPr="009C31CA">
        <w:rPr>
          <w:noProof/>
          <w:lang w:val="sr-Cyrl-CS"/>
        </w:rPr>
        <w:t>Душица Батиста, професор биологије</w:t>
      </w:r>
    </w:p>
    <w:p w:rsidR="009C31CA" w:rsidRPr="009C31CA" w:rsidRDefault="009C31CA" w:rsidP="001534FA">
      <w:pPr>
        <w:numPr>
          <w:ilvl w:val="0"/>
          <w:numId w:val="31"/>
        </w:numPr>
        <w:contextualSpacing/>
        <w:rPr>
          <w:noProof/>
          <w:lang w:val="sr-Cyrl-CS"/>
        </w:rPr>
      </w:pPr>
      <w:r w:rsidRPr="009C31CA">
        <w:rPr>
          <w:noProof/>
          <w:lang w:val="sr-Cyrl-CS"/>
        </w:rPr>
        <w:t>Милица Ђурђевић, професор физичког васпитања</w:t>
      </w:r>
    </w:p>
    <w:p w:rsidR="00D2566B" w:rsidRPr="001D45FC" w:rsidRDefault="009C31CA" w:rsidP="001D45FC">
      <w:pPr>
        <w:numPr>
          <w:ilvl w:val="0"/>
          <w:numId w:val="31"/>
        </w:numPr>
        <w:contextualSpacing/>
        <w:rPr>
          <w:noProof/>
          <w:lang w:val="sr-Cyrl-CS"/>
        </w:rPr>
      </w:pPr>
      <w:r w:rsidRPr="009C31CA">
        <w:rPr>
          <w:noProof/>
          <w:lang w:val="sr-Cyrl-CS"/>
        </w:rPr>
        <w:t>Маја Вукмановић , психолог</w:t>
      </w:r>
    </w:p>
    <w:p w:rsidR="00D2566B" w:rsidRDefault="00D2566B" w:rsidP="001534FA">
      <w:pPr>
        <w:pStyle w:val="Heading2"/>
        <w:jc w:val="center"/>
        <w:rPr>
          <w:b/>
          <w:sz w:val="24"/>
        </w:rPr>
      </w:pPr>
    </w:p>
    <w:p w:rsidR="00B54346" w:rsidRDefault="00B54346" w:rsidP="00B54346"/>
    <w:p w:rsidR="00B54346" w:rsidRDefault="00B54346" w:rsidP="00B54346"/>
    <w:p w:rsidR="00B54346" w:rsidRPr="00B54346" w:rsidRDefault="00B54346" w:rsidP="00B54346"/>
    <w:p w:rsidR="001051AE" w:rsidRDefault="00204AF3" w:rsidP="001534FA">
      <w:pPr>
        <w:jc w:val="center"/>
        <w:rPr>
          <w:b/>
        </w:rPr>
      </w:pPr>
      <w:r>
        <w:rPr>
          <w:b/>
        </w:rPr>
        <w:lastRenderedPageBreak/>
        <w:t>24</w:t>
      </w:r>
      <w:r w:rsidR="001051AE" w:rsidRPr="001051AE">
        <w:rPr>
          <w:b/>
        </w:rPr>
        <w:t>. ИЗВЕШТАЈ О РЕАЛИЗАЦИЈИ ПРОЈЕКТНЕ НАСТАВЕ</w:t>
      </w:r>
    </w:p>
    <w:p w:rsidR="001051AE" w:rsidRDefault="001051AE" w:rsidP="001534FA">
      <w:pPr>
        <w:jc w:val="center"/>
        <w:rPr>
          <w:b/>
        </w:rPr>
      </w:pPr>
    </w:p>
    <w:p w:rsidR="001051AE" w:rsidRPr="001051AE" w:rsidRDefault="001051AE" w:rsidP="001534FA">
      <w:pPr>
        <w:jc w:val="center"/>
        <w:rPr>
          <w:b/>
        </w:rPr>
      </w:pPr>
    </w:p>
    <w:p w:rsidR="001051AE" w:rsidRDefault="001051AE" w:rsidP="001534FA">
      <w:r w:rsidRPr="00F456FF">
        <w:t>Пројектна настава школска 2019/2020. година</w:t>
      </w:r>
    </w:p>
    <w:p w:rsidR="001051AE" w:rsidRPr="00F456FF" w:rsidRDefault="001051AE" w:rsidP="001534FA"/>
    <w:p w:rsidR="001051AE" w:rsidRPr="00F456FF" w:rsidRDefault="001051AE" w:rsidP="00B54346">
      <w:pPr>
        <w:pStyle w:val="ListParagraph"/>
        <w:numPr>
          <w:ilvl w:val="0"/>
          <w:numId w:val="85"/>
        </w:numPr>
        <w:jc w:val="both"/>
      </w:pPr>
      <w:r w:rsidRPr="00F456FF">
        <w:t>Пројекат Очистимо свет 14.09.2019 Зорица Дмитрашиновић и Наташа Гојић</w:t>
      </w:r>
    </w:p>
    <w:p w:rsidR="001051AE" w:rsidRPr="00F456FF" w:rsidRDefault="001051AE" w:rsidP="00B54346">
      <w:pPr>
        <w:pStyle w:val="ListParagraph"/>
        <w:jc w:val="both"/>
      </w:pPr>
      <w:r w:rsidRPr="00F456FF">
        <w:rPr>
          <w:color w:val="1C1E21"/>
          <w:shd w:val="clear" w:color="auto" w:fill="FFFFFF"/>
        </w:rPr>
        <w:t>У суботу, 14. септембра 2019. године поводом ове кампање реализован је, први по реду у овој школској години, Одељењски пројекат ,,Очистимо свет" ученика другог један разреда са својом </w:t>
      </w:r>
      <w:r w:rsidRPr="00F456FF">
        <w:rPr>
          <w:rStyle w:val="textexposedshow"/>
          <w:color w:val="1C1E21"/>
          <w:shd w:val="clear" w:color="auto" w:fill="FFFFFF"/>
        </w:rPr>
        <w:t>учитељицом Зорицом Дмитрашиновић и бројним родитељима у ОШ,,Слободан Бајић Паја" у Пећинцима. Пројекту су се прикључили ученици трећег један разреда са својом учитељицом Наташом Гојић и својим родитељима у оквиру изборног предмета Чувари природе.</w:t>
      </w:r>
      <w:r w:rsidRPr="00F456FF">
        <w:rPr>
          <w:color w:val="1C1E21"/>
          <w:shd w:val="clear" w:color="auto" w:fill="FFFFFF"/>
        </w:rPr>
        <w:br/>
      </w:r>
      <w:r w:rsidRPr="00F456FF">
        <w:rPr>
          <w:rStyle w:val="textexposedshow"/>
          <w:color w:val="1C1E21"/>
          <w:shd w:val="clear" w:color="auto" w:fill="FFFFFF"/>
        </w:rPr>
        <w:t>Скуп учесника пројекта је био у 9 часова на платоу испред главног улаза школе, а затим се весела поворка наоружана добрим расположењем и еланом за рад као и разним алаткама за чишћење упутила у правцу шумарка поред Спортско-Рекреационог центра ,,Сувача". Стратегија коју смо предходно детаљно развили се односила на крчење улаза и излаза шумарка ,,да се покупи сво смеће у њему, да се очисте и уреде стазе кроз шумарак, а суво лишће групише око стабала како би у наредном зимском периоду хладног и нестабилног времена шума имала заштиту, да се исеку шибљике и на гомилу сакупе суве гранчице.</w:t>
      </w:r>
      <w:r w:rsidRPr="00F456FF">
        <w:rPr>
          <w:color w:val="1C1E21"/>
          <w:shd w:val="clear" w:color="auto" w:fill="FFFFFF"/>
        </w:rPr>
        <w:br/>
      </w:r>
      <w:r w:rsidRPr="00F456FF">
        <w:rPr>
          <w:rStyle w:val="textexposedshow"/>
          <w:color w:val="1C1E21"/>
          <w:shd w:val="clear" w:color="auto" w:fill="FFFFFF"/>
        </w:rPr>
        <w:t>Сви ученици и родитељи су се спонтано груписали око заједничког задатка да очисте комадић света у коме живе. На тај начин учимо децу да је само чиста околина уједно и здрава и да свако у својој средини може да учини мали корак, чија је величина у томе што ће покренути још неког из своје околине да учини то исто.</w:t>
      </w:r>
      <w:r w:rsidRPr="00F456FF">
        <w:rPr>
          <w:color w:val="1C1E21"/>
          <w:shd w:val="clear" w:color="auto" w:fill="FFFFFF"/>
        </w:rPr>
        <w:br/>
      </w:r>
    </w:p>
    <w:p w:rsidR="001051AE" w:rsidRPr="00F456FF" w:rsidRDefault="001051AE" w:rsidP="00B54346">
      <w:pPr>
        <w:pStyle w:val="ListParagraph"/>
        <w:numPr>
          <w:ilvl w:val="0"/>
          <w:numId w:val="85"/>
        </w:numPr>
        <w:jc w:val="both"/>
      </w:pPr>
      <w:r w:rsidRPr="00F456FF">
        <w:t>Пројекат Бонтон 18.10.2019 Бранислава Марковиновић</w:t>
      </w:r>
    </w:p>
    <w:p w:rsidR="001051AE" w:rsidRPr="00F456FF" w:rsidRDefault="001051AE" w:rsidP="00B54346">
      <w:pPr>
        <w:pStyle w:val="ListParagraph"/>
        <w:jc w:val="both"/>
      </w:pPr>
      <w:r w:rsidRPr="00F456FF">
        <w:rPr>
          <w:color w:val="1C1E21"/>
          <w:shd w:val="clear" w:color="auto" w:fill="FFFFFF"/>
        </w:rPr>
        <w:t>У четвртак, 17.10.2019. у учионици ученика II-2 разреда реализован је Одељењски пројекат под називом ,,Бонтон". Ученици су у пријатном амбијенту учионице представили своје знање о лепом понашању пред својим родитељима и наставним особљем школе. Увели су нас љупко у порекло речи бонтон што на француском језику значи добар тон, подсетили на чаробне и пријатне речи у говору и комуникацији са другима и научили нас да су правила ту да би нам живот био лакши и пријатнији. Сазнали с</w:t>
      </w:r>
      <w:r w:rsidRPr="00F456FF">
        <w:rPr>
          <w:rStyle w:val="textexposedshow"/>
          <w:color w:val="1C1E21"/>
          <w:shd w:val="clear" w:color="auto" w:fill="FFFFFF"/>
        </w:rPr>
        <w:t>мо од ових културних малишана како се треба понашати правилно на часу, за време великог одмора, у јавном превозу, на улици, биоскопу, зоо врту... Имали су савете за сваку ситуацију у свакодневном животу и помогли нам да утврдимо стечена знања о лепом понашању. То је био први део пројекта, а затим је уследила петоминутна пауза како би ученици отишли у суседни информатички кабинет и тамо проверили стечена знања о бонтону кроз такмичарски квиз креиран помоћу Kahoot! апликације где су ученици заједно са својим родитељима одговарали на низ од десет питања и у сваком од њих бирали један тачан од четири понуђена одговора. Деца су спонтано и са великим такмичарским ентузијазмом давали одговоре а централни рачунар је после сваког питања обрађивао тачне и погрешне одговоре и приказивао имена и бодове оних ученика и родитеља који су били најбржи и најтачнији. Ученици су показали завидно информатичко знање на рачунару. Кроз овакав вид повратне информације о стеченом знању сви смо уочили да код ученика није било само пуко знање већ да су све што су научили о лепом понашању применили у овој забавној активности.</w:t>
      </w:r>
    </w:p>
    <w:p w:rsidR="001051AE" w:rsidRPr="00F456FF" w:rsidRDefault="001051AE" w:rsidP="00B54346">
      <w:pPr>
        <w:pStyle w:val="ListParagraph"/>
        <w:jc w:val="both"/>
      </w:pPr>
    </w:p>
    <w:p w:rsidR="001051AE" w:rsidRPr="00F456FF" w:rsidRDefault="001051AE" w:rsidP="00B54346">
      <w:pPr>
        <w:pStyle w:val="ListParagraph"/>
        <w:numPr>
          <w:ilvl w:val="0"/>
          <w:numId w:val="85"/>
        </w:numPr>
        <w:jc w:val="both"/>
      </w:pPr>
      <w:r w:rsidRPr="00F456FF">
        <w:t>Пројекат Мала ноћна музика 17.10.2019 Зорица Дмитрашиновић</w:t>
      </w:r>
    </w:p>
    <w:p w:rsidR="001051AE" w:rsidRPr="00F456FF" w:rsidRDefault="001051AE" w:rsidP="00B54346">
      <w:pPr>
        <w:pStyle w:val="ListParagraph"/>
        <w:jc w:val="both"/>
        <w:rPr>
          <w:rStyle w:val="textexposedshow"/>
          <w:color w:val="1C1E21"/>
          <w:shd w:val="clear" w:color="auto" w:fill="FFFFFF"/>
        </w:rPr>
      </w:pPr>
      <w:r w:rsidRPr="00F456FF">
        <w:rPr>
          <w:color w:val="1C1E21"/>
          <w:shd w:val="clear" w:color="auto" w:fill="FFFFFF"/>
        </w:rPr>
        <w:t xml:space="preserve">У среду 16.10.2019. у фискултурној сали ОШ,, Слободан Бајић Паја " у Пећинцима реализован је други по реду, у овој школској години, одељењски пројекат који је симболично назван ,,Мала ноћна музика" јер је циљ пројекта управо и била музика, </w:t>
      </w:r>
      <w:r w:rsidRPr="00F456FF">
        <w:rPr>
          <w:color w:val="1C1E21"/>
          <w:shd w:val="clear" w:color="auto" w:fill="FFFFFF"/>
        </w:rPr>
        <w:lastRenderedPageBreak/>
        <w:t>упознавање са музичким инструментима и њиховим интерпретаторима као и повезивање са професионалном оријентацијом кроз представљање занимања музичара. Пројекат је започео мудрим мислима о музици, а даље се проширивао на порекло музике, подел</w:t>
      </w:r>
      <w:r w:rsidRPr="00F456FF">
        <w:rPr>
          <w:rStyle w:val="textexposedshow"/>
          <w:color w:val="1C1E21"/>
          <w:shd w:val="clear" w:color="auto" w:fill="FFFFFF"/>
        </w:rPr>
        <w:t>у музичких инструмената, и представљање њиховог изгледа и техничких могућности сваког понаособ. Низали су се виолина, гитара, тамбура, контрабас, фрула, кларинет, гајде, хармоника, тарабука и гоч. Било је укупно 10 инструмената и 7 музичара који су демонстрирали свирање свог инструмента и допунили ученике занимљивим детаљима које ученици нису стигли током припреме пројекта да пронађу. Низале су се класичне композиције, изворне, џез теме, и народни мотиви традиционалне музике. Шаролико и богато у музичком изразу. Ученици су увели све присутне и у правила музичког бонтона, а пар ученика је показало своје почетничко знање, не мање вредно, на хармоници и тамбурици. Пред сам крај једносатног музичког доживљаја ученици су показали своје умеће у певању песме ,,Шушти, шушти бамбусов лист" стварајући упечатљив ефекат светла и сенке батеријским лампицама</w:t>
      </w:r>
    </w:p>
    <w:p w:rsidR="001051AE" w:rsidRPr="00F456FF" w:rsidRDefault="001051AE" w:rsidP="00B54346">
      <w:pPr>
        <w:pStyle w:val="ListParagraph"/>
        <w:jc w:val="both"/>
      </w:pPr>
    </w:p>
    <w:p w:rsidR="001051AE" w:rsidRPr="00F456FF" w:rsidRDefault="001051AE" w:rsidP="00B54346">
      <w:pPr>
        <w:pStyle w:val="ListParagraph"/>
        <w:numPr>
          <w:ilvl w:val="0"/>
          <w:numId w:val="85"/>
        </w:numPr>
        <w:jc w:val="both"/>
      </w:pPr>
      <w:r w:rsidRPr="00F456FF">
        <w:t>Пројекат Ми смо тим 22.10.2019 Бојана Гмизић</w:t>
      </w:r>
    </w:p>
    <w:p w:rsidR="001051AE" w:rsidRPr="00F456FF" w:rsidRDefault="001051AE" w:rsidP="00B54346">
      <w:pPr>
        <w:pStyle w:val="ListParagraph"/>
        <w:jc w:val="both"/>
        <w:rPr>
          <w:color w:val="1C1E21"/>
          <w:shd w:val="clear" w:color="auto" w:fill="FFFFFF"/>
        </w:rPr>
      </w:pPr>
      <w:r w:rsidRPr="00F456FF">
        <w:rPr>
          <w:color w:val="1C1E21"/>
          <w:shd w:val="clear" w:color="auto" w:fill="FFFFFF"/>
        </w:rPr>
        <w:t>Ученици првог разреда из Брестача, заједно са својом учитељицом Бојаном Гмизић, месец септембар су посветили упознавању и на тај начин је настао њихов први пројекат под називом „Ми смо тим“. Циљ пројекта је био да што боље упознају себе а и своје другаре. На часовима су цртали себе, своје дланове, писали своје прво слово имена и знак по ком могу другари да их препознају. Сликали су се и направили пано који су ставили на улазна врата њихове учионице, како би се знало ко проводи време у њој.</w:t>
      </w:r>
    </w:p>
    <w:p w:rsidR="001051AE" w:rsidRPr="00F456FF" w:rsidRDefault="001051AE" w:rsidP="00B54346">
      <w:pPr>
        <w:pStyle w:val="ListParagraph"/>
        <w:jc w:val="both"/>
      </w:pPr>
    </w:p>
    <w:p w:rsidR="001051AE" w:rsidRPr="00F456FF" w:rsidRDefault="001051AE" w:rsidP="00B54346">
      <w:pPr>
        <w:pStyle w:val="ListParagraph"/>
        <w:numPr>
          <w:ilvl w:val="0"/>
          <w:numId w:val="85"/>
        </w:numPr>
        <w:jc w:val="both"/>
      </w:pPr>
      <w:r w:rsidRPr="00F456FF">
        <w:t>Пројекат Наше царство 18.10.2019 Драгана Опачић</w:t>
      </w:r>
    </w:p>
    <w:p w:rsidR="001051AE" w:rsidRPr="00F456FF" w:rsidRDefault="001051AE" w:rsidP="00B54346">
      <w:pPr>
        <w:pStyle w:val="ListParagraph"/>
        <w:jc w:val="both"/>
      </w:pPr>
      <w:r w:rsidRPr="00F456FF">
        <w:t>У току септембра месеца у другом разреду у Суботишту десет ученика и учитељица Драгана Опачић реализовали су пројекат Наше царство. Циљ пројекта био је стварање позитивне радне атмосфере, јачање осећаја припадања групи и неговање другарских односа грађених у првом разреду. Постављени циљ је и остварeн у доброј атмосфери, уз радо ангажовање група и појединаца и тако је дошло до значајних продуката који ће бити темељ успешног образовног рада током ове школске године. Не желећи да њихову снагу и вољу ништа омета изградили су своје царство. Уредили су улазак у царство јасно истичући ко ће и какви бити, одредили су како се улази у царство, које су чаробне речи царства, шта се може видети када се погледа у царство, како се у царству треба понашати, израдили таблу пријатељства, точак решавања проблема и пано своје дружине.</w:t>
      </w:r>
    </w:p>
    <w:p w:rsidR="001051AE" w:rsidRDefault="001051AE" w:rsidP="00B54346">
      <w:pPr>
        <w:pStyle w:val="ListParagraph"/>
        <w:jc w:val="both"/>
      </w:pPr>
      <w:r w:rsidRPr="00F456FF">
        <w:t>Током пројекта припремали су се и за пријем првака у Дечији савез кроз рецитовање песама о правима и обавезама, чаробним речима, другарству и школи, као и извођење кореографије уз песму ''Нек свуд љубав сја'', која је уједно и кореографија њиховог царства.</w:t>
      </w:r>
    </w:p>
    <w:p w:rsidR="001051AE" w:rsidRPr="00F456FF" w:rsidRDefault="001051AE" w:rsidP="00B54346">
      <w:pPr>
        <w:pStyle w:val="ListParagraph"/>
        <w:jc w:val="both"/>
      </w:pPr>
    </w:p>
    <w:p w:rsidR="001051AE" w:rsidRPr="001D45FC" w:rsidRDefault="001051AE" w:rsidP="00B54346">
      <w:pPr>
        <w:jc w:val="both"/>
      </w:pPr>
    </w:p>
    <w:p w:rsidR="001051AE" w:rsidRPr="00F456FF" w:rsidRDefault="001051AE" w:rsidP="00B54346">
      <w:pPr>
        <w:pStyle w:val="ListParagraph"/>
        <w:numPr>
          <w:ilvl w:val="0"/>
          <w:numId w:val="85"/>
        </w:numPr>
        <w:jc w:val="both"/>
      </w:pPr>
      <w:r w:rsidRPr="00F456FF">
        <w:t>Пројекат Јесен 01.11.2019 Милена Харамбашић</w:t>
      </w:r>
    </w:p>
    <w:p w:rsidR="001051AE" w:rsidRPr="00F456FF" w:rsidRDefault="001051AE" w:rsidP="00B54346">
      <w:pPr>
        <w:pStyle w:val="ListParagraph"/>
        <w:jc w:val="both"/>
      </w:pPr>
    </w:p>
    <w:p w:rsidR="001051AE" w:rsidRPr="00F456FF" w:rsidRDefault="001051AE" w:rsidP="00B54346">
      <w:pPr>
        <w:pStyle w:val="ListParagraph"/>
        <w:numPr>
          <w:ilvl w:val="0"/>
          <w:numId w:val="85"/>
        </w:numPr>
        <w:jc w:val="both"/>
      </w:pPr>
      <w:r w:rsidRPr="00F456FF">
        <w:t>Пројекат Вежи пертлу направи машну 06.11.2019 Бојана Гмизић</w:t>
      </w:r>
    </w:p>
    <w:p w:rsidR="001051AE" w:rsidRPr="00F456FF" w:rsidRDefault="001051AE" w:rsidP="00B54346">
      <w:pPr>
        <w:pStyle w:val="ListParagraph"/>
        <w:jc w:val="both"/>
        <w:rPr>
          <w:color w:val="1C1E21"/>
          <w:shd w:val="clear" w:color="auto" w:fill="FFFFFF"/>
        </w:rPr>
      </w:pPr>
      <w:r w:rsidRPr="00F456FF">
        <w:rPr>
          <w:color w:val="1C1E21"/>
          <w:shd w:val="clear" w:color="auto" w:fill="FFFFFF"/>
        </w:rPr>
        <w:t>Пројекат је трајао четири недеље и за то време, ученици су цртали патике, секли их, украшавали, провлачили пертле а затим учили да вежу машну. Учили су сами, па једни друге, а онда су и организовали такмичење у брзом везивању пертле и победнике наградили.</w:t>
      </w:r>
    </w:p>
    <w:p w:rsidR="001051AE" w:rsidRPr="00F456FF" w:rsidRDefault="001051AE" w:rsidP="00B54346">
      <w:pPr>
        <w:pStyle w:val="ListParagraph"/>
        <w:jc w:val="both"/>
      </w:pPr>
    </w:p>
    <w:p w:rsidR="001051AE" w:rsidRPr="00F456FF" w:rsidRDefault="001051AE" w:rsidP="00B54346">
      <w:pPr>
        <w:pStyle w:val="ListParagraph"/>
        <w:numPr>
          <w:ilvl w:val="0"/>
          <w:numId w:val="85"/>
        </w:numPr>
        <w:jc w:val="both"/>
      </w:pPr>
      <w:r w:rsidRPr="00F456FF">
        <w:t>Пројекат Моје окружење и ја 26.11.2019 Сава Мијалчић и Милена Харамбашић</w:t>
      </w:r>
    </w:p>
    <w:p w:rsidR="001051AE" w:rsidRDefault="001051AE" w:rsidP="00B54346">
      <w:pPr>
        <w:pStyle w:val="ListParagraph"/>
        <w:jc w:val="both"/>
        <w:rPr>
          <w:color w:val="1C1E21"/>
          <w:shd w:val="clear" w:color="auto" w:fill="FFFFFF"/>
        </w:rPr>
      </w:pPr>
      <w:r w:rsidRPr="00F456FF">
        <w:rPr>
          <w:color w:val="1C1E21"/>
          <w:shd w:val="clear" w:color="auto" w:fill="FFFFFF"/>
        </w:rPr>
        <w:lastRenderedPageBreak/>
        <w:t>Село деци нуди здрав живот у природи, могућност да буду креативни на јединствен начин, да се слободно крећу, трче кроз ливаду, науче да обављају мноштво послова и проведу најлепше тренутке одрастања. Због тога сe одлучно кренулo са 1. и 2. разредом да упознају своје окружење на практичан начин. Да све о чему уче додирну и виде, упознају сваки кутак свог места.</w:t>
      </w:r>
    </w:p>
    <w:p w:rsidR="001051AE" w:rsidRPr="00F456FF" w:rsidRDefault="001051AE" w:rsidP="00B54346">
      <w:pPr>
        <w:pStyle w:val="ListParagraph"/>
        <w:jc w:val="both"/>
        <w:rPr>
          <w:color w:val="1C1E21"/>
          <w:shd w:val="clear" w:color="auto" w:fill="FFFFFF"/>
        </w:rPr>
      </w:pPr>
    </w:p>
    <w:p w:rsidR="001051AE" w:rsidRPr="00F456FF" w:rsidRDefault="001051AE" w:rsidP="00B54346">
      <w:pPr>
        <w:pStyle w:val="ListParagraph"/>
        <w:numPr>
          <w:ilvl w:val="0"/>
          <w:numId w:val="85"/>
        </w:numPr>
        <w:jc w:val="both"/>
      </w:pPr>
      <w:r w:rsidRPr="00F456FF">
        <w:t>Пројекат Новогодишњи украс 26.12.2019 Ирена Радивојевић</w:t>
      </w:r>
    </w:p>
    <w:p w:rsidR="001051AE" w:rsidRPr="00F456FF" w:rsidRDefault="001051AE" w:rsidP="00B54346">
      <w:pPr>
        <w:pStyle w:val="ListParagraph"/>
        <w:jc w:val="both"/>
      </w:pPr>
      <w:r w:rsidRPr="00F456FF">
        <w:rPr>
          <w:color w:val="1C1E21"/>
          <w:shd w:val="clear" w:color="auto" w:fill="FFFFFF"/>
        </w:rPr>
        <w:t>Ученици 5. и 6. разреда са наставницом Иреном Радивојевић су успешно реализовали пројекат из биологије "Новогодишњи украс". Циљ пројекта је био израда новогодишњих украса од природних материјала или материјала који се могу рециклирати.</w:t>
      </w:r>
    </w:p>
    <w:p w:rsidR="001051AE" w:rsidRPr="00F456FF" w:rsidRDefault="001051AE" w:rsidP="00B54346">
      <w:pPr>
        <w:pStyle w:val="ListParagraph"/>
        <w:jc w:val="both"/>
      </w:pPr>
    </w:p>
    <w:p w:rsidR="001051AE" w:rsidRPr="00F456FF" w:rsidRDefault="001051AE" w:rsidP="00B54346">
      <w:pPr>
        <w:pStyle w:val="ListParagraph"/>
        <w:numPr>
          <w:ilvl w:val="0"/>
          <w:numId w:val="85"/>
        </w:numPr>
        <w:jc w:val="both"/>
      </w:pPr>
      <w:r w:rsidRPr="00F456FF">
        <w:t>Пројекат Све љубави су лепе 14.02.2020 Милена Харамбашић и Сава Мијалчић</w:t>
      </w:r>
    </w:p>
    <w:p w:rsidR="001051AE" w:rsidRPr="00F456FF" w:rsidRDefault="001051AE" w:rsidP="00B54346">
      <w:pPr>
        <w:pStyle w:val="ListParagraph"/>
        <w:jc w:val="both"/>
      </w:pPr>
      <w:r w:rsidRPr="00F456FF">
        <w:rPr>
          <w:color w:val="1C1E21"/>
          <w:shd w:val="clear" w:color="auto" w:fill="FFFFFF"/>
        </w:rPr>
        <w:t>Ученици првог и другог разреда у Огару су реализовали пројекат под називом "Све љубави су лепе". Пројекат је планиран за 14.02. па је акценат стављен на љубав и вино, датум када се слави Дан заљубљених и Св.Трифун. Деца су научила да је љубав све што им мами осмех на лицу. Љубав према породици, према друговима, према школи, првенствено према физичком васпитању а затим и плес. Кроз игре које су сами одабрали приказали су родитељима шта за њих значи љубав. Ученици су припремили симболе овог пројекта у виду поруке у боци. Научили су на којим просторима у Србији се гаји винова лоза. Играо се флос, Бранково коло и плес љубави. Већина деце је изводила разне акробације као део кореографије.</w:t>
      </w:r>
    </w:p>
    <w:p w:rsidR="001051AE" w:rsidRPr="00F456FF" w:rsidRDefault="001051AE" w:rsidP="00B54346">
      <w:pPr>
        <w:pStyle w:val="ListParagraph"/>
        <w:jc w:val="both"/>
      </w:pPr>
    </w:p>
    <w:p w:rsidR="001051AE" w:rsidRPr="00F456FF" w:rsidRDefault="001051AE" w:rsidP="00B54346">
      <w:pPr>
        <w:pStyle w:val="ListParagraph"/>
        <w:numPr>
          <w:ilvl w:val="0"/>
          <w:numId w:val="85"/>
        </w:numPr>
        <w:jc w:val="both"/>
      </w:pPr>
      <w:r w:rsidRPr="00F456FF">
        <w:t>Пројекат Породица тврђа од камена 15.03.2020 Зорица Дмитрашиновић</w:t>
      </w:r>
    </w:p>
    <w:p w:rsidR="001051AE" w:rsidRPr="00F456FF" w:rsidRDefault="001051AE" w:rsidP="00B54346">
      <w:pPr>
        <w:pStyle w:val="ListParagraph"/>
        <w:jc w:val="both"/>
        <w:rPr>
          <w:rStyle w:val="textexposedshow"/>
          <w:color w:val="1C1E21"/>
        </w:rPr>
      </w:pPr>
      <w:r w:rsidRPr="00F456FF">
        <w:rPr>
          <w:rStyle w:val="textexposedshow"/>
          <w:color w:val="1C1E21"/>
        </w:rPr>
        <w:t>Ученици су сваки дан шетали и прикупљали каменчиће јер је задатак био да од њих направе слику на којој ће приказати своју породицу на реалистичан начин или је представити онако како је доживљавају размишљајући о њој. Било је ту породица мачака, коњића, птица, лептира, цветова, вилиних коњица, слонова, живине...Ђаци су вредно данима слагали каменчиће промишљајући о својој породици. Током овог периода урадили су и креативне слике на послужавнику од слаткиша на тему ,,Доме, слатки доме". Дом је тамо где је породица! На српском језику обрадили су тему ,,Моја породица" и ученици су поново на емотиван начин писали саставе и песме о ономе што је њихова највећа снага, подршка, уточиште, ослонац... Родитељи су се максимално укључили и дали значајан допринос у реализацији пројекта. Они су били нераскидива карика између ученика и учитељице и физичка удаљеност није умањила њихову снажну повезаност, поготово није створила социјалну дистанцираност јер је њихова веза саздана од поштовања, уважавања и љубави грађена много пре, још од првог дана првог разреда. 15.маја 2020. на заједничку групу II-1 постављени су сви ученички радови од каменчића и на тај начин је учитељица организовала виртуелну ликовну изложбу у којој су ученици уживали и имали могућност да гласају за три рада која им се највише допадају не гласајући за свој.</w:t>
      </w:r>
    </w:p>
    <w:p w:rsidR="00D2566B" w:rsidRPr="001D45FC" w:rsidRDefault="00D2566B" w:rsidP="001D45FC">
      <w:pPr>
        <w:pStyle w:val="Heading2"/>
        <w:ind w:left="0"/>
        <w:rPr>
          <w:b/>
          <w:sz w:val="24"/>
        </w:rPr>
      </w:pPr>
    </w:p>
    <w:p w:rsidR="00D2566B" w:rsidRPr="00542901" w:rsidRDefault="001051AE" w:rsidP="001534FA">
      <w:pPr>
        <w:pStyle w:val="Heading2"/>
        <w:jc w:val="center"/>
        <w:rPr>
          <w:b/>
          <w:sz w:val="24"/>
        </w:rPr>
      </w:pPr>
      <w:bookmarkStart w:id="203" w:name="_Toc50462701"/>
      <w:r>
        <w:rPr>
          <w:b/>
          <w:sz w:val="24"/>
        </w:rPr>
        <w:t>25</w:t>
      </w:r>
      <w:r w:rsidR="00D2566B" w:rsidRPr="00542901">
        <w:rPr>
          <w:b/>
          <w:sz w:val="24"/>
        </w:rPr>
        <w:t>. ИЗВЕШТАЈ О РЕАЛИЗАЦИЈИ ПРОГРАМА</w:t>
      </w:r>
      <w:bookmarkEnd w:id="203"/>
      <w:r w:rsidR="00D2566B" w:rsidRPr="00542901">
        <w:rPr>
          <w:b/>
          <w:sz w:val="24"/>
        </w:rPr>
        <w:t xml:space="preserve"> </w:t>
      </w:r>
    </w:p>
    <w:p w:rsidR="00D2566B" w:rsidRPr="00542901" w:rsidRDefault="00D2566B" w:rsidP="001534FA">
      <w:pPr>
        <w:pStyle w:val="Heading2"/>
        <w:jc w:val="center"/>
        <w:rPr>
          <w:b/>
          <w:sz w:val="24"/>
        </w:rPr>
      </w:pPr>
      <w:bookmarkStart w:id="204" w:name="_Toc50460874"/>
      <w:bookmarkStart w:id="205" w:name="_Toc50462702"/>
      <w:r w:rsidRPr="00542901">
        <w:rPr>
          <w:b/>
          <w:sz w:val="24"/>
        </w:rPr>
        <w:t>„ВЕШТИНЕ ЗА АДОЛЕСЦЕНЦИЈУ“</w:t>
      </w:r>
      <w:bookmarkEnd w:id="204"/>
      <w:bookmarkEnd w:id="205"/>
    </w:p>
    <w:p w:rsidR="00D2566B" w:rsidRDefault="00D2566B" w:rsidP="001534FA"/>
    <w:p w:rsidR="00D2566B" w:rsidRDefault="00D2566B" w:rsidP="001534FA">
      <w:pPr>
        <w:ind w:firstLine="709"/>
        <w:jc w:val="both"/>
      </w:pPr>
    </w:p>
    <w:p w:rsidR="00542901" w:rsidRDefault="00542901" w:rsidP="001534FA">
      <w:pPr>
        <w:ind w:firstLine="709"/>
        <w:jc w:val="both"/>
      </w:pPr>
    </w:p>
    <w:p w:rsidR="003D3A56" w:rsidRPr="0083433E" w:rsidRDefault="003D3A56" w:rsidP="001534FA">
      <w:pPr>
        <w:ind w:firstLine="709"/>
        <w:jc w:val="both"/>
      </w:pPr>
      <w:r w:rsidRPr="0083433E">
        <w:t xml:space="preserve">Програм „Вештине за адолесценцију“ школа је применила ове школске године након реализованог семинара. Као међународни програм, примењује се у преко 100 земаља у раду са младима. У Србији је пилотиран у 21 школи и културолошки адаптиран у сарадњи са Канцеларијом УН за борбу против дроге и криминала и подршку МПНТР. Програм је преузет из приручника за наставнике, који је прилагођен и уврштен у програм часова </w:t>
      </w:r>
      <w:r w:rsidRPr="0083433E">
        <w:lastRenderedPageBreak/>
        <w:t>одељењског старешине од петог до осмог разреда. Програм садржи укупно 40 радионица које ће се реализовати на 35 часова одељењског старешине у старијим разредима.</w:t>
      </w:r>
    </w:p>
    <w:p w:rsidR="003D3A56" w:rsidRPr="0083433E" w:rsidRDefault="003D3A56" w:rsidP="001534FA">
      <w:pPr>
        <w:ind w:firstLine="709"/>
        <w:jc w:val="both"/>
      </w:pPr>
      <w:r w:rsidRPr="0083433E">
        <w:rPr>
          <w:b/>
        </w:rPr>
        <w:t>Циљ</w:t>
      </w:r>
      <w:r w:rsidRPr="0083433E">
        <w:t xml:space="preserve"> програма је био јачање васпитног утицаја школе кроз промоцију здравих стилова живота, превенцију негативног и раззвој одговорног понашања ученика и оснаживање запослених  у образовању за ефикасну подршку развоју личности ученика.</w:t>
      </w:r>
    </w:p>
    <w:p w:rsidR="003D3A56" w:rsidRPr="0083433E" w:rsidRDefault="003D3A56" w:rsidP="001534FA">
      <w:pPr>
        <w:ind w:firstLine="709"/>
        <w:jc w:val="both"/>
      </w:pPr>
      <w:r w:rsidRPr="0083433E">
        <w:t>Специфични циљеви програма су били:</w:t>
      </w:r>
    </w:p>
    <w:p w:rsidR="003D3A56" w:rsidRPr="0083433E" w:rsidRDefault="003D3A56" w:rsidP="001534FA">
      <w:pPr>
        <w:pStyle w:val="ListParagraph"/>
        <w:numPr>
          <w:ilvl w:val="0"/>
          <w:numId w:val="18"/>
        </w:numPr>
        <w:jc w:val="both"/>
      </w:pPr>
      <w:r w:rsidRPr="0083433E">
        <w:t>Унапређивање компентенција запослених у образовању за развијање социјално-емоцијалних вештина код деце и младих за прихватање позитивних вредности, ставова и понашања током адолесцентног периода и превенцију злоупотребе психоактивних супстанци и других облика ризичног понашања.</w:t>
      </w:r>
    </w:p>
    <w:p w:rsidR="003D3A56" w:rsidRPr="0083433E" w:rsidRDefault="003D3A56" w:rsidP="001534FA">
      <w:pPr>
        <w:pStyle w:val="ListParagraph"/>
        <w:numPr>
          <w:ilvl w:val="0"/>
          <w:numId w:val="18"/>
        </w:numPr>
        <w:jc w:val="both"/>
      </w:pPr>
      <w:r w:rsidRPr="0083433E">
        <w:t>Усвајање практичних техника за унапређивање комуникације и позитивног вршњачког утицаја и јачање заједништва у одељењу.</w:t>
      </w:r>
    </w:p>
    <w:p w:rsidR="003D3A56" w:rsidRPr="0083433E" w:rsidRDefault="003D3A56" w:rsidP="001534FA">
      <w:pPr>
        <w:pStyle w:val="ListParagraph"/>
        <w:numPr>
          <w:ilvl w:val="0"/>
          <w:numId w:val="18"/>
        </w:numPr>
        <w:jc w:val="both"/>
      </w:pPr>
      <w:r w:rsidRPr="0083433E">
        <w:t>Ефикасно управљање процесом учења и развијања вештина у одељењу кроз иновативне облике рада којима се кроз наставу и ваннаставе активности подстиче развој самосвести управљања собом, јачање свести о социјалном окружењу, здравим породичним односима и одговорном доношењу одлука ученика.</w:t>
      </w:r>
    </w:p>
    <w:p w:rsidR="003D3A56" w:rsidRPr="0083433E" w:rsidRDefault="003D3A56" w:rsidP="001534FA">
      <w:pPr>
        <w:rPr>
          <w:b/>
        </w:rPr>
      </w:pPr>
    </w:p>
    <w:p w:rsidR="003D3A56" w:rsidRDefault="003D3A56" w:rsidP="001534FA">
      <w:pPr>
        <w:rPr>
          <w:b/>
        </w:rPr>
      </w:pPr>
      <w:r w:rsidRPr="0083433E">
        <w:rPr>
          <w:b/>
        </w:rPr>
        <w:t>Избор наставних тема које су реализоване по разредима</w:t>
      </w:r>
      <w:r w:rsidR="00542901">
        <w:rPr>
          <w:b/>
        </w:rPr>
        <w:t>:</w:t>
      </w:r>
    </w:p>
    <w:p w:rsidR="00542901" w:rsidRPr="00542901" w:rsidRDefault="00542901" w:rsidP="001534FA">
      <w:pPr>
        <w:rPr>
          <w:b/>
        </w:rPr>
      </w:pPr>
    </w:p>
    <w:p w:rsidR="003D3A56" w:rsidRPr="0083433E" w:rsidRDefault="003D3A56" w:rsidP="001534FA">
      <w:pPr>
        <w:rPr>
          <w:b/>
        </w:rPr>
      </w:pPr>
      <w:r w:rsidRPr="0083433E">
        <w:rPr>
          <w:b/>
        </w:rPr>
        <w:t>V разред</w:t>
      </w:r>
    </w:p>
    <w:p w:rsidR="003D3A56" w:rsidRPr="0083433E" w:rsidRDefault="003D3A56" w:rsidP="001534FA">
      <w:pPr>
        <w:rPr>
          <w:b/>
        </w:rPr>
      </w:pPr>
      <w:r w:rsidRPr="0083433E">
        <w:rPr>
          <w:b/>
        </w:rPr>
        <w:t>Лекција 1- ПОЧЕТАК ТИНЕЈЏЕРСКОГ ДОБА: ПУТ АДОЛЕСЦЕНЦИЈЕ</w:t>
      </w:r>
    </w:p>
    <w:p w:rsidR="003D3A56" w:rsidRPr="0083433E" w:rsidRDefault="003D3A56" w:rsidP="001534FA">
      <w:pPr>
        <w:pStyle w:val="ListParagraph"/>
        <w:numPr>
          <w:ilvl w:val="0"/>
          <w:numId w:val="17"/>
        </w:numPr>
      </w:pPr>
      <w:r w:rsidRPr="0083433E">
        <w:t>Оријентација и упознавање</w:t>
      </w:r>
    </w:p>
    <w:p w:rsidR="003D3A56" w:rsidRPr="0083433E" w:rsidRDefault="003D3A56" w:rsidP="001534FA">
      <w:pPr>
        <w:pStyle w:val="ListParagraph"/>
        <w:numPr>
          <w:ilvl w:val="0"/>
          <w:numId w:val="17"/>
        </w:numPr>
      </w:pPr>
      <w:r w:rsidRPr="0083433E">
        <w:t>Успостављање правила понашања</w:t>
      </w:r>
    </w:p>
    <w:p w:rsidR="003D3A56" w:rsidRPr="0083433E" w:rsidRDefault="003D3A56" w:rsidP="001534FA">
      <w:pPr>
        <w:pStyle w:val="ListParagraph"/>
        <w:numPr>
          <w:ilvl w:val="0"/>
          <w:numId w:val="17"/>
        </w:numPr>
      </w:pPr>
      <w:r w:rsidRPr="0083433E">
        <w:t>Упознавање 1. део</w:t>
      </w:r>
    </w:p>
    <w:p w:rsidR="003D3A56" w:rsidRPr="0083433E" w:rsidRDefault="003D3A56" w:rsidP="001534FA">
      <w:pPr>
        <w:pStyle w:val="ListParagraph"/>
        <w:numPr>
          <w:ilvl w:val="0"/>
          <w:numId w:val="17"/>
        </w:numPr>
      </w:pPr>
      <w:r w:rsidRPr="0083433E">
        <w:t>Позитивне вредности: Путокази за живот</w:t>
      </w:r>
    </w:p>
    <w:p w:rsidR="003D3A56" w:rsidRPr="0083433E" w:rsidRDefault="003D3A56" w:rsidP="001534FA">
      <w:pPr>
        <w:pStyle w:val="ListParagraph"/>
        <w:numPr>
          <w:ilvl w:val="0"/>
          <w:numId w:val="17"/>
        </w:numPr>
      </w:pPr>
      <w:r w:rsidRPr="0083433E">
        <w:t>Постављамо позитивни циљ</w:t>
      </w:r>
    </w:p>
    <w:p w:rsidR="003D3A56" w:rsidRPr="0083433E" w:rsidRDefault="003D3A56" w:rsidP="001534FA">
      <w:pPr>
        <w:rPr>
          <w:b/>
        </w:rPr>
      </w:pPr>
    </w:p>
    <w:p w:rsidR="003D3A56" w:rsidRPr="0083433E" w:rsidRDefault="003D3A56" w:rsidP="001534FA">
      <w:pPr>
        <w:rPr>
          <w:b/>
        </w:rPr>
      </w:pPr>
      <w:r w:rsidRPr="0083433E">
        <w:rPr>
          <w:b/>
        </w:rPr>
        <w:t>Лекција 2: ГРАДИМО САМОПОУЗДАЊЕ И ВЕШТИНЕ КОМУНИКАЦИЈЕ</w:t>
      </w:r>
    </w:p>
    <w:p w:rsidR="003D3A56" w:rsidRPr="0083433E" w:rsidRDefault="003D3A56" w:rsidP="001534FA">
      <w:pPr>
        <w:pStyle w:val="ListParagraph"/>
        <w:numPr>
          <w:ilvl w:val="0"/>
          <w:numId w:val="17"/>
        </w:numPr>
      </w:pPr>
      <w:r w:rsidRPr="0083433E">
        <w:t>Троножац самопоуздања</w:t>
      </w:r>
    </w:p>
    <w:p w:rsidR="003D3A56" w:rsidRPr="0083433E" w:rsidRDefault="003D3A56" w:rsidP="001534FA">
      <w:pPr>
        <w:pStyle w:val="ListParagraph"/>
        <w:numPr>
          <w:ilvl w:val="0"/>
          <w:numId w:val="17"/>
        </w:numPr>
      </w:pPr>
      <w:r w:rsidRPr="0083433E">
        <w:t>Уметност делотворног слушања</w:t>
      </w:r>
    </w:p>
    <w:p w:rsidR="003D3A56" w:rsidRPr="0083433E" w:rsidRDefault="003D3A56" w:rsidP="001534FA">
      <w:pPr>
        <w:pStyle w:val="ListParagraph"/>
        <w:numPr>
          <w:ilvl w:val="0"/>
          <w:numId w:val="17"/>
        </w:numPr>
      </w:pPr>
      <w:r w:rsidRPr="0083433E">
        <w:t>Поштовање себе и других</w:t>
      </w:r>
    </w:p>
    <w:p w:rsidR="003D3A56" w:rsidRPr="0083433E" w:rsidRDefault="003D3A56" w:rsidP="001534FA">
      <w:pPr>
        <w:pStyle w:val="ListParagraph"/>
        <w:numPr>
          <w:ilvl w:val="0"/>
          <w:numId w:val="17"/>
        </w:numPr>
      </w:pPr>
      <w:r w:rsidRPr="0083433E">
        <w:t>Како да доносимо боље одлуке</w:t>
      </w:r>
    </w:p>
    <w:p w:rsidR="003D3A56" w:rsidRPr="0083433E" w:rsidRDefault="003D3A56" w:rsidP="001534FA"/>
    <w:p w:rsidR="003D3A56" w:rsidRPr="0083433E" w:rsidRDefault="003D3A56" w:rsidP="001534FA">
      <w:pPr>
        <w:rPr>
          <w:b/>
        </w:rPr>
      </w:pPr>
      <w:r w:rsidRPr="0083433E">
        <w:rPr>
          <w:b/>
        </w:rPr>
        <w:t>Лекција 3: ПОЗИТИВНО УПРАВЉАЊЕ ЕМОЦИЈАМА</w:t>
      </w:r>
    </w:p>
    <w:p w:rsidR="003D3A56" w:rsidRPr="0083433E" w:rsidRDefault="003D3A56" w:rsidP="001534FA">
      <w:pPr>
        <w:pStyle w:val="ListParagraph"/>
        <w:numPr>
          <w:ilvl w:val="0"/>
          <w:numId w:val="17"/>
        </w:numPr>
      </w:pPr>
      <w:r w:rsidRPr="0083433E">
        <w:t>Истраживање емоција</w:t>
      </w:r>
    </w:p>
    <w:p w:rsidR="003D3A56" w:rsidRPr="0083433E" w:rsidRDefault="003D3A56" w:rsidP="001534FA">
      <w:pPr>
        <w:pStyle w:val="ListParagraph"/>
        <w:numPr>
          <w:ilvl w:val="0"/>
          <w:numId w:val="17"/>
        </w:numPr>
      </w:pPr>
      <w:r w:rsidRPr="0083433E">
        <w:t>Од дна до врха – 1.део</w:t>
      </w:r>
    </w:p>
    <w:p w:rsidR="003D3A56" w:rsidRPr="0083433E" w:rsidRDefault="003D3A56" w:rsidP="001534FA">
      <w:pPr>
        <w:pStyle w:val="ListParagraph"/>
        <w:numPr>
          <w:ilvl w:val="0"/>
          <w:numId w:val="17"/>
        </w:numPr>
      </w:pPr>
      <w:r w:rsidRPr="0083433E">
        <w:t>Од дна до врха – 2.део</w:t>
      </w:r>
    </w:p>
    <w:p w:rsidR="003D3A56" w:rsidRPr="0083433E" w:rsidRDefault="003D3A56" w:rsidP="001534FA">
      <w:pPr>
        <w:pStyle w:val="ListParagraph"/>
        <w:numPr>
          <w:ilvl w:val="0"/>
          <w:numId w:val="17"/>
        </w:numPr>
      </w:pPr>
      <w:r w:rsidRPr="0083433E">
        <w:t>Како да останемо хладне главе када нас удари врућина</w:t>
      </w:r>
    </w:p>
    <w:p w:rsidR="003D3A56" w:rsidRPr="0083433E" w:rsidRDefault="003D3A56" w:rsidP="001534FA">
      <w:pPr>
        <w:pStyle w:val="ListParagraph"/>
        <w:numPr>
          <w:ilvl w:val="0"/>
          <w:numId w:val="17"/>
        </w:numPr>
      </w:pPr>
      <w:r w:rsidRPr="0083433E">
        <w:t>Комуникација помоћу порука „Шта, зашто и како“</w:t>
      </w:r>
    </w:p>
    <w:p w:rsidR="003D3A56" w:rsidRPr="0083433E" w:rsidRDefault="003D3A56" w:rsidP="001534FA">
      <w:pPr>
        <w:rPr>
          <w:b/>
        </w:rPr>
      </w:pPr>
    </w:p>
    <w:p w:rsidR="003D3A56" w:rsidRPr="0083433E" w:rsidRDefault="003D3A56" w:rsidP="001534FA">
      <w:pPr>
        <w:rPr>
          <w:b/>
        </w:rPr>
      </w:pPr>
      <w:r w:rsidRPr="0083433E">
        <w:rPr>
          <w:b/>
        </w:rPr>
        <w:t>VI разред</w:t>
      </w:r>
    </w:p>
    <w:p w:rsidR="003D3A56" w:rsidRPr="0083433E" w:rsidRDefault="003D3A56" w:rsidP="001534FA">
      <w:pPr>
        <w:rPr>
          <w:b/>
        </w:rPr>
      </w:pPr>
      <w:r w:rsidRPr="0083433E">
        <w:rPr>
          <w:b/>
        </w:rPr>
        <w:t>Лекција 4: УНАПРЕЂИВАЊЕ ОДНОСА СА ВРШЊАЦИМА</w:t>
      </w:r>
    </w:p>
    <w:p w:rsidR="003D3A56" w:rsidRPr="0083433E" w:rsidRDefault="003D3A56" w:rsidP="001534FA">
      <w:pPr>
        <w:pStyle w:val="ListParagraph"/>
        <w:numPr>
          <w:ilvl w:val="0"/>
          <w:numId w:val="17"/>
        </w:numPr>
      </w:pPr>
      <w:r w:rsidRPr="0083433E">
        <w:t>Градимо пријатељства</w:t>
      </w:r>
    </w:p>
    <w:p w:rsidR="003D3A56" w:rsidRPr="0083433E" w:rsidRDefault="003D3A56" w:rsidP="001534FA">
      <w:pPr>
        <w:pStyle w:val="ListParagraph"/>
        <w:numPr>
          <w:ilvl w:val="0"/>
          <w:numId w:val="17"/>
        </w:numPr>
      </w:pPr>
      <w:r w:rsidRPr="0083433E">
        <w:t>Избор пријатеља</w:t>
      </w:r>
    </w:p>
    <w:p w:rsidR="003D3A56" w:rsidRPr="0083433E" w:rsidRDefault="003D3A56" w:rsidP="001534FA">
      <w:pPr>
        <w:pStyle w:val="ListParagraph"/>
        <w:numPr>
          <w:ilvl w:val="0"/>
          <w:numId w:val="17"/>
        </w:numPr>
      </w:pPr>
      <w:r w:rsidRPr="0083433E">
        <w:t>Притисак: изнутра и споља</w:t>
      </w:r>
    </w:p>
    <w:p w:rsidR="003D3A56" w:rsidRPr="0083433E" w:rsidRDefault="003D3A56" w:rsidP="001534FA">
      <w:pPr>
        <w:pStyle w:val="ListParagraph"/>
        <w:numPr>
          <w:ilvl w:val="0"/>
          <w:numId w:val="17"/>
        </w:numPr>
      </w:pPr>
      <w:r w:rsidRPr="0083433E">
        <w:t>Питања: Три корака у борби за саме себе</w:t>
      </w:r>
    </w:p>
    <w:p w:rsidR="003D3A56" w:rsidRPr="0083433E" w:rsidRDefault="003D3A56" w:rsidP="001534FA">
      <w:pPr>
        <w:pStyle w:val="ListParagraph"/>
        <w:numPr>
          <w:ilvl w:val="0"/>
          <w:numId w:val="17"/>
        </w:numPr>
      </w:pPr>
      <w:r w:rsidRPr="0083433E">
        <w:t>За пријатељство је потребно двоје</w:t>
      </w:r>
    </w:p>
    <w:p w:rsidR="003D3A56" w:rsidRPr="0083433E" w:rsidRDefault="003D3A56" w:rsidP="001534FA">
      <w:pPr>
        <w:pStyle w:val="ListParagraph"/>
        <w:numPr>
          <w:ilvl w:val="0"/>
          <w:numId w:val="17"/>
        </w:numPr>
      </w:pPr>
      <w:r w:rsidRPr="0083433E">
        <w:t>Решавање сукоба међу пријатељима</w:t>
      </w:r>
    </w:p>
    <w:p w:rsidR="003D3A56" w:rsidRPr="0083433E" w:rsidRDefault="003D3A56" w:rsidP="001534FA">
      <w:pPr>
        <w:rPr>
          <w:b/>
        </w:rPr>
      </w:pPr>
    </w:p>
    <w:p w:rsidR="003D3A56" w:rsidRPr="0083433E" w:rsidRDefault="003D3A56" w:rsidP="001534FA">
      <w:pPr>
        <w:rPr>
          <w:b/>
        </w:rPr>
      </w:pPr>
      <w:r w:rsidRPr="0083433E">
        <w:rPr>
          <w:b/>
        </w:rPr>
        <w:t>Лекција 5: ЈАЧАЊЕ ПОРОДИЧНИХ ОДНОСА</w:t>
      </w:r>
    </w:p>
    <w:p w:rsidR="003D3A56" w:rsidRPr="0083433E" w:rsidRDefault="003D3A56" w:rsidP="001534FA">
      <w:pPr>
        <w:pStyle w:val="ListParagraph"/>
        <w:numPr>
          <w:ilvl w:val="0"/>
          <w:numId w:val="17"/>
        </w:numPr>
      </w:pPr>
      <w:r w:rsidRPr="0083433E">
        <w:t>Примена вештина код куће – 1.део + Примена вештина код куће 2.део</w:t>
      </w:r>
    </w:p>
    <w:p w:rsidR="003D3A56" w:rsidRPr="0083433E" w:rsidRDefault="003D3A56" w:rsidP="001534FA"/>
    <w:p w:rsidR="003D3A56" w:rsidRPr="0083433E" w:rsidRDefault="003D3A56" w:rsidP="001534FA">
      <w:pPr>
        <w:rPr>
          <w:b/>
        </w:rPr>
      </w:pPr>
      <w:r w:rsidRPr="0083433E">
        <w:rPr>
          <w:b/>
        </w:rPr>
        <w:lastRenderedPageBreak/>
        <w:t>VII разред</w:t>
      </w:r>
    </w:p>
    <w:p w:rsidR="003D3A56" w:rsidRPr="0083433E" w:rsidRDefault="003D3A56" w:rsidP="001534FA">
      <w:pPr>
        <w:rPr>
          <w:b/>
        </w:rPr>
      </w:pPr>
      <w:r w:rsidRPr="0083433E">
        <w:rPr>
          <w:b/>
        </w:rPr>
        <w:t>Лекција 6: ПРАВИМО ЗДРАВЕ ИЗБОРЕ</w:t>
      </w:r>
    </w:p>
    <w:p w:rsidR="003D3A56" w:rsidRPr="0083433E" w:rsidRDefault="003D3A56" w:rsidP="001534FA">
      <w:pPr>
        <w:pStyle w:val="ListParagraph"/>
        <w:numPr>
          <w:ilvl w:val="0"/>
          <w:numId w:val="17"/>
        </w:numPr>
        <w:rPr>
          <w:b/>
        </w:rPr>
      </w:pPr>
      <w:r w:rsidRPr="0083433E">
        <w:t>Поглед у будућност</w:t>
      </w:r>
    </w:p>
    <w:p w:rsidR="003D3A56" w:rsidRPr="0083433E" w:rsidRDefault="003D3A56" w:rsidP="001534FA">
      <w:pPr>
        <w:pStyle w:val="ListParagraph"/>
        <w:numPr>
          <w:ilvl w:val="0"/>
          <w:numId w:val="17"/>
        </w:numPr>
        <w:rPr>
          <w:b/>
        </w:rPr>
      </w:pPr>
      <w:r w:rsidRPr="0083433E">
        <w:t>Размишљање о утицајима</w:t>
      </w:r>
    </w:p>
    <w:p w:rsidR="003D3A56" w:rsidRPr="0083433E" w:rsidRDefault="003D3A56" w:rsidP="001534FA">
      <w:pPr>
        <w:pStyle w:val="ListParagraph"/>
        <w:numPr>
          <w:ilvl w:val="0"/>
          <w:numId w:val="17"/>
        </w:numPr>
        <w:rPr>
          <w:b/>
        </w:rPr>
      </w:pPr>
      <w:r w:rsidRPr="0083433E">
        <w:t>Пушење: Како дуван утиче на младе</w:t>
      </w:r>
    </w:p>
    <w:p w:rsidR="003D3A56" w:rsidRPr="0083433E" w:rsidRDefault="003D3A56" w:rsidP="001534FA">
      <w:pPr>
        <w:pStyle w:val="ListParagraph"/>
        <w:numPr>
          <w:ilvl w:val="0"/>
          <w:numId w:val="17"/>
        </w:numPr>
        <w:rPr>
          <w:b/>
        </w:rPr>
      </w:pPr>
      <w:r w:rsidRPr="0083433E">
        <w:t>Пушење: Зашто почињемо</w:t>
      </w:r>
    </w:p>
    <w:p w:rsidR="003D3A56" w:rsidRPr="0083433E" w:rsidRDefault="003D3A56" w:rsidP="001534FA">
      <w:pPr>
        <w:pStyle w:val="ListParagraph"/>
        <w:numPr>
          <w:ilvl w:val="0"/>
          <w:numId w:val="17"/>
        </w:numPr>
        <w:rPr>
          <w:b/>
        </w:rPr>
      </w:pPr>
      <w:r w:rsidRPr="0083433E">
        <w:t>Алкохол: Истине и заблуде + Алкохол: Како утиче на младе</w:t>
      </w:r>
    </w:p>
    <w:p w:rsidR="003D3A56" w:rsidRPr="0083433E" w:rsidRDefault="003D3A56" w:rsidP="001534FA">
      <w:pPr>
        <w:pStyle w:val="ListParagraph"/>
        <w:numPr>
          <w:ilvl w:val="0"/>
          <w:numId w:val="17"/>
        </w:numPr>
        <w:rPr>
          <w:b/>
        </w:rPr>
      </w:pPr>
      <w:r w:rsidRPr="0083433E">
        <w:t>Против реклама за цигарете и алкохол</w:t>
      </w:r>
    </w:p>
    <w:p w:rsidR="003D3A56" w:rsidRPr="0083433E" w:rsidRDefault="003D3A56" w:rsidP="001534FA">
      <w:pPr>
        <w:rPr>
          <w:b/>
        </w:rPr>
      </w:pPr>
    </w:p>
    <w:p w:rsidR="003D3A56" w:rsidRPr="0083433E" w:rsidRDefault="003D3A56" w:rsidP="001534FA">
      <w:r w:rsidRPr="0083433E">
        <w:t>VIII разред</w:t>
      </w:r>
    </w:p>
    <w:p w:rsidR="003D3A56" w:rsidRPr="0083433E" w:rsidRDefault="003D3A56" w:rsidP="001534FA">
      <w:pPr>
        <w:rPr>
          <w:b/>
        </w:rPr>
      </w:pPr>
      <w:r w:rsidRPr="0083433E">
        <w:rPr>
          <w:b/>
        </w:rPr>
        <w:t>Лекција 6: ПРАВИМО ЗДРАВЕ ИЗБОРЕ</w:t>
      </w:r>
    </w:p>
    <w:p w:rsidR="003D3A56" w:rsidRPr="0083433E" w:rsidRDefault="003D3A56" w:rsidP="001534FA">
      <w:pPr>
        <w:pStyle w:val="ListParagraph"/>
        <w:numPr>
          <w:ilvl w:val="0"/>
          <w:numId w:val="17"/>
        </w:numPr>
      </w:pPr>
      <w:r w:rsidRPr="0083433E">
        <w:t>Марихуана: Како утиче на здраву особу?</w:t>
      </w:r>
    </w:p>
    <w:p w:rsidR="003D3A56" w:rsidRPr="0083433E" w:rsidRDefault="003D3A56" w:rsidP="001534FA">
      <w:pPr>
        <w:pStyle w:val="ListParagraph"/>
        <w:numPr>
          <w:ilvl w:val="0"/>
          <w:numId w:val="17"/>
        </w:numPr>
      </w:pPr>
      <w:r w:rsidRPr="0083433E">
        <w:t>Испитујемо притисак да користимо дроге + Како да се супротставимо притиску да користимо дрогу?</w:t>
      </w:r>
    </w:p>
    <w:p w:rsidR="003D3A56" w:rsidRPr="0083433E" w:rsidRDefault="003D3A56" w:rsidP="001534FA">
      <w:pPr>
        <w:pStyle w:val="ListParagraph"/>
        <w:numPr>
          <w:ilvl w:val="0"/>
          <w:numId w:val="17"/>
        </w:numPr>
      </w:pPr>
      <w:r w:rsidRPr="0083433E">
        <w:t>Управљање стресом</w:t>
      </w:r>
    </w:p>
    <w:p w:rsidR="003D3A56" w:rsidRPr="0083433E" w:rsidRDefault="003D3A56" w:rsidP="001534FA">
      <w:pPr>
        <w:pStyle w:val="ListParagraph"/>
        <w:numPr>
          <w:ilvl w:val="0"/>
          <w:numId w:val="17"/>
        </w:numPr>
      </w:pPr>
      <w:r w:rsidRPr="0083433E">
        <w:t>Како да позитивно искористимо слободно време</w:t>
      </w:r>
    </w:p>
    <w:p w:rsidR="003D3A56" w:rsidRPr="0083433E" w:rsidRDefault="003D3A56" w:rsidP="001534FA">
      <w:pPr>
        <w:pStyle w:val="ListParagraph"/>
        <w:numPr>
          <w:ilvl w:val="0"/>
          <w:numId w:val="17"/>
        </w:numPr>
      </w:pPr>
      <w:r w:rsidRPr="0083433E">
        <w:t>Припрема презентација</w:t>
      </w:r>
    </w:p>
    <w:p w:rsidR="003D3A56" w:rsidRPr="0083433E" w:rsidRDefault="003D3A56" w:rsidP="001534FA">
      <w:pPr>
        <w:pStyle w:val="ListParagraph"/>
        <w:numPr>
          <w:ilvl w:val="0"/>
          <w:numId w:val="17"/>
        </w:numPr>
      </w:pPr>
      <w:r w:rsidRPr="0083433E">
        <w:t>Правимо здраве изборе</w:t>
      </w:r>
    </w:p>
    <w:p w:rsidR="003D3A56" w:rsidRPr="0083433E" w:rsidRDefault="003D3A56" w:rsidP="001534FA">
      <w:pPr>
        <w:rPr>
          <w:b/>
        </w:rPr>
      </w:pPr>
    </w:p>
    <w:p w:rsidR="003D3A56" w:rsidRPr="0083433E" w:rsidRDefault="003D3A56" w:rsidP="001534FA">
      <w:pPr>
        <w:rPr>
          <w:b/>
        </w:rPr>
      </w:pPr>
      <w:r w:rsidRPr="0083433E">
        <w:rPr>
          <w:b/>
        </w:rPr>
        <w:t>Лекција 7: ПОСТАВЉАМО ЦИЉЕВЕ ЗДРАВОГ ЖИВОТА</w:t>
      </w:r>
    </w:p>
    <w:p w:rsidR="003D3A56" w:rsidRPr="0083433E" w:rsidRDefault="003D3A56" w:rsidP="001534FA">
      <w:pPr>
        <w:pStyle w:val="ListParagraph"/>
        <w:numPr>
          <w:ilvl w:val="0"/>
          <w:numId w:val="17"/>
        </w:numPr>
        <w:rPr>
          <w:b/>
        </w:rPr>
      </w:pPr>
      <w:r w:rsidRPr="0083433E">
        <w:t>Мој животни пут: поглед у будућност</w:t>
      </w:r>
    </w:p>
    <w:p w:rsidR="003D3A56" w:rsidRPr="0083433E" w:rsidRDefault="003D3A56" w:rsidP="001534FA">
      <w:pPr>
        <w:pStyle w:val="ListParagraph"/>
        <w:numPr>
          <w:ilvl w:val="0"/>
          <w:numId w:val="17"/>
        </w:numPr>
        <w:rPr>
          <w:b/>
        </w:rPr>
      </w:pPr>
      <w:r w:rsidRPr="0083433E">
        <w:t>Растемо постављајући себи циљеве – 1.део</w:t>
      </w:r>
    </w:p>
    <w:p w:rsidR="003D3A56" w:rsidRPr="0083433E" w:rsidRDefault="003D3A56" w:rsidP="001534FA">
      <w:pPr>
        <w:pStyle w:val="ListParagraph"/>
        <w:numPr>
          <w:ilvl w:val="0"/>
          <w:numId w:val="17"/>
        </w:numPr>
        <w:rPr>
          <w:b/>
        </w:rPr>
      </w:pPr>
      <w:r w:rsidRPr="0083433E">
        <w:t>Растемо постављајући себи циљеве – 2.део</w:t>
      </w:r>
    </w:p>
    <w:p w:rsidR="008F2BB1" w:rsidRPr="001D45FC" w:rsidRDefault="008F2BB1" w:rsidP="001534FA">
      <w:pPr>
        <w:rPr>
          <w:b/>
        </w:rPr>
      </w:pPr>
    </w:p>
    <w:p w:rsidR="003D3A56" w:rsidRPr="0083433E" w:rsidRDefault="003D3A56" w:rsidP="001534FA">
      <w:pPr>
        <w:rPr>
          <w:b/>
        </w:rPr>
      </w:pPr>
      <w:r w:rsidRPr="0083433E">
        <w:rPr>
          <w:b/>
        </w:rPr>
        <w:t xml:space="preserve">Лекција: Резиме – сјајна група </w:t>
      </w:r>
    </w:p>
    <w:p w:rsidR="003D3A56" w:rsidRPr="0083433E" w:rsidRDefault="003D3A56" w:rsidP="001534FA">
      <w:pPr>
        <w:ind w:firstLine="709"/>
        <w:jc w:val="both"/>
      </w:pPr>
      <w:r w:rsidRPr="0083433E">
        <w:t>Свака радионица је остварена кроз четири фазе (откривање, повезивање, вежба и примена) и заснива се на становишту да су ученици активни учесници који сами покрећу процес свог учења на природан начин заснован на њиховој урођеној радозналости. Четири фазе су пружиле прилику ученицима да изграде свеје знање и искуство, усвоје нове информације, вежбају оно што су научили и да размишљају и примене та знања у новим ситуацијама.</w:t>
      </w:r>
    </w:p>
    <w:p w:rsidR="003D3A56" w:rsidRDefault="003D3A56" w:rsidP="001534FA">
      <w:pPr>
        <w:ind w:firstLine="709"/>
        <w:jc w:val="both"/>
      </w:pPr>
      <w:r w:rsidRPr="0083433E">
        <w:t xml:space="preserve">Ученици су имали прилику да радећи заједно уче заједно, вежбају мишљење и социјалне вештине и откривају користи сарадње на остварењу заједничких циљева. </w:t>
      </w:r>
    </w:p>
    <w:p w:rsidR="009F7899" w:rsidRPr="009F7899" w:rsidRDefault="009F7899" w:rsidP="001534FA">
      <w:pPr>
        <w:ind w:firstLine="709"/>
        <w:jc w:val="both"/>
      </w:pPr>
    </w:p>
    <w:p w:rsidR="00A12B8D" w:rsidRDefault="00A12B8D" w:rsidP="001534FA">
      <w:pPr>
        <w:jc w:val="right"/>
      </w:pPr>
    </w:p>
    <w:p w:rsidR="00A12B8D" w:rsidRPr="009C5741" w:rsidRDefault="009C5741" w:rsidP="001534FA">
      <w:pPr>
        <w:jc w:val="center"/>
        <w:rPr>
          <w:b/>
        </w:rPr>
      </w:pPr>
      <w:r w:rsidRPr="009C5741">
        <w:rPr>
          <w:b/>
        </w:rPr>
        <w:t>2</w:t>
      </w:r>
      <w:r w:rsidR="00204AF3">
        <w:rPr>
          <w:b/>
        </w:rPr>
        <w:t>6</w:t>
      </w:r>
      <w:r w:rsidRPr="009C5741">
        <w:rPr>
          <w:b/>
        </w:rPr>
        <w:t>.</w:t>
      </w:r>
      <w:r>
        <w:rPr>
          <w:b/>
        </w:rPr>
        <w:t xml:space="preserve"> </w:t>
      </w:r>
      <w:r w:rsidRPr="009C5741">
        <w:rPr>
          <w:b/>
        </w:rPr>
        <w:t>ИЗВЕШТАЈ О РЕАЛИЗАЦИЈИ ПРОЈЕКТА „</w:t>
      </w:r>
      <w:r>
        <w:rPr>
          <w:b/>
        </w:rPr>
        <w:t>БЕЗБЕДАН ИНТЕРНЕТ ЗА ЦЕЛУ ПОРОДИЦУ</w:t>
      </w:r>
      <w:r w:rsidRPr="009C5741">
        <w:rPr>
          <w:b/>
        </w:rPr>
        <w:t>“</w:t>
      </w:r>
    </w:p>
    <w:p w:rsidR="009C5741" w:rsidRDefault="009C5741" w:rsidP="001534FA">
      <w:pPr>
        <w:jc w:val="right"/>
      </w:pPr>
    </w:p>
    <w:p w:rsidR="009C5741" w:rsidRDefault="009C5741" w:rsidP="001534FA">
      <w:pPr>
        <w:jc w:val="right"/>
      </w:pPr>
    </w:p>
    <w:p w:rsidR="009C5741" w:rsidRPr="001D45FC" w:rsidRDefault="009C5741" w:rsidP="001534FA">
      <w:pPr>
        <w:rPr>
          <w:lang w:val="en-US"/>
        </w:rPr>
      </w:pPr>
      <w:r w:rsidRPr="001D45FC">
        <w:rPr>
          <w:color w:val="222222"/>
          <w:shd w:val="clear" w:color="auto" w:fill="FFFFFF"/>
        </w:rPr>
        <w:t>Ученици 1. и 2. и другог разреда у Огару су заједно са родитељима и учитељима реализовали пројекат "Деца у дигиталном добу" у школској 2019/2020.</w:t>
      </w:r>
    </w:p>
    <w:p w:rsidR="009C5741" w:rsidRPr="001D45FC" w:rsidRDefault="009C5741" w:rsidP="001534FA">
      <w:pPr>
        <w:shd w:val="clear" w:color="auto" w:fill="FFFFFF"/>
        <w:rPr>
          <w:color w:val="222222"/>
        </w:rPr>
      </w:pPr>
      <w:r w:rsidRPr="001D45FC">
        <w:rPr>
          <w:color w:val="222222"/>
        </w:rPr>
        <w:t>Једном недељно су реализоване радионице са родитељима и ученицима</w:t>
      </w:r>
    </w:p>
    <w:p w:rsidR="009C5741" w:rsidRPr="001D45FC" w:rsidRDefault="009C5741" w:rsidP="001534FA">
      <w:pPr>
        <w:shd w:val="clear" w:color="auto" w:fill="FFFFFF"/>
        <w:rPr>
          <w:color w:val="222222"/>
        </w:rPr>
      </w:pPr>
    </w:p>
    <w:p w:rsidR="009C5741" w:rsidRPr="001D45FC" w:rsidRDefault="009C5741" w:rsidP="001534FA">
      <w:pPr>
        <w:shd w:val="clear" w:color="auto" w:fill="FFFFFF"/>
        <w:rPr>
          <w:color w:val="222222"/>
        </w:rPr>
      </w:pPr>
      <w:r w:rsidRPr="001D45FC">
        <w:rPr>
          <w:color w:val="222222"/>
        </w:rPr>
        <w:t>Радионице за родитеље под називом:</w:t>
      </w:r>
    </w:p>
    <w:p w:rsidR="009C5741" w:rsidRPr="001D45FC" w:rsidRDefault="009C5741" w:rsidP="001534FA">
      <w:pPr>
        <w:shd w:val="clear" w:color="auto" w:fill="FFFFFF"/>
        <w:rPr>
          <w:color w:val="222222"/>
        </w:rPr>
      </w:pPr>
      <w:r w:rsidRPr="001D45FC">
        <w:rPr>
          <w:color w:val="222222"/>
        </w:rPr>
        <w:t>РАДИОНИЦА 1: РОДИТЕЉСТВО У ДИГИТАЛНОМ ДОБУ </w:t>
      </w:r>
    </w:p>
    <w:p w:rsidR="009C5741" w:rsidRPr="001D45FC" w:rsidRDefault="009C5741" w:rsidP="001534FA">
      <w:pPr>
        <w:shd w:val="clear" w:color="auto" w:fill="FFFFFF"/>
        <w:rPr>
          <w:color w:val="222222"/>
        </w:rPr>
      </w:pPr>
      <w:r w:rsidRPr="001D45FC">
        <w:rPr>
          <w:color w:val="222222"/>
        </w:rPr>
        <w:t>РАДИОНИЦА 2: ВРЕМЕ ИСПРЕД ЕКРАНА  </w:t>
      </w:r>
    </w:p>
    <w:p w:rsidR="009C5741" w:rsidRPr="001D45FC" w:rsidRDefault="009C5741" w:rsidP="001534FA">
      <w:pPr>
        <w:shd w:val="clear" w:color="auto" w:fill="FFFFFF"/>
        <w:rPr>
          <w:color w:val="222222"/>
        </w:rPr>
      </w:pPr>
      <w:r w:rsidRPr="001D45FC">
        <w:rPr>
          <w:color w:val="222222"/>
        </w:rPr>
        <w:t>РАДИОНИЦА 3: РИЗИЦИ У ДИГИТАЛНОМ СВЕТУ </w:t>
      </w:r>
    </w:p>
    <w:p w:rsidR="009C5741" w:rsidRPr="001D45FC" w:rsidRDefault="009C5741" w:rsidP="001534FA">
      <w:pPr>
        <w:shd w:val="clear" w:color="auto" w:fill="FFFFFF"/>
        <w:rPr>
          <w:color w:val="222222"/>
        </w:rPr>
      </w:pPr>
      <w:r w:rsidRPr="001D45FC">
        <w:rPr>
          <w:color w:val="222222"/>
        </w:rPr>
        <w:t>РАДИОНИЦА 4: ПОРОДИЧНА ПРАВИЛА ЗА БЕЗБЕДНО И ПАМЕТНО КОРИШЋЕЊЕ ИНТЕРНЕТА  </w:t>
      </w:r>
    </w:p>
    <w:p w:rsidR="009C5741" w:rsidRPr="001D45FC" w:rsidRDefault="009C5741" w:rsidP="001534FA">
      <w:pPr>
        <w:shd w:val="clear" w:color="auto" w:fill="FFFFFF"/>
        <w:rPr>
          <w:color w:val="222222"/>
        </w:rPr>
      </w:pPr>
      <w:r w:rsidRPr="001D45FC">
        <w:rPr>
          <w:color w:val="222222"/>
        </w:rPr>
        <w:t>На основу анкетних листића при</w:t>
      </w:r>
      <w:r w:rsidR="004B151C" w:rsidRPr="001D45FC">
        <w:rPr>
          <w:color w:val="222222"/>
        </w:rPr>
        <w:t xml:space="preserve">купљене су информације колико су родитељи дигитално писмени, које друштвене мреже посећију, које дигиталне уређеје користе родитељи и деца. </w:t>
      </w:r>
      <w:r w:rsidR="004B151C" w:rsidRPr="001D45FC">
        <w:rPr>
          <w:color w:val="222222"/>
        </w:rPr>
        <w:lastRenderedPageBreak/>
        <w:t>Учешћем у реализованим радионицама родитељи су проценили као корисним да они и њихова деца безбедно и правилно користе интрнет.</w:t>
      </w:r>
    </w:p>
    <w:p w:rsidR="009C5741" w:rsidRPr="001D45FC" w:rsidRDefault="009C5741" w:rsidP="001534FA">
      <w:pPr>
        <w:shd w:val="clear" w:color="auto" w:fill="FFFFFF"/>
        <w:rPr>
          <w:color w:val="222222"/>
        </w:rPr>
      </w:pPr>
    </w:p>
    <w:p w:rsidR="009C5741" w:rsidRPr="001D45FC" w:rsidRDefault="009C5741" w:rsidP="001534FA">
      <w:pPr>
        <w:shd w:val="clear" w:color="auto" w:fill="FFFFFF"/>
        <w:rPr>
          <w:color w:val="222222"/>
        </w:rPr>
      </w:pPr>
      <w:r w:rsidRPr="001D45FC">
        <w:rPr>
          <w:color w:val="222222"/>
        </w:rPr>
        <w:t>Радионице за ученике:</w:t>
      </w:r>
    </w:p>
    <w:p w:rsidR="009C5741" w:rsidRPr="001D45FC" w:rsidRDefault="009C5741" w:rsidP="001534FA">
      <w:pPr>
        <w:shd w:val="clear" w:color="auto" w:fill="FFFFFF"/>
        <w:jc w:val="both"/>
        <w:rPr>
          <w:color w:val="222222"/>
        </w:rPr>
      </w:pPr>
      <w:r w:rsidRPr="001D45FC">
        <w:rPr>
          <w:color w:val="222222"/>
        </w:rPr>
        <w:t>РАДИОНИЦА 1: СРЕДСТВА КОМУНИКАЦИЈЕ </w:t>
      </w:r>
    </w:p>
    <w:p w:rsidR="009C5741" w:rsidRPr="001D45FC" w:rsidRDefault="009C5741" w:rsidP="001534FA">
      <w:pPr>
        <w:shd w:val="clear" w:color="auto" w:fill="FFFFFF"/>
        <w:jc w:val="both"/>
        <w:rPr>
          <w:color w:val="222222"/>
        </w:rPr>
      </w:pPr>
      <w:r w:rsidRPr="001D45FC">
        <w:rPr>
          <w:color w:val="222222"/>
        </w:rPr>
        <w:t>РАДИОНИЦА 2: ШТА ЗНАМО О ИНТЕРНЕТУ </w:t>
      </w:r>
    </w:p>
    <w:p w:rsidR="009C5741" w:rsidRPr="001D45FC" w:rsidRDefault="009C5741" w:rsidP="001534FA">
      <w:pPr>
        <w:shd w:val="clear" w:color="auto" w:fill="FFFFFF"/>
        <w:jc w:val="both"/>
        <w:rPr>
          <w:color w:val="222222"/>
        </w:rPr>
      </w:pPr>
      <w:r w:rsidRPr="001D45FC">
        <w:rPr>
          <w:color w:val="222222"/>
        </w:rPr>
        <w:t>РАДИОНИЦА 3: ВРЕМЕ КОЈЕ ДЕЦА ПРОВОДЕ У КОРИШЋЕЊУ ДИГИТАЛНИХ УРЕЂАЈА </w:t>
      </w:r>
    </w:p>
    <w:p w:rsidR="009C5741" w:rsidRPr="001D45FC" w:rsidRDefault="009C5741" w:rsidP="001534FA">
      <w:pPr>
        <w:shd w:val="clear" w:color="auto" w:fill="FFFFFF"/>
        <w:jc w:val="both"/>
        <w:rPr>
          <w:color w:val="222222"/>
        </w:rPr>
      </w:pPr>
      <w:r w:rsidRPr="001D45FC">
        <w:rPr>
          <w:color w:val="222222"/>
        </w:rPr>
        <w:t>РАДИОНИЦА 4: НЕЖЕЉЕНИ САДРЖАЈИ </w:t>
      </w:r>
    </w:p>
    <w:p w:rsidR="009C5741" w:rsidRPr="001D45FC" w:rsidRDefault="009C5741" w:rsidP="001534FA">
      <w:pPr>
        <w:shd w:val="clear" w:color="auto" w:fill="FFFFFF"/>
        <w:jc w:val="both"/>
        <w:rPr>
          <w:color w:val="222222"/>
        </w:rPr>
      </w:pPr>
      <w:r w:rsidRPr="001D45FC">
        <w:rPr>
          <w:color w:val="222222"/>
        </w:rPr>
        <w:t>РАДИОНИЦА 5: НЕПОЗНАТИ ЉУДИ НА ИНТЕРНЕТУ  </w:t>
      </w:r>
    </w:p>
    <w:p w:rsidR="009C5741" w:rsidRPr="001D45FC" w:rsidRDefault="009C5741" w:rsidP="001534FA">
      <w:pPr>
        <w:shd w:val="clear" w:color="auto" w:fill="FFFFFF"/>
        <w:jc w:val="both"/>
        <w:rPr>
          <w:color w:val="222222"/>
        </w:rPr>
      </w:pPr>
      <w:r w:rsidRPr="001D45FC">
        <w:rPr>
          <w:color w:val="222222"/>
        </w:rPr>
        <w:t>РАДИОНИЦА 6: ЗАШТИТА ПРИВАТНОСТИ </w:t>
      </w:r>
    </w:p>
    <w:p w:rsidR="009C5741" w:rsidRPr="001D45FC" w:rsidRDefault="009C5741" w:rsidP="001534FA">
      <w:pPr>
        <w:shd w:val="clear" w:color="auto" w:fill="FFFFFF"/>
        <w:jc w:val="both"/>
        <w:rPr>
          <w:color w:val="222222"/>
        </w:rPr>
      </w:pPr>
      <w:r w:rsidRPr="001D45FC">
        <w:rPr>
          <w:color w:val="222222"/>
        </w:rPr>
        <w:t>РАДИОНИЦА 7: КАКО БИТИ ДОБАР ДРУГ НА ИНТЕРНЕТУ </w:t>
      </w:r>
    </w:p>
    <w:p w:rsidR="009C5741" w:rsidRPr="001D45FC" w:rsidRDefault="009C5741" w:rsidP="001534FA">
      <w:pPr>
        <w:shd w:val="clear" w:color="auto" w:fill="FFFFFF"/>
        <w:jc w:val="both"/>
        <w:rPr>
          <w:color w:val="222222"/>
        </w:rPr>
      </w:pPr>
      <w:r w:rsidRPr="001D45FC">
        <w:rPr>
          <w:color w:val="222222"/>
        </w:rPr>
        <w:t>РАДИОНИЦА 8: КРЕАТИВНА УПОТРЕБА ПАМЕТНИХ ТЕЛЕФОНА И ТАБЛЕТ РАЧУНАРА  </w:t>
      </w:r>
    </w:p>
    <w:p w:rsidR="009C5741" w:rsidRPr="001D45FC" w:rsidRDefault="009C5741" w:rsidP="001534FA">
      <w:pPr>
        <w:shd w:val="clear" w:color="auto" w:fill="FFFFFF"/>
        <w:jc w:val="both"/>
        <w:rPr>
          <w:color w:val="222222"/>
        </w:rPr>
      </w:pPr>
      <w:r w:rsidRPr="001D45FC">
        <w:rPr>
          <w:color w:val="222222"/>
        </w:rPr>
        <w:t>РАДИОНИЦА 9: ЗАВРШНА РАДИОНИЦА </w:t>
      </w:r>
    </w:p>
    <w:p w:rsidR="004B151C" w:rsidRPr="001D45FC" w:rsidRDefault="004B151C" w:rsidP="001534FA">
      <w:pPr>
        <w:shd w:val="clear" w:color="auto" w:fill="FFFFFF"/>
        <w:jc w:val="both"/>
        <w:rPr>
          <w:color w:val="222222"/>
        </w:rPr>
      </w:pPr>
    </w:p>
    <w:p w:rsidR="004B151C" w:rsidRPr="001D45FC" w:rsidRDefault="004B151C" w:rsidP="001534FA">
      <w:pPr>
        <w:shd w:val="clear" w:color="auto" w:fill="FFFFFF"/>
        <w:jc w:val="both"/>
        <w:rPr>
          <w:color w:val="222222"/>
        </w:rPr>
      </w:pPr>
    </w:p>
    <w:p w:rsidR="004B151C" w:rsidRPr="001D45FC" w:rsidRDefault="004B151C" w:rsidP="001534FA">
      <w:pPr>
        <w:shd w:val="clear" w:color="auto" w:fill="FFFFFF"/>
        <w:jc w:val="both"/>
        <w:rPr>
          <w:color w:val="222222"/>
        </w:rPr>
      </w:pPr>
      <w:r w:rsidRPr="001D45FC">
        <w:rPr>
          <w:color w:val="222222"/>
        </w:rPr>
        <w:t>Како су сви актери били изузетно задовољни исходима пријекта, реализатори препоручују да се пројекат настави, тј. укључе ученици и родитељи будућег пвог и другог разреда.</w:t>
      </w:r>
    </w:p>
    <w:p w:rsidR="009C5741" w:rsidRPr="001D45FC" w:rsidRDefault="009C5741" w:rsidP="001534FA">
      <w:pPr>
        <w:jc w:val="both"/>
      </w:pPr>
    </w:p>
    <w:p w:rsidR="00A12B8D" w:rsidRPr="001D45FC" w:rsidRDefault="00A12B8D" w:rsidP="001D45FC"/>
    <w:p w:rsidR="00A12B8D" w:rsidRPr="005A2A08" w:rsidRDefault="00204AF3" w:rsidP="001534FA">
      <w:pPr>
        <w:pStyle w:val="Heading2"/>
        <w:jc w:val="center"/>
        <w:rPr>
          <w:b/>
          <w:sz w:val="24"/>
        </w:rPr>
      </w:pPr>
      <w:bookmarkStart w:id="206" w:name="_Toc519153054"/>
      <w:bookmarkStart w:id="207" w:name="_Toc50462703"/>
      <w:r>
        <w:rPr>
          <w:b/>
          <w:sz w:val="24"/>
        </w:rPr>
        <w:t>27</w:t>
      </w:r>
      <w:r w:rsidR="00A12B8D" w:rsidRPr="005A2A08">
        <w:rPr>
          <w:b/>
          <w:sz w:val="24"/>
        </w:rPr>
        <w:t>. ИЗВЕШТАЈ О РАДУ ТИМА ЗА ИНКЛУЗИЈУ</w:t>
      </w:r>
      <w:bookmarkEnd w:id="206"/>
      <w:bookmarkEnd w:id="207"/>
    </w:p>
    <w:p w:rsidR="005A2A08" w:rsidRPr="001D45FC" w:rsidRDefault="005A2A08" w:rsidP="001534FA">
      <w:pPr>
        <w:rPr>
          <w:noProof/>
        </w:rPr>
      </w:pPr>
    </w:p>
    <w:p w:rsidR="001A570B" w:rsidRPr="0083433E" w:rsidRDefault="002E34BC" w:rsidP="001534FA">
      <w:pPr>
        <w:ind w:firstLine="720"/>
        <w:jc w:val="both"/>
        <w:rPr>
          <w:noProof/>
          <w:lang w:val="sr-Cyrl-CS"/>
        </w:rPr>
      </w:pPr>
      <w:r w:rsidRPr="0083433E">
        <w:rPr>
          <w:noProof/>
          <w:lang w:val="sr-Cyrl-CS"/>
        </w:rPr>
        <w:t xml:space="preserve">Тим за инклузију </w:t>
      </w:r>
      <w:r w:rsidRPr="0083433E">
        <w:rPr>
          <w:noProof/>
          <w:lang w:val="en-US"/>
        </w:rPr>
        <w:t>je</w:t>
      </w:r>
      <w:r w:rsidRPr="0083433E">
        <w:rPr>
          <w:noProof/>
          <w:lang w:val="sr-Cyrl-CS"/>
        </w:rPr>
        <w:t xml:space="preserve"> у току  школске 201</w:t>
      </w:r>
      <w:r w:rsidR="00566638">
        <w:rPr>
          <w:noProof/>
        </w:rPr>
        <w:t>9</w:t>
      </w:r>
      <w:r w:rsidR="00566638">
        <w:rPr>
          <w:noProof/>
          <w:lang w:val="sr-Cyrl-CS"/>
        </w:rPr>
        <w:t>/2020</w:t>
      </w:r>
      <w:r w:rsidRPr="0083433E">
        <w:rPr>
          <w:noProof/>
          <w:lang w:val="sr-Cyrl-CS"/>
        </w:rPr>
        <w:t xml:space="preserve">.  год.радио у  следећем саставу: </w:t>
      </w:r>
    </w:p>
    <w:p w:rsidR="00566638" w:rsidRDefault="00566638" w:rsidP="001534FA">
      <w:pPr>
        <w:ind w:firstLine="720"/>
        <w:jc w:val="both"/>
        <w:rPr>
          <w:noProof/>
          <w:lang w:val="sr-Cyrl-CS"/>
        </w:rPr>
      </w:pPr>
    </w:p>
    <w:p w:rsidR="00566638" w:rsidRDefault="00566638" w:rsidP="001534FA">
      <w:pPr>
        <w:numPr>
          <w:ilvl w:val="0"/>
          <w:numId w:val="33"/>
        </w:numPr>
        <w:contextualSpacing/>
        <w:rPr>
          <w:noProof/>
          <w:lang w:val="sr-Cyrl-CS"/>
        </w:rPr>
      </w:pPr>
      <w:r w:rsidRPr="00566638">
        <w:rPr>
          <w:noProof/>
          <w:lang w:val="sr-Cyrl-CS"/>
        </w:rPr>
        <w:t>Наташа Јовановић, професор разредне наставе – координатор</w:t>
      </w:r>
    </w:p>
    <w:p w:rsidR="00804E93" w:rsidRPr="00566638" w:rsidRDefault="00804E93" w:rsidP="001534FA">
      <w:pPr>
        <w:numPr>
          <w:ilvl w:val="0"/>
          <w:numId w:val="33"/>
        </w:numPr>
        <w:contextualSpacing/>
        <w:rPr>
          <w:noProof/>
          <w:lang w:val="sr-Cyrl-CS"/>
        </w:rPr>
      </w:pPr>
      <w:r>
        <w:rPr>
          <w:noProof/>
          <w:lang w:val="sr-Cyrl-CS"/>
        </w:rPr>
        <w:t>Марко Спасојевић, наставник математике</w:t>
      </w:r>
    </w:p>
    <w:p w:rsidR="00566638" w:rsidRPr="00566638" w:rsidRDefault="00566638" w:rsidP="001534FA">
      <w:pPr>
        <w:numPr>
          <w:ilvl w:val="0"/>
          <w:numId w:val="33"/>
        </w:numPr>
        <w:contextualSpacing/>
        <w:rPr>
          <w:noProof/>
          <w:lang w:val="sr-Cyrl-CS"/>
        </w:rPr>
      </w:pPr>
      <w:r w:rsidRPr="00566638">
        <w:rPr>
          <w:noProof/>
          <w:lang w:val="sr-Cyrl-CS"/>
        </w:rPr>
        <w:t>Маја Вукмановић, психолог</w:t>
      </w:r>
    </w:p>
    <w:p w:rsidR="00566638" w:rsidRPr="00566638" w:rsidRDefault="00566638" w:rsidP="001534FA">
      <w:pPr>
        <w:numPr>
          <w:ilvl w:val="0"/>
          <w:numId w:val="33"/>
        </w:numPr>
        <w:contextualSpacing/>
        <w:rPr>
          <w:noProof/>
          <w:lang w:val="sr-Cyrl-CS"/>
        </w:rPr>
      </w:pPr>
      <w:r w:rsidRPr="00566638">
        <w:rPr>
          <w:noProof/>
          <w:lang w:val="sr-Cyrl-CS"/>
        </w:rPr>
        <w:t>Наташа Јовановић,  педагошки асистент</w:t>
      </w:r>
    </w:p>
    <w:p w:rsidR="00566638" w:rsidRPr="00566638" w:rsidRDefault="00566638" w:rsidP="001534FA">
      <w:pPr>
        <w:numPr>
          <w:ilvl w:val="0"/>
          <w:numId w:val="33"/>
        </w:numPr>
        <w:contextualSpacing/>
        <w:rPr>
          <w:noProof/>
          <w:lang w:val="sr-Cyrl-CS"/>
        </w:rPr>
      </w:pPr>
      <w:r w:rsidRPr="00566638">
        <w:rPr>
          <w:noProof/>
          <w:lang w:val="sr-Cyrl-CS"/>
        </w:rPr>
        <w:t>Наташа Гојић, професор разредне наставе</w:t>
      </w:r>
    </w:p>
    <w:p w:rsidR="00566638" w:rsidRPr="00566638" w:rsidRDefault="00566638" w:rsidP="001534FA">
      <w:pPr>
        <w:numPr>
          <w:ilvl w:val="0"/>
          <w:numId w:val="33"/>
        </w:numPr>
        <w:contextualSpacing/>
        <w:rPr>
          <w:noProof/>
          <w:lang w:val="sr-Cyrl-CS"/>
        </w:rPr>
      </w:pPr>
      <w:r w:rsidRPr="00566638">
        <w:rPr>
          <w:noProof/>
          <w:lang w:val="sr-Cyrl-CS"/>
        </w:rPr>
        <w:t>Бошко Марковић,професор разредне наставе</w:t>
      </w:r>
    </w:p>
    <w:p w:rsidR="00566638" w:rsidRPr="00566638" w:rsidRDefault="00566638" w:rsidP="001534FA">
      <w:pPr>
        <w:numPr>
          <w:ilvl w:val="0"/>
          <w:numId w:val="33"/>
        </w:numPr>
        <w:contextualSpacing/>
        <w:rPr>
          <w:noProof/>
          <w:lang w:val="sr-Cyrl-CS"/>
        </w:rPr>
      </w:pPr>
      <w:r w:rsidRPr="00566638">
        <w:rPr>
          <w:noProof/>
          <w:lang w:val="sr-Cyrl-CS"/>
        </w:rPr>
        <w:t>Маријана Јовичић, професор разредне наставе</w:t>
      </w:r>
    </w:p>
    <w:p w:rsidR="00566638" w:rsidRPr="00566638" w:rsidRDefault="00566638" w:rsidP="001534FA">
      <w:pPr>
        <w:numPr>
          <w:ilvl w:val="0"/>
          <w:numId w:val="33"/>
        </w:numPr>
        <w:contextualSpacing/>
        <w:rPr>
          <w:noProof/>
          <w:lang w:val="sr-Cyrl-CS"/>
        </w:rPr>
      </w:pPr>
      <w:r w:rsidRPr="00566638">
        <w:rPr>
          <w:noProof/>
          <w:lang w:val="sr-Cyrl-CS"/>
        </w:rPr>
        <w:t>Весна Бајић, професор разредне наставе</w:t>
      </w:r>
    </w:p>
    <w:p w:rsidR="00566638" w:rsidRPr="00566638" w:rsidRDefault="00566638" w:rsidP="001534FA">
      <w:pPr>
        <w:numPr>
          <w:ilvl w:val="0"/>
          <w:numId w:val="33"/>
        </w:numPr>
        <w:contextualSpacing/>
        <w:rPr>
          <w:noProof/>
          <w:lang w:val="sr-Cyrl-CS"/>
        </w:rPr>
      </w:pPr>
      <w:r w:rsidRPr="00566638">
        <w:rPr>
          <w:noProof/>
          <w:lang w:val="sr-Cyrl-CS"/>
        </w:rPr>
        <w:t>Драгана Станић,професор разредне наставе</w:t>
      </w:r>
    </w:p>
    <w:p w:rsidR="00566638" w:rsidRPr="001D45FC" w:rsidRDefault="00566638" w:rsidP="001D45FC">
      <w:pPr>
        <w:numPr>
          <w:ilvl w:val="0"/>
          <w:numId w:val="33"/>
        </w:numPr>
        <w:contextualSpacing/>
        <w:rPr>
          <w:noProof/>
          <w:lang w:val="sr-Cyrl-CS"/>
        </w:rPr>
      </w:pPr>
      <w:r w:rsidRPr="00566638">
        <w:rPr>
          <w:noProof/>
          <w:lang w:val="sr-Cyrl-CS"/>
        </w:rPr>
        <w:t>Ирена Радивојевић, професор биологије</w:t>
      </w:r>
    </w:p>
    <w:p w:rsidR="005A2A08" w:rsidRDefault="00531050" w:rsidP="001534FA">
      <w:pPr>
        <w:ind w:firstLine="720"/>
        <w:jc w:val="both"/>
        <w:rPr>
          <w:noProof/>
          <w:lang w:val="sr-Cyrl-CS"/>
        </w:rPr>
      </w:pPr>
      <w:r>
        <w:rPr>
          <w:noProof/>
          <w:lang w:val="sr-Cyrl-CS"/>
        </w:rPr>
        <w:t>Реализован је предвиђен</w:t>
      </w:r>
      <w:r w:rsidR="00804E93">
        <w:rPr>
          <w:noProof/>
          <w:lang w:val="sr-Cyrl-CS"/>
        </w:rPr>
        <w:t xml:space="preserve"> план активности за школску 2019/2020</w:t>
      </w:r>
      <w:r>
        <w:rPr>
          <w:noProof/>
          <w:lang w:val="sr-Cyrl-CS"/>
        </w:rPr>
        <w:t>.годину.</w:t>
      </w:r>
      <w:r w:rsidR="00804E93">
        <w:rPr>
          <w:noProof/>
          <w:lang w:val="sr-Cyrl-CS"/>
        </w:rPr>
        <w:t xml:space="preserve"> </w:t>
      </w:r>
      <w:r>
        <w:rPr>
          <w:noProof/>
          <w:lang w:val="sr-Cyrl-CS"/>
        </w:rPr>
        <w:t>О свим састанцима тима су уредно вођени записници. Састанци су се одржавали планирано и по потреби. Прво тромесечје је био период за анализу стања ученика којима је потребна додатна подршка.</w:t>
      </w:r>
      <w:r w:rsidR="00804E93">
        <w:rPr>
          <w:noProof/>
          <w:lang w:val="sr-Cyrl-CS"/>
        </w:rPr>
        <w:t xml:space="preserve"> </w:t>
      </w:r>
      <w:r>
        <w:rPr>
          <w:noProof/>
          <w:lang w:val="sr-Cyrl-CS"/>
        </w:rPr>
        <w:t>Процене и запажања свих укључених одељењских старешина и предметних наставника указују да ученици којима је потребна подршка  у учењу постоје у свим разредима. Најчешћи разлози су социјална депривација, смањење интелектуалне способности и здравствени проблеми. Постигнућа ученика код којих су установљене тешкоће у учењу, праћена су у току школске године.</w:t>
      </w:r>
      <w:r w:rsidR="00C92309">
        <w:rPr>
          <w:noProof/>
          <w:lang w:val="sr-Cyrl-CS"/>
        </w:rPr>
        <w:t xml:space="preserve"> Одељенске старешине су на полугодишту и на крају школске године уредно предале извештаје о напредовању ученика са тешкоћама, као и евалуацију остварених исхода предвиђених Индивидуалним образовним планом</w:t>
      </w:r>
    </w:p>
    <w:p w:rsidR="00804E93" w:rsidRDefault="00804E93" w:rsidP="001534FA">
      <w:pPr>
        <w:jc w:val="both"/>
        <w:rPr>
          <w:noProof/>
          <w:lang w:val="sr-Cyrl-CS"/>
        </w:rPr>
      </w:pPr>
      <w:r>
        <w:rPr>
          <w:noProof/>
          <w:lang w:val="sr-Cyrl-CS"/>
        </w:rPr>
        <w:t xml:space="preserve">На крају школске године број ученика којима је пружана додатна подршка је следећи: </w:t>
      </w:r>
    </w:p>
    <w:p w:rsidR="00804E93" w:rsidRDefault="00804E93" w:rsidP="001534FA">
      <w:pPr>
        <w:jc w:val="both"/>
        <w:rPr>
          <w:noProof/>
          <w:lang w:val="sr-Cyrl-CS"/>
        </w:rPr>
      </w:pPr>
      <w:r>
        <w:rPr>
          <w:noProof/>
          <w:lang w:val="sr-Cyrl-CS"/>
        </w:rPr>
        <w:t xml:space="preserve"> </w:t>
      </w:r>
    </w:p>
    <w:tbl>
      <w:tblPr>
        <w:tblStyle w:val="TableGrid"/>
        <w:tblW w:w="0" w:type="auto"/>
        <w:tblLook w:val="04A0" w:firstRow="1" w:lastRow="0" w:firstColumn="1" w:lastColumn="0" w:noHBand="0" w:noVBand="1"/>
      </w:tblPr>
      <w:tblGrid>
        <w:gridCol w:w="2088"/>
        <w:gridCol w:w="2430"/>
        <w:gridCol w:w="2160"/>
        <w:gridCol w:w="2520"/>
      </w:tblGrid>
      <w:tr w:rsidR="00C92309" w:rsidTr="00C92309">
        <w:tc>
          <w:tcPr>
            <w:tcW w:w="2088" w:type="dxa"/>
          </w:tcPr>
          <w:p w:rsidR="00C92309" w:rsidRDefault="00C92309" w:rsidP="001534FA">
            <w:pPr>
              <w:jc w:val="both"/>
              <w:rPr>
                <w:noProof/>
                <w:lang w:val="sr-Cyrl-CS"/>
              </w:rPr>
            </w:pPr>
            <w:r>
              <w:rPr>
                <w:noProof/>
                <w:lang w:val="sr-Cyrl-CS"/>
              </w:rPr>
              <w:t>узраст</w:t>
            </w:r>
          </w:p>
        </w:tc>
        <w:tc>
          <w:tcPr>
            <w:tcW w:w="2430" w:type="dxa"/>
          </w:tcPr>
          <w:p w:rsidR="00C92309" w:rsidRDefault="00C92309" w:rsidP="001534FA">
            <w:pPr>
              <w:jc w:val="both"/>
              <w:rPr>
                <w:noProof/>
                <w:lang w:val="sr-Cyrl-CS"/>
              </w:rPr>
            </w:pPr>
            <w:r>
              <w:rPr>
                <w:noProof/>
                <w:lang w:val="sr-Cyrl-CS"/>
              </w:rPr>
              <w:t>индивидуализација</w:t>
            </w:r>
          </w:p>
        </w:tc>
        <w:tc>
          <w:tcPr>
            <w:tcW w:w="2160" w:type="dxa"/>
          </w:tcPr>
          <w:p w:rsidR="00C92309" w:rsidRDefault="00C92309" w:rsidP="001534FA">
            <w:pPr>
              <w:jc w:val="center"/>
              <w:rPr>
                <w:noProof/>
                <w:lang w:val="sr-Cyrl-CS"/>
              </w:rPr>
            </w:pPr>
            <w:r>
              <w:rPr>
                <w:noProof/>
                <w:lang w:val="sr-Cyrl-CS"/>
              </w:rPr>
              <w:t>ИОП1</w:t>
            </w:r>
          </w:p>
        </w:tc>
        <w:tc>
          <w:tcPr>
            <w:tcW w:w="2520" w:type="dxa"/>
          </w:tcPr>
          <w:p w:rsidR="00C92309" w:rsidRDefault="00C92309" w:rsidP="001534FA">
            <w:pPr>
              <w:jc w:val="center"/>
              <w:rPr>
                <w:noProof/>
                <w:lang w:val="sr-Cyrl-CS"/>
              </w:rPr>
            </w:pPr>
            <w:r>
              <w:rPr>
                <w:noProof/>
                <w:lang w:val="sr-Cyrl-CS"/>
              </w:rPr>
              <w:t>ИОП2</w:t>
            </w:r>
          </w:p>
        </w:tc>
      </w:tr>
      <w:tr w:rsidR="00C92309" w:rsidTr="00C92309">
        <w:tc>
          <w:tcPr>
            <w:tcW w:w="2088" w:type="dxa"/>
          </w:tcPr>
          <w:p w:rsidR="00C92309" w:rsidRDefault="00C92309" w:rsidP="001534FA">
            <w:pPr>
              <w:jc w:val="both"/>
              <w:rPr>
                <w:noProof/>
                <w:lang w:val="sr-Cyrl-CS"/>
              </w:rPr>
            </w:pPr>
            <w:r>
              <w:rPr>
                <w:noProof/>
                <w:lang w:val="sr-Cyrl-CS"/>
              </w:rPr>
              <w:t xml:space="preserve">Млађи разреди </w:t>
            </w:r>
          </w:p>
        </w:tc>
        <w:tc>
          <w:tcPr>
            <w:tcW w:w="2430" w:type="dxa"/>
          </w:tcPr>
          <w:p w:rsidR="00C92309" w:rsidRDefault="00C92309" w:rsidP="001534FA">
            <w:pPr>
              <w:jc w:val="center"/>
              <w:rPr>
                <w:noProof/>
                <w:lang w:val="sr-Cyrl-CS"/>
              </w:rPr>
            </w:pPr>
            <w:r>
              <w:rPr>
                <w:noProof/>
                <w:lang w:val="sr-Cyrl-CS"/>
              </w:rPr>
              <w:t>6</w:t>
            </w:r>
          </w:p>
        </w:tc>
        <w:tc>
          <w:tcPr>
            <w:tcW w:w="2160" w:type="dxa"/>
          </w:tcPr>
          <w:p w:rsidR="00C92309" w:rsidRDefault="00C92309" w:rsidP="001534FA">
            <w:pPr>
              <w:jc w:val="center"/>
              <w:rPr>
                <w:noProof/>
                <w:lang w:val="sr-Cyrl-CS"/>
              </w:rPr>
            </w:pPr>
            <w:r>
              <w:rPr>
                <w:noProof/>
                <w:lang w:val="sr-Cyrl-CS"/>
              </w:rPr>
              <w:t>15</w:t>
            </w:r>
          </w:p>
        </w:tc>
        <w:tc>
          <w:tcPr>
            <w:tcW w:w="2520" w:type="dxa"/>
          </w:tcPr>
          <w:p w:rsidR="00C92309" w:rsidRDefault="00C92309" w:rsidP="001534FA">
            <w:pPr>
              <w:jc w:val="center"/>
              <w:rPr>
                <w:noProof/>
                <w:lang w:val="sr-Cyrl-CS"/>
              </w:rPr>
            </w:pPr>
            <w:r>
              <w:rPr>
                <w:noProof/>
                <w:lang w:val="sr-Cyrl-CS"/>
              </w:rPr>
              <w:t>6</w:t>
            </w:r>
          </w:p>
        </w:tc>
      </w:tr>
      <w:tr w:rsidR="00C92309" w:rsidTr="00C92309">
        <w:tc>
          <w:tcPr>
            <w:tcW w:w="2088" w:type="dxa"/>
          </w:tcPr>
          <w:p w:rsidR="00C92309" w:rsidRDefault="00C92309" w:rsidP="001534FA">
            <w:pPr>
              <w:jc w:val="both"/>
              <w:rPr>
                <w:noProof/>
                <w:lang w:val="sr-Cyrl-CS"/>
              </w:rPr>
            </w:pPr>
            <w:r>
              <w:rPr>
                <w:noProof/>
                <w:lang w:val="sr-Cyrl-CS"/>
              </w:rPr>
              <w:t>Старији разреди</w:t>
            </w:r>
          </w:p>
        </w:tc>
        <w:tc>
          <w:tcPr>
            <w:tcW w:w="2430" w:type="dxa"/>
          </w:tcPr>
          <w:p w:rsidR="00C92309" w:rsidRDefault="00C92309" w:rsidP="001534FA">
            <w:pPr>
              <w:jc w:val="center"/>
              <w:rPr>
                <w:noProof/>
                <w:lang w:val="sr-Cyrl-CS"/>
              </w:rPr>
            </w:pPr>
            <w:r>
              <w:rPr>
                <w:noProof/>
                <w:lang w:val="sr-Cyrl-CS"/>
              </w:rPr>
              <w:t>5</w:t>
            </w:r>
          </w:p>
        </w:tc>
        <w:tc>
          <w:tcPr>
            <w:tcW w:w="2160" w:type="dxa"/>
          </w:tcPr>
          <w:p w:rsidR="00C92309" w:rsidRDefault="00C92309" w:rsidP="001534FA">
            <w:pPr>
              <w:jc w:val="center"/>
              <w:rPr>
                <w:noProof/>
                <w:lang w:val="sr-Cyrl-CS"/>
              </w:rPr>
            </w:pPr>
            <w:r>
              <w:rPr>
                <w:noProof/>
                <w:lang w:val="sr-Cyrl-CS"/>
              </w:rPr>
              <w:t>14</w:t>
            </w:r>
          </w:p>
        </w:tc>
        <w:tc>
          <w:tcPr>
            <w:tcW w:w="2520" w:type="dxa"/>
          </w:tcPr>
          <w:p w:rsidR="00C92309" w:rsidRDefault="00C92309" w:rsidP="001534FA">
            <w:pPr>
              <w:jc w:val="center"/>
              <w:rPr>
                <w:noProof/>
                <w:lang w:val="sr-Cyrl-CS"/>
              </w:rPr>
            </w:pPr>
            <w:r>
              <w:rPr>
                <w:noProof/>
                <w:lang w:val="sr-Cyrl-CS"/>
              </w:rPr>
              <w:t>2</w:t>
            </w:r>
          </w:p>
        </w:tc>
      </w:tr>
    </w:tbl>
    <w:p w:rsidR="00804E93" w:rsidRDefault="00804E93" w:rsidP="001534FA">
      <w:pPr>
        <w:jc w:val="both"/>
        <w:rPr>
          <w:noProof/>
          <w:lang w:val="sr-Cyrl-CS"/>
        </w:rPr>
      </w:pPr>
    </w:p>
    <w:p w:rsidR="00804E93" w:rsidRDefault="00804E93" w:rsidP="001534FA">
      <w:pPr>
        <w:ind w:firstLine="720"/>
        <w:jc w:val="both"/>
        <w:rPr>
          <w:noProof/>
          <w:lang w:val="sr-Cyrl-CS"/>
        </w:rPr>
      </w:pPr>
      <w:r>
        <w:rPr>
          <w:noProof/>
          <w:lang w:val="sr-Cyrl-CS"/>
        </w:rPr>
        <w:lastRenderedPageBreak/>
        <w:tab/>
      </w:r>
    </w:p>
    <w:p w:rsidR="00804E93" w:rsidRDefault="00804E93" w:rsidP="001534FA">
      <w:pPr>
        <w:ind w:firstLine="720"/>
        <w:jc w:val="both"/>
        <w:rPr>
          <w:noProof/>
          <w:lang w:val="sr-Cyrl-CS"/>
        </w:rPr>
      </w:pPr>
      <w:r>
        <w:rPr>
          <w:noProof/>
          <w:lang w:val="sr-Cyrl-CS"/>
        </w:rPr>
        <w:t xml:space="preserve"> </w:t>
      </w:r>
    </w:p>
    <w:p w:rsidR="00C92309" w:rsidRDefault="00804E93" w:rsidP="001534FA">
      <w:pPr>
        <w:jc w:val="both"/>
        <w:rPr>
          <w:noProof/>
          <w:lang w:val="sr-Cyrl-CS"/>
        </w:rPr>
      </w:pPr>
      <w:r>
        <w:rPr>
          <w:noProof/>
          <w:lang w:val="sr-Cyrl-CS"/>
        </w:rPr>
        <w:t xml:space="preserve">      За једног ученика</w:t>
      </w:r>
      <w:r w:rsidR="00BD7D8F">
        <w:rPr>
          <w:noProof/>
          <w:lang w:val="sr-Cyrl-CS"/>
        </w:rPr>
        <w:t xml:space="preserve"> осмог р</w:t>
      </w:r>
      <w:r>
        <w:rPr>
          <w:noProof/>
          <w:lang w:val="sr-Cyrl-CS"/>
        </w:rPr>
        <w:t>азреда  која је наставу похађао</w:t>
      </w:r>
      <w:r w:rsidR="00BD7D8F">
        <w:rPr>
          <w:noProof/>
          <w:lang w:val="sr-Cyrl-CS"/>
        </w:rPr>
        <w:t xml:space="preserve"> по ИОП 2, израђени су тестови за пробни завршни испит</w:t>
      </w:r>
      <w:r w:rsidR="00412F80">
        <w:rPr>
          <w:noProof/>
          <w:lang w:val="sr-Cyrl-CS"/>
        </w:rPr>
        <w:t xml:space="preserve"> и завршни испит у јуну</w:t>
      </w:r>
      <w:r w:rsidR="00BD7D8F">
        <w:rPr>
          <w:noProof/>
          <w:lang w:val="sr-Cyrl-CS"/>
        </w:rPr>
        <w:t xml:space="preserve">. </w:t>
      </w:r>
      <w:r w:rsidR="00C92309">
        <w:rPr>
          <w:noProof/>
          <w:lang w:val="sr-Cyrl-CS"/>
        </w:rPr>
        <w:t>Одражан је онлајн састанак где је разматрано професионално усмерење за тог ученика и дати предлози, а на основу претходних  разговора са учеником, родитељима, одељенским наставником, предметним наставницима.</w:t>
      </w:r>
      <w:r w:rsidR="00BD7D8F">
        <w:rPr>
          <w:noProof/>
          <w:lang w:val="sr-Cyrl-CS"/>
        </w:rPr>
        <w:t xml:space="preserve">  </w:t>
      </w:r>
    </w:p>
    <w:p w:rsidR="00C92309" w:rsidRDefault="00C92309" w:rsidP="001534FA">
      <w:pPr>
        <w:jc w:val="both"/>
        <w:rPr>
          <w:noProof/>
          <w:lang w:val="sr-Cyrl-CS"/>
        </w:rPr>
      </w:pPr>
      <w:r>
        <w:rPr>
          <w:noProof/>
          <w:lang w:val="sr-Cyrl-CS"/>
        </w:rPr>
        <w:t xml:space="preserve">За два ученика трећег разреда, због болести, по одобрењу Министарства просвете, а по препоруци Интерресорне комисије за додатну подршку, организована је настава у кућним условима. </w:t>
      </w:r>
    </w:p>
    <w:p w:rsidR="00C92309" w:rsidRDefault="00C92309" w:rsidP="001534FA">
      <w:pPr>
        <w:jc w:val="both"/>
        <w:rPr>
          <w:noProof/>
          <w:lang w:val="sr-Cyrl-CS"/>
        </w:rPr>
      </w:pPr>
    </w:p>
    <w:p w:rsidR="00BD7D8F" w:rsidRPr="0083433E" w:rsidRDefault="00BD7D8F" w:rsidP="001534FA">
      <w:pPr>
        <w:jc w:val="both"/>
        <w:rPr>
          <w:noProof/>
          <w:lang w:val="sr-Cyrl-CS"/>
        </w:rPr>
      </w:pPr>
      <w:r>
        <w:rPr>
          <w:noProof/>
          <w:lang w:val="sr-Cyrl-CS"/>
        </w:rPr>
        <w:t>У току целе школске године ученицима који похађају наставу по ИОП-у, поред Тима за ИО</w:t>
      </w:r>
      <w:r w:rsidR="00C92309">
        <w:rPr>
          <w:noProof/>
          <w:lang w:val="sr-Cyrl-CS"/>
        </w:rPr>
        <w:t>П</w:t>
      </w:r>
      <w:r>
        <w:rPr>
          <w:noProof/>
          <w:lang w:val="sr-Cyrl-CS"/>
        </w:rPr>
        <w:t>, додатну подршку пружале су одељењске старешине, наставници, психолог, педагог и дефектолог. Остварена је и задовољавајућа сарадња са родитељима. Родитељи су се одазивали на састанке и индивидуалне разговоре са одељењским старешинама и стручном службом кад год је то било неопходно.</w:t>
      </w:r>
    </w:p>
    <w:p w:rsidR="002E34BC" w:rsidRPr="0083433E" w:rsidRDefault="002E34BC" w:rsidP="001534FA">
      <w:pPr>
        <w:jc w:val="both"/>
        <w:rPr>
          <w:noProof/>
          <w:lang w:val="sr-Cyrl-CS"/>
        </w:rPr>
      </w:pPr>
      <w:r w:rsidRPr="0083433E">
        <w:rPr>
          <w:noProof/>
          <w:lang w:val="sr-Cyrl-CS"/>
        </w:rPr>
        <w:t>О</w:t>
      </w:r>
      <w:r w:rsidRPr="0083433E">
        <w:rPr>
          <w:noProof/>
          <w:lang w:val="en-US"/>
        </w:rPr>
        <w:t>држа</w:t>
      </w:r>
      <w:r w:rsidRPr="0083433E">
        <w:rPr>
          <w:noProof/>
          <w:lang w:val="sr-Cyrl-CS"/>
        </w:rPr>
        <w:t>н</w:t>
      </w:r>
      <w:r w:rsidRPr="0083433E">
        <w:rPr>
          <w:noProof/>
          <w:lang w:val="en-US"/>
        </w:rPr>
        <w:t xml:space="preserve">о </w:t>
      </w:r>
      <w:r w:rsidR="00564AB5" w:rsidRPr="0083433E">
        <w:rPr>
          <w:noProof/>
          <w:lang w:val="sr-Cyrl-CS"/>
        </w:rPr>
        <w:t>четири</w:t>
      </w:r>
      <w:r w:rsidR="00C92309">
        <w:rPr>
          <w:noProof/>
          <w:lang w:val="sr-Cyrl-CS"/>
        </w:rPr>
        <w:t xml:space="preserve"> састанака у просторијама школе и два онлајн састанка.</w:t>
      </w:r>
      <w:r w:rsidR="001A570B" w:rsidRPr="0083433E">
        <w:rPr>
          <w:noProof/>
          <w:lang w:val="sr-Cyrl-CS"/>
        </w:rPr>
        <w:t xml:space="preserve"> На састанцима се разговарало о следећим </w:t>
      </w:r>
      <w:r w:rsidR="004861A6" w:rsidRPr="0083433E">
        <w:rPr>
          <w:noProof/>
          <w:lang w:val="sr-Cyrl-CS"/>
        </w:rPr>
        <w:t>темама:</w:t>
      </w:r>
    </w:p>
    <w:p w:rsidR="002E34BC" w:rsidRPr="0083433E" w:rsidRDefault="002E34BC" w:rsidP="001534FA">
      <w:pPr>
        <w:numPr>
          <w:ilvl w:val="0"/>
          <w:numId w:val="4"/>
        </w:numPr>
        <w:jc w:val="both"/>
        <w:rPr>
          <w:noProof/>
          <w:lang w:val="sr-Cyrl-CS"/>
        </w:rPr>
      </w:pPr>
      <w:r w:rsidRPr="0083433E">
        <w:rPr>
          <w:noProof/>
          <w:lang w:val="sr-Cyrl-CS"/>
        </w:rPr>
        <w:t>Евиденцуја ученика са којима се радила индивидуализована настава</w:t>
      </w:r>
    </w:p>
    <w:p w:rsidR="00564AB5" w:rsidRPr="0083433E" w:rsidRDefault="00564AB5" w:rsidP="001534FA">
      <w:pPr>
        <w:numPr>
          <w:ilvl w:val="0"/>
          <w:numId w:val="4"/>
        </w:numPr>
        <w:jc w:val="both"/>
        <w:rPr>
          <w:noProof/>
          <w:lang w:val="sr-Cyrl-CS"/>
        </w:rPr>
      </w:pPr>
      <w:r w:rsidRPr="0083433E">
        <w:rPr>
          <w:noProof/>
          <w:lang w:val="sr-Cyrl-CS"/>
        </w:rPr>
        <w:t>Евиденција ученика за које треба да се изради ИОП</w:t>
      </w:r>
    </w:p>
    <w:p w:rsidR="002E34BC" w:rsidRPr="0083433E" w:rsidRDefault="00564AB5" w:rsidP="001534FA">
      <w:pPr>
        <w:numPr>
          <w:ilvl w:val="0"/>
          <w:numId w:val="1"/>
        </w:numPr>
        <w:jc w:val="both"/>
        <w:rPr>
          <w:noProof/>
          <w:lang w:val="sr-Cyrl-CS"/>
        </w:rPr>
      </w:pPr>
      <w:r w:rsidRPr="0083433E">
        <w:rPr>
          <w:noProof/>
          <w:lang w:val="sr-Cyrl-CS"/>
        </w:rPr>
        <w:t xml:space="preserve">Извештаји ИОП тимова о остварености исхода на крају </w:t>
      </w:r>
      <w:r w:rsidR="004861A6" w:rsidRPr="0083433E">
        <w:rPr>
          <w:noProof/>
          <w:lang w:val="sr-Cyrl-CS"/>
        </w:rPr>
        <w:t>сваког класификационог периода</w:t>
      </w:r>
    </w:p>
    <w:p w:rsidR="002E34BC" w:rsidRPr="0083433E" w:rsidRDefault="00564AB5" w:rsidP="001534FA">
      <w:pPr>
        <w:numPr>
          <w:ilvl w:val="0"/>
          <w:numId w:val="1"/>
        </w:numPr>
        <w:jc w:val="both"/>
        <w:rPr>
          <w:noProof/>
          <w:lang w:val="sr-Cyrl-CS"/>
        </w:rPr>
      </w:pPr>
      <w:r w:rsidRPr="0083433E">
        <w:rPr>
          <w:noProof/>
          <w:lang w:val="sr-Cyrl-CS"/>
        </w:rPr>
        <w:t xml:space="preserve">Праћење и вредновање напредовања ученика који наставу похађају по </w:t>
      </w:r>
      <w:r w:rsidR="004861A6" w:rsidRPr="0083433E">
        <w:rPr>
          <w:noProof/>
          <w:lang w:val="sr-Cyrl-CS"/>
        </w:rPr>
        <w:t xml:space="preserve">ИОП-у и  </w:t>
      </w:r>
      <w:r w:rsidRPr="0083433E">
        <w:rPr>
          <w:noProof/>
          <w:lang w:val="sr-Cyrl-CS"/>
        </w:rPr>
        <w:t>индивидуализованом плану</w:t>
      </w:r>
    </w:p>
    <w:p w:rsidR="006F56D3" w:rsidRPr="0083433E" w:rsidRDefault="006F56D3" w:rsidP="001534FA">
      <w:pPr>
        <w:numPr>
          <w:ilvl w:val="0"/>
          <w:numId w:val="1"/>
        </w:numPr>
        <w:jc w:val="both"/>
        <w:rPr>
          <w:noProof/>
          <w:lang w:val="sr-Cyrl-CS"/>
        </w:rPr>
      </w:pPr>
      <w:r w:rsidRPr="0083433E">
        <w:rPr>
          <w:noProof/>
          <w:lang w:val="sr-Cyrl-CS"/>
        </w:rPr>
        <w:t>Праћење и вредновање реализације наставе у кућним условима</w:t>
      </w:r>
    </w:p>
    <w:p w:rsidR="002E34BC" w:rsidRPr="0083433E" w:rsidRDefault="00564AB5" w:rsidP="001534FA">
      <w:pPr>
        <w:numPr>
          <w:ilvl w:val="0"/>
          <w:numId w:val="1"/>
        </w:numPr>
        <w:jc w:val="both"/>
        <w:rPr>
          <w:noProof/>
          <w:lang w:val="sr-Cyrl-CS"/>
        </w:rPr>
      </w:pPr>
      <w:r w:rsidRPr="0083433E">
        <w:rPr>
          <w:noProof/>
          <w:lang w:val="sr-Cyrl-CS"/>
        </w:rPr>
        <w:t>Ревизија урађених ИОП-а</w:t>
      </w:r>
    </w:p>
    <w:p w:rsidR="00816612" w:rsidRPr="0083433E" w:rsidRDefault="00564AB5" w:rsidP="001534FA">
      <w:pPr>
        <w:numPr>
          <w:ilvl w:val="0"/>
          <w:numId w:val="1"/>
        </w:numPr>
        <w:jc w:val="both"/>
        <w:rPr>
          <w:noProof/>
          <w:lang w:val="sr-Cyrl-CS"/>
        </w:rPr>
      </w:pPr>
      <w:r w:rsidRPr="0083433E">
        <w:rPr>
          <w:noProof/>
          <w:lang w:val="sr-Cyrl-CS"/>
        </w:rPr>
        <w:t>Разматрање нових ИОП-а и планова индивидуализације</w:t>
      </w:r>
    </w:p>
    <w:p w:rsidR="004861A6" w:rsidRPr="0083433E" w:rsidRDefault="004861A6" w:rsidP="001534FA">
      <w:pPr>
        <w:pStyle w:val="ListParagraph"/>
        <w:numPr>
          <w:ilvl w:val="0"/>
          <w:numId w:val="1"/>
        </w:numPr>
        <w:jc w:val="both"/>
        <w:rPr>
          <w:noProof/>
          <w:lang w:val="sr-Cyrl-CS"/>
        </w:rPr>
      </w:pPr>
      <w:r w:rsidRPr="0083433E">
        <w:rPr>
          <w:noProof/>
          <w:lang w:val="sr-Cyrl-CS"/>
        </w:rPr>
        <w:t>Транзиција ученика из предшколске установе у основну школу и из основне школе у средњу школу</w:t>
      </w:r>
      <w:r w:rsidR="000C7079" w:rsidRPr="0083433E">
        <w:rPr>
          <w:noProof/>
          <w:lang w:val="sr-Cyrl-CS"/>
        </w:rPr>
        <w:t>, на преласку са разредне на предметну наставу</w:t>
      </w:r>
    </w:p>
    <w:p w:rsidR="00380C59" w:rsidRPr="0083433E" w:rsidRDefault="00380C59" w:rsidP="001534FA">
      <w:pPr>
        <w:pStyle w:val="ListParagraph"/>
        <w:numPr>
          <w:ilvl w:val="0"/>
          <w:numId w:val="1"/>
        </w:numPr>
        <w:jc w:val="both"/>
        <w:rPr>
          <w:noProof/>
          <w:lang w:val="sr-Cyrl-CS"/>
        </w:rPr>
      </w:pPr>
      <w:r w:rsidRPr="0083433E">
        <w:rPr>
          <w:noProof/>
          <w:lang w:val="sr-Cyrl-CS"/>
        </w:rPr>
        <w:t>Извештај о досадашњем раду Тима</w:t>
      </w:r>
    </w:p>
    <w:p w:rsidR="00380C59" w:rsidRDefault="00380C59" w:rsidP="001534FA">
      <w:pPr>
        <w:numPr>
          <w:ilvl w:val="0"/>
          <w:numId w:val="1"/>
        </w:numPr>
        <w:jc w:val="both"/>
        <w:rPr>
          <w:noProof/>
          <w:lang w:val="sr-Cyrl-CS"/>
        </w:rPr>
      </w:pPr>
      <w:r w:rsidRPr="0083433E">
        <w:rPr>
          <w:noProof/>
          <w:lang w:val="sr-Cyrl-CS"/>
        </w:rPr>
        <w:t>Размена искустава</w:t>
      </w:r>
    </w:p>
    <w:p w:rsidR="003221E4" w:rsidRDefault="00C92309" w:rsidP="001534FA">
      <w:pPr>
        <w:jc w:val="both"/>
        <w:rPr>
          <w:noProof/>
          <w:lang w:val="sr-Cyrl-CS"/>
        </w:rPr>
      </w:pPr>
      <w:r>
        <w:rPr>
          <w:noProof/>
          <w:lang w:val="sr-Cyrl-CS"/>
        </w:rPr>
        <w:t xml:space="preserve"> Рад са ученицима којима је потребна додатна подршка у другом полугодишту је био изузетно отежан у условима наставе на даљину</w:t>
      </w:r>
      <w:r w:rsidR="003221E4">
        <w:rPr>
          <w:noProof/>
          <w:lang w:val="sr-Cyrl-CS"/>
        </w:rPr>
        <w:t xml:space="preserve">. Разлози томе су вишебројни: </w:t>
      </w:r>
    </w:p>
    <w:p w:rsidR="00C92309" w:rsidRDefault="003221E4" w:rsidP="001534FA">
      <w:pPr>
        <w:pStyle w:val="ListParagraph"/>
        <w:numPr>
          <w:ilvl w:val="0"/>
          <w:numId w:val="1"/>
        </w:numPr>
        <w:jc w:val="both"/>
        <w:rPr>
          <w:noProof/>
          <w:lang w:val="sr-Cyrl-CS"/>
        </w:rPr>
      </w:pPr>
      <w:r w:rsidRPr="003221E4">
        <w:rPr>
          <w:noProof/>
          <w:lang w:val="sr-Cyrl-CS"/>
        </w:rPr>
        <w:t xml:space="preserve">материјална угроженост ученика и родитеља, те недостатак савремених технологија </w:t>
      </w:r>
    </w:p>
    <w:p w:rsidR="003221E4" w:rsidRDefault="003221E4" w:rsidP="001534FA">
      <w:pPr>
        <w:pStyle w:val="ListParagraph"/>
        <w:numPr>
          <w:ilvl w:val="0"/>
          <w:numId w:val="1"/>
        </w:numPr>
        <w:jc w:val="both"/>
        <w:rPr>
          <w:noProof/>
          <w:lang w:val="sr-Cyrl-CS"/>
        </w:rPr>
      </w:pPr>
      <w:r>
        <w:rPr>
          <w:noProof/>
          <w:lang w:val="sr-Cyrl-CS"/>
        </w:rPr>
        <w:t>недовољни родитељски капацитети за подрку учењу на даљину</w:t>
      </w:r>
    </w:p>
    <w:p w:rsidR="003221E4" w:rsidRDefault="003221E4" w:rsidP="001534FA">
      <w:pPr>
        <w:pStyle w:val="ListParagraph"/>
        <w:numPr>
          <w:ilvl w:val="0"/>
          <w:numId w:val="1"/>
        </w:numPr>
        <w:jc w:val="both"/>
        <w:rPr>
          <w:noProof/>
          <w:lang w:val="sr-Cyrl-CS"/>
        </w:rPr>
      </w:pPr>
      <w:r>
        <w:rPr>
          <w:noProof/>
          <w:lang w:val="sr-Cyrl-CS"/>
        </w:rPr>
        <w:t>недовољна могућност учења путем практичних и очигледних примера</w:t>
      </w:r>
    </w:p>
    <w:p w:rsidR="003221E4" w:rsidRDefault="003221E4" w:rsidP="001534FA">
      <w:pPr>
        <w:pStyle w:val="ListParagraph"/>
        <w:numPr>
          <w:ilvl w:val="0"/>
          <w:numId w:val="1"/>
        </w:numPr>
        <w:jc w:val="both"/>
        <w:rPr>
          <w:noProof/>
          <w:lang w:val="sr-Cyrl-CS"/>
        </w:rPr>
      </w:pPr>
      <w:r>
        <w:rPr>
          <w:noProof/>
          <w:lang w:val="sr-Cyrl-CS"/>
        </w:rPr>
        <w:t>недовљна могућност праћења напредовања учениказа тај период</w:t>
      </w:r>
    </w:p>
    <w:p w:rsidR="003221E4" w:rsidRDefault="003221E4" w:rsidP="001534FA">
      <w:pPr>
        <w:pStyle w:val="ListParagraph"/>
        <w:jc w:val="both"/>
        <w:rPr>
          <w:noProof/>
          <w:lang w:val="sr-Cyrl-CS"/>
        </w:rPr>
      </w:pPr>
    </w:p>
    <w:p w:rsidR="003221E4" w:rsidRPr="003221E4" w:rsidRDefault="003221E4" w:rsidP="001534FA">
      <w:pPr>
        <w:jc w:val="both"/>
        <w:rPr>
          <w:noProof/>
          <w:lang w:val="sr-Cyrl-CS"/>
        </w:rPr>
      </w:pPr>
      <w:r>
        <w:rPr>
          <w:noProof/>
          <w:lang w:val="sr-Cyrl-CS"/>
        </w:rPr>
        <w:t>Тешкоће су превазилажене на разне начине. Углавном је ученицима који наставу нису могли да прате преко РТС-а, због недовољних капацитета или немања ТВ пријемника, достављан штампан материјал, који неретко није био враћан те тако наставници, учитељи нису могли да имају реалан увид у напредак детета.</w:t>
      </w:r>
    </w:p>
    <w:p w:rsidR="00816612" w:rsidRPr="0083433E" w:rsidRDefault="00816612" w:rsidP="001534FA">
      <w:pPr>
        <w:jc w:val="both"/>
        <w:rPr>
          <w:noProof/>
          <w:lang w:val="sr-Cyrl-CS"/>
        </w:rPr>
      </w:pPr>
    </w:p>
    <w:p w:rsidR="00BB1C4E" w:rsidRPr="0083433E" w:rsidRDefault="00BD7D8F" w:rsidP="001534FA">
      <w:pPr>
        <w:ind w:firstLine="720"/>
        <w:jc w:val="both"/>
        <w:rPr>
          <w:noProof/>
          <w:lang w:val="sr-Cyrl-CS"/>
        </w:rPr>
      </w:pPr>
      <w:r>
        <w:rPr>
          <w:noProof/>
          <w:lang w:val="sr-Cyrl-CS"/>
        </w:rPr>
        <w:t xml:space="preserve"> </w:t>
      </w:r>
    </w:p>
    <w:p w:rsidR="00BB1C4E" w:rsidRDefault="00BB1C4E" w:rsidP="001534FA">
      <w:pPr>
        <w:ind w:firstLine="720"/>
        <w:jc w:val="right"/>
        <w:rPr>
          <w:noProof/>
          <w:lang w:val="sr-Cyrl-CS"/>
        </w:rPr>
      </w:pPr>
      <w:r w:rsidRPr="0083433E">
        <w:rPr>
          <w:noProof/>
          <w:lang w:val="sr-Cyrl-CS"/>
        </w:rPr>
        <w:t>Координатор Тима</w:t>
      </w:r>
    </w:p>
    <w:p w:rsidR="00C32396" w:rsidRDefault="00C32396" w:rsidP="001534FA">
      <w:pPr>
        <w:ind w:firstLine="720"/>
        <w:jc w:val="right"/>
        <w:rPr>
          <w:noProof/>
          <w:lang w:val="sr-Cyrl-CS"/>
        </w:rPr>
      </w:pPr>
    </w:p>
    <w:p w:rsidR="00C32396" w:rsidRDefault="00C32396" w:rsidP="001534FA">
      <w:pPr>
        <w:ind w:firstLine="720"/>
        <w:jc w:val="right"/>
        <w:rPr>
          <w:noProof/>
          <w:lang w:val="sr-Cyrl-CS"/>
        </w:rPr>
      </w:pPr>
    </w:p>
    <w:p w:rsidR="00C32396" w:rsidRDefault="00C32396" w:rsidP="001534FA">
      <w:pPr>
        <w:ind w:firstLine="720"/>
        <w:jc w:val="right"/>
        <w:rPr>
          <w:noProof/>
          <w:lang w:val="sr-Cyrl-CS"/>
        </w:rPr>
      </w:pPr>
    </w:p>
    <w:p w:rsidR="00C32396" w:rsidRDefault="00C32396" w:rsidP="001534FA">
      <w:pPr>
        <w:ind w:firstLine="720"/>
        <w:jc w:val="right"/>
        <w:rPr>
          <w:noProof/>
          <w:lang w:val="sr-Cyrl-CS"/>
        </w:rPr>
      </w:pPr>
    </w:p>
    <w:p w:rsidR="00C32396" w:rsidRDefault="00C32396" w:rsidP="001534FA">
      <w:pPr>
        <w:ind w:firstLine="720"/>
        <w:jc w:val="right"/>
        <w:rPr>
          <w:noProof/>
          <w:lang w:val="sr-Cyrl-CS"/>
        </w:rPr>
      </w:pPr>
    </w:p>
    <w:p w:rsidR="00BB1C4E" w:rsidRPr="0083433E" w:rsidRDefault="00BB1C4E" w:rsidP="001D45FC">
      <w:pPr>
        <w:rPr>
          <w:noProof/>
          <w:lang w:val="sr-Cyrl-CS"/>
        </w:rPr>
      </w:pPr>
    </w:p>
    <w:p w:rsidR="00C32396" w:rsidRDefault="00C32396" w:rsidP="001534FA">
      <w:pPr>
        <w:jc w:val="both"/>
        <w:rPr>
          <w:noProof/>
          <w:lang w:val="sr-Cyrl-CS"/>
        </w:rPr>
      </w:pPr>
    </w:p>
    <w:p w:rsidR="00C32396" w:rsidRPr="00C32396" w:rsidRDefault="00C32396" w:rsidP="001534FA">
      <w:pPr>
        <w:jc w:val="center"/>
        <w:rPr>
          <w:b/>
          <w:noProof/>
        </w:rPr>
      </w:pPr>
      <w:r w:rsidRPr="00C32396">
        <w:rPr>
          <w:b/>
          <w:noProof/>
        </w:rPr>
        <w:lastRenderedPageBreak/>
        <w:t>2</w:t>
      </w:r>
      <w:r w:rsidR="00204AF3">
        <w:rPr>
          <w:b/>
          <w:noProof/>
        </w:rPr>
        <w:t>8</w:t>
      </w:r>
      <w:r w:rsidRPr="00C32396">
        <w:rPr>
          <w:b/>
          <w:noProof/>
        </w:rPr>
        <w:t>. ИЗВЕШТАЈ О РЕАЛИЗАЦИЈИ ПРОЦЕСА ТРАНЗИЦИЈЕ</w:t>
      </w:r>
    </w:p>
    <w:p w:rsidR="00C32396" w:rsidRPr="00C32396" w:rsidRDefault="00C32396" w:rsidP="001534FA">
      <w:pPr>
        <w:jc w:val="center"/>
        <w:rPr>
          <w:b/>
          <w:noProof/>
          <w:lang w:val="sr-Cyrl-CS"/>
        </w:rPr>
      </w:pPr>
    </w:p>
    <w:p w:rsidR="00C32396" w:rsidRDefault="00C32396" w:rsidP="001534FA">
      <w:pPr>
        <w:jc w:val="both"/>
        <w:rPr>
          <w:noProof/>
          <w:lang w:val="sr-Cyrl-CS"/>
        </w:rPr>
      </w:pPr>
    </w:p>
    <w:p w:rsidR="00190281" w:rsidRPr="00A1104D" w:rsidRDefault="00190281" w:rsidP="001534FA">
      <w:pPr>
        <w:jc w:val="both"/>
        <w:rPr>
          <w:b/>
          <w:noProof/>
          <w:lang w:val="sr-Cyrl-CS"/>
        </w:rPr>
      </w:pPr>
      <w:r w:rsidRPr="00A1104D">
        <w:rPr>
          <w:b/>
          <w:noProof/>
          <w:lang w:val="sr-Cyrl-CS"/>
        </w:rPr>
        <w:t>26.1.</w:t>
      </w:r>
      <w:r>
        <w:rPr>
          <w:noProof/>
          <w:lang w:val="sr-Cyrl-CS"/>
        </w:rPr>
        <w:t xml:space="preserve"> </w:t>
      </w:r>
      <w:r w:rsidRPr="00A1104D">
        <w:rPr>
          <w:b/>
          <w:noProof/>
          <w:lang w:val="sr-Cyrl-CS"/>
        </w:rPr>
        <w:t>Извештај о Транзицији ученика на преласку из Предшколске установе у основну школу</w:t>
      </w:r>
    </w:p>
    <w:p w:rsidR="00190281" w:rsidRPr="00190281" w:rsidRDefault="00190281" w:rsidP="001534FA">
      <w:pPr>
        <w:jc w:val="both"/>
        <w:rPr>
          <w:noProof/>
          <w:lang w:val="sr-Cyrl-CS"/>
        </w:rPr>
      </w:pPr>
    </w:p>
    <w:p w:rsidR="00190281" w:rsidRPr="00190281" w:rsidRDefault="00190281" w:rsidP="001534FA">
      <w:pPr>
        <w:jc w:val="both"/>
        <w:rPr>
          <w:noProof/>
          <w:lang w:val="sr-Cyrl-CS"/>
        </w:rPr>
      </w:pPr>
      <w:r>
        <w:rPr>
          <w:noProof/>
          <w:lang w:val="sr-Cyrl-CS"/>
        </w:rPr>
        <w:t>П</w:t>
      </w:r>
      <w:r w:rsidRPr="00190281">
        <w:rPr>
          <w:noProof/>
          <w:lang w:val="sr-Cyrl-CS"/>
        </w:rPr>
        <w:t>роцедуре транзиције деце из припремно предшколског праграма у основну школу, на жалост, ове године нису реализоване у складу са планираним. Узрок томе је била пандемија КОВИД-ом 19, односно, одсуство деце из школе и вртића. Настава се реализовала на даљину а и припремни програм, такође. Учитељице четвртог разреда, уз сагласност бивале су укључиване у вибер групе предшколаца где су имале прилику како да прате рад и напредак својих будућих првака, тако и да им кроз пригодне садржаје, фотографије, приближи школу, школски простор и како изгледа један школски дан. Такође, учитељице су ту пружале информације о уџбеницима, упису и сл.</w:t>
      </w:r>
    </w:p>
    <w:p w:rsidR="00C32396" w:rsidRDefault="00190281" w:rsidP="001534FA">
      <w:pPr>
        <w:jc w:val="both"/>
        <w:rPr>
          <w:noProof/>
          <w:lang w:val="sr-Cyrl-CS"/>
        </w:rPr>
      </w:pPr>
      <w:r w:rsidRPr="00190281">
        <w:rPr>
          <w:noProof/>
          <w:lang w:val="sr-Cyrl-CS"/>
        </w:rPr>
        <w:t>За једног ученика, будућег првака сачињен је Индивидуални план транзиције. Одржано је и неколико састанака са представницима ПУ (васпитач, стручни сарадник) и родитељем детета. На тим састанцима размењиване су информације о детету, мере подршке које је дете имало током боравка у ПУ и усаглашаване активности које би биле од користи за период транзиције.</w:t>
      </w:r>
      <w:r>
        <w:rPr>
          <w:noProof/>
          <w:lang w:val="sr-Cyrl-CS"/>
        </w:rPr>
        <w:t xml:space="preserve"> </w:t>
      </w:r>
    </w:p>
    <w:p w:rsidR="00190281" w:rsidRDefault="00190281" w:rsidP="001534FA">
      <w:pPr>
        <w:jc w:val="both"/>
        <w:rPr>
          <w:noProof/>
          <w:lang w:val="sr-Cyrl-CS"/>
        </w:rPr>
      </w:pPr>
    </w:p>
    <w:p w:rsidR="004B39D3" w:rsidRPr="00A1104D" w:rsidRDefault="00C32396" w:rsidP="001534FA">
      <w:pPr>
        <w:jc w:val="both"/>
        <w:rPr>
          <w:b/>
          <w:noProof/>
        </w:rPr>
      </w:pPr>
      <w:r w:rsidRPr="00A1104D">
        <w:rPr>
          <w:b/>
          <w:noProof/>
          <w:lang w:val="sr-Cyrl-CS"/>
        </w:rPr>
        <w:t>26</w:t>
      </w:r>
      <w:r w:rsidR="00190281" w:rsidRPr="00A1104D">
        <w:rPr>
          <w:b/>
          <w:noProof/>
          <w:lang w:val="sr-Cyrl-CS"/>
        </w:rPr>
        <w:t>.2</w:t>
      </w:r>
      <w:r w:rsidR="00C03192" w:rsidRPr="00A1104D">
        <w:rPr>
          <w:b/>
          <w:noProof/>
          <w:lang w:val="sr-Cyrl-CS"/>
        </w:rPr>
        <w:t>.</w:t>
      </w:r>
      <w:r w:rsidR="00C03192">
        <w:rPr>
          <w:noProof/>
          <w:lang w:val="sr-Cyrl-CS"/>
        </w:rPr>
        <w:t xml:space="preserve"> </w:t>
      </w:r>
      <w:r w:rsidR="00C03192" w:rsidRPr="00A1104D">
        <w:rPr>
          <w:b/>
          <w:noProof/>
          <w:lang w:val="sr-Cyrl-CS"/>
        </w:rPr>
        <w:t xml:space="preserve">Извештај о Транзицији ученика </w:t>
      </w:r>
      <w:r w:rsidR="001940F3" w:rsidRPr="00A1104D">
        <w:rPr>
          <w:b/>
          <w:noProof/>
        </w:rPr>
        <w:t>на преласку из млађих у старије разреде</w:t>
      </w:r>
    </w:p>
    <w:p w:rsidR="001940F3" w:rsidRPr="00A1104D" w:rsidRDefault="001940F3" w:rsidP="001534FA">
      <w:pPr>
        <w:jc w:val="both"/>
        <w:rPr>
          <w:b/>
          <w:noProof/>
        </w:rPr>
      </w:pPr>
    </w:p>
    <w:p w:rsidR="001940F3" w:rsidRDefault="001940F3" w:rsidP="001534FA">
      <w:pPr>
        <w:jc w:val="both"/>
        <w:rPr>
          <w:noProof/>
        </w:rPr>
      </w:pPr>
      <w:r>
        <w:rPr>
          <w:noProof/>
        </w:rPr>
        <w:t>На крају ове школске године укупно има 12 ученика четвртог разреда који су наставу пратили по ИОП-у и за свих 12 су сачињени Индивидуални планови транзиције. Планове су сачињавали тимови које су сачињавали родитељи ученика, учитељи четвртог разреда и будуће одељенске старешине. Од планираних активности, реализоване су следеће:</w:t>
      </w:r>
    </w:p>
    <w:p w:rsidR="001940F3" w:rsidRPr="001940F3" w:rsidRDefault="001940F3" w:rsidP="001534FA">
      <w:pPr>
        <w:pStyle w:val="ListParagraph"/>
        <w:numPr>
          <w:ilvl w:val="0"/>
          <w:numId w:val="34"/>
        </w:numPr>
        <w:jc w:val="both"/>
        <w:rPr>
          <w:noProof/>
        </w:rPr>
      </w:pPr>
      <w:r w:rsidRPr="00E1710F">
        <w:rPr>
          <w:rFonts w:eastAsia="Calibri"/>
          <w:lang w:val="en-GB"/>
        </w:rPr>
        <w:t>Преношење искустава учитеља четвртих разр</w:t>
      </w:r>
      <w:r w:rsidR="00FF4467">
        <w:rPr>
          <w:rFonts w:eastAsia="Calibri"/>
          <w:lang w:val="en-GB"/>
        </w:rPr>
        <w:t>еда предметним наставницима и одељенским старешинама</w:t>
      </w:r>
    </w:p>
    <w:p w:rsidR="001940F3" w:rsidRPr="001940F3" w:rsidRDefault="001940F3" w:rsidP="001534FA">
      <w:pPr>
        <w:pStyle w:val="ListParagraph"/>
        <w:numPr>
          <w:ilvl w:val="0"/>
          <w:numId w:val="34"/>
        </w:numPr>
        <w:jc w:val="both"/>
        <w:rPr>
          <w:noProof/>
        </w:rPr>
      </w:pPr>
      <w:r w:rsidRPr="00E1710F">
        <w:rPr>
          <w:rFonts w:eastAsia="Calibri"/>
          <w:lang w:val="en-GB"/>
        </w:rPr>
        <w:t>Формирање Тимова за додатну подршку, обезбеђивање континуитета у изради ИО</w:t>
      </w:r>
      <w:r>
        <w:rPr>
          <w:rFonts w:eastAsia="Calibri"/>
          <w:lang w:val="en-GB"/>
        </w:rPr>
        <w:t>П-а ,</w:t>
      </w:r>
      <w:r w:rsidRPr="00E1710F">
        <w:rPr>
          <w:rFonts w:eastAsia="Calibri"/>
          <w:lang w:val="en-GB"/>
        </w:rPr>
        <w:t xml:space="preserve">  укључив</w:t>
      </w:r>
      <w:r>
        <w:rPr>
          <w:rFonts w:eastAsia="Calibri"/>
          <w:lang w:val="en-GB"/>
        </w:rPr>
        <w:t>ање личних пратилаца</w:t>
      </w:r>
    </w:p>
    <w:p w:rsidR="001940F3" w:rsidRPr="00FF4467" w:rsidRDefault="001940F3" w:rsidP="001534FA">
      <w:pPr>
        <w:pStyle w:val="ListParagraph"/>
        <w:numPr>
          <w:ilvl w:val="0"/>
          <w:numId w:val="34"/>
        </w:numPr>
        <w:jc w:val="both"/>
        <w:rPr>
          <w:noProof/>
        </w:rPr>
      </w:pPr>
      <w:r w:rsidRPr="00E1710F">
        <w:rPr>
          <w:rFonts w:eastAsia="Calibri"/>
          <w:lang w:val="en-GB"/>
        </w:rPr>
        <w:t>Сарадња са родитељима</w:t>
      </w:r>
    </w:p>
    <w:p w:rsidR="00FF4467" w:rsidRPr="00190281" w:rsidRDefault="00FF4467" w:rsidP="001534FA">
      <w:pPr>
        <w:pStyle w:val="ListParagraph"/>
        <w:numPr>
          <w:ilvl w:val="0"/>
          <w:numId w:val="34"/>
        </w:numPr>
        <w:jc w:val="both"/>
        <w:rPr>
          <w:noProof/>
        </w:rPr>
      </w:pPr>
      <w:r>
        <w:rPr>
          <w:rFonts w:eastAsia="Calibri"/>
        </w:rPr>
        <w:t xml:space="preserve">Сачињен индивидуални План транзиције за свако дете </w:t>
      </w:r>
    </w:p>
    <w:p w:rsidR="00190281" w:rsidRDefault="00190281" w:rsidP="001534FA">
      <w:pPr>
        <w:jc w:val="both"/>
        <w:rPr>
          <w:noProof/>
        </w:rPr>
      </w:pPr>
    </w:p>
    <w:p w:rsidR="00190281" w:rsidRDefault="00190281" w:rsidP="001534FA">
      <w:pPr>
        <w:jc w:val="both"/>
        <w:rPr>
          <w:noProof/>
        </w:rPr>
      </w:pPr>
      <w:r w:rsidRPr="00A1104D">
        <w:rPr>
          <w:b/>
          <w:noProof/>
        </w:rPr>
        <w:t>26.3.</w:t>
      </w:r>
      <w:r w:rsidR="00DB5727">
        <w:rPr>
          <w:noProof/>
        </w:rPr>
        <w:t xml:space="preserve"> Извештај о Транзицији ученика на преласку из основне у средњу школу</w:t>
      </w:r>
    </w:p>
    <w:p w:rsidR="00DB5727" w:rsidRDefault="00DB5727" w:rsidP="001534FA">
      <w:pPr>
        <w:jc w:val="both"/>
        <w:rPr>
          <w:noProof/>
        </w:rPr>
      </w:pPr>
    </w:p>
    <w:p w:rsidR="00D74055" w:rsidRDefault="00DB5727" w:rsidP="001534FA">
      <w:pPr>
        <w:jc w:val="both"/>
        <w:rPr>
          <w:noProof/>
        </w:rPr>
      </w:pPr>
      <w:r>
        <w:rPr>
          <w:noProof/>
        </w:rPr>
        <w:t xml:space="preserve">На крају школске године два ученика осмог разреда су наставу пратили по ИОП-у, један по ИОП-у1, један по ИОП-у2. за оба ученика сачињени индивидуални Планови </w:t>
      </w:r>
      <w:r w:rsidR="00D74055">
        <w:rPr>
          <w:noProof/>
        </w:rPr>
        <w:t>транзиције. Планове су сачињавали тимови које су сачињавали родитељи ученика, одељенске старешине осмих разреда и представници средње школе, будући одељенски старешина, педагог школе. Од планираних активности, реализоване су следеће:</w:t>
      </w:r>
    </w:p>
    <w:p w:rsidR="00D74055" w:rsidRDefault="00D74055" w:rsidP="001534FA">
      <w:pPr>
        <w:pStyle w:val="ListParagraph"/>
        <w:numPr>
          <w:ilvl w:val="0"/>
          <w:numId w:val="34"/>
        </w:numPr>
        <w:jc w:val="both"/>
        <w:rPr>
          <w:noProof/>
        </w:rPr>
      </w:pPr>
      <w:r w:rsidRPr="00D74055">
        <w:rPr>
          <w:noProof/>
        </w:rPr>
        <w:t>Професионална оријентација ученика и давање информација о упису у средње школе и мрежи средњих школа</w:t>
      </w:r>
    </w:p>
    <w:p w:rsidR="00DB5727" w:rsidRDefault="00D74055" w:rsidP="001534FA">
      <w:pPr>
        <w:pStyle w:val="ListParagraph"/>
        <w:numPr>
          <w:ilvl w:val="0"/>
          <w:numId w:val="34"/>
        </w:numPr>
        <w:jc w:val="both"/>
        <w:rPr>
          <w:noProof/>
        </w:rPr>
      </w:pPr>
      <w:r w:rsidRPr="00D74055">
        <w:rPr>
          <w:noProof/>
        </w:rPr>
        <w:t>Сарадња школе са другим институцијама</w:t>
      </w:r>
    </w:p>
    <w:p w:rsidR="00E745FA" w:rsidRDefault="00E745FA" w:rsidP="001534FA">
      <w:pPr>
        <w:pStyle w:val="ListParagraph"/>
        <w:numPr>
          <w:ilvl w:val="0"/>
          <w:numId w:val="34"/>
        </w:numPr>
        <w:jc w:val="both"/>
        <w:rPr>
          <w:noProof/>
        </w:rPr>
      </w:pPr>
      <w:r>
        <w:rPr>
          <w:noProof/>
        </w:rPr>
        <w:t>Израђени индивидуални Планови транзиције</w:t>
      </w:r>
    </w:p>
    <w:p w:rsidR="00A1104D" w:rsidRDefault="00A1104D" w:rsidP="001534FA">
      <w:pPr>
        <w:jc w:val="both"/>
        <w:rPr>
          <w:noProof/>
        </w:rPr>
      </w:pPr>
    </w:p>
    <w:p w:rsidR="00A1104D" w:rsidRDefault="00A1104D" w:rsidP="001534FA">
      <w:pPr>
        <w:jc w:val="both"/>
        <w:rPr>
          <w:noProof/>
        </w:rPr>
      </w:pPr>
    </w:p>
    <w:p w:rsidR="00A1104D" w:rsidRPr="00A1104D" w:rsidRDefault="00A1104D" w:rsidP="001534FA">
      <w:pPr>
        <w:jc w:val="both"/>
        <w:rPr>
          <w:noProof/>
          <w:lang w:val="en-US"/>
        </w:rPr>
      </w:pPr>
      <w:r w:rsidRPr="00A1104D">
        <w:rPr>
          <w:b/>
          <w:noProof/>
          <w:lang w:val="en-US"/>
        </w:rPr>
        <w:t>26.4.</w:t>
      </w:r>
      <w:r>
        <w:rPr>
          <w:noProof/>
          <w:lang w:val="en-US"/>
        </w:rPr>
        <w:t xml:space="preserve"> </w:t>
      </w:r>
      <w:r>
        <w:rPr>
          <w:rFonts w:eastAsia="Calibri"/>
          <w:b/>
          <w:bCs/>
          <w:sz w:val="22"/>
          <w:szCs w:val="22"/>
        </w:rPr>
        <w:t xml:space="preserve">Извештај о Транзицији </w:t>
      </w:r>
      <w:r w:rsidRPr="00C15BDC">
        <w:rPr>
          <w:rFonts w:eastAsia="Calibri"/>
          <w:b/>
          <w:bCs/>
          <w:sz w:val="22"/>
          <w:szCs w:val="22"/>
        </w:rPr>
        <w:t xml:space="preserve">ученика </w:t>
      </w:r>
      <w:r>
        <w:rPr>
          <w:rFonts w:eastAsia="Calibri"/>
          <w:b/>
          <w:bCs/>
          <w:sz w:val="22"/>
          <w:szCs w:val="22"/>
        </w:rPr>
        <w:t>који мењају школску средину</w:t>
      </w:r>
    </w:p>
    <w:p w:rsidR="00E745FA" w:rsidRDefault="00E745FA" w:rsidP="001534FA">
      <w:pPr>
        <w:jc w:val="both"/>
        <w:rPr>
          <w:noProof/>
        </w:rPr>
      </w:pPr>
    </w:p>
    <w:p w:rsidR="00E745FA" w:rsidRDefault="00E31A53" w:rsidP="001534FA">
      <w:pPr>
        <w:jc w:val="both"/>
        <w:rPr>
          <w:noProof/>
        </w:rPr>
      </w:pPr>
      <w:r>
        <w:rPr>
          <w:noProof/>
        </w:rPr>
        <w:t>Током ове школске године доселило се укупно седамнаесторо ученика и то 10 у млађим разредима и 7 у старијим. Све активности реализоване по плану:</w:t>
      </w:r>
    </w:p>
    <w:p w:rsidR="00E31A53" w:rsidRPr="00E31A53" w:rsidRDefault="00E31A53" w:rsidP="001534FA">
      <w:pPr>
        <w:pStyle w:val="ListParagraph"/>
        <w:numPr>
          <w:ilvl w:val="0"/>
          <w:numId w:val="34"/>
        </w:numPr>
        <w:jc w:val="both"/>
        <w:rPr>
          <w:noProof/>
        </w:rPr>
      </w:pPr>
      <w:r>
        <w:rPr>
          <w:rFonts w:eastAsia="Calibri"/>
          <w:sz w:val="22"/>
          <w:szCs w:val="22"/>
        </w:rPr>
        <w:t>Информисање нових ученика и родитеља о распореду кабинета, учионица, распоредом звоњења, распоредом часова, ритмом радног дана школе, кућним редом</w:t>
      </w:r>
    </w:p>
    <w:p w:rsidR="00E31A53" w:rsidRDefault="00E31A53" w:rsidP="001534FA">
      <w:pPr>
        <w:pStyle w:val="ListParagraph"/>
        <w:numPr>
          <w:ilvl w:val="0"/>
          <w:numId w:val="34"/>
        </w:numPr>
        <w:rPr>
          <w:rFonts w:eastAsia="Calibri"/>
          <w:sz w:val="22"/>
          <w:szCs w:val="22"/>
        </w:rPr>
      </w:pPr>
      <w:r w:rsidRPr="00E31A53">
        <w:rPr>
          <w:rFonts w:eastAsia="Calibri"/>
          <w:sz w:val="22"/>
          <w:szCs w:val="22"/>
        </w:rPr>
        <w:lastRenderedPageBreak/>
        <w:t>Распоређивање ученика у одређена одељења на основу критеријума. Прављени планови адаптације са родитељем ученика пре поласка у школу, упознавање са индивидуалним карактеристикама ученика</w:t>
      </w:r>
    </w:p>
    <w:p w:rsidR="00E31A53" w:rsidRPr="00E31A53" w:rsidRDefault="00E31A53" w:rsidP="001534FA">
      <w:pPr>
        <w:pStyle w:val="ListParagraph"/>
        <w:numPr>
          <w:ilvl w:val="0"/>
          <w:numId w:val="34"/>
        </w:numPr>
        <w:rPr>
          <w:rFonts w:eastAsia="Calibri"/>
          <w:sz w:val="22"/>
          <w:szCs w:val="22"/>
        </w:rPr>
      </w:pPr>
      <w:r w:rsidRPr="00E31A53">
        <w:rPr>
          <w:rFonts w:eastAsia="Calibri"/>
          <w:sz w:val="22"/>
          <w:szCs w:val="22"/>
          <w:lang w:val="en-GB"/>
        </w:rPr>
        <w:t>Праћење адаптације новопридошлих ученика и сарадња са родитељима</w:t>
      </w:r>
      <w:r>
        <w:rPr>
          <w:rFonts w:eastAsia="Calibri"/>
          <w:sz w:val="22"/>
          <w:szCs w:val="22"/>
        </w:rPr>
        <w:t xml:space="preserve">. </w:t>
      </w:r>
      <w:r w:rsidRPr="00E31A53">
        <w:rPr>
          <w:rFonts w:eastAsia="Calibri"/>
          <w:sz w:val="22"/>
          <w:szCs w:val="22"/>
          <w:lang w:val="en-GB"/>
        </w:rPr>
        <w:t>Пружање подршке новопридошлом ученику и праћење адаптације у оквиру ученичког колектива</w:t>
      </w:r>
    </w:p>
    <w:p w:rsidR="00E31A53" w:rsidRPr="00E31A53" w:rsidRDefault="00E31A53" w:rsidP="001534FA">
      <w:pPr>
        <w:pStyle w:val="ListParagraph"/>
        <w:numPr>
          <w:ilvl w:val="0"/>
          <w:numId w:val="34"/>
        </w:numPr>
        <w:rPr>
          <w:rFonts w:eastAsia="Calibri"/>
          <w:sz w:val="22"/>
          <w:szCs w:val="22"/>
        </w:rPr>
      </w:pPr>
      <w:r w:rsidRPr="00E31A53">
        <w:rPr>
          <w:rFonts w:eastAsia="Calibri"/>
          <w:sz w:val="22"/>
          <w:szCs w:val="22"/>
          <w:lang w:val="en-GB"/>
        </w:rPr>
        <w:t>Извештавање одељењског већа о оствареним активностима адаптације и давање препорука за даљи рад</w:t>
      </w:r>
    </w:p>
    <w:p w:rsidR="00E745FA" w:rsidRDefault="00E745FA" w:rsidP="001534FA">
      <w:pPr>
        <w:jc w:val="both"/>
        <w:rPr>
          <w:noProof/>
        </w:rPr>
      </w:pPr>
    </w:p>
    <w:p w:rsidR="00E745FA" w:rsidRDefault="00204AF3" w:rsidP="001534FA">
      <w:pPr>
        <w:jc w:val="center"/>
        <w:rPr>
          <w:b/>
          <w:noProof/>
        </w:rPr>
      </w:pPr>
      <w:r>
        <w:rPr>
          <w:b/>
          <w:noProof/>
        </w:rPr>
        <w:t>29</w:t>
      </w:r>
      <w:r w:rsidR="00E745FA" w:rsidRPr="00E745FA">
        <w:rPr>
          <w:b/>
          <w:noProof/>
        </w:rPr>
        <w:t>. ИЗВЕШТАЈ О РАДУ ТИМА ЗА ПОДРШКУ НАДАРЕНИМ УЧЕНИЦИМА</w:t>
      </w:r>
    </w:p>
    <w:p w:rsidR="00E31A53" w:rsidRDefault="00E31A53" w:rsidP="001534FA">
      <w:pPr>
        <w:jc w:val="center"/>
        <w:rPr>
          <w:b/>
          <w:noProof/>
        </w:rPr>
      </w:pPr>
    </w:p>
    <w:p w:rsidR="00E31A53" w:rsidRDefault="00E31A53" w:rsidP="001534FA">
      <w:pPr>
        <w:jc w:val="center"/>
        <w:rPr>
          <w:b/>
          <w:noProof/>
        </w:rPr>
      </w:pPr>
    </w:p>
    <w:p w:rsidR="00A12DAA" w:rsidRDefault="00DD2C47" w:rsidP="001534FA">
      <w:pPr>
        <w:jc w:val="both"/>
        <w:rPr>
          <w:noProof/>
          <w:lang w:val="sr-Cyrl-CS"/>
        </w:rPr>
      </w:pPr>
      <w:r w:rsidRPr="00DD2C47">
        <w:rPr>
          <w:noProof/>
        </w:rPr>
        <w:t>Н</w:t>
      </w:r>
      <w:r>
        <w:rPr>
          <w:noProof/>
        </w:rPr>
        <w:t>акон  семинара „ Даровито дете</w:t>
      </w:r>
      <w:r w:rsidR="002053EE">
        <w:rPr>
          <w:noProof/>
        </w:rPr>
        <w:t xml:space="preserve"> у школи и шта са њим</w:t>
      </w:r>
      <w:r>
        <w:rPr>
          <w:noProof/>
        </w:rPr>
        <w:t xml:space="preserve">“, одржаног </w:t>
      </w:r>
      <w:r w:rsidR="002053EE">
        <w:rPr>
          <w:noProof/>
        </w:rPr>
        <w:t xml:space="preserve">21. и </w:t>
      </w:r>
      <w:r>
        <w:rPr>
          <w:noProof/>
        </w:rPr>
        <w:t xml:space="preserve">22.8.2020. коме је присуствовало 30 </w:t>
      </w:r>
      <w:r w:rsidR="00A12DAA">
        <w:rPr>
          <w:noProof/>
        </w:rPr>
        <w:t>наставника и учитеља наше школе.</w:t>
      </w:r>
      <w:r w:rsidR="00A12DAA" w:rsidRPr="00A12DAA">
        <w:rPr>
          <w:noProof/>
          <w:lang w:val="sr-Cyrl-CS"/>
        </w:rPr>
        <w:t xml:space="preserve"> </w:t>
      </w:r>
      <w:r w:rsidR="00A12DAA">
        <w:rPr>
          <w:noProof/>
          <w:lang w:val="sr-Cyrl-CS"/>
        </w:rPr>
        <w:t>Семинар развија  компетенције за подршку развоуј личности, пропритетна област: Методика рада са децом/ученицима којима је потребна додатна образовна подршка. Аутори и реализатори семинара су биле магистар психологије Данијела Обрадовић и доктор педагошких наука Мира Јовановић. Семинар је од стране полазника оцењен као веома користан јер пружа практична знања и вештине за рад са даровитим ученицима.</w:t>
      </w:r>
    </w:p>
    <w:p w:rsidR="00E31A53" w:rsidRPr="00A12DAA" w:rsidRDefault="00DD2C47" w:rsidP="001534FA">
      <w:pPr>
        <w:jc w:val="both"/>
        <w:rPr>
          <w:noProof/>
          <w:lang w:val="sr-Cyrl-CS"/>
        </w:rPr>
      </w:pPr>
      <w:r>
        <w:rPr>
          <w:noProof/>
        </w:rPr>
        <w:t xml:space="preserve"> </w:t>
      </w:r>
      <w:r w:rsidR="00A12DAA">
        <w:rPr>
          <w:noProof/>
        </w:rPr>
        <w:t>Н</w:t>
      </w:r>
      <w:r>
        <w:rPr>
          <w:noProof/>
        </w:rPr>
        <w:t xml:space="preserve">а првој седници </w:t>
      </w:r>
      <w:r w:rsidR="002053EE">
        <w:rPr>
          <w:noProof/>
        </w:rPr>
        <w:t>Н</w:t>
      </w:r>
      <w:r>
        <w:rPr>
          <w:noProof/>
        </w:rPr>
        <w:t xml:space="preserve">аставничког већа формиран је и Тим за подршку надареним ученицима у следећем саставу: </w:t>
      </w:r>
    </w:p>
    <w:p w:rsidR="00DD2C47" w:rsidRPr="00DD2C47" w:rsidRDefault="00DD2C47" w:rsidP="001534FA">
      <w:pPr>
        <w:numPr>
          <w:ilvl w:val="0"/>
          <w:numId w:val="35"/>
        </w:numPr>
        <w:jc w:val="both"/>
        <w:rPr>
          <w:noProof/>
          <w:lang w:val="sr-Cyrl-CS"/>
        </w:rPr>
      </w:pPr>
      <w:r w:rsidRPr="00DD2C47">
        <w:rPr>
          <w:noProof/>
          <w:lang w:val="sr-Cyrl-CS"/>
        </w:rPr>
        <w:t>Маја Вукмановић, психолог, координатор тима</w:t>
      </w:r>
    </w:p>
    <w:p w:rsidR="00DD2C47" w:rsidRPr="00DD2C47" w:rsidRDefault="00DD2C47" w:rsidP="001534FA">
      <w:pPr>
        <w:numPr>
          <w:ilvl w:val="0"/>
          <w:numId w:val="35"/>
        </w:numPr>
        <w:jc w:val="both"/>
        <w:rPr>
          <w:noProof/>
          <w:lang w:val="sr-Cyrl-CS"/>
        </w:rPr>
      </w:pPr>
      <w:r w:rsidRPr="00DD2C47">
        <w:rPr>
          <w:noProof/>
          <w:lang w:val="sr-Cyrl-CS"/>
        </w:rPr>
        <w:t>Марија Малешевић, педагог</w:t>
      </w:r>
    </w:p>
    <w:p w:rsidR="00DD2C47" w:rsidRPr="00DD2C47" w:rsidRDefault="00DD2C47" w:rsidP="001534FA">
      <w:pPr>
        <w:numPr>
          <w:ilvl w:val="0"/>
          <w:numId w:val="35"/>
        </w:numPr>
        <w:jc w:val="both"/>
        <w:rPr>
          <w:noProof/>
          <w:lang w:val="sr-Cyrl-CS"/>
        </w:rPr>
      </w:pPr>
      <w:r w:rsidRPr="00DD2C47">
        <w:rPr>
          <w:noProof/>
          <w:lang w:val="sr-Cyrl-CS"/>
        </w:rPr>
        <w:t>Дарија Швоња, професор историје</w:t>
      </w:r>
    </w:p>
    <w:p w:rsidR="00DD2C47" w:rsidRPr="00DD2C47" w:rsidRDefault="00DD2C47" w:rsidP="001534FA">
      <w:pPr>
        <w:numPr>
          <w:ilvl w:val="0"/>
          <w:numId w:val="35"/>
        </w:numPr>
        <w:jc w:val="both"/>
        <w:rPr>
          <w:noProof/>
          <w:lang w:val="sr-Cyrl-CS"/>
        </w:rPr>
      </w:pPr>
      <w:r w:rsidRPr="00DD2C47">
        <w:rPr>
          <w:noProof/>
          <w:lang w:val="sr-Cyrl-CS"/>
        </w:rPr>
        <w:t>Ирена Радивијевић, професор биологије</w:t>
      </w:r>
    </w:p>
    <w:p w:rsidR="00DD2C47" w:rsidRDefault="00DD2C47" w:rsidP="001534FA">
      <w:pPr>
        <w:numPr>
          <w:ilvl w:val="0"/>
          <w:numId w:val="35"/>
        </w:numPr>
        <w:jc w:val="both"/>
        <w:rPr>
          <w:noProof/>
          <w:lang w:val="sr-Cyrl-CS"/>
        </w:rPr>
      </w:pPr>
      <w:r w:rsidRPr="00DD2C47">
        <w:rPr>
          <w:noProof/>
          <w:lang w:val="sr-Cyrl-CS"/>
        </w:rPr>
        <w:t>Драгана Опачић, професор разредне наставе</w:t>
      </w:r>
    </w:p>
    <w:p w:rsidR="002053EE" w:rsidRDefault="002053EE" w:rsidP="001534FA">
      <w:pPr>
        <w:jc w:val="both"/>
        <w:rPr>
          <w:noProof/>
          <w:lang w:val="sr-Cyrl-CS"/>
        </w:rPr>
      </w:pPr>
    </w:p>
    <w:p w:rsidR="00A12DAA" w:rsidRDefault="00A12DAA" w:rsidP="001534FA">
      <w:pPr>
        <w:jc w:val="both"/>
        <w:rPr>
          <w:noProof/>
          <w:lang w:val="sr-Cyrl-CS"/>
        </w:rPr>
      </w:pPr>
      <w:r>
        <w:rPr>
          <w:noProof/>
          <w:lang w:val="sr-Cyrl-CS"/>
        </w:rPr>
        <w:t>Тим се састајао 3 пута у току године и 2 пута је одржан онлај састанак. Разматрале су се следеће теме:</w:t>
      </w:r>
    </w:p>
    <w:p w:rsidR="00A12DAA" w:rsidRDefault="00A12DAA" w:rsidP="001534FA">
      <w:pPr>
        <w:pStyle w:val="ListParagraph"/>
        <w:numPr>
          <w:ilvl w:val="0"/>
          <w:numId w:val="36"/>
        </w:numPr>
        <w:jc w:val="both"/>
        <w:rPr>
          <w:noProof/>
          <w:lang w:val="sr-Cyrl-CS"/>
        </w:rPr>
      </w:pPr>
      <w:r>
        <w:rPr>
          <w:noProof/>
          <w:lang w:val="sr-Cyrl-CS"/>
        </w:rPr>
        <w:t>Израда плана и програма рада тима</w:t>
      </w:r>
    </w:p>
    <w:p w:rsidR="00A12DAA" w:rsidRDefault="00A12DAA" w:rsidP="001534FA">
      <w:pPr>
        <w:pStyle w:val="ListParagraph"/>
        <w:numPr>
          <w:ilvl w:val="0"/>
          <w:numId w:val="36"/>
        </w:numPr>
        <w:jc w:val="both"/>
        <w:rPr>
          <w:noProof/>
          <w:lang w:val="sr-Cyrl-CS"/>
        </w:rPr>
      </w:pPr>
      <w:r>
        <w:rPr>
          <w:noProof/>
          <w:lang w:val="sr-Cyrl-CS"/>
        </w:rPr>
        <w:t>Идентификација даровитих ученика</w:t>
      </w:r>
    </w:p>
    <w:p w:rsidR="003B1BD6" w:rsidRDefault="003B1BD6" w:rsidP="001534FA">
      <w:pPr>
        <w:pStyle w:val="ListParagraph"/>
        <w:numPr>
          <w:ilvl w:val="0"/>
          <w:numId w:val="36"/>
        </w:numPr>
        <w:jc w:val="both"/>
        <w:rPr>
          <w:noProof/>
          <w:lang w:val="sr-Cyrl-CS"/>
        </w:rPr>
      </w:pPr>
      <w:r>
        <w:rPr>
          <w:noProof/>
          <w:lang w:val="sr-Cyrl-CS"/>
        </w:rPr>
        <w:t>Формирање малих ИОП тимова за додатну образовну подршку</w:t>
      </w:r>
    </w:p>
    <w:p w:rsidR="00A12DAA" w:rsidRDefault="00A12DAA" w:rsidP="001534FA">
      <w:pPr>
        <w:pStyle w:val="ListParagraph"/>
        <w:numPr>
          <w:ilvl w:val="0"/>
          <w:numId w:val="36"/>
        </w:numPr>
        <w:jc w:val="both"/>
        <w:rPr>
          <w:noProof/>
          <w:lang w:val="sr-Cyrl-CS"/>
        </w:rPr>
      </w:pPr>
      <w:r>
        <w:rPr>
          <w:noProof/>
          <w:lang w:val="sr-Cyrl-CS"/>
        </w:rPr>
        <w:t>Образовна решења, тј видови подршке, израда педагошких профила , израда ИОП-а</w:t>
      </w:r>
    </w:p>
    <w:p w:rsidR="00A12DAA" w:rsidRDefault="00A12DAA" w:rsidP="001534FA">
      <w:pPr>
        <w:pStyle w:val="ListParagraph"/>
        <w:numPr>
          <w:ilvl w:val="0"/>
          <w:numId w:val="36"/>
        </w:numPr>
        <w:jc w:val="both"/>
        <w:rPr>
          <w:noProof/>
          <w:lang w:val="sr-Cyrl-CS"/>
        </w:rPr>
      </w:pPr>
      <w:r>
        <w:rPr>
          <w:noProof/>
          <w:lang w:val="sr-Cyrl-CS"/>
        </w:rPr>
        <w:t>Укључивање родитеља ученика прво кроз интрвју са родитељем, затим код израде педагошког профила</w:t>
      </w:r>
    </w:p>
    <w:p w:rsidR="00A12DAA" w:rsidRDefault="00A12DAA" w:rsidP="001534FA">
      <w:pPr>
        <w:pStyle w:val="ListParagraph"/>
        <w:numPr>
          <w:ilvl w:val="0"/>
          <w:numId w:val="36"/>
        </w:numPr>
        <w:jc w:val="both"/>
        <w:rPr>
          <w:noProof/>
          <w:lang w:val="sr-Cyrl-CS"/>
        </w:rPr>
      </w:pPr>
      <w:r>
        <w:rPr>
          <w:noProof/>
          <w:lang w:val="sr-Cyrl-CS"/>
        </w:rPr>
        <w:t>Могући начини рада са даровитим, ваннаставне активности, активности у редовној настави, онлајн учење</w:t>
      </w:r>
    </w:p>
    <w:p w:rsidR="00A12DAA" w:rsidRDefault="00A12DAA" w:rsidP="001534FA">
      <w:pPr>
        <w:pStyle w:val="ListParagraph"/>
        <w:numPr>
          <w:ilvl w:val="0"/>
          <w:numId w:val="36"/>
        </w:numPr>
        <w:jc w:val="both"/>
        <w:rPr>
          <w:noProof/>
          <w:lang w:val="sr-Cyrl-CS"/>
        </w:rPr>
      </w:pPr>
      <w:r>
        <w:rPr>
          <w:noProof/>
          <w:lang w:val="sr-Cyrl-CS"/>
        </w:rPr>
        <w:t>Праћење и вредновање напредовања даровитих ученика</w:t>
      </w:r>
      <w:r w:rsidR="003B1BD6">
        <w:rPr>
          <w:noProof/>
          <w:lang w:val="sr-Cyrl-CS"/>
        </w:rPr>
        <w:t>, израда порфолија ученика</w:t>
      </w:r>
    </w:p>
    <w:p w:rsidR="003B1BD6" w:rsidRDefault="003B1BD6" w:rsidP="001534FA">
      <w:pPr>
        <w:pStyle w:val="ListParagraph"/>
        <w:numPr>
          <w:ilvl w:val="0"/>
          <w:numId w:val="36"/>
        </w:numPr>
        <w:jc w:val="both"/>
        <w:rPr>
          <w:noProof/>
          <w:lang w:val="sr-Cyrl-CS"/>
        </w:rPr>
      </w:pPr>
      <w:r>
        <w:rPr>
          <w:noProof/>
          <w:lang w:val="sr-Cyrl-CS"/>
        </w:rPr>
        <w:t>Извештавање о раду Тима</w:t>
      </w:r>
    </w:p>
    <w:p w:rsidR="00A12DAA" w:rsidRDefault="00A12DAA" w:rsidP="001534FA">
      <w:pPr>
        <w:jc w:val="both"/>
        <w:rPr>
          <w:noProof/>
          <w:lang w:val="sr-Cyrl-CS"/>
        </w:rPr>
      </w:pPr>
    </w:p>
    <w:p w:rsidR="00A12DAA" w:rsidRDefault="00A12DAA" w:rsidP="001534FA">
      <w:pPr>
        <w:jc w:val="both"/>
        <w:rPr>
          <w:noProof/>
          <w:lang w:val="sr-Cyrl-CS"/>
        </w:rPr>
      </w:pPr>
      <w:r>
        <w:rPr>
          <w:noProof/>
          <w:lang w:val="sr-Cyrl-CS"/>
        </w:rPr>
        <w:t xml:space="preserve">Током претходне школске године 3 ученика су идентификована као даровита. То је једна ученица млађих разреда за коју је био и израђен ИОП3 и двоје ученика старијих разреда за које је израђен педагоки профил и </w:t>
      </w:r>
      <w:r w:rsidR="003B1BD6">
        <w:rPr>
          <w:noProof/>
          <w:lang w:val="sr-Cyrl-CS"/>
        </w:rPr>
        <w:t>одређене мере</w:t>
      </w:r>
      <w:r>
        <w:rPr>
          <w:noProof/>
          <w:lang w:val="sr-Cyrl-CS"/>
        </w:rPr>
        <w:t xml:space="preserve"> индивидуализације. </w:t>
      </w:r>
    </w:p>
    <w:p w:rsidR="003B1BD6" w:rsidRDefault="003B1BD6" w:rsidP="001534FA">
      <w:pPr>
        <w:jc w:val="both"/>
        <w:rPr>
          <w:noProof/>
          <w:lang w:val="sr-Cyrl-CS"/>
        </w:rPr>
      </w:pPr>
    </w:p>
    <w:p w:rsidR="003B1BD6" w:rsidRDefault="003B1BD6" w:rsidP="001534FA">
      <w:pPr>
        <w:jc w:val="both"/>
        <w:rPr>
          <w:noProof/>
          <w:lang w:val="sr-Cyrl-CS"/>
        </w:rPr>
      </w:pPr>
    </w:p>
    <w:p w:rsidR="003B1BD6" w:rsidRDefault="003B1BD6" w:rsidP="001534FA">
      <w:pPr>
        <w:jc w:val="right"/>
        <w:rPr>
          <w:noProof/>
          <w:lang w:val="sr-Cyrl-CS"/>
        </w:rPr>
      </w:pPr>
      <w:r>
        <w:rPr>
          <w:noProof/>
          <w:lang w:val="sr-Cyrl-CS"/>
        </w:rPr>
        <w:t>Координатор тима</w:t>
      </w:r>
    </w:p>
    <w:p w:rsidR="003B1BD6" w:rsidRPr="00A12DAA" w:rsidRDefault="003B1BD6" w:rsidP="001534FA">
      <w:pPr>
        <w:jc w:val="right"/>
        <w:rPr>
          <w:noProof/>
          <w:lang w:val="sr-Cyrl-CS"/>
        </w:rPr>
      </w:pPr>
      <w:r>
        <w:rPr>
          <w:noProof/>
          <w:lang w:val="sr-Cyrl-CS"/>
        </w:rPr>
        <w:t>Маја Вукмановић</w:t>
      </w:r>
    </w:p>
    <w:p w:rsidR="00A12DAA" w:rsidRDefault="00A12DAA" w:rsidP="001534FA">
      <w:pPr>
        <w:jc w:val="right"/>
        <w:rPr>
          <w:noProof/>
          <w:lang w:val="sr-Cyrl-CS"/>
        </w:rPr>
      </w:pPr>
    </w:p>
    <w:p w:rsidR="001D45FC" w:rsidRDefault="001D45FC" w:rsidP="001534FA">
      <w:pPr>
        <w:jc w:val="right"/>
        <w:rPr>
          <w:noProof/>
          <w:lang w:val="sr-Cyrl-CS"/>
        </w:rPr>
      </w:pPr>
    </w:p>
    <w:p w:rsidR="001D45FC" w:rsidRDefault="001D45FC" w:rsidP="001534FA">
      <w:pPr>
        <w:jc w:val="right"/>
        <w:rPr>
          <w:noProof/>
          <w:lang w:val="sr-Cyrl-CS"/>
        </w:rPr>
      </w:pPr>
    </w:p>
    <w:p w:rsidR="001D45FC" w:rsidRDefault="001D45FC" w:rsidP="001534FA">
      <w:pPr>
        <w:jc w:val="right"/>
        <w:rPr>
          <w:noProof/>
          <w:lang w:val="sr-Cyrl-CS"/>
        </w:rPr>
      </w:pPr>
    </w:p>
    <w:p w:rsidR="00A12B8D" w:rsidRDefault="00A12B8D" w:rsidP="001534FA">
      <w:pPr>
        <w:pStyle w:val="Heading2"/>
        <w:jc w:val="center"/>
        <w:rPr>
          <w:noProof/>
          <w:sz w:val="24"/>
          <w:lang w:val="sr-Cyrl-CS"/>
        </w:rPr>
      </w:pPr>
      <w:bookmarkStart w:id="208" w:name="_Toc519153055"/>
    </w:p>
    <w:p w:rsidR="001D45FC" w:rsidRPr="001D45FC" w:rsidRDefault="001D45FC" w:rsidP="001D45FC">
      <w:pPr>
        <w:rPr>
          <w:lang w:val="sr-Cyrl-CS"/>
        </w:rPr>
      </w:pPr>
    </w:p>
    <w:p w:rsidR="00A12B8D" w:rsidRPr="00A12B8D" w:rsidRDefault="00204AF3" w:rsidP="001534FA">
      <w:pPr>
        <w:pStyle w:val="Heading2"/>
        <w:jc w:val="center"/>
        <w:rPr>
          <w:b/>
          <w:sz w:val="24"/>
        </w:rPr>
      </w:pPr>
      <w:bookmarkStart w:id="209" w:name="_Toc50462704"/>
      <w:r>
        <w:rPr>
          <w:b/>
          <w:sz w:val="24"/>
        </w:rPr>
        <w:lastRenderedPageBreak/>
        <w:t>30</w:t>
      </w:r>
      <w:r w:rsidR="00A12B8D">
        <w:rPr>
          <w:b/>
          <w:sz w:val="24"/>
        </w:rPr>
        <w:t>. И</w:t>
      </w:r>
      <w:r w:rsidR="008D5660">
        <w:rPr>
          <w:b/>
          <w:sz w:val="24"/>
        </w:rPr>
        <w:t>З</w:t>
      </w:r>
      <w:r w:rsidR="00A12B8D">
        <w:rPr>
          <w:b/>
          <w:sz w:val="24"/>
        </w:rPr>
        <w:t>ВЕШТАЈ О РЕАЛИЗОВАНИМ ПРОЈЕКТИМА</w:t>
      </w:r>
      <w:bookmarkEnd w:id="209"/>
    </w:p>
    <w:p w:rsidR="00FA41CC" w:rsidRDefault="00FA41CC" w:rsidP="001534FA">
      <w:pPr>
        <w:rPr>
          <w:lang w:val="sr-Latn-CS"/>
        </w:rPr>
      </w:pPr>
    </w:p>
    <w:p w:rsidR="008D5660" w:rsidRPr="008D5660" w:rsidRDefault="00204AF3" w:rsidP="001534FA">
      <w:pPr>
        <w:pStyle w:val="NormalWeb"/>
        <w:spacing w:before="0" w:beforeAutospacing="0" w:after="0" w:afterAutospacing="0"/>
        <w:jc w:val="center"/>
        <w:rPr>
          <w:b/>
        </w:rPr>
      </w:pPr>
      <w:r>
        <w:rPr>
          <w:b/>
        </w:rPr>
        <w:t>30</w:t>
      </w:r>
      <w:r w:rsidR="008D5660" w:rsidRPr="000B7935">
        <w:rPr>
          <w:b/>
        </w:rPr>
        <w:t>.1</w:t>
      </w:r>
      <w:r w:rsidR="008D5660">
        <w:t>.</w:t>
      </w:r>
      <w:r w:rsidR="008D5660" w:rsidRPr="008D5660">
        <w:rPr>
          <w:b/>
        </w:rPr>
        <w:t xml:space="preserve"> ИЗВЕШТАЈ О ПРОЈЕКТУ СЕЛФИ</w:t>
      </w:r>
    </w:p>
    <w:p w:rsidR="008D5660" w:rsidRPr="008D5660" w:rsidRDefault="008D5660" w:rsidP="001534FA">
      <w:pPr>
        <w:ind w:firstLine="720"/>
        <w:contextualSpacing/>
        <w:jc w:val="both"/>
        <w:rPr>
          <w:lang w:val="en-US"/>
        </w:rPr>
      </w:pPr>
      <w:r w:rsidRPr="008D5660">
        <w:rPr>
          <w:lang w:val="en-US"/>
        </w:rPr>
        <w:t xml:space="preserve">У првом полугодишту школске 2019/2020. године, ОШ „Слободан Бајић Паја“ је учествовала у пројекту СЕЛФИ за бесплатну примену онлајн инстумента за самовредновање и процену дигиталних капацитета школе, који омогућава школама да процене како користе дигиталне технологије на иновативан и ефектан начин. </w:t>
      </w:r>
    </w:p>
    <w:p w:rsidR="008D5660" w:rsidRPr="008D5660" w:rsidRDefault="008D5660" w:rsidP="001534FA">
      <w:pPr>
        <w:ind w:firstLine="720"/>
        <w:contextualSpacing/>
        <w:jc w:val="both"/>
        <w:rPr>
          <w:lang w:val="en-US"/>
        </w:rPr>
      </w:pPr>
      <w:r w:rsidRPr="008D5660">
        <w:rPr>
          <w:lang w:val="en-US"/>
        </w:rPr>
        <w:t xml:space="preserve">Селфи је развила Европска комисија у сарадњи са групом стручњака из области образовања и практичара из европских земаља. Више од 67 000 руководилаца, наставника и ученика из целе Европе тестирало је бета верзију инструмента крајем 2017. године. </w:t>
      </w:r>
    </w:p>
    <w:p w:rsidR="008D5660" w:rsidRPr="008D5660" w:rsidRDefault="008D5660" w:rsidP="001534FA">
      <w:pPr>
        <w:ind w:firstLine="720"/>
        <w:contextualSpacing/>
        <w:jc w:val="both"/>
        <w:rPr>
          <w:lang w:val="en-US"/>
        </w:rPr>
      </w:pPr>
      <w:r w:rsidRPr="008D5660">
        <w:rPr>
          <w:lang w:val="en-US"/>
        </w:rPr>
        <w:t>Селфи мери начин на који се дигиталне технологије користе за наставу и учење у нашој школи, и то путем низа питања упућених наставницима, руководиоцима у школи и ученицима. У школском Селфи извештају обједињена су и упоређена њихова виђења.</w:t>
      </w:r>
    </w:p>
    <w:p w:rsidR="008D5660" w:rsidRPr="008D5660" w:rsidRDefault="008D5660" w:rsidP="001534FA">
      <w:pPr>
        <w:ind w:firstLine="720"/>
        <w:contextualSpacing/>
        <w:jc w:val="both"/>
        <w:rPr>
          <w:lang w:val="en-US"/>
        </w:rPr>
      </w:pPr>
      <w:r w:rsidRPr="008D5660">
        <w:rPr>
          <w:lang w:val="en-US"/>
        </w:rPr>
        <w:t xml:space="preserve"> Питања намењена руководиоцима у школи углавном су усмерена на стратегије и праксе повезане са употребом дигиталних технологија на нивоу школе. Питања за наставнике углавном су усмерена на наставну праксу, а питања за ученике на њихово искуство и процес учења повезан са применом дигиталних технологија. </w:t>
      </w:r>
    </w:p>
    <w:p w:rsidR="008D5660" w:rsidRPr="008D5660" w:rsidRDefault="008D5660" w:rsidP="001534FA">
      <w:pPr>
        <w:ind w:firstLine="720"/>
        <w:contextualSpacing/>
        <w:jc w:val="both"/>
        <w:rPr>
          <w:lang w:val="en-US"/>
        </w:rPr>
      </w:pPr>
      <w:r w:rsidRPr="008D5660">
        <w:rPr>
          <w:lang w:val="en-US"/>
        </w:rPr>
        <w:t xml:space="preserve">На основу информација прикупљених у оквиру Селфи инструмента, узимајући у обзир становишта наставника, ученика и руководилаца у школи, добијена је слика о тренутном положају наше школе, с обзиром на стратегију и праксу у области примене дигиталних технологија за наставу и учење и то за други циклус основног образовања и васпитања ученика од петог до осмог разреда, у трајању од 23. септембра до 11. октобра 2019. године. </w:t>
      </w:r>
    </w:p>
    <w:p w:rsidR="008D5660" w:rsidRPr="008D5660" w:rsidRDefault="008D5660" w:rsidP="001534FA">
      <w:pPr>
        <w:ind w:firstLine="720"/>
        <w:contextualSpacing/>
        <w:jc w:val="both"/>
        <w:rPr>
          <w:lang w:val="en-US"/>
        </w:rPr>
      </w:pPr>
      <w:r w:rsidRPr="008D5660">
        <w:rPr>
          <w:lang w:val="en-US"/>
        </w:rPr>
        <w:t>Резултати добијени у поступку самовредновања применом Селфија, представљају добру основу за препознавање јачих и слабијих страна на нивоу школе и дискусију о потенцијалним областима у којима су могућа побољшања. Осим тога, Селфи инструмент омогућава школи да прати свој напредак током времена.</w:t>
      </w:r>
    </w:p>
    <w:p w:rsidR="008D5660" w:rsidRPr="008D5660" w:rsidRDefault="008D5660" w:rsidP="001534FA">
      <w:pPr>
        <w:ind w:firstLine="720"/>
        <w:contextualSpacing/>
        <w:jc w:val="both"/>
        <w:rPr>
          <w:lang w:val="en-US"/>
        </w:rPr>
      </w:pPr>
      <w:r w:rsidRPr="008D5660">
        <w:rPr>
          <w:lang w:val="en-US"/>
        </w:rPr>
        <w:t xml:space="preserve"> У самовредновању су учествовали руководиоци школе (100%), наставници предметне наставе (75%) и ученици од петог до осмог разреда (55%). </w:t>
      </w:r>
    </w:p>
    <w:p w:rsidR="008D5660" w:rsidRPr="008D5660" w:rsidRDefault="008D5660" w:rsidP="001534FA">
      <w:pPr>
        <w:ind w:firstLine="720"/>
        <w:contextualSpacing/>
        <w:jc w:val="both"/>
        <w:rPr>
          <w:lang w:val="en-US"/>
        </w:rPr>
      </w:pPr>
    </w:p>
    <w:p w:rsidR="008D5660" w:rsidRPr="008D5660" w:rsidRDefault="008D5660" w:rsidP="001534FA">
      <w:pPr>
        <w:ind w:firstLine="720"/>
        <w:contextualSpacing/>
        <w:jc w:val="both"/>
        <w:rPr>
          <w:b/>
          <w:lang w:val="en-US"/>
        </w:rPr>
      </w:pPr>
      <w:r w:rsidRPr="008D5660">
        <w:rPr>
          <w:b/>
          <w:lang w:val="en-US"/>
        </w:rPr>
        <w:t xml:space="preserve">Области самовредновања су биле следеће: </w:t>
      </w:r>
    </w:p>
    <w:p w:rsidR="008D5660" w:rsidRPr="001D45FC" w:rsidRDefault="008D5660" w:rsidP="001D45FC">
      <w:pPr>
        <w:contextualSpacing/>
        <w:jc w:val="both"/>
      </w:pPr>
    </w:p>
    <w:p w:rsidR="008D5660" w:rsidRPr="008D5660" w:rsidRDefault="008D5660" w:rsidP="001534FA">
      <w:pPr>
        <w:numPr>
          <w:ilvl w:val="0"/>
          <w:numId w:val="81"/>
        </w:numPr>
        <w:contextualSpacing/>
        <w:jc w:val="both"/>
        <w:rPr>
          <w:lang w:val="en-US"/>
        </w:rPr>
      </w:pPr>
      <w:r w:rsidRPr="008D5660">
        <w:rPr>
          <w:lang w:val="en-US"/>
        </w:rPr>
        <w:t>Руковођење;</w:t>
      </w:r>
    </w:p>
    <w:p w:rsidR="008D5660" w:rsidRPr="008D5660" w:rsidRDefault="008D5660" w:rsidP="001534FA">
      <w:pPr>
        <w:numPr>
          <w:ilvl w:val="0"/>
          <w:numId w:val="81"/>
        </w:numPr>
        <w:contextualSpacing/>
        <w:jc w:val="both"/>
        <w:rPr>
          <w:lang w:val="en-US"/>
        </w:rPr>
      </w:pPr>
      <w:r w:rsidRPr="008D5660">
        <w:rPr>
          <w:lang w:val="en-US"/>
        </w:rPr>
        <w:t>Инфраструктура и опрема;</w:t>
      </w:r>
    </w:p>
    <w:p w:rsidR="008D5660" w:rsidRPr="008D5660" w:rsidRDefault="008D5660" w:rsidP="001534FA">
      <w:pPr>
        <w:numPr>
          <w:ilvl w:val="0"/>
          <w:numId w:val="81"/>
        </w:numPr>
        <w:contextualSpacing/>
        <w:jc w:val="both"/>
        <w:rPr>
          <w:lang w:val="en-US"/>
        </w:rPr>
      </w:pPr>
      <w:r w:rsidRPr="008D5660">
        <w:rPr>
          <w:lang w:val="en-US"/>
        </w:rPr>
        <w:t>Континуирани професионални развој;</w:t>
      </w:r>
    </w:p>
    <w:p w:rsidR="008D5660" w:rsidRPr="008D5660" w:rsidRDefault="008D5660" w:rsidP="001534FA">
      <w:pPr>
        <w:numPr>
          <w:ilvl w:val="0"/>
          <w:numId w:val="81"/>
        </w:numPr>
        <w:contextualSpacing/>
        <w:jc w:val="both"/>
        <w:rPr>
          <w:lang w:val="en-US"/>
        </w:rPr>
      </w:pPr>
      <w:r w:rsidRPr="008D5660">
        <w:rPr>
          <w:lang w:val="en-US"/>
        </w:rPr>
        <w:t xml:space="preserve">Настава и учење; </w:t>
      </w:r>
    </w:p>
    <w:p w:rsidR="008D5660" w:rsidRPr="008D5660" w:rsidRDefault="008D5660" w:rsidP="001534FA">
      <w:pPr>
        <w:numPr>
          <w:ilvl w:val="0"/>
          <w:numId w:val="81"/>
        </w:numPr>
        <w:contextualSpacing/>
        <w:jc w:val="both"/>
        <w:rPr>
          <w:lang w:val="en-US"/>
        </w:rPr>
      </w:pPr>
      <w:r w:rsidRPr="008D5660">
        <w:rPr>
          <w:lang w:val="en-US"/>
        </w:rPr>
        <w:t xml:space="preserve">Вредновање; </w:t>
      </w:r>
    </w:p>
    <w:p w:rsidR="008D5660" w:rsidRPr="008D5660" w:rsidRDefault="008D5660" w:rsidP="001534FA">
      <w:pPr>
        <w:numPr>
          <w:ilvl w:val="0"/>
          <w:numId w:val="81"/>
        </w:numPr>
        <w:contextualSpacing/>
        <w:jc w:val="both"/>
        <w:rPr>
          <w:lang w:val="en-US"/>
        </w:rPr>
      </w:pPr>
      <w:r w:rsidRPr="008D5660">
        <w:rPr>
          <w:lang w:val="en-US"/>
        </w:rPr>
        <w:t>Дигитална компетенција ученика.</w:t>
      </w:r>
    </w:p>
    <w:p w:rsidR="008D5660" w:rsidRPr="008D5660" w:rsidRDefault="008D5660" w:rsidP="001534FA">
      <w:pPr>
        <w:contextualSpacing/>
        <w:jc w:val="both"/>
        <w:rPr>
          <w:lang w:val="en-US"/>
        </w:rPr>
      </w:pPr>
    </w:p>
    <w:tbl>
      <w:tblPr>
        <w:tblStyle w:val="TableGrid7"/>
        <w:tblW w:w="0" w:type="auto"/>
        <w:tblLook w:val="04A0" w:firstRow="1" w:lastRow="0" w:firstColumn="1" w:lastColumn="0" w:noHBand="0" w:noVBand="1"/>
      </w:tblPr>
      <w:tblGrid>
        <w:gridCol w:w="5173"/>
        <w:gridCol w:w="4681"/>
      </w:tblGrid>
      <w:tr w:rsidR="008D5660" w:rsidRPr="008D5660" w:rsidTr="008D5660">
        <w:tc>
          <w:tcPr>
            <w:tcW w:w="10188" w:type="dxa"/>
            <w:gridSpan w:val="2"/>
            <w:shd w:val="clear" w:color="auto" w:fill="CCC0D9" w:themeFill="accent4" w:themeFillTint="66"/>
          </w:tcPr>
          <w:p w:rsidR="008D5660" w:rsidRPr="008D5660" w:rsidRDefault="008D5660" w:rsidP="001534FA">
            <w:pPr>
              <w:contextualSpacing/>
              <w:jc w:val="center"/>
              <w:rPr>
                <w:b/>
                <w:lang w:val="en-US"/>
              </w:rPr>
            </w:pPr>
            <w:r w:rsidRPr="008D5660">
              <w:rPr>
                <w:b/>
                <w:lang w:val="en-US"/>
              </w:rPr>
              <w:t>СЕЛФИ школски тим:</w:t>
            </w:r>
          </w:p>
        </w:tc>
      </w:tr>
      <w:tr w:rsidR="008D5660" w:rsidRPr="008D5660" w:rsidTr="008D5660">
        <w:tc>
          <w:tcPr>
            <w:tcW w:w="5353" w:type="dxa"/>
          </w:tcPr>
          <w:p w:rsidR="008D5660" w:rsidRPr="008D5660" w:rsidRDefault="008D5660" w:rsidP="001534FA">
            <w:pPr>
              <w:contextualSpacing/>
              <w:jc w:val="both"/>
              <w:rPr>
                <w:b/>
                <w:lang w:val="en-US"/>
              </w:rPr>
            </w:pPr>
            <w:r w:rsidRPr="008D5660">
              <w:rPr>
                <w:b/>
                <w:lang w:val="en-US"/>
              </w:rPr>
              <w:t>Марија Малешевић, школски педагог</w:t>
            </w:r>
          </w:p>
        </w:tc>
        <w:tc>
          <w:tcPr>
            <w:tcW w:w="4835" w:type="dxa"/>
          </w:tcPr>
          <w:p w:rsidR="008D5660" w:rsidRPr="008D5660" w:rsidRDefault="008D5660" w:rsidP="001534FA">
            <w:pPr>
              <w:contextualSpacing/>
              <w:jc w:val="both"/>
              <w:rPr>
                <w:b/>
                <w:lang w:val="en-US"/>
              </w:rPr>
            </w:pPr>
            <w:r w:rsidRPr="008D5660">
              <w:rPr>
                <w:b/>
                <w:lang w:val="en-US"/>
              </w:rPr>
              <w:t>Координатор Селфи школског тима</w:t>
            </w:r>
          </w:p>
        </w:tc>
      </w:tr>
      <w:tr w:rsidR="008D5660" w:rsidRPr="008D5660" w:rsidTr="008D5660">
        <w:tc>
          <w:tcPr>
            <w:tcW w:w="5353" w:type="dxa"/>
          </w:tcPr>
          <w:p w:rsidR="008D5660" w:rsidRPr="008D5660" w:rsidRDefault="008D5660" w:rsidP="001534FA">
            <w:pPr>
              <w:contextualSpacing/>
              <w:jc w:val="both"/>
              <w:rPr>
                <w:b/>
                <w:lang w:val="en-US"/>
              </w:rPr>
            </w:pPr>
            <w:r w:rsidRPr="008D5660">
              <w:rPr>
                <w:b/>
                <w:lang w:val="en-US"/>
              </w:rPr>
              <w:t>Слађана Бујила, помоћник директора</w:t>
            </w:r>
          </w:p>
        </w:tc>
        <w:tc>
          <w:tcPr>
            <w:tcW w:w="4835" w:type="dxa"/>
          </w:tcPr>
          <w:p w:rsidR="008D5660" w:rsidRPr="008D5660" w:rsidRDefault="008D5660" w:rsidP="001534FA">
            <w:pPr>
              <w:contextualSpacing/>
              <w:jc w:val="both"/>
              <w:rPr>
                <w:b/>
                <w:lang w:val="en-US"/>
              </w:rPr>
            </w:pPr>
            <w:r w:rsidRPr="008D5660">
              <w:rPr>
                <w:b/>
                <w:lang w:val="en-US"/>
              </w:rPr>
              <w:t>Члан Селфи школског тима</w:t>
            </w:r>
          </w:p>
        </w:tc>
      </w:tr>
      <w:tr w:rsidR="008D5660" w:rsidRPr="008D5660" w:rsidTr="008D5660">
        <w:tc>
          <w:tcPr>
            <w:tcW w:w="5353" w:type="dxa"/>
          </w:tcPr>
          <w:p w:rsidR="008D5660" w:rsidRPr="008D5660" w:rsidRDefault="008D5660" w:rsidP="001534FA">
            <w:pPr>
              <w:contextualSpacing/>
              <w:jc w:val="both"/>
              <w:rPr>
                <w:b/>
                <w:lang w:val="en-US"/>
              </w:rPr>
            </w:pPr>
            <w:r w:rsidRPr="008D5660">
              <w:rPr>
                <w:b/>
                <w:lang w:val="en-US"/>
              </w:rPr>
              <w:t>Милан Наумов, наставник предметне наставе</w:t>
            </w:r>
          </w:p>
        </w:tc>
        <w:tc>
          <w:tcPr>
            <w:tcW w:w="4835" w:type="dxa"/>
          </w:tcPr>
          <w:p w:rsidR="008D5660" w:rsidRPr="008D5660" w:rsidRDefault="008D5660" w:rsidP="001534FA">
            <w:pPr>
              <w:contextualSpacing/>
              <w:jc w:val="both"/>
              <w:rPr>
                <w:b/>
                <w:lang w:val="en-US"/>
              </w:rPr>
            </w:pPr>
            <w:r w:rsidRPr="008D5660">
              <w:rPr>
                <w:b/>
                <w:lang w:val="en-US"/>
              </w:rPr>
              <w:t>Члан Селфи школског тима</w:t>
            </w:r>
          </w:p>
        </w:tc>
      </w:tr>
    </w:tbl>
    <w:p w:rsidR="008D5660" w:rsidRPr="008D5660" w:rsidRDefault="008D5660" w:rsidP="001534FA">
      <w:pPr>
        <w:contextualSpacing/>
        <w:jc w:val="both"/>
        <w:rPr>
          <w:lang w:val="en-US"/>
        </w:rPr>
      </w:pPr>
    </w:p>
    <w:p w:rsidR="008D5660" w:rsidRPr="008D5660" w:rsidRDefault="008D5660" w:rsidP="001534FA">
      <w:pPr>
        <w:contextualSpacing/>
        <w:jc w:val="both"/>
        <w:rPr>
          <w:lang w:val="en-US"/>
        </w:rPr>
      </w:pPr>
    </w:p>
    <w:p w:rsidR="008D5660" w:rsidRPr="008D5660" w:rsidRDefault="008D5660" w:rsidP="001534FA">
      <w:pPr>
        <w:contextualSpacing/>
        <w:jc w:val="both"/>
        <w:rPr>
          <w:lang w:val="en-US"/>
        </w:rPr>
      </w:pPr>
    </w:p>
    <w:p w:rsidR="008D5660" w:rsidRDefault="008D5660" w:rsidP="001534FA">
      <w:pPr>
        <w:contextualSpacing/>
        <w:jc w:val="both"/>
      </w:pPr>
    </w:p>
    <w:p w:rsidR="001D45FC" w:rsidRDefault="001D45FC" w:rsidP="001534FA">
      <w:pPr>
        <w:contextualSpacing/>
        <w:jc w:val="both"/>
      </w:pPr>
    </w:p>
    <w:p w:rsidR="001D45FC" w:rsidRPr="001D45FC" w:rsidRDefault="001D45FC" w:rsidP="001534FA">
      <w:pPr>
        <w:contextualSpacing/>
        <w:jc w:val="both"/>
      </w:pPr>
    </w:p>
    <w:p w:rsidR="008D5660" w:rsidRPr="008D5660" w:rsidRDefault="008D5660" w:rsidP="001534FA">
      <w:pPr>
        <w:contextualSpacing/>
        <w:jc w:val="both"/>
        <w:rPr>
          <w:lang w:val="en-US"/>
        </w:rPr>
      </w:pPr>
    </w:p>
    <w:p w:rsidR="008D5660" w:rsidRPr="008D5660" w:rsidRDefault="008D5660" w:rsidP="001534FA">
      <w:pPr>
        <w:contextualSpacing/>
        <w:jc w:val="both"/>
        <w:rPr>
          <w:lang w:val="en-US"/>
        </w:rPr>
      </w:pPr>
    </w:p>
    <w:p w:rsidR="008D5660" w:rsidRPr="008D5660" w:rsidRDefault="008D5660" w:rsidP="001534FA">
      <w:pPr>
        <w:contextualSpacing/>
        <w:jc w:val="both"/>
        <w:rPr>
          <w:lang w:val="en-US"/>
        </w:rPr>
      </w:pPr>
    </w:p>
    <w:tbl>
      <w:tblPr>
        <w:tblStyle w:val="MediumShading1-Accent4"/>
        <w:tblW w:w="10080"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3"/>
        <w:gridCol w:w="2220"/>
        <w:gridCol w:w="657"/>
      </w:tblGrid>
      <w:tr w:rsidR="008D5660" w:rsidRPr="008D5660" w:rsidTr="000B793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80" w:type="dxa"/>
            <w:gridSpan w:val="3"/>
            <w:tcBorders>
              <w:top w:val="single" w:sz="4" w:space="0" w:color="auto"/>
              <w:left w:val="single" w:sz="4" w:space="0" w:color="auto"/>
              <w:bottom w:val="single" w:sz="4" w:space="0" w:color="auto"/>
              <w:right w:val="single" w:sz="4" w:space="0" w:color="auto"/>
            </w:tcBorders>
            <w:shd w:val="clear" w:color="auto" w:fill="E5DFEC" w:themeFill="accent4" w:themeFillTint="33"/>
            <w:vAlign w:val="center"/>
          </w:tcPr>
          <w:p w:rsidR="008D5660" w:rsidRPr="001D45FC" w:rsidRDefault="008D5660" w:rsidP="001534FA">
            <w:pPr>
              <w:jc w:val="center"/>
              <w:rPr>
                <w:color w:val="auto"/>
                <w:sz w:val="20"/>
                <w:szCs w:val="20"/>
                <w:lang w:val="en-US"/>
              </w:rPr>
            </w:pPr>
            <w:r w:rsidRPr="001D45FC">
              <w:rPr>
                <w:color w:val="auto"/>
                <w:sz w:val="20"/>
                <w:szCs w:val="20"/>
                <w:lang w:val="en-US"/>
              </w:rPr>
              <w:lastRenderedPageBreak/>
              <w:t xml:space="preserve">ТЕМАТСКЕ ОБЛАСТИ </w:t>
            </w:r>
          </w:p>
        </w:tc>
      </w:tr>
      <w:tr w:rsidR="008D5660" w:rsidRPr="008D5660" w:rsidTr="000B79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80" w:type="dxa"/>
            <w:gridSpan w:val="3"/>
            <w:tcBorders>
              <w:top w:val="nil"/>
            </w:tcBorders>
            <w:shd w:val="clear" w:color="auto" w:fill="8064A2" w:themeFill="accent4"/>
          </w:tcPr>
          <w:p w:rsidR="008D5660" w:rsidRPr="008D5660" w:rsidRDefault="008D5660" w:rsidP="001534FA">
            <w:pPr>
              <w:jc w:val="center"/>
              <w:rPr>
                <w:sz w:val="20"/>
                <w:szCs w:val="20"/>
                <w:lang w:val="en-US"/>
              </w:rPr>
            </w:pPr>
            <w:r w:rsidRPr="008D5660">
              <w:rPr>
                <w:sz w:val="20"/>
                <w:szCs w:val="20"/>
                <w:lang w:val="en-US"/>
              </w:rPr>
              <w:t>РУКОВОЂЕЊЕ</w:t>
            </w:r>
          </w:p>
        </w:tc>
      </w:tr>
      <w:tr w:rsidR="008D5660" w:rsidRPr="008D5660" w:rsidTr="000B7935">
        <w:trPr>
          <w:cnfStyle w:val="000000010000" w:firstRow="0" w:lastRow="0" w:firstColumn="0" w:lastColumn="0" w:oddVBand="0" w:evenVBand="0" w:oddHBand="0" w:evenHBand="1"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7203" w:type="dxa"/>
            <w:vMerge w:val="restart"/>
            <w:tcBorders>
              <w:right w:val="single" w:sz="4" w:space="0" w:color="auto"/>
            </w:tcBorders>
            <w:shd w:val="clear" w:color="auto" w:fill="E5DFEC" w:themeFill="accent4" w:themeFillTint="33"/>
            <w:vAlign w:val="center"/>
          </w:tcPr>
          <w:p w:rsidR="008D5660" w:rsidRPr="008D5660" w:rsidRDefault="008D5660" w:rsidP="001534FA">
            <w:pPr>
              <w:rPr>
                <w:sz w:val="20"/>
                <w:szCs w:val="20"/>
                <w:lang w:val="en-US"/>
              </w:rPr>
            </w:pPr>
            <w:r w:rsidRPr="008D5660">
              <w:rPr>
                <w:i/>
                <w:sz w:val="20"/>
                <w:szCs w:val="20"/>
                <w:lang w:val="en-US"/>
              </w:rPr>
              <w:t>1.  тематска област се односи на улогу руководиоца у школи током увођења дигиталних технологија у целој школи у оквиру кључног аспекта рада: Настава и учење.</w:t>
            </w:r>
          </w:p>
        </w:tc>
        <w:tc>
          <w:tcPr>
            <w:tcW w:w="2220" w:type="dxa"/>
            <w:tcBorders>
              <w:left w:val="single" w:sz="4" w:space="0" w:color="auto"/>
              <w:right w:val="single" w:sz="4" w:space="0" w:color="auto"/>
            </w:tcBorders>
            <w:shd w:val="clear" w:color="auto" w:fill="E5DFEC" w:themeFill="accent4" w:themeFillTint="33"/>
          </w:tcPr>
          <w:p w:rsidR="008D5660" w:rsidRPr="008D5660" w:rsidRDefault="008D5660" w:rsidP="001534FA">
            <w:pPr>
              <w:jc w:val="both"/>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Учесници пројекта:</w:t>
            </w:r>
          </w:p>
        </w:tc>
        <w:tc>
          <w:tcPr>
            <w:tcW w:w="657" w:type="dxa"/>
            <w:tcBorders>
              <w:left w:val="single" w:sz="4" w:space="0" w:color="auto"/>
            </w:tcBorders>
            <w:shd w:val="clear" w:color="auto" w:fill="E5DFEC" w:themeFill="accent4" w:themeFillTint="33"/>
          </w:tcPr>
          <w:p w:rsidR="008D5660" w:rsidRPr="008D5660" w:rsidRDefault="008D5660" w:rsidP="001534FA">
            <w:pPr>
              <w:jc w:val="both"/>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Оцена :</w:t>
            </w:r>
          </w:p>
        </w:tc>
      </w:tr>
      <w:tr w:rsidR="008D5660" w:rsidRPr="008D5660" w:rsidTr="000B79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3" w:type="dxa"/>
            <w:vMerge/>
            <w:tcBorders>
              <w:right w:val="single" w:sz="4" w:space="0" w:color="auto"/>
            </w:tcBorders>
            <w:shd w:val="clear" w:color="auto" w:fill="E5DFEC" w:themeFill="accent4" w:themeFillTint="33"/>
          </w:tcPr>
          <w:p w:rsidR="008D5660" w:rsidRPr="008D5660" w:rsidRDefault="008D5660" w:rsidP="001534FA">
            <w:pPr>
              <w:jc w:val="both"/>
              <w:rPr>
                <w:sz w:val="20"/>
                <w:szCs w:val="20"/>
                <w:lang w:val="en-US"/>
              </w:rPr>
            </w:pPr>
          </w:p>
        </w:tc>
        <w:tc>
          <w:tcPr>
            <w:tcW w:w="2220" w:type="dxa"/>
            <w:tcBorders>
              <w:left w:val="single" w:sz="4" w:space="0" w:color="auto"/>
              <w:right w:val="single" w:sz="4" w:space="0" w:color="auto"/>
            </w:tcBorders>
            <w:shd w:val="clear" w:color="auto" w:fill="E5DFEC" w:themeFill="accent4" w:themeFillTint="33"/>
          </w:tcPr>
          <w:p w:rsidR="008D5660" w:rsidRPr="008D5660" w:rsidRDefault="008D5660" w:rsidP="001534FA">
            <w:pPr>
              <w:jc w:val="both"/>
              <w:cnfStyle w:val="000000100000" w:firstRow="0" w:lastRow="0" w:firstColumn="0" w:lastColumn="0" w:oddVBand="0" w:evenVBand="0" w:oddHBand="1" w:evenHBand="0" w:firstRowFirstColumn="0" w:firstRowLastColumn="0" w:lastRowFirstColumn="0" w:lastRowLastColumn="0"/>
              <w:rPr>
                <w:b/>
                <w:sz w:val="20"/>
                <w:szCs w:val="20"/>
                <w:lang w:val="en-US"/>
              </w:rPr>
            </w:pPr>
            <w:r w:rsidRPr="008D5660">
              <w:rPr>
                <w:b/>
                <w:sz w:val="20"/>
                <w:szCs w:val="20"/>
                <w:lang w:val="en-US"/>
              </w:rPr>
              <w:t>Руководиоци у школи</w:t>
            </w:r>
          </w:p>
        </w:tc>
        <w:tc>
          <w:tcPr>
            <w:tcW w:w="657" w:type="dxa"/>
            <w:tcBorders>
              <w:left w:val="single" w:sz="4" w:space="0" w:color="auto"/>
            </w:tcBorders>
            <w:shd w:val="clear" w:color="auto" w:fill="E5DFEC" w:themeFill="accent4" w:themeFillTint="33"/>
          </w:tcPr>
          <w:p w:rsidR="008D5660" w:rsidRPr="008D5660" w:rsidRDefault="008D5660" w:rsidP="001534FA">
            <w:pPr>
              <w:jc w:val="both"/>
              <w:cnfStyle w:val="000000100000" w:firstRow="0" w:lastRow="0" w:firstColumn="0" w:lastColumn="0" w:oddVBand="0" w:evenVBand="0" w:oddHBand="1" w:evenHBand="0" w:firstRowFirstColumn="0" w:firstRowLastColumn="0" w:lastRowFirstColumn="0" w:lastRowLastColumn="0"/>
              <w:rPr>
                <w:b/>
                <w:sz w:val="20"/>
                <w:szCs w:val="20"/>
                <w:lang w:val="en-US"/>
              </w:rPr>
            </w:pPr>
            <w:r w:rsidRPr="008D5660">
              <w:rPr>
                <w:b/>
                <w:sz w:val="20"/>
                <w:szCs w:val="20"/>
                <w:lang w:val="en-US"/>
              </w:rPr>
              <w:t>3.4</w:t>
            </w:r>
          </w:p>
        </w:tc>
      </w:tr>
      <w:tr w:rsidR="008D5660" w:rsidRPr="008D5660" w:rsidTr="000B793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3" w:type="dxa"/>
            <w:vMerge/>
            <w:tcBorders>
              <w:right w:val="single" w:sz="4" w:space="0" w:color="auto"/>
            </w:tcBorders>
            <w:shd w:val="clear" w:color="auto" w:fill="E5DFEC" w:themeFill="accent4" w:themeFillTint="33"/>
          </w:tcPr>
          <w:p w:rsidR="008D5660" w:rsidRPr="008D5660" w:rsidRDefault="008D5660" w:rsidP="001534FA">
            <w:pPr>
              <w:jc w:val="both"/>
              <w:rPr>
                <w:sz w:val="20"/>
                <w:szCs w:val="20"/>
                <w:lang w:val="en-US"/>
              </w:rPr>
            </w:pPr>
          </w:p>
        </w:tc>
        <w:tc>
          <w:tcPr>
            <w:tcW w:w="2220" w:type="dxa"/>
            <w:tcBorders>
              <w:left w:val="single" w:sz="4" w:space="0" w:color="auto"/>
              <w:right w:val="single" w:sz="4" w:space="0" w:color="auto"/>
            </w:tcBorders>
            <w:shd w:val="clear" w:color="auto" w:fill="E5DFEC" w:themeFill="accent4" w:themeFillTint="33"/>
          </w:tcPr>
          <w:p w:rsidR="008D5660" w:rsidRPr="008D5660" w:rsidRDefault="008D5660" w:rsidP="001534FA">
            <w:pPr>
              <w:jc w:val="both"/>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 xml:space="preserve">Наставници </w:t>
            </w:r>
          </w:p>
        </w:tc>
        <w:tc>
          <w:tcPr>
            <w:tcW w:w="657" w:type="dxa"/>
            <w:tcBorders>
              <w:left w:val="single" w:sz="4" w:space="0" w:color="auto"/>
            </w:tcBorders>
            <w:shd w:val="clear" w:color="auto" w:fill="E5DFEC" w:themeFill="accent4" w:themeFillTint="33"/>
          </w:tcPr>
          <w:p w:rsidR="008D5660" w:rsidRPr="008D5660" w:rsidRDefault="008D5660" w:rsidP="001534FA">
            <w:pPr>
              <w:jc w:val="both"/>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3.3</w:t>
            </w:r>
          </w:p>
        </w:tc>
      </w:tr>
      <w:tr w:rsidR="008D5660" w:rsidRPr="008D5660" w:rsidTr="000B79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3" w:type="dxa"/>
            <w:vMerge/>
            <w:tcBorders>
              <w:bottom w:val="single" w:sz="4" w:space="0" w:color="auto"/>
              <w:right w:val="single" w:sz="4" w:space="0" w:color="auto"/>
            </w:tcBorders>
            <w:shd w:val="clear" w:color="auto" w:fill="E5DFEC" w:themeFill="accent4" w:themeFillTint="33"/>
          </w:tcPr>
          <w:p w:rsidR="008D5660" w:rsidRPr="008D5660" w:rsidRDefault="008D5660" w:rsidP="001534FA">
            <w:pPr>
              <w:jc w:val="both"/>
              <w:rPr>
                <w:sz w:val="20"/>
                <w:szCs w:val="20"/>
                <w:lang w:val="en-US"/>
              </w:rPr>
            </w:pPr>
          </w:p>
        </w:tc>
        <w:tc>
          <w:tcPr>
            <w:tcW w:w="2220" w:type="dxa"/>
            <w:tcBorders>
              <w:left w:val="single" w:sz="4" w:space="0" w:color="auto"/>
              <w:right w:val="single" w:sz="4" w:space="0" w:color="auto"/>
            </w:tcBorders>
            <w:shd w:val="clear" w:color="auto" w:fill="E5DFEC" w:themeFill="accent4" w:themeFillTint="33"/>
          </w:tcPr>
          <w:p w:rsidR="008D5660" w:rsidRPr="008D5660" w:rsidRDefault="008D5660" w:rsidP="001534FA">
            <w:pPr>
              <w:jc w:val="both"/>
              <w:cnfStyle w:val="000000100000" w:firstRow="0" w:lastRow="0" w:firstColumn="0" w:lastColumn="0" w:oddVBand="0" w:evenVBand="0" w:oddHBand="1" w:evenHBand="0" w:firstRowFirstColumn="0" w:firstRowLastColumn="0" w:lastRowFirstColumn="0" w:lastRowLastColumn="0"/>
              <w:rPr>
                <w:b/>
                <w:sz w:val="20"/>
                <w:szCs w:val="20"/>
                <w:lang w:val="en-US"/>
              </w:rPr>
            </w:pPr>
            <w:r w:rsidRPr="008D5660">
              <w:rPr>
                <w:b/>
                <w:sz w:val="20"/>
                <w:szCs w:val="20"/>
                <w:lang w:val="en-US"/>
              </w:rPr>
              <w:t xml:space="preserve">Ученици </w:t>
            </w:r>
          </w:p>
        </w:tc>
        <w:tc>
          <w:tcPr>
            <w:tcW w:w="657" w:type="dxa"/>
            <w:tcBorders>
              <w:left w:val="single" w:sz="4" w:space="0" w:color="auto"/>
            </w:tcBorders>
            <w:shd w:val="clear" w:color="auto" w:fill="E5DFEC" w:themeFill="accent4" w:themeFillTint="33"/>
          </w:tcPr>
          <w:p w:rsidR="008D5660" w:rsidRPr="008D5660" w:rsidRDefault="008D5660" w:rsidP="001534FA">
            <w:pPr>
              <w:jc w:val="both"/>
              <w:cnfStyle w:val="000000100000" w:firstRow="0" w:lastRow="0" w:firstColumn="0" w:lastColumn="0" w:oddVBand="0" w:evenVBand="0" w:oddHBand="1" w:evenHBand="0" w:firstRowFirstColumn="0" w:firstRowLastColumn="0" w:lastRowFirstColumn="0" w:lastRowLastColumn="0"/>
              <w:rPr>
                <w:b/>
                <w:sz w:val="20"/>
                <w:szCs w:val="20"/>
                <w:lang w:val="en-US"/>
              </w:rPr>
            </w:pPr>
            <w:r w:rsidRPr="008D5660">
              <w:rPr>
                <w:b/>
                <w:sz w:val="20"/>
                <w:szCs w:val="20"/>
                <w:lang w:val="en-US"/>
              </w:rPr>
              <w:t>3.6</w:t>
            </w:r>
          </w:p>
        </w:tc>
      </w:tr>
      <w:tr w:rsidR="008D5660" w:rsidRPr="008D5660" w:rsidTr="000B793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80" w:type="dxa"/>
            <w:gridSpan w:val="3"/>
            <w:shd w:val="clear" w:color="auto" w:fill="8064A2" w:themeFill="accent4"/>
          </w:tcPr>
          <w:p w:rsidR="008D5660" w:rsidRPr="008D5660" w:rsidRDefault="008D5660" w:rsidP="001534FA">
            <w:pPr>
              <w:jc w:val="center"/>
              <w:rPr>
                <w:sz w:val="20"/>
                <w:szCs w:val="20"/>
                <w:lang w:val="en-US"/>
              </w:rPr>
            </w:pPr>
            <w:r w:rsidRPr="008D5660">
              <w:rPr>
                <w:sz w:val="20"/>
                <w:szCs w:val="20"/>
                <w:lang w:val="en-US"/>
              </w:rPr>
              <w:t>ИНФРАСТРУКТУРА И ОПРЕМА</w:t>
            </w:r>
          </w:p>
        </w:tc>
      </w:tr>
      <w:tr w:rsidR="008D5660" w:rsidRPr="008D5660" w:rsidTr="000B79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3" w:type="dxa"/>
            <w:vMerge w:val="restart"/>
            <w:tcBorders>
              <w:right w:val="single" w:sz="4" w:space="0" w:color="auto"/>
            </w:tcBorders>
            <w:shd w:val="clear" w:color="auto" w:fill="E5DFEC" w:themeFill="accent4" w:themeFillTint="33"/>
          </w:tcPr>
          <w:p w:rsidR="008D5660" w:rsidRPr="008D5660" w:rsidRDefault="008D5660" w:rsidP="001534FA">
            <w:pPr>
              <w:rPr>
                <w:i/>
                <w:sz w:val="20"/>
                <w:szCs w:val="20"/>
                <w:lang w:val="en-US"/>
              </w:rPr>
            </w:pPr>
            <w:r w:rsidRPr="008D5660">
              <w:rPr>
                <w:i/>
                <w:sz w:val="20"/>
                <w:szCs w:val="20"/>
                <w:lang w:val="en-US"/>
              </w:rPr>
              <w:t>2. тематска област односи се на постојање одговарајуће поуздане и безбедне инфраструктуре (као што су: опрема, софтвер, базе података, интернет конекција, техничка подршка или физички простор). Она може омогућити и олакшати иновативну наставу, учење и вредновање.</w:t>
            </w:r>
          </w:p>
        </w:tc>
        <w:tc>
          <w:tcPr>
            <w:tcW w:w="2220" w:type="dxa"/>
            <w:tcBorders>
              <w:left w:val="single" w:sz="4" w:space="0" w:color="auto"/>
              <w:right w:val="single" w:sz="4" w:space="0" w:color="auto"/>
            </w:tcBorders>
            <w:shd w:val="clear" w:color="auto" w:fill="E5DFEC" w:themeFill="accent4" w:themeFillTint="33"/>
          </w:tcPr>
          <w:p w:rsidR="008D5660" w:rsidRPr="008D5660" w:rsidRDefault="008D5660" w:rsidP="001534FA">
            <w:pPr>
              <w:jc w:val="both"/>
              <w:cnfStyle w:val="000000100000" w:firstRow="0" w:lastRow="0" w:firstColumn="0" w:lastColumn="0" w:oddVBand="0" w:evenVBand="0" w:oddHBand="1" w:evenHBand="0" w:firstRowFirstColumn="0" w:firstRowLastColumn="0" w:lastRowFirstColumn="0" w:lastRowLastColumn="0"/>
              <w:rPr>
                <w:b/>
                <w:sz w:val="20"/>
                <w:szCs w:val="20"/>
                <w:lang w:val="en-US"/>
              </w:rPr>
            </w:pPr>
            <w:r w:rsidRPr="008D5660">
              <w:rPr>
                <w:b/>
                <w:sz w:val="20"/>
                <w:szCs w:val="20"/>
                <w:lang w:val="en-US"/>
              </w:rPr>
              <w:t>Учесници пројекта:</w:t>
            </w:r>
          </w:p>
        </w:tc>
        <w:tc>
          <w:tcPr>
            <w:tcW w:w="657" w:type="dxa"/>
            <w:tcBorders>
              <w:left w:val="single" w:sz="4" w:space="0" w:color="auto"/>
            </w:tcBorders>
            <w:shd w:val="clear" w:color="auto" w:fill="E5DFEC" w:themeFill="accent4" w:themeFillTint="33"/>
          </w:tcPr>
          <w:p w:rsidR="008D5660" w:rsidRPr="008D5660" w:rsidRDefault="008D5660" w:rsidP="001534FA">
            <w:pPr>
              <w:jc w:val="both"/>
              <w:cnfStyle w:val="000000100000" w:firstRow="0" w:lastRow="0" w:firstColumn="0" w:lastColumn="0" w:oddVBand="0" w:evenVBand="0" w:oddHBand="1" w:evenHBand="0" w:firstRowFirstColumn="0" w:firstRowLastColumn="0" w:lastRowFirstColumn="0" w:lastRowLastColumn="0"/>
              <w:rPr>
                <w:b/>
                <w:sz w:val="20"/>
                <w:szCs w:val="20"/>
                <w:lang w:val="en-US"/>
              </w:rPr>
            </w:pPr>
            <w:r w:rsidRPr="008D5660">
              <w:rPr>
                <w:b/>
                <w:sz w:val="20"/>
                <w:szCs w:val="20"/>
                <w:lang w:val="en-US"/>
              </w:rPr>
              <w:t>Оцена :</w:t>
            </w:r>
          </w:p>
        </w:tc>
      </w:tr>
      <w:tr w:rsidR="008D5660" w:rsidRPr="008D5660" w:rsidTr="000B793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3" w:type="dxa"/>
            <w:vMerge/>
            <w:tcBorders>
              <w:right w:val="single" w:sz="4" w:space="0" w:color="auto"/>
            </w:tcBorders>
            <w:shd w:val="clear" w:color="auto" w:fill="E5DFEC" w:themeFill="accent4" w:themeFillTint="33"/>
          </w:tcPr>
          <w:p w:rsidR="008D5660" w:rsidRPr="008D5660" w:rsidRDefault="008D5660" w:rsidP="001534FA">
            <w:pPr>
              <w:jc w:val="both"/>
              <w:rPr>
                <w:sz w:val="20"/>
                <w:szCs w:val="20"/>
                <w:lang w:val="en-US"/>
              </w:rPr>
            </w:pPr>
          </w:p>
        </w:tc>
        <w:tc>
          <w:tcPr>
            <w:tcW w:w="2220" w:type="dxa"/>
            <w:tcBorders>
              <w:left w:val="single" w:sz="4" w:space="0" w:color="auto"/>
              <w:right w:val="single" w:sz="4" w:space="0" w:color="auto"/>
            </w:tcBorders>
            <w:shd w:val="clear" w:color="auto" w:fill="E5DFEC" w:themeFill="accent4" w:themeFillTint="33"/>
          </w:tcPr>
          <w:p w:rsidR="008D5660" w:rsidRPr="008D5660" w:rsidRDefault="008D5660" w:rsidP="001534FA">
            <w:pPr>
              <w:jc w:val="both"/>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Руководиоци у школи</w:t>
            </w:r>
          </w:p>
        </w:tc>
        <w:tc>
          <w:tcPr>
            <w:tcW w:w="657" w:type="dxa"/>
            <w:tcBorders>
              <w:left w:val="single" w:sz="4" w:space="0" w:color="auto"/>
            </w:tcBorders>
            <w:shd w:val="clear" w:color="auto" w:fill="E5DFEC" w:themeFill="accent4" w:themeFillTint="33"/>
          </w:tcPr>
          <w:p w:rsidR="008D5660" w:rsidRPr="008D5660" w:rsidRDefault="008D5660" w:rsidP="001534FA">
            <w:pPr>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3.6</w:t>
            </w:r>
          </w:p>
        </w:tc>
      </w:tr>
      <w:tr w:rsidR="008D5660" w:rsidRPr="008D5660" w:rsidTr="000B79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3" w:type="dxa"/>
            <w:vMerge/>
            <w:tcBorders>
              <w:right w:val="single" w:sz="4" w:space="0" w:color="auto"/>
            </w:tcBorders>
            <w:shd w:val="clear" w:color="auto" w:fill="E5DFEC" w:themeFill="accent4" w:themeFillTint="33"/>
          </w:tcPr>
          <w:p w:rsidR="008D5660" w:rsidRPr="008D5660" w:rsidRDefault="008D5660" w:rsidP="001534FA">
            <w:pPr>
              <w:jc w:val="both"/>
              <w:rPr>
                <w:sz w:val="20"/>
                <w:szCs w:val="20"/>
                <w:lang w:val="en-US"/>
              </w:rPr>
            </w:pPr>
          </w:p>
        </w:tc>
        <w:tc>
          <w:tcPr>
            <w:tcW w:w="2220" w:type="dxa"/>
            <w:tcBorders>
              <w:left w:val="single" w:sz="4" w:space="0" w:color="auto"/>
              <w:right w:val="single" w:sz="4" w:space="0" w:color="auto"/>
            </w:tcBorders>
            <w:shd w:val="clear" w:color="auto" w:fill="E5DFEC" w:themeFill="accent4" w:themeFillTint="33"/>
          </w:tcPr>
          <w:p w:rsidR="008D5660" w:rsidRPr="008D5660" w:rsidRDefault="008D5660" w:rsidP="001534FA">
            <w:pPr>
              <w:jc w:val="both"/>
              <w:cnfStyle w:val="000000100000" w:firstRow="0" w:lastRow="0" w:firstColumn="0" w:lastColumn="0" w:oddVBand="0" w:evenVBand="0" w:oddHBand="1" w:evenHBand="0" w:firstRowFirstColumn="0" w:firstRowLastColumn="0" w:lastRowFirstColumn="0" w:lastRowLastColumn="0"/>
              <w:rPr>
                <w:b/>
                <w:sz w:val="20"/>
                <w:szCs w:val="20"/>
                <w:lang w:val="en-US"/>
              </w:rPr>
            </w:pPr>
            <w:r w:rsidRPr="008D5660">
              <w:rPr>
                <w:b/>
                <w:sz w:val="20"/>
                <w:szCs w:val="20"/>
                <w:lang w:val="en-US"/>
              </w:rPr>
              <w:t xml:space="preserve">Наставници </w:t>
            </w:r>
          </w:p>
        </w:tc>
        <w:tc>
          <w:tcPr>
            <w:tcW w:w="657" w:type="dxa"/>
            <w:tcBorders>
              <w:left w:val="single" w:sz="4" w:space="0" w:color="auto"/>
            </w:tcBorders>
            <w:shd w:val="clear" w:color="auto" w:fill="E5DFEC" w:themeFill="accent4" w:themeFillTint="33"/>
          </w:tcPr>
          <w:p w:rsidR="008D5660" w:rsidRPr="008D5660" w:rsidRDefault="008D5660" w:rsidP="001534FA">
            <w:pPr>
              <w:cnfStyle w:val="000000100000" w:firstRow="0" w:lastRow="0" w:firstColumn="0" w:lastColumn="0" w:oddVBand="0" w:evenVBand="0" w:oddHBand="1" w:evenHBand="0" w:firstRowFirstColumn="0" w:firstRowLastColumn="0" w:lastRowFirstColumn="0" w:lastRowLastColumn="0"/>
              <w:rPr>
                <w:b/>
                <w:sz w:val="20"/>
                <w:szCs w:val="20"/>
                <w:lang w:val="en-US"/>
              </w:rPr>
            </w:pPr>
            <w:r w:rsidRPr="008D5660">
              <w:rPr>
                <w:b/>
                <w:sz w:val="20"/>
                <w:szCs w:val="20"/>
                <w:lang w:val="en-US"/>
              </w:rPr>
              <w:t>3.2</w:t>
            </w:r>
          </w:p>
        </w:tc>
      </w:tr>
      <w:tr w:rsidR="008D5660" w:rsidRPr="008D5660" w:rsidTr="000B793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3" w:type="dxa"/>
            <w:vMerge/>
            <w:tcBorders>
              <w:right w:val="single" w:sz="4" w:space="0" w:color="auto"/>
            </w:tcBorders>
            <w:shd w:val="clear" w:color="auto" w:fill="E5DFEC" w:themeFill="accent4" w:themeFillTint="33"/>
          </w:tcPr>
          <w:p w:rsidR="008D5660" w:rsidRPr="008D5660" w:rsidRDefault="008D5660" w:rsidP="001534FA">
            <w:pPr>
              <w:jc w:val="both"/>
              <w:rPr>
                <w:sz w:val="20"/>
                <w:szCs w:val="20"/>
                <w:lang w:val="en-US"/>
              </w:rPr>
            </w:pPr>
          </w:p>
        </w:tc>
        <w:tc>
          <w:tcPr>
            <w:tcW w:w="2220" w:type="dxa"/>
            <w:tcBorders>
              <w:left w:val="single" w:sz="4" w:space="0" w:color="auto"/>
              <w:right w:val="single" w:sz="4" w:space="0" w:color="auto"/>
            </w:tcBorders>
            <w:shd w:val="clear" w:color="auto" w:fill="E5DFEC" w:themeFill="accent4" w:themeFillTint="33"/>
          </w:tcPr>
          <w:p w:rsidR="008D5660" w:rsidRPr="008D5660" w:rsidRDefault="008D5660" w:rsidP="001534FA">
            <w:pPr>
              <w:jc w:val="both"/>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 xml:space="preserve">Ученици </w:t>
            </w:r>
          </w:p>
        </w:tc>
        <w:tc>
          <w:tcPr>
            <w:tcW w:w="657" w:type="dxa"/>
            <w:tcBorders>
              <w:left w:val="single" w:sz="4" w:space="0" w:color="auto"/>
            </w:tcBorders>
            <w:shd w:val="clear" w:color="auto" w:fill="E5DFEC" w:themeFill="accent4" w:themeFillTint="33"/>
          </w:tcPr>
          <w:p w:rsidR="008D5660" w:rsidRPr="008D5660" w:rsidRDefault="008D5660" w:rsidP="001534FA">
            <w:pPr>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3.5</w:t>
            </w:r>
          </w:p>
        </w:tc>
      </w:tr>
      <w:tr w:rsidR="008D5660" w:rsidRPr="008D5660" w:rsidTr="000B79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80" w:type="dxa"/>
            <w:gridSpan w:val="3"/>
            <w:tcBorders>
              <w:bottom w:val="single" w:sz="4" w:space="0" w:color="auto"/>
            </w:tcBorders>
            <w:shd w:val="clear" w:color="auto" w:fill="8064A2" w:themeFill="accent4"/>
          </w:tcPr>
          <w:p w:rsidR="008D5660" w:rsidRPr="008D5660" w:rsidRDefault="008D5660" w:rsidP="001534FA">
            <w:pPr>
              <w:jc w:val="center"/>
              <w:rPr>
                <w:sz w:val="20"/>
                <w:szCs w:val="20"/>
                <w:lang w:val="en-US"/>
              </w:rPr>
            </w:pPr>
            <w:r w:rsidRPr="008D5660">
              <w:rPr>
                <w:sz w:val="20"/>
                <w:szCs w:val="20"/>
                <w:lang w:val="en-US"/>
              </w:rPr>
              <w:t>КОНТИНУИРАНИ ПРОФЕСИОНАЛНИ РАЗВОЈ</w:t>
            </w:r>
          </w:p>
        </w:tc>
      </w:tr>
      <w:tr w:rsidR="008D5660" w:rsidRPr="008D5660" w:rsidTr="000B793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3" w:type="dxa"/>
            <w:vMerge w:val="restart"/>
            <w:tcBorders>
              <w:right w:val="single" w:sz="4" w:space="0" w:color="auto"/>
            </w:tcBorders>
            <w:shd w:val="clear" w:color="auto" w:fill="E5DFEC" w:themeFill="accent4" w:themeFillTint="33"/>
          </w:tcPr>
          <w:p w:rsidR="008D5660" w:rsidRPr="008D5660" w:rsidRDefault="008D5660" w:rsidP="001534FA">
            <w:pPr>
              <w:autoSpaceDE w:val="0"/>
              <w:autoSpaceDN w:val="0"/>
              <w:adjustRightInd w:val="0"/>
              <w:rPr>
                <w:i/>
                <w:color w:val="000000"/>
                <w:sz w:val="20"/>
                <w:szCs w:val="20"/>
                <w:lang w:val="en-US"/>
              </w:rPr>
            </w:pPr>
            <w:r w:rsidRPr="008D5660">
              <w:rPr>
                <w:i/>
                <w:color w:val="000000"/>
                <w:sz w:val="20"/>
                <w:szCs w:val="20"/>
                <w:lang w:val="en-US"/>
              </w:rPr>
              <w:t xml:space="preserve">3. тематска област односи се на то да ли школа подстиче и улаже у континуирани професионални развој својих запослених. Континуирани професионални развој може допринети развоју и интеграцији нових приступа настави и учењу применом дигиталних технологија у циљу постизања бољих исхода учења. </w:t>
            </w:r>
          </w:p>
        </w:tc>
        <w:tc>
          <w:tcPr>
            <w:tcW w:w="2220" w:type="dxa"/>
            <w:tcBorders>
              <w:left w:val="single" w:sz="4" w:space="0" w:color="auto"/>
              <w:right w:val="single" w:sz="4" w:space="0" w:color="auto"/>
            </w:tcBorders>
            <w:shd w:val="clear" w:color="auto" w:fill="E5DFEC" w:themeFill="accent4" w:themeFillTint="33"/>
          </w:tcPr>
          <w:p w:rsidR="008D5660" w:rsidRPr="008D5660" w:rsidRDefault="008D5660" w:rsidP="001534FA">
            <w:pPr>
              <w:jc w:val="both"/>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Учесници пројекта:</w:t>
            </w:r>
          </w:p>
        </w:tc>
        <w:tc>
          <w:tcPr>
            <w:tcW w:w="657" w:type="dxa"/>
            <w:tcBorders>
              <w:left w:val="single" w:sz="4" w:space="0" w:color="auto"/>
            </w:tcBorders>
            <w:shd w:val="clear" w:color="auto" w:fill="E5DFEC" w:themeFill="accent4" w:themeFillTint="33"/>
          </w:tcPr>
          <w:p w:rsidR="008D5660" w:rsidRPr="008D5660" w:rsidRDefault="008D5660" w:rsidP="001534FA">
            <w:pPr>
              <w:jc w:val="both"/>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Оцена :</w:t>
            </w:r>
          </w:p>
        </w:tc>
      </w:tr>
      <w:tr w:rsidR="008D5660" w:rsidRPr="008D5660" w:rsidTr="000B79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3" w:type="dxa"/>
            <w:vMerge/>
            <w:tcBorders>
              <w:right w:val="single" w:sz="4" w:space="0" w:color="auto"/>
            </w:tcBorders>
            <w:shd w:val="clear" w:color="auto" w:fill="E5DFEC" w:themeFill="accent4" w:themeFillTint="33"/>
          </w:tcPr>
          <w:p w:rsidR="008D5660" w:rsidRPr="008D5660" w:rsidRDefault="008D5660" w:rsidP="001534FA">
            <w:pPr>
              <w:jc w:val="both"/>
              <w:rPr>
                <w:sz w:val="20"/>
                <w:szCs w:val="20"/>
                <w:lang w:val="en-US"/>
              </w:rPr>
            </w:pPr>
          </w:p>
        </w:tc>
        <w:tc>
          <w:tcPr>
            <w:tcW w:w="2220" w:type="dxa"/>
            <w:tcBorders>
              <w:left w:val="single" w:sz="4" w:space="0" w:color="auto"/>
              <w:right w:val="single" w:sz="4" w:space="0" w:color="auto"/>
            </w:tcBorders>
            <w:shd w:val="clear" w:color="auto" w:fill="E5DFEC" w:themeFill="accent4" w:themeFillTint="33"/>
          </w:tcPr>
          <w:p w:rsidR="008D5660" w:rsidRPr="008D5660" w:rsidRDefault="008D5660" w:rsidP="001534FA">
            <w:pPr>
              <w:jc w:val="both"/>
              <w:cnfStyle w:val="000000100000" w:firstRow="0" w:lastRow="0" w:firstColumn="0" w:lastColumn="0" w:oddVBand="0" w:evenVBand="0" w:oddHBand="1" w:evenHBand="0" w:firstRowFirstColumn="0" w:firstRowLastColumn="0" w:lastRowFirstColumn="0" w:lastRowLastColumn="0"/>
              <w:rPr>
                <w:b/>
                <w:sz w:val="20"/>
                <w:szCs w:val="20"/>
                <w:lang w:val="en-US"/>
              </w:rPr>
            </w:pPr>
            <w:r w:rsidRPr="008D5660">
              <w:rPr>
                <w:b/>
                <w:sz w:val="20"/>
                <w:szCs w:val="20"/>
                <w:lang w:val="en-US"/>
              </w:rPr>
              <w:t>Руководиоци у школи</w:t>
            </w:r>
          </w:p>
        </w:tc>
        <w:tc>
          <w:tcPr>
            <w:tcW w:w="657" w:type="dxa"/>
            <w:tcBorders>
              <w:left w:val="single" w:sz="4" w:space="0" w:color="auto"/>
            </w:tcBorders>
            <w:shd w:val="clear" w:color="auto" w:fill="E5DFEC" w:themeFill="accent4" w:themeFillTint="33"/>
          </w:tcPr>
          <w:p w:rsidR="008D5660" w:rsidRPr="008D5660" w:rsidRDefault="008D5660" w:rsidP="001534FA">
            <w:pPr>
              <w:cnfStyle w:val="000000100000" w:firstRow="0" w:lastRow="0" w:firstColumn="0" w:lastColumn="0" w:oddVBand="0" w:evenVBand="0" w:oddHBand="1" w:evenHBand="0" w:firstRowFirstColumn="0" w:firstRowLastColumn="0" w:lastRowFirstColumn="0" w:lastRowLastColumn="0"/>
              <w:rPr>
                <w:b/>
                <w:sz w:val="20"/>
                <w:szCs w:val="20"/>
                <w:lang w:val="en-US"/>
              </w:rPr>
            </w:pPr>
            <w:r w:rsidRPr="008D5660">
              <w:rPr>
                <w:b/>
                <w:sz w:val="20"/>
                <w:szCs w:val="20"/>
                <w:lang w:val="en-US"/>
              </w:rPr>
              <w:t>3.7</w:t>
            </w:r>
          </w:p>
        </w:tc>
      </w:tr>
      <w:tr w:rsidR="008D5660" w:rsidRPr="008D5660" w:rsidTr="000B7935">
        <w:trPr>
          <w:cnfStyle w:val="000000010000" w:firstRow="0" w:lastRow="0" w:firstColumn="0" w:lastColumn="0" w:oddVBand="0" w:evenVBand="0" w:oddHBand="0" w:evenHBand="1"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7203" w:type="dxa"/>
            <w:vMerge/>
            <w:tcBorders>
              <w:right w:val="single" w:sz="4" w:space="0" w:color="auto"/>
            </w:tcBorders>
            <w:shd w:val="clear" w:color="auto" w:fill="E5DFEC" w:themeFill="accent4" w:themeFillTint="33"/>
          </w:tcPr>
          <w:p w:rsidR="008D5660" w:rsidRPr="008D5660" w:rsidRDefault="008D5660" w:rsidP="001534FA">
            <w:pPr>
              <w:jc w:val="both"/>
              <w:rPr>
                <w:sz w:val="20"/>
                <w:szCs w:val="20"/>
                <w:lang w:val="en-US"/>
              </w:rPr>
            </w:pPr>
          </w:p>
        </w:tc>
        <w:tc>
          <w:tcPr>
            <w:tcW w:w="2220" w:type="dxa"/>
            <w:tcBorders>
              <w:left w:val="single" w:sz="4" w:space="0" w:color="auto"/>
              <w:right w:val="single" w:sz="4" w:space="0" w:color="auto"/>
            </w:tcBorders>
            <w:shd w:val="clear" w:color="auto" w:fill="E5DFEC" w:themeFill="accent4" w:themeFillTint="33"/>
          </w:tcPr>
          <w:p w:rsidR="008D5660" w:rsidRPr="008D5660" w:rsidRDefault="008D5660" w:rsidP="001534FA">
            <w:pPr>
              <w:jc w:val="both"/>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 xml:space="preserve">Наставници </w:t>
            </w:r>
          </w:p>
        </w:tc>
        <w:tc>
          <w:tcPr>
            <w:tcW w:w="657" w:type="dxa"/>
            <w:tcBorders>
              <w:left w:val="single" w:sz="4" w:space="0" w:color="auto"/>
            </w:tcBorders>
            <w:shd w:val="clear" w:color="auto" w:fill="E5DFEC" w:themeFill="accent4" w:themeFillTint="33"/>
          </w:tcPr>
          <w:p w:rsidR="008D5660" w:rsidRPr="008D5660" w:rsidRDefault="008D5660" w:rsidP="001534FA">
            <w:pPr>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3.7</w:t>
            </w:r>
          </w:p>
        </w:tc>
      </w:tr>
      <w:tr w:rsidR="008D5660" w:rsidRPr="008D5660" w:rsidTr="000B79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80" w:type="dxa"/>
            <w:gridSpan w:val="3"/>
            <w:tcBorders>
              <w:bottom w:val="single" w:sz="4" w:space="0" w:color="auto"/>
            </w:tcBorders>
            <w:shd w:val="clear" w:color="auto" w:fill="8064A2" w:themeFill="accent4"/>
          </w:tcPr>
          <w:p w:rsidR="008D5660" w:rsidRPr="008D5660" w:rsidRDefault="008D5660" w:rsidP="001534FA">
            <w:pPr>
              <w:jc w:val="center"/>
              <w:rPr>
                <w:sz w:val="20"/>
                <w:szCs w:val="20"/>
                <w:lang w:val="en-US"/>
              </w:rPr>
            </w:pPr>
            <w:r w:rsidRPr="008D5660">
              <w:rPr>
                <w:sz w:val="20"/>
                <w:szCs w:val="20"/>
                <w:lang w:val="en-US"/>
              </w:rPr>
              <w:t>НАСТАВА И УЧЕЊЕ</w:t>
            </w:r>
          </w:p>
        </w:tc>
      </w:tr>
      <w:tr w:rsidR="008D5660" w:rsidRPr="008D5660" w:rsidTr="000B793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3" w:type="dxa"/>
            <w:vMerge w:val="restart"/>
            <w:tcBorders>
              <w:right w:val="single" w:sz="4" w:space="0" w:color="auto"/>
            </w:tcBorders>
            <w:shd w:val="clear" w:color="auto" w:fill="E5DFEC" w:themeFill="accent4" w:themeFillTint="33"/>
            <w:vAlign w:val="center"/>
          </w:tcPr>
          <w:p w:rsidR="008D5660" w:rsidRPr="008D5660" w:rsidRDefault="008D5660" w:rsidP="001534FA">
            <w:pPr>
              <w:autoSpaceDE w:val="0"/>
              <w:autoSpaceDN w:val="0"/>
              <w:adjustRightInd w:val="0"/>
              <w:rPr>
                <w:i/>
                <w:color w:val="000000"/>
                <w:sz w:val="20"/>
                <w:szCs w:val="20"/>
                <w:lang w:val="en-US"/>
              </w:rPr>
            </w:pPr>
            <w:r w:rsidRPr="008D5660">
              <w:rPr>
                <w:i/>
                <w:color w:val="000000"/>
                <w:sz w:val="20"/>
                <w:szCs w:val="20"/>
                <w:lang w:val="en-US"/>
              </w:rPr>
              <w:t>4. тематска област се односи на потребу усавршавање и осавремењавања начина реализације наставе и учења, да бисмо применом дигиталних технологија унапредили учење.</w:t>
            </w:r>
          </w:p>
        </w:tc>
        <w:tc>
          <w:tcPr>
            <w:tcW w:w="2220" w:type="dxa"/>
            <w:tcBorders>
              <w:left w:val="single" w:sz="4" w:space="0" w:color="auto"/>
              <w:right w:val="single" w:sz="4" w:space="0" w:color="auto"/>
            </w:tcBorders>
            <w:shd w:val="clear" w:color="auto" w:fill="E5DFEC" w:themeFill="accent4" w:themeFillTint="33"/>
          </w:tcPr>
          <w:p w:rsidR="008D5660" w:rsidRPr="008D5660" w:rsidRDefault="008D5660" w:rsidP="001534FA">
            <w:pPr>
              <w:jc w:val="both"/>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Учесници пројекта:</w:t>
            </w:r>
          </w:p>
        </w:tc>
        <w:tc>
          <w:tcPr>
            <w:tcW w:w="657" w:type="dxa"/>
            <w:tcBorders>
              <w:left w:val="single" w:sz="4" w:space="0" w:color="auto"/>
            </w:tcBorders>
            <w:shd w:val="clear" w:color="auto" w:fill="E5DFEC" w:themeFill="accent4" w:themeFillTint="33"/>
          </w:tcPr>
          <w:p w:rsidR="008D5660" w:rsidRPr="008D5660" w:rsidRDefault="008D5660" w:rsidP="001534FA">
            <w:pPr>
              <w:jc w:val="both"/>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Оцена :</w:t>
            </w:r>
          </w:p>
        </w:tc>
      </w:tr>
      <w:tr w:rsidR="008D5660" w:rsidRPr="008D5660" w:rsidTr="000B79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3" w:type="dxa"/>
            <w:vMerge/>
            <w:tcBorders>
              <w:right w:val="single" w:sz="4" w:space="0" w:color="auto"/>
            </w:tcBorders>
            <w:shd w:val="clear" w:color="auto" w:fill="E5DFEC" w:themeFill="accent4" w:themeFillTint="33"/>
          </w:tcPr>
          <w:p w:rsidR="008D5660" w:rsidRPr="008D5660" w:rsidRDefault="008D5660" w:rsidP="001534FA">
            <w:pPr>
              <w:jc w:val="both"/>
              <w:rPr>
                <w:sz w:val="20"/>
                <w:szCs w:val="20"/>
                <w:lang w:val="en-US"/>
              </w:rPr>
            </w:pPr>
          </w:p>
        </w:tc>
        <w:tc>
          <w:tcPr>
            <w:tcW w:w="2220" w:type="dxa"/>
            <w:tcBorders>
              <w:left w:val="single" w:sz="4" w:space="0" w:color="auto"/>
              <w:right w:val="single" w:sz="4" w:space="0" w:color="auto"/>
            </w:tcBorders>
            <w:shd w:val="clear" w:color="auto" w:fill="E5DFEC" w:themeFill="accent4" w:themeFillTint="33"/>
          </w:tcPr>
          <w:p w:rsidR="008D5660" w:rsidRPr="008D5660" w:rsidRDefault="008D5660" w:rsidP="001534FA">
            <w:pPr>
              <w:jc w:val="both"/>
              <w:cnfStyle w:val="000000100000" w:firstRow="0" w:lastRow="0" w:firstColumn="0" w:lastColumn="0" w:oddVBand="0" w:evenVBand="0" w:oddHBand="1" w:evenHBand="0" w:firstRowFirstColumn="0" w:firstRowLastColumn="0" w:lastRowFirstColumn="0" w:lastRowLastColumn="0"/>
              <w:rPr>
                <w:b/>
                <w:sz w:val="20"/>
                <w:szCs w:val="20"/>
                <w:lang w:val="en-US"/>
              </w:rPr>
            </w:pPr>
            <w:r w:rsidRPr="008D5660">
              <w:rPr>
                <w:b/>
                <w:sz w:val="20"/>
                <w:szCs w:val="20"/>
                <w:lang w:val="en-US"/>
              </w:rPr>
              <w:t>Руководиоци у школи</w:t>
            </w:r>
          </w:p>
        </w:tc>
        <w:tc>
          <w:tcPr>
            <w:tcW w:w="657" w:type="dxa"/>
            <w:tcBorders>
              <w:left w:val="single" w:sz="4" w:space="0" w:color="auto"/>
            </w:tcBorders>
            <w:shd w:val="clear" w:color="auto" w:fill="E5DFEC" w:themeFill="accent4" w:themeFillTint="33"/>
          </w:tcPr>
          <w:p w:rsidR="008D5660" w:rsidRPr="008D5660" w:rsidRDefault="008D5660" w:rsidP="001534FA">
            <w:pPr>
              <w:cnfStyle w:val="000000100000" w:firstRow="0" w:lastRow="0" w:firstColumn="0" w:lastColumn="0" w:oddVBand="0" w:evenVBand="0" w:oddHBand="1" w:evenHBand="0" w:firstRowFirstColumn="0" w:firstRowLastColumn="0" w:lastRowFirstColumn="0" w:lastRowLastColumn="0"/>
              <w:rPr>
                <w:b/>
                <w:sz w:val="20"/>
                <w:szCs w:val="20"/>
                <w:lang w:val="en-US"/>
              </w:rPr>
            </w:pPr>
            <w:r w:rsidRPr="008D5660">
              <w:rPr>
                <w:b/>
                <w:sz w:val="20"/>
                <w:szCs w:val="20"/>
                <w:lang w:val="en-US"/>
              </w:rPr>
              <w:t>3.5</w:t>
            </w:r>
          </w:p>
        </w:tc>
      </w:tr>
      <w:tr w:rsidR="008D5660" w:rsidRPr="008D5660" w:rsidTr="000B793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3" w:type="dxa"/>
            <w:vMerge/>
            <w:tcBorders>
              <w:right w:val="single" w:sz="4" w:space="0" w:color="auto"/>
            </w:tcBorders>
            <w:shd w:val="clear" w:color="auto" w:fill="E5DFEC" w:themeFill="accent4" w:themeFillTint="33"/>
          </w:tcPr>
          <w:p w:rsidR="008D5660" w:rsidRPr="008D5660" w:rsidRDefault="008D5660" w:rsidP="001534FA">
            <w:pPr>
              <w:jc w:val="both"/>
              <w:rPr>
                <w:sz w:val="20"/>
                <w:szCs w:val="20"/>
                <w:lang w:val="en-US"/>
              </w:rPr>
            </w:pPr>
          </w:p>
        </w:tc>
        <w:tc>
          <w:tcPr>
            <w:tcW w:w="2220" w:type="dxa"/>
            <w:tcBorders>
              <w:left w:val="single" w:sz="4" w:space="0" w:color="auto"/>
              <w:right w:val="single" w:sz="4" w:space="0" w:color="auto"/>
            </w:tcBorders>
            <w:shd w:val="clear" w:color="auto" w:fill="E5DFEC" w:themeFill="accent4" w:themeFillTint="33"/>
          </w:tcPr>
          <w:p w:rsidR="008D5660" w:rsidRPr="008D5660" w:rsidRDefault="008D5660" w:rsidP="001534FA">
            <w:pPr>
              <w:jc w:val="both"/>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 xml:space="preserve">Наставници </w:t>
            </w:r>
          </w:p>
        </w:tc>
        <w:tc>
          <w:tcPr>
            <w:tcW w:w="657" w:type="dxa"/>
            <w:tcBorders>
              <w:left w:val="single" w:sz="4" w:space="0" w:color="auto"/>
            </w:tcBorders>
            <w:shd w:val="clear" w:color="auto" w:fill="E5DFEC" w:themeFill="accent4" w:themeFillTint="33"/>
          </w:tcPr>
          <w:p w:rsidR="008D5660" w:rsidRPr="008D5660" w:rsidRDefault="008D5660" w:rsidP="001534FA">
            <w:pPr>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3.5</w:t>
            </w:r>
          </w:p>
        </w:tc>
      </w:tr>
      <w:tr w:rsidR="008D5660" w:rsidRPr="008D5660" w:rsidTr="000B79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3" w:type="dxa"/>
            <w:vMerge/>
            <w:tcBorders>
              <w:right w:val="single" w:sz="4" w:space="0" w:color="auto"/>
            </w:tcBorders>
            <w:shd w:val="clear" w:color="auto" w:fill="E5DFEC" w:themeFill="accent4" w:themeFillTint="33"/>
          </w:tcPr>
          <w:p w:rsidR="008D5660" w:rsidRPr="008D5660" w:rsidRDefault="008D5660" w:rsidP="001534FA">
            <w:pPr>
              <w:jc w:val="both"/>
              <w:rPr>
                <w:sz w:val="20"/>
                <w:szCs w:val="20"/>
                <w:lang w:val="en-US"/>
              </w:rPr>
            </w:pPr>
          </w:p>
        </w:tc>
        <w:tc>
          <w:tcPr>
            <w:tcW w:w="2220" w:type="dxa"/>
            <w:tcBorders>
              <w:left w:val="single" w:sz="4" w:space="0" w:color="auto"/>
              <w:right w:val="single" w:sz="4" w:space="0" w:color="auto"/>
            </w:tcBorders>
            <w:shd w:val="clear" w:color="auto" w:fill="E5DFEC" w:themeFill="accent4" w:themeFillTint="33"/>
          </w:tcPr>
          <w:p w:rsidR="008D5660" w:rsidRPr="008D5660" w:rsidRDefault="008D5660" w:rsidP="001534FA">
            <w:pPr>
              <w:jc w:val="both"/>
              <w:cnfStyle w:val="000000100000" w:firstRow="0" w:lastRow="0" w:firstColumn="0" w:lastColumn="0" w:oddVBand="0" w:evenVBand="0" w:oddHBand="1" w:evenHBand="0" w:firstRowFirstColumn="0" w:firstRowLastColumn="0" w:lastRowFirstColumn="0" w:lastRowLastColumn="0"/>
              <w:rPr>
                <w:b/>
                <w:sz w:val="20"/>
                <w:szCs w:val="20"/>
                <w:lang w:val="en-US"/>
              </w:rPr>
            </w:pPr>
            <w:r w:rsidRPr="008D5660">
              <w:rPr>
                <w:b/>
                <w:sz w:val="20"/>
                <w:szCs w:val="20"/>
                <w:lang w:val="en-US"/>
              </w:rPr>
              <w:t xml:space="preserve">Ученици </w:t>
            </w:r>
          </w:p>
        </w:tc>
        <w:tc>
          <w:tcPr>
            <w:tcW w:w="657" w:type="dxa"/>
            <w:tcBorders>
              <w:left w:val="single" w:sz="4" w:space="0" w:color="auto"/>
            </w:tcBorders>
            <w:shd w:val="clear" w:color="auto" w:fill="E5DFEC" w:themeFill="accent4" w:themeFillTint="33"/>
          </w:tcPr>
          <w:p w:rsidR="008D5660" w:rsidRPr="008D5660" w:rsidRDefault="008D5660" w:rsidP="001534FA">
            <w:pPr>
              <w:cnfStyle w:val="000000100000" w:firstRow="0" w:lastRow="0" w:firstColumn="0" w:lastColumn="0" w:oddVBand="0" w:evenVBand="0" w:oddHBand="1" w:evenHBand="0" w:firstRowFirstColumn="0" w:firstRowLastColumn="0" w:lastRowFirstColumn="0" w:lastRowLastColumn="0"/>
              <w:rPr>
                <w:b/>
                <w:sz w:val="20"/>
                <w:szCs w:val="20"/>
                <w:lang w:val="en-US"/>
              </w:rPr>
            </w:pPr>
            <w:r w:rsidRPr="008D5660">
              <w:rPr>
                <w:b/>
                <w:sz w:val="20"/>
                <w:szCs w:val="20"/>
                <w:lang w:val="en-US"/>
              </w:rPr>
              <w:t>3.4</w:t>
            </w:r>
          </w:p>
        </w:tc>
      </w:tr>
      <w:tr w:rsidR="008D5660" w:rsidRPr="008D5660" w:rsidTr="000B793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80" w:type="dxa"/>
            <w:gridSpan w:val="3"/>
            <w:tcBorders>
              <w:bottom w:val="single" w:sz="4" w:space="0" w:color="auto"/>
            </w:tcBorders>
            <w:shd w:val="clear" w:color="auto" w:fill="8064A2" w:themeFill="accent4"/>
          </w:tcPr>
          <w:p w:rsidR="008D5660" w:rsidRPr="008D5660" w:rsidRDefault="008D5660" w:rsidP="001534FA">
            <w:pPr>
              <w:jc w:val="center"/>
              <w:rPr>
                <w:sz w:val="20"/>
                <w:szCs w:val="20"/>
                <w:lang w:val="en-US"/>
              </w:rPr>
            </w:pPr>
            <w:r w:rsidRPr="008D5660">
              <w:rPr>
                <w:sz w:val="20"/>
                <w:szCs w:val="20"/>
                <w:lang w:val="en-US"/>
              </w:rPr>
              <w:t>ВРЕДНОВАЊЕ</w:t>
            </w:r>
          </w:p>
        </w:tc>
      </w:tr>
      <w:tr w:rsidR="008D5660" w:rsidRPr="008D5660" w:rsidTr="000B79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3" w:type="dxa"/>
            <w:vMerge w:val="restart"/>
            <w:tcBorders>
              <w:right w:val="single" w:sz="4" w:space="0" w:color="auto"/>
            </w:tcBorders>
            <w:shd w:val="clear" w:color="auto" w:fill="E5DFEC" w:themeFill="accent4" w:themeFillTint="33"/>
          </w:tcPr>
          <w:p w:rsidR="008D5660" w:rsidRPr="008D5660" w:rsidRDefault="008D5660" w:rsidP="001534FA">
            <w:pPr>
              <w:autoSpaceDE w:val="0"/>
              <w:autoSpaceDN w:val="0"/>
              <w:adjustRightInd w:val="0"/>
              <w:rPr>
                <w:i/>
                <w:color w:val="000000"/>
                <w:sz w:val="20"/>
                <w:szCs w:val="20"/>
                <w:lang w:val="en-US"/>
              </w:rPr>
            </w:pPr>
            <w:r w:rsidRPr="008D5660">
              <w:rPr>
                <w:i/>
                <w:color w:val="000000"/>
                <w:sz w:val="20"/>
                <w:szCs w:val="20"/>
                <w:lang w:val="en-US"/>
              </w:rPr>
              <w:t xml:space="preserve">5. тематска област се односи на мере које школе могу размотрити како би се постепено удаљиле од традиционалног вредновања и окренуле свеобухватнијем скупу пракси. Тај скуп може обухватати праксе вредновања помоћу технологије које су усмерене на ученика, прилагођене потребема и аутентичне.  </w:t>
            </w:r>
          </w:p>
        </w:tc>
        <w:tc>
          <w:tcPr>
            <w:tcW w:w="2220" w:type="dxa"/>
            <w:tcBorders>
              <w:left w:val="single" w:sz="4" w:space="0" w:color="auto"/>
              <w:right w:val="single" w:sz="4" w:space="0" w:color="auto"/>
            </w:tcBorders>
            <w:shd w:val="clear" w:color="auto" w:fill="E5DFEC" w:themeFill="accent4" w:themeFillTint="33"/>
          </w:tcPr>
          <w:p w:rsidR="008D5660" w:rsidRPr="008D5660" w:rsidRDefault="008D5660" w:rsidP="001534FA">
            <w:pPr>
              <w:jc w:val="both"/>
              <w:cnfStyle w:val="000000100000" w:firstRow="0" w:lastRow="0" w:firstColumn="0" w:lastColumn="0" w:oddVBand="0" w:evenVBand="0" w:oddHBand="1" w:evenHBand="0" w:firstRowFirstColumn="0" w:firstRowLastColumn="0" w:lastRowFirstColumn="0" w:lastRowLastColumn="0"/>
              <w:rPr>
                <w:b/>
                <w:sz w:val="20"/>
                <w:szCs w:val="20"/>
                <w:lang w:val="en-US"/>
              </w:rPr>
            </w:pPr>
            <w:r w:rsidRPr="008D5660">
              <w:rPr>
                <w:b/>
                <w:sz w:val="20"/>
                <w:szCs w:val="20"/>
                <w:lang w:val="en-US"/>
              </w:rPr>
              <w:t>Учесници пројекта:</w:t>
            </w:r>
          </w:p>
        </w:tc>
        <w:tc>
          <w:tcPr>
            <w:tcW w:w="657" w:type="dxa"/>
            <w:tcBorders>
              <w:left w:val="single" w:sz="4" w:space="0" w:color="auto"/>
            </w:tcBorders>
            <w:shd w:val="clear" w:color="auto" w:fill="E5DFEC" w:themeFill="accent4" w:themeFillTint="33"/>
          </w:tcPr>
          <w:p w:rsidR="008D5660" w:rsidRPr="008D5660" w:rsidRDefault="008D5660" w:rsidP="001534FA">
            <w:pPr>
              <w:jc w:val="both"/>
              <w:cnfStyle w:val="000000100000" w:firstRow="0" w:lastRow="0" w:firstColumn="0" w:lastColumn="0" w:oddVBand="0" w:evenVBand="0" w:oddHBand="1" w:evenHBand="0" w:firstRowFirstColumn="0" w:firstRowLastColumn="0" w:lastRowFirstColumn="0" w:lastRowLastColumn="0"/>
              <w:rPr>
                <w:b/>
                <w:sz w:val="20"/>
                <w:szCs w:val="20"/>
                <w:lang w:val="en-US"/>
              </w:rPr>
            </w:pPr>
            <w:r w:rsidRPr="008D5660">
              <w:rPr>
                <w:b/>
                <w:sz w:val="20"/>
                <w:szCs w:val="20"/>
                <w:lang w:val="en-US"/>
              </w:rPr>
              <w:t>Оцена :</w:t>
            </w:r>
          </w:p>
        </w:tc>
      </w:tr>
      <w:tr w:rsidR="008D5660" w:rsidRPr="008D5660" w:rsidTr="000B793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3" w:type="dxa"/>
            <w:vMerge/>
            <w:tcBorders>
              <w:right w:val="single" w:sz="4" w:space="0" w:color="auto"/>
            </w:tcBorders>
            <w:shd w:val="clear" w:color="auto" w:fill="E5DFEC" w:themeFill="accent4" w:themeFillTint="33"/>
          </w:tcPr>
          <w:p w:rsidR="008D5660" w:rsidRPr="008D5660" w:rsidRDefault="008D5660" w:rsidP="001534FA">
            <w:pPr>
              <w:jc w:val="both"/>
              <w:rPr>
                <w:sz w:val="20"/>
                <w:szCs w:val="20"/>
                <w:lang w:val="en-US"/>
              </w:rPr>
            </w:pPr>
          </w:p>
        </w:tc>
        <w:tc>
          <w:tcPr>
            <w:tcW w:w="2220" w:type="dxa"/>
            <w:tcBorders>
              <w:left w:val="single" w:sz="4" w:space="0" w:color="auto"/>
              <w:right w:val="single" w:sz="4" w:space="0" w:color="auto"/>
            </w:tcBorders>
            <w:shd w:val="clear" w:color="auto" w:fill="E5DFEC" w:themeFill="accent4" w:themeFillTint="33"/>
          </w:tcPr>
          <w:p w:rsidR="008D5660" w:rsidRPr="008D5660" w:rsidRDefault="008D5660" w:rsidP="001534FA">
            <w:pPr>
              <w:jc w:val="both"/>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Руководиоци у школи</w:t>
            </w:r>
          </w:p>
        </w:tc>
        <w:tc>
          <w:tcPr>
            <w:tcW w:w="657" w:type="dxa"/>
            <w:tcBorders>
              <w:left w:val="single" w:sz="4" w:space="0" w:color="auto"/>
            </w:tcBorders>
            <w:shd w:val="clear" w:color="auto" w:fill="E5DFEC" w:themeFill="accent4" w:themeFillTint="33"/>
          </w:tcPr>
          <w:p w:rsidR="008D5660" w:rsidRPr="008D5660" w:rsidRDefault="008D5660" w:rsidP="001534FA">
            <w:pPr>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3.3</w:t>
            </w:r>
          </w:p>
        </w:tc>
      </w:tr>
      <w:tr w:rsidR="008D5660" w:rsidRPr="008D5660" w:rsidTr="000B79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3" w:type="dxa"/>
            <w:vMerge/>
            <w:tcBorders>
              <w:right w:val="single" w:sz="4" w:space="0" w:color="auto"/>
            </w:tcBorders>
            <w:shd w:val="clear" w:color="auto" w:fill="E5DFEC" w:themeFill="accent4" w:themeFillTint="33"/>
          </w:tcPr>
          <w:p w:rsidR="008D5660" w:rsidRPr="008D5660" w:rsidRDefault="008D5660" w:rsidP="001534FA">
            <w:pPr>
              <w:jc w:val="both"/>
              <w:rPr>
                <w:sz w:val="20"/>
                <w:szCs w:val="20"/>
                <w:lang w:val="en-US"/>
              </w:rPr>
            </w:pPr>
          </w:p>
        </w:tc>
        <w:tc>
          <w:tcPr>
            <w:tcW w:w="2220" w:type="dxa"/>
            <w:tcBorders>
              <w:left w:val="single" w:sz="4" w:space="0" w:color="auto"/>
              <w:right w:val="single" w:sz="4" w:space="0" w:color="auto"/>
            </w:tcBorders>
            <w:shd w:val="clear" w:color="auto" w:fill="E5DFEC" w:themeFill="accent4" w:themeFillTint="33"/>
          </w:tcPr>
          <w:p w:rsidR="008D5660" w:rsidRPr="008D5660" w:rsidRDefault="008D5660" w:rsidP="001534FA">
            <w:pPr>
              <w:jc w:val="both"/>
              <w:cnfStyle w:val="000000100000" w:firstRow="0" w:lastRow="0" w:firstColumn="0" w:lastColumn="0" w:oddVBand="0" w:evenVBand="0" w:oddHBand="1" w:evenHBand="0" w:firstRowFirstColumn="0" w:firstRowLastColumn="0" w:lastRowFirstColumn="0" w:lastRowLastColumn="0"/>
              <w:rPr>
                <w:b/>
                <w:sz w:val="20"/>
                <w:szCs w:val="20"/>
                <w:lang w:val="en-US"/>
              </w:rPr>
            </w:pPr>
            <w:r w:rsidRPr="008D5660">
              <w:rPr>
                <w:b/>
                <w:sz w:val="20"/>
                <w:szCs w:val="20"/>
                <w:lang w:val="en-US"/>
              </w:rPr>
              <w:t xml:space="preserve">Наставници </w:t>
            </w:r>
          </w:p>
        </w:tc>
        <w:tc>
          <w:tcPr>
            <w:tcW w:w="657" w:type="dxa"/>
            <w:tcBorders>
              <w:left w:val="single" w:sz="4" w:space="0" w:color="auto"/>
            </w:tcBorders>
            <w:shd w:val="clear" w:color="auto" w:fill="E5DFEC" w:themeFill="accent4" w:themeFillTint="33"/>
          </w:tcPr>
          <w:p w:rsidR="008D5660" w:rsidRPr="008D5660" w:rsidRDefault="008D5660" w:rsidP="001534FA">
            <w:pPr>
              <w:cnfStyle w:val="000000100000" w:firstRow="0" w:lastRow="0" w:firstColumn="0" w:lastColumn="0" w:oddVBand="0" w:evenVBand="0" w:oddHBand="1" w:evenHBand="0" w:firstRowFirstColumn="0" w:firstRowLastColumn="0" w:lastRowFirstColumn="0" w:lastRowLastColumn="0"/>
              <w:rPr>
                <w:b/>
                <w:sz w:val="20"/>
                <w:szCs w:val="20"/>
                <w:lang w:val="en-US"/>
              </w:rPr>
            </w:pPr>
            <w:r w:rsidRPr="008D5660">
              <w:rPr>
                <w:b/>
                <w:sz w:val="20"/>
                <w:szCs w:val="20"/>
                <w:lang w:val="en-US"/>
              </w:rPr>
              <w:t>3.2</w:t>
            </w:r>
          </w:p>
        </w:tc>
      </w:tr>
      <w:tr w:rsidR="008D5660" w:rsidRPr="008D5660" w:rsidTr="000B793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3" w:type="dxa"/>
            <w:vMerge/>
            <w:tcBorders>
              <w:right w:val="single" w:sz="4" w:space="0" w:color="auto"/>
            </w:tcBorders>
            <w:shd w:val="clear" w:color="auto" w:fill="E5DFEC" w:themeFill="accent4" w:themeFillTint="33"/>
          </w:tcPr>
          <w:p w:rsidR="008D5660" w:rsidRPr="008D5660" w:rsidRDefault="008D5660" w:rsidP="001534FA">
            <w:pPr>
              <w:jc w:val="both"/>
              <w:rPr>
                <w:sz w:val="20"/>
                <w:szCs w:val="20"/>
                <w:lang w:val="en-US"/>
              </w:rPr>
            </w:pPr>
          </w:p>
        </w:tc>
        <w:tc>
          <w:tcPr>
            <w:tcW w:w="2220" w:type="dxa"/>
            <w:tcBorders>
              <w:left w:val="single" w:sz="4" w:space="0" w:color="auto"/>
              <w:right w:val="single" w:sz="4" w:space="0" w:color="auto"/>
            </w:tcBorders>
            <w:shd w:val="clear" w:color="auto" w:fill="E5DFEC" w:themeFill="accent4" w:themeFillTint="33"/>
          </w:tcPr>
          <w:p w:rsidR="008D5660" w:rsidRPr="008D5660" w:rsidRDefault="008D5660" w:rsidP="001534FA">
            <w:pPr>
              <w:jc w:val="both"/>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 xml:space="preserve">Ученици </w:t>
            </w:r>
          </w:p>
        </w:tc>
        <w:tc>
          <w:tcPr>
            <w:tcW w:w="657" w:type="dxa"/>
            <w:tcBorders>
              <w:left w:val="single" w:sz="4" w:space="0" w:color="auto"/>
            </w:tcBorders>
            <w:shd w:val="clear" w:color="auto" w:fill="E5DFEC" w:themeFill="accent4" w:themeFillTint="33"/>
          </w:tcPr>
          <w:p w:rsidR="008D5660" w:rsidRPr="008D5660" w:rsidRDefault="008D5660" w:rsidP="001534FA">
            <w:pPr>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3.3</w:t>
            </w:r>
          </w:p>
        </w:tc>
      </w:tr>
      <w:tr w:rsidR="008D5660" w:rsidRPr="008D5660" w:rsidTr="000B79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080" w:type="dxa"/>
            <w:gridSpan w:val="3"/>
            <w:tcBorders>
              <w:bottom w:val="single" w:sz="4" w:space="0" w:color="auto"/>
            </w:tcBorders>
            <w:shd w:val="clear" w:color="auto" w:fill="8064A2" w:themeFill="accent4"/>
          </w:tcPr>
          <w:p w:rsidR="008D5660" w:rsidRPr="008D5660" w:rsidRDefault="008D5660" w:rsidP="001534FA">
            <w:pPr>
              <w:jc w:val="center"/>
              <w:rPr>
                <w:sz w:val="20"/>
                <w:szCs w:val="20"/>
                <w:lang w:val="en-US"/>
              </w:rPr>
            </w:pPr>
            <w:r w:rsidRPr="008D5660">
              <w:rPr>
                <w:sz w:val="20"/>
                <w:szCs w:val="20"/>
                <w:lang w:val="en-US"/>
              </w:rPr>
              <w:t>ДИГИТАЛНА КОМПЕТЕНЦИЈА УЧЕНИКА</w:t>
            </w:r>
          </w:p>
        </w:tc>
      </w:tr>
      <w:tr w:rsidR="008D5660" w:rsidRPr="008D5660" w:rsidTr="000B793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3" w:type="dxa"/>
            <w:vMerge w:val="restart"/>
            <w:tcBorders>
              <w:right w:val="single" w:sz="4" w:space="0" w:color="auto"/>
            </w:tcBorders>
            <w:shd w:val="clear" w:color="auto" w:fill="E5DFEC" w:themeFill="accent4" w:themeFillTint="33"/>
            <w:vAlign w:val="center"/>
          </w:tcPr>
          <w:p w:rsidR="008D5660" w:rsidRPr="008D5660" w:rsidRDefault="008D5660" w:rsidP="001534FA">
            <w:pPr>
              <w:autoSpaceDE w:val="0"/>
              <w:autoSpaceDN w:val="0"/>
              <w:adjustRightInd w:val="0"/>
              <w:rPr>
                <w:i/>
                <w:color w:val="000000"/>
                <w:sz w:val="20"/>
                <w:szCs w:val="20"/>
                <w:lang w:val="en-US"/>
              </w:rPr>
            </w:pPr>
            <w:r w:rsidRPr="008D5660">
              <w:rPr>
                <w:i/>
                <w:color w:val="000000"/>
                <w:sz w:val="20"/>
                <w:szCs w:val="20"/>
                <w:lang w:val="en-US"/>
              </w:rPr>
              <w:t xml:space="preserve">6. тематска област односи се на скуп вештина, знања и ставова који ученицима омогућавају самоуверену, креативну и критичку примену дигиталних технологија. </w:t>
            </w:r>
          </w:p>
        </w:tc>
        <w:tc>
          <w:tcPr>
            <w:tcW w:w="2220" w:type="dxa"/>
            <w:tcBorders>
              <w:left w:val="single" w:sz="4" w:space="0" w:color="auto"/>
              <w:right w:val="single" w:sz="4" w:space="0" w:color="auto"/>
            </w:tcBorders>
            <w:shd w:val="clear" w:color="auto" w:fill="E5DFEC" w:themeFill="accent4" w:themeFillTint="33"/>
          </w:tcPr>
          <w:p w:rsidR="008D5660" w:rsidRPr="008D5660" w:rsidRDefault="008D5660" w:rsidP="001534FA">
            <w:pPr>
              <w:jc w:val="both"/>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Учесници пројекта:</w:t>
            </w:r>
          </w:p>
        </w:tc>
        <w:tc>
          <w:tcPr>
            <w:tcW w:w="657" w:type="dxa"/>
            <w:tcBorders>
              <w:left w:val="single" w:sz="4" w:space="0" w:color="auto"/>
            </w:tcBorders>
            <w:shd w:val="clear" w:color="auto" w:fill="E5DFEC" w:themeFill="accent4" w:themeFillTint="33"/>
          </w:tcPr>
          <w:p w:rsidR="008D5660" w:rsidRPr="008D5660" w:rsidRDefault="008D5660" w:rsidP="001534FA">
            <w:pPr>
              <w:jc w:val="both"/>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Оцена :</w:t>
            </w:r>
          </w:p>
        </w:tc>
      </w:tr>
      <w:tr w:rsidR="008D5660" w:rsidRPr="008D5660" w:rsidTr="000B79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3" w:type="dxa"/>
            <w:vMerge/>
            <w:tcBorders>
              <w:right w:val="single" w:sz="4" w:space="0" w:color="auto"/>
            </w:tcBorders>
            <w:shd w:val="clear" w:color="auto" w:fill="E5DFEC" w:themeFill="accent4" w:themeFillTint="33"/>
          </w:tcPr>
          <w:p w:rsidR="008D5660" w:rsidRPr="008D5660" w:rsidRDefault="008D5660" w:rsidP="001534FA">
            <w:pPr>
              <w:jc w:val="both"/>
              <w:rPr>
                <w:sz w:val="20"/>
                <w:szCs w:val="20"/>
                <w:lang w:val="en-US"/>
              </w:rPr>
            </w:pPr>
          </w:p>
        </w:tc>
        <w:tc>
          <w:tcPr>
            <w:tcW w:w="2220" w:type="dxa"/>
            <w:tcBorders>
              <w:left w:val="single" w:sz="4" w:space="0" w:color="auto"/>
              <w:right w:val="single" w:sz="4" w:space="0" w:color="auto"/>
            </w:tcBorders>
            <w:shd w:val="clear" w:color="auto" w:fill="E5DFEC" w:themeFill="accent4" w:themeFillTint="33"/>
          </w:tcPr>
          <w:p w:rsidR="008D5660" w:rsidRPr="008D5660" w:rsidRDefault="008D5660" w:rsidP="001534FA">
            <w:pPr>
              <w:jc w:val="both"/>
              <w:cnfStyle w:val="000000100000" w:firstRow="0" w:lastRow="0" w:firstColumn="0" w:lastColumn="0" w:oddVBand="0" w:evenVBand="0" w:oddHBand="1" w:evenHBand="0" w:firstRowFirstColumn="0" w:firstRowLastColumn="0" w:lastRowFirstColumn="0" w:lastRowLastColumn="0"/>
              <w:rPr>
                <w:b/>
                <w:sz w:val="20"/>
                <w:szCs w:val="20"/>
                <w:lang w:val="en-US"/>
              </w:rPr>
            </w:pPr>
            <w:r w:rsidRPr="008D5660">
              <w:rPr>
                <w:b/>
                <w:sz w:val="20"/>
                <w:szCs w:val="20"/>
                <w:lang w:val="en-US"/>
              </w:rPr>
              <w:t>Руководиоци у школи</w:t>
            </w:r>
          </w:p>
        </w:tc>
        <w:tc>
          <w:tcPr>
            <w:tcW w:w="657" w:type="dxa"/>
            <w:tcBorders>
              <w:left w:val="single" w:sz="4" w:space="0" w:color="auto"/>
            </w:tcBorders>
            <w:shd w:val="clear" w:color="auto" w:fill="E5DFEC" w:themeFill="accent4" w:themeFillTint="33"/>
          </w:tcPr>
          <w:p w:rsidR="008D5660" w:rsidRPr="008D5660" w:rsidRDefault="008D5660" w:rsidP="001534FA">
            <w:pPr>
              <w:cnfStyle w:val="000000100000" w:firstRow="0" w:lastRow="0" w:firstColumn="0" w:lastColumn="0" w:oddVBand="0" w:evenVBand="0" w:oddHBand="1" w:evenHBand="0" w:firstRowFirstColumn="0" w:firstRowLastColumn="0" w:lastRowFirstColumn="0" w:lastRowLastColumn="0"/>
              <w:rPr>
                <w:b/>
                <w:sz w:val="20"/>
                <w:szCs w:val="20"/>
                <w:lang w:val="en-US"/>
              </w:rPr>
            </w:pPr>
            <w:r w:rsidRPr="008D5660">
              <w:rPr>
                <w:b/>
                <w:sz w:val="20"/>
                <w:szCs w:val="20"/>
                <w:lang w:val="en-US"/>
              </w:rPr>
              <w:t>3.6</w:t>
            </w:r>
          </w:p>
        </w:tc>
      </w:tr>
      <w:tr w:rsidR="008D5660" w:rsidRPr="008D5660" w:rsidTr="000B7935">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3" w:type="dxa"/>
            <w:vMerge/>
            <w:tcBorders>
              <w:right w:val="single" w:sz="4" w:space="0" w:color="auto"/>
            </w:tcBorders>
            <w:shd w:val="clear" w:color="auto" w:fill="E5DFEC" w:themeFill="accent4" w:themeFillTint="33"/>
          </w:tcPr>
          <w:p w:rsidR="008D5660" w:rsidRPr="008D5660" w:rsidRDefault="008D5660" w:rsidP="001534FA">
            <w:pPr>
              <w:jc w:val="both"/>
              <w:rPr>
                <w:sz w:val="20"/>
                <w:szCs w:val="20"/>
                <w:lang w:val="en-US"/>
              </w:rPr>
            </w:pPr>
          </w:p>
        </w:tc>
        <w:tc>
          <w:tcPr>
            <w:tcW w:w="2220" w:type="dxa"/>
            <w:tcBorders>
              <w:left w:val="single" w:sz="4" w:space="0" w:color="auto"/>
              <w:right w:val="single" w:sz="4" w:space="0" w:color="auto"/>
            </w:tcBorders>
            <w:shd w:val="clear" w:color="auto" w:fill="E5DFEC" w:themeFill="accent4" w:themeFillTint="33"/>
          </w:tcPr>
          <w:p w:rsidR="008D5660" w:rsidRPr="008D5660" w:rsidRDefault="008D5660" w:rsidP="001534FA">
            <w:pPr>
              <w:jc w:val="both"/>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 xml:space="preserve">Наставници </w:t>
            </w:r>
          </w:p>
        </w:tc>
        <w:tc>
          <w:tcPr>
            <w:tcW w:w="657" w:type="dxa"/>
            <w:tcBorders>
              <w:left w:val="single" w:sz="4" w:space="0" w:color="auto"/>
            </w:tcBorders>
            <w:shd w:val="clear" w:color="auto" w:fill="E5DFEC" w:themeFill="accent4" w:themeFillTint="33"/>
          </w:tcPr>
          <w:p w:rsidR="008D5660" w:rsidRPr="008D5660" w:rsidRDefault="008D5660" w:rsidP="001534FA">
            <w:pPr>
              <w:cnfStyle w:val="000000010000" w:firstRow="0" w:lastRow="0" w:firstColumn="0" w:lastColumn="0" w:oddVBand="0" w:evenVBand="0" w:oddHBand="0" w:evenHBand="1" w:firstRowFirstColumn="0" w:firstRowLastColumn="0" w:lastRowFirstColumn="0" w:lastRowLastColumn="0"/>
              <w:rPr>
                <w:b/>
                <w:sz w:val="20"/>
                <w:szCs w:val="20"/>
                <w:lang w:val="en-US"/>
              </w:rPr>
            </w:pPr>
            <w:r w:rsidRPr="008D5660">
              <w:rPr>
                <w:b/>
                <w:sz w:val="20"/>
                <w:szCs w:val="20"/>
                <w:lang w:val="en-US"/>
              </w:rPr>
              <w:t>3.5</w:t>
            </w:r>
          </w:p>
        </w:tc>
      </w:tr>
      <w:tr w:rsidR="008D5660" w:rsidRPr="008D5660" w:rsidTr="000B793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203" w:type="dxa"/>
            <w:vMerge/>
            <w:tcBorders>
              <w:right w:val="single" w:sz="4" w:space="0" w:color="auto"/>
            </w:tcBorders>
            <w:shd w:val="clear" w:color="auto" w:fill="E5DFEC" w:themeFill="accent4" w:themeFillTint="33"/>
          </w:tcPr>
          <w:p w:rsidR="008D5660" w:rsidRPr="008D5660" w:rsidRDefault="008D5660" w:rsidP="001534FA">
            <w:pPr>
              <w:jc w:val="both"/>
              <w:rPr>
                <w:sz w:val="20"/>
                <w:szCs w:val="20"/>
                <w:lang w:val="en-US"/>
              </w:rPr>
            </w:pPr>
          </w:p>
        </w:tc>
        <w:tc>
          <w:tcPr>
            <w:tcW w:w="2220" w:type="dxa"/>
            <w:tcBorders>
              <w:left w:val="single" w:sz="4" w:space="0" w:color="auto"/>
              <w:right w:val="single" w:sz="4" w:space="0" w:color="auto"/>
            </w:tcBorders>
            <w:shd w:val="clear" w:color="auto" w:fill="E5DFEC" w:themeFill="accent4" w:themeFillTint="33"/>
          </w:tcPr>
          <w:p w:rsidR="008D5660" w:rsidRPr="008D5660" w:rsidRDefault="008D5660" w:rsidP="001534FA">
            <w:pPr>
              <w:jc w:val="both"/>
              <w:cnfStyle w:val="000000100000" w:firstRow="0" w:lastRow="0" w:firstColumn="0" w:lastColumn="0" w:oddVBand="0" w:evenVBand="0" w:oddHBand="1" w:evenHBand="0" w:firstRowFirstColumn="0" w:firstRowLastColumn="0" w:lastRowFirstColumn="0" w:lastRowLastColumn="0"/>
              <w:rPr>
                <w:b/>
                <w:sz w:val="20"/>
                <w:szCs w:val="20"/>
                <w:lang w:val="en-US"/>
              </w:rPr>
            </w:pPr>
            <w:r w:rsidRPr="008D5660">
              <w:rPr>
                <w:b/>
                <w:sz w:val="20"/>
                <w:szCs w:val="20"/>
                <w:lang w:val="en-US"/>
              </w:rPr>
              <w:t xml:space="preserve">Ученици </w:t>
            </w:r>
          </w:p>
        </w:tc>
        <w:tc>
          <w:tcPr>
            <w:tcW w:w="657" w:type="dxa"/>
            <w:tcBorders>
              <w:left w:val="single" w:sz="4" w:space="0" w:color="auto"/>
            </w:tcBorders>
            <w:shd w:val="clear" w:color="auto" w:fill="E5DFEC" w:themeFill="accent4" w:themeFillTint="33"/>
          </w:tcPr>
          <w:p w:rsidR="008D5660" w:rsidRPr="008D5660" w:rsidRDefault="008D5660" w:rsidP="001534FA">
            <w:pPr>
              <w:cnfStyle w:val="000000100000" w:firstRow="0" w:lastRow="0" w:firstColumn="0" w:lastColumn="0" w:oddVBand="0" w:evenVBand="0" w:oddHBand="1" w:evenHBand="0" w:firstRowFirstColumn="0" w:firstRowLastColumn="0" w:lastRowFirstColumn="0" w:lastRowLastColumn="0"/>
              <w:rPr>
                <w:b/>
                <w:sz w:val="20"/>
                <w:szCs w:val="20"/>
                <w:lang w:val="en-US"/>
              </w:rPr>
            </w:pPr>
            <w:r w:rsidRPr="008D5660">
              <w:rPr>
                <w:b/>
                <w:sz w:val="20"/>
                <w:szCs w:val="20"/>
                <w:lang w:val="en-US"/>
              </w:rPr>
              <w:t>3.7</w:t>
            </w:r>
          </w:p>
        </w:tc>
      </w:tr>
    </w:tbl>
    <w:p w:rsidR="008D5660" w:rsidRPr="008D5660" w:rsidRDefault="008D5660" w:rsidP="001534FA">
      <w:pPr>
        <w:autoSpaceDE w:val="0"/>
        <w:autoSpaceDN w:val="0"/>
        <w:adjustRightInd w:val="0"/>
        <w:rPr>
          <w:rFonts w:eastAsiaTheme="minorHAnsi"/>
          <w:b/>
          <w:color w:val="000000"/>
          <w:lang w:val="en-US"/>
        </w:rPr>
      </w:pPr>
    </w:p>
    <w:p w:rsidR="008D5660" w:rsidRPr="008D5660" w:rsidRDefault="008D5660" w:rsidP="001534FA">
      <w:pPr>
        <w:autoSpaceDE w:val="0"/>
        <w:autoSpaceDN w:val="0"/>
        <w:adjustRightInd w:val="0"/>
        <w:jc w:val="center"/>
        <w:rPr>
          <w:rFonts w:eastAsiaTheme="minorHAnsi"/>
          <w:b/>
          <w:color w:val="000000"/>
          <w:lang w:val="en-US"/>
        </w:rPr>
      </w:pPr>
      <w:r w:rsidRPr="008D5660">
        <w:rPr>
          <w:rFonts w:eastAsiaTheme="minorHAnsi"/>
          <w:b/>
          <w:color w:val="000000"/>
          <w:lang w:val="en-US"/>
        </w:rPr>
        <w:t>ПРВА ТЕМАТСКА ОБЛАСТ: РУКОВОЂЕЊЕ</w:t>
      </w:r>
    </w:p>
    <w:p w:rsidR="008D5660" w:rsidRPr="008D5660" w:rsidRDefault="008D5660" w:rsidP="001534FA">
      <w:pPr>
        <w:autoSpaceDE w:val="0"/>
        <w:autoSpaceDN w:val="0"/>
        <w:adjustRightInd w:val="0"/>
        <w:ind w:firstLine="720"/>
        <w:jc w:val="both"/>
        <w:rPr>
          <w:rFonts w:eastAsiaTheme="minorHAnsi"/>
          <w:color w:val="000000"/>
          <w:lang w:val="en-US"/>
        </w:rPr>
      </w:pPr>
    </w:p>
    <w:p w:rsidR="008D5660" w:rsidRPr="008D5660" w:rsidRDefault="008D5660" w:rsidP="001534FA">
      <w:pPr>
        <w:autoSpaceDE w:val="0"/>
        <w:autoSpaceDN w:val="0"/>
        <w:adjustRightInd w:val="0"/>
        <w:ind w:firstLine="720"/>
        <w:jc w:val="both"/>
        <w:rPr>
          <w:rFonts w:eastAsiaTheme="minorHAnsi"/>
          <w:bCs/>
          <w:color w:val="000000"/>
          <w:lang w:val="en-US"/>
        </w:rPr>
      </w:pPr>
      <w:r w:rsidRPr="008D5660">
        <w:rPr>
          <w:rFonts w:eastAsiaTheme="minorHAnsi"/>
          <w:color w:val="000000"/>
          <w:lang w:val="en-US"/>
        </w:rPr>
        <w:t xml:space="preserve">Ова тематска област се односи на улогу руководиоца у школи током увођења дигиталних технологија у целој школи у оквиру кључног аспекта рада: Настава и учење. У области Руковођења, </w:t>
      </w:r>
      <w:r w:rsidRPr="008D5660">
        <w:rPr>
          <w:rFonts w:eastAsiaTheme="minorHAnsi"/>
          <w:b/>
          <w:color w:val="000000"/>
          <w:lang w:val="en-US"/>
        </w:rPr>
        <w:t>РУКОВОДИОЦИ ШКОЛЕ</w:t>
      </w:r>
      <w:r w:rsidRPr="008D5660">
        <w:rPr>
          <w:rFonts w:eastAsiaTheme="minorHAnsi"/>
          <w:color w:val="000000"/>
          <w:lang w:val="en-US"/>
        </w:rPr>
        <w:t xml:space="preserve"> су најбоље оценили три сегмента, просечном оценом 3.7 и то: Нове приступе настави - Подржавамо наставнике да испробају </w:t>
      </w:r>
      <w:r w:rsidRPr="008D5660">
        <w:rPr>
          <w:rFonts w:eastAsiaTheme="minorHAnsi"/>
          <w:bCs/>
          <w:color w:val="000000"/>
          <w:lang w:val="en-US"/>
        </w:rPr>
        <w:t xml:space="preserve">нове приступе настави уз помоћ дигиталних технологија; </w:t>
      </w:r>
      <w:r w:rsidRPr="008D5660">
        <w:rPr>
          <w:rFonts w:eastAsiaTheme="minorHAnsi"/>
          <w:color w:val="000000"/>
          <w:lang w:val="en-US"/>
        </w:rPr>
        <w:t xml:space="preserve">Дискусију о примени технологије - У нашој школи разматрамо </w:t>
      </w:r>
      <w:r w:rsidRPr="008D5660">
        <w:rPr>
          <w:rFonts w:eastAsiaTheme="minorHAnsi"/>
          <w:bCs/>
          <w:color w:val="000000"/>
          <w:lang w:val="en-US"/>
        </w:rPr>
        <w:t xml:space="preserve">предности и недостатке </w:t>
      </w:r>
      <w:r w:rsidRPr="008D5660">
        <w:rPr>
          <w:rFonts w:eastAsiaTheme="minorHAnsi"/>
          <w:color w:val="000000"/>
          <w:lang w:val="en-US"/>
        </w:rPr>
        <w:t xml:space="preserve">подучавања уз помоћ дигиталних технологија и Партнерства - У нашој школи користимо дигиталне технологије </w:t>
      </w:r>
      <w:r w:rsidRPr="008D5660">
        <w:rPr>
          <w:rFonts w:eastAsiaTheme="minorHAnsi"/>
          <w:bCs/>
          <w:color w:val="000000"/>
          <w:lang w:val="en-US"/>
        </w:rPr>
        <w:t xml:space="preserve">у оквиру сарадње са другим организацијама. Средњом оценом 3.3 оцењена су два сегмента, и то: </w:t>
      </w:r>
      <w:r w:rsidRPr="008D5660">
        <w:rPr>
          <w:rFonts w:eastAsiaTheme="minorHAnsi"/>
          <w:color w:val="000000"/>
          <w:lang w:val="en-US"/>
        </w:rPr>
        <w:t xml:space="preserve">Развој стратегије у сарадњи са наставницима - </w:t>
      </w:r>
      <w:r w:rsidRPr="008D5660">
        <w:rPr>
          <w:rFonts w:eastAsiaTheme="minorHAnsi"/>
          <w:bCs/>
          <w:color w:val="000000"/>
          <w:lang w:val="en-US"/>
        </w:rPr>
        <w:t xml:space="preserve">Дигиталну стратегију </w:t>
      </w:r>
      <w:r w:rsidRPr="008D5660">
        <w:rPr>
          <w:rFonts w:eastAsiaTheme="minorHAnsi"/>
          <w:color w:val="000000"/>
          <w:lang w:val="en-US"/>
        </w:rPr>
        <w:t xml:space="preserve">школе развијамо заједно </w:t>
      </w:r>
      <w:r w:rsidRPr="008D5660">
        <w:rPr>
          <w:rFonts w:eastAsiaTheme="minorHAnsi"/>
          <w:bCs/>
          <w:color w:val="000000"/>
          <w:lang w:val="en-US"/>
        </w:rPr>
        <w:t xml:space="preserve">са наставницима и Преиспитивање напретка - </w:t>
      </w:r>
      <w:r w:rsidRPr="008D5660">
        <w:rPr>
          <w:rFonts w:eastAsiaTheme="minorHAnsi"/>
          <w:color w:val="000000"/>
          <w:lang w:val="en-US"/>
        </w:rPr>
        <w:t xml:space="preserve">У нашој школи </w:t>
      </w:r>
      <w:r w:rsidRPr="008D5660">
        <w:rPr>
          <w:rFonts w:eastAsiaTheme="minorHAnsi"/>
          <w:bCs/>
          <w:color w:val="000000"/>
          <w:lang w:val="en-US"/>
        </w:rPr>
        <w:t xml:space="preserve">преиспитујемо напредак </w:t>
      </w:r>
      <w:r w:rsidRPr="008D5660">
        <w:rPr>
          <w:rFonts w:eastAsiaTheme="minorHAnsi"/>
          <w:color w:val="000000"/>
          <w:lang w:val="en-US"/>
        </w:rPr>
        <w:t>у примени дигиталних технологија у настави и учењу.</w:t>
      </w:r>
    </w:p>
    <w:p w:rsidR="008D5660" w:rsidRPr="008D5660" w:rsidRDefault="008D5660" w:rsidP="001534FA">
      <w:pPr>
        <w:autoSpaceDE w:val="0"/>
        <w:autoSpaceDN w:val="0"/>
        <w:adjustRightInd w:val="0"/>
        <w:ind w:firstLine="720"/>
        <w:jc w:val="both"/>
        <w:rPr>
          <w:rFonts w:eastAsiaTheme="minorHAnsi"/>
          <w:color w:val="000000"/>
          <w:lang w:val="en-US"/>
        </w:rPr>
      </w:pPr>
      <w:r w:rsidRPr="008D5660">
        <w:rPr>
          <w:rFonts w:eastAsiaTheme="minorHAnsi"/>
          <w:color w:val="000000"/>
          <w:lang w:val="en-US"/>
        </w:rPr>
        <w:t xml:space="preserve">У првој области, од стране руководилаца школе је најлошије оцењен, средњом оценом 3, сегмент Дигитална стратегија - У нашој школи имамо </w:t>
      </w:r>
      <w:r w:rsidRPr="008D5660">
        <w:rPr>
          <w:rFonts w:eastAsiaTheme="minorHAnsi"/>
          <w:bCs/>
          <w:color w:val="000000"/>
          <w:lang w:val="en-US"/>
        </w:rPr>
        <w:t xml:space="preserve">дигиталну стратегију. </w:t>
      </w:r>
    </w:p>
    <w:p w:rsidR="008D5660" w:rsidRPr="008D5660" w:rsidRDefault="008D5660" w:rsidP="001534FA">
      <w:pPr>
        <w:autoSpaceDE w:val="0"/>
        <w:autoSpaceDN w:val="0"/>
        <w:adjustRightInd w:val="0"/>
        <w:ind w:firstLine="720"/>
        <w:jc w:val="both"/>
        <w:rPr>
          <w:rFonts w:eastAsiaTheme="minorHAnsi"/>
          <w:color w:val="000000"/>
          <w:lang w:val="en-US"/>
        </w:rPr>
      </w:pPr>
      <w:r w:rsidRPr="008D5660">
        <w:rPr>
          <w:rFonts w:eastAsiaTheme="minorHAnsi"/>
          <w:color w:val="000000"/>
          <w:lang w:val="en-US"/>
        </w:rPr>
        <w:t xml:space="preserve">У области Руковођења, </w:t>
      </w:r>
      <w:r w:rsidRPr="008D5660">
        <w:rPr>
          <w:rFonts w:eastAsiaTheme="minorHAnsi"/>
          <w:b/>
          <w:color w:val="000000"/>
          <w:lang w:val="en-US"/>
        </w:rPr>
        <w:t xml:space="preserve">НАСТАВНИЦИ </w:t>
      </w:r>
      <w:r w:rsidRPr="008D5660">
        <w:rPr>
          <w:rFonts w:eastAsiaTheme="minorHAnsi"/>
          <w:color w:val="000000"/>
          <w:lang w:val="en-US"/>
        </w:rPr>
        <w:t xml:space="preserve">су као и руководиоци најбоље оценили, средњом оценом 3.6 један сегмент: Нове приступе настави - Руководиоци у школи ме </w:t>
      </w:r>
      <w:r w:rsidRPr="008D5660">
        <w:rPr>
          <w:rFonts w:eastAsiaTheme="minorHAnsi"/>
          <w:color w:val="000000"/>
          <w:lang w:val="en-US"/>
        </w:rPr>
        <w:lastRenderedPageBreak/>
        <w:t xml:space="preserve">подржавају да испробам </w:t>
      </w:r>
      <w:r w:rsidRPr="008D5660">
        <w:rPr>
          <w:rFonts w:eastAsiaTheme="minorHAnsi"/>
          <w:bCs/>
          <w:color w:val="000000"/>
          <w:lang w:val="en-US"/>
        </w:rPr>
        <w:t xml:space="preserve">нове приступе настави уз помоћ дигиталних технологија. Оценом 3.4, оцењена су два сегмента: </w:t>
      </w:r>
      <w:r w:rsidRPr="008D5660">
        <w:rPr>
          <w:rFonts w:eastAsiaTheme="minorHAnsi"/>
          <w:color w:val="000000"/>
          <w:lang w:val="en-US"/>
        </w:rPr>
        <w:t xml:space="preserve">Развој стратегије у сарадњи са наставницима - Руководиоци у школи </w:t>
      </w:r>
      <w:r w:rsidRPr="008D5660">
        <w:rPr>
          <w:rFonts w:eastAsiaTheme="minorHAnsi"/>
          <w:bCs/>
          <w:color w:val="000000"/>
          <w:lang w:val="en-US"/>
        </w:rPr>
        <w:t>укључују нас, наставнике</w:t>
      </w:r>
      <w:r w:rsidRPr="008D5660">
        <w:rPr>
          <w:rFonts w:eastAsiaTheme="minorHAnsi"/>
          <w:color w:val="000000"/>
          <w:lang w:val="en-US"/>
        </w:rPr>
        <w:t xml:space="preserve">, у развој </w:t>
      </w:r>
      <w:r w:rsidRPr="008D5660">
        <w:rPr>
          <w:rFonts w:eastAsiaTheme="minorHAnsi"/>
          <w:bCs/>
          <w:color w:val="000000"/>
          <w:lang w:val="en-US"/>
        </w:rPr>
        <w:t xml:space="preserve">дигиталне стратегије школе и Дискусија о примени технологије - </w:t>
      </w:r>
      <w:r w:rsidRPr="008D5660">
        <w:rPr>
          <w:rFonts w:eastAsiaTheme="minorHAnsi"/>
          <w:color w:val="000000"/>
          <w:lang w:val="en-US"/>
        </w:rPr>
        <w:t xml:space="preserve">У нашој школи разматрамо </w:t>
      </w:r>
      <w:r w:rsidRPr="008D5660">
        <w:rPr>
          <w:rFonts w:eastAsiaTheme="minorHAnsi"/>
          <w:bCs/>
          <w:color w:val="000000"/>
          <w:lang w:val="en-US"/>
        </w:rPr>
        <w:t xml:space="preserve">предности и недостатке </w:t>
      </w:r>
      <w:r w:rsidRPr="008D5660">
        <w:rPr>
          <w:rFonts w:eastAsiaTheme="minorHAnsi"/>
          <w:color w:val="000000"/>
          <w:lang w:val="en-US"/>
        </w:rPr>
        <w:t xml:space="preserve">подучавања уз помоћ дигиталних технологија. Оценом 3.2 је оцењен сегмент Преиспитивање напретка - У нашој школи </w:t>
      </w:r>
      <w:r w:rsidRPr="008D5660">
        <w:rPr>
          <w:rFonts w:eastAsiaTheme="minorHAnsi"/>
          <w:bCs/>
          <w:color w:val="000000"/>
          <w:lang w:val="en-US"/>
        </w:rPr>
        <w:t xml:space="preserve">преиспитујемо напредак </w:t>
      </w:r>
      <w:r w:rsidRPr="008D5660">
        <w:rPr>
          <w:rFonts w:eastAsiaTheme="minorHAnsi"/>
          <w:color w:val="000000"/>
          <w:lang w:val="en-US"/>
        </w:rPr>
        <w:t>у примени дигиталних технологија у настави и учењу.</w:t>
      </w:r>
    </w:p>
    <w:p w:rsidR="008D5660" w:rsidRPr="008D5660" w:rsidRDefault="008D5660" w:rsidP="001534FA">
      <w:pPr>
        <w:autoSpaceDE w:val="0"/>
        <w:autoSpaceDN w:val="0"/>
        <w:adjustRightInd w:val="0"/>
        <w:ind w:firstLine="720"/>
        <w:jc w:val="both"/>
        <w:rPr>
          <w:rFonts w:ascii="Calibri" w:eastAsiaTheme="minorHAnsi" w:hAnsi="Calibri" w:cs="Calibri"/>
          <w:color w:val="000000"/>
          <w:sz w:val="20"/>
          <w:szCs w:val="20"/>
          <w:lang w:val="en-US"/>
        </w:rPr>
      </w:pPr>
      <w:r w:rsidRPr="008D5660">
        <w:rPr>
          <w:rFonts w:eastAsiaTheme="minorHAnsi"/>
          <w:color w:val="000000"/>
          <w:lang w:val="en-US"/>
        </w:rPr>
        <w:t xml:space="preserve">У првој области, од стране наставника, најлошије су оцењена два сегмента, оценом 3.1, и то: Дигитална стратегија – У нашој школи имамо </w:t>
      </w:r>
      <w:r w:rsidRPr="008D5660">
        <w:rPr>
          <w:rFonts w:eastAsiaTheme="minorHAnsi"/>
          <w:bCs/>
          <w:color w:val="000000"/>
          <w:lang w:val="en-US"/>
        </w:rPr>
        <w:t xml:space="preserve">дигиталну стратегију </w:t>
      </w:r>
      <w:r w:rsidRPr="008D5660">
        <w:rPr>
          <w:rFonts w:eastAsiaTheme="minorHAnsi"/>
          <w:color w:val="000000"/>
          <w:lang w:val="en-US"/>
        </w:rPr>
        <w:t xml:space="preserve">и Партнерства - Наша школа користи дигиталне технологије у оквиру </w:t>
      </w:r>
      <w:r w:rsidRPr="008D5660">
        <w:rPr>
          <w:rFonts w:eastAsiaTheme="minorHAnsi"/>
          <w:bCs/>
          <w:color w:val="000000"/>
          <w:lang w:val="en-US"/>
        </w:rPr>
        <w:t>сарадње са другим организацијама</w:t>
      </w:r>
      <w:r w:rsidRPr="008D5660">
        <w:rPr>
          <w:rFonts w:ascii="Calibri" w:eastAsiaTheme="minorHAnsi" w:hAnsi="Calibri" w:cs="Calibri"/>
          <w:bCs/>
          <w:color w:val="000000"/>
          <w:sz w:val="20"/>
          <w:szCs w:val="20"/>
          <w:lang w:val="en-US"/>
        </w:rPr>
        <w:t>.</w:t>
      </w:r>
    </w:p>
    <w:p w:rsidR="008D5660" w:rsidRPr="008D5660" w:rsidRDefault="008D5660" w:rsidP="001534FA">
      <w:pPr>
        <w:autoSpaceDE w:val="0"/>
        <w:autoSpaceDN w:val="0"/>
        <w:adjustRightInd w:val="0"/>
        <w:ind w:firstLine="720"/>
        <w:jc w:val="both"/>
        <w:rPr>
          <w:rFonts w:eastAsiaTheme="minorHAnsi"/>
          <w:color w:val="000000"/>
          <w:lang w:val="en-US"/>
        </w:rPr>
      </w:pPr>
      <w:r w:rsidRPr="008D5660">
        <w:rPr>
          <w:rFonts w:eastAsiaTheme="minorHAnsi"/>
          <w:color w:val="000000"/>
          <w:lang w:val="en-US"/>
        </w:rPr>
        <w:t xml:space="preserve">У области Руковођења, </w:t>
      </w:r>
      <w:r w:rsidRPr="008D5660">
        <w:rPr>
          <w:rFonts w:eastAsiaTheme="minorHAnsi"/>
          <w:b/>
          <w:color w:val="000000"/>
          <w:lang w:val="en-US"/>
        </w:rPr>
        <w:t>УЧЕНИЦИ</w:t>
      </w:r>
      <w:r w:rsidRPr="008D5660">
        <w:rPr>
          <w:rFonts w:eastAsiaTheme="minorHAnsi"/>
          <w:color w:val="000000"/>
          <w:lang w:val="en-US"/>
        </w:rPr>
        <w:t xml:space="preserve"> су оценом 3.6 оценили област </w:t>
      </w:r>
      <w:r w:rsidRPr="008D5660">
        <w:rPr>
          <w:rFonts w:eastAsiaTheme="minorHAnsi"/>
          <w:bCs/>
          <w:color w:val="000000"/>
          <w:lang w:val="en-US"/>
        </w:rPr>
        <w:t xml:space="preserve">Дискусија о примени технологије (једино питање које се односило на ученике у области Руковођења) - </w:t>
      </w:r>
      <w:r w:rsidRPr="008D5660">
        <w:rPr>
          <w:rFonts w:eastAsiaTheme="minorHAnsi"/>
          <w:color w:val="000000"/>
          <w:lang w:val="en-US"/>
        </w:rPr>
        <w:t xml:space="preserve">У нашој школи, ми разговарамо са наставницима о </w:t>
      </w:r>
      <w:r w:rsidRPr="008D5660">
        <w:rPr>
          <w:rFonts w:eastAsiaTheme="minorHAnsi"/>
          <w:b/>
          <w:bCs/>
          <w:color w:val="000000"/>
          <w:lang w:val="en-US"/>
        </w:rPr>
        <w:t xml:space="preserve">предностима и недостацима </w:t>
      </w:r>
      <w:r w:rsidRPr="008D5660">
        <w:rPr>
          <w:rFonts w:eastAsiaTheme="minorHAnsi"/>
          <w:color w:val="000000"/>
          <w:lang w:val="en-US"/>
        </w:rPr>
        <w:t xml:space="preserve">примене технологије за учење. </w:t>
      </w:r>
    </w:p>
    <w:p w:rsidR="008D5660" w:rsidRPr="008D5660" w:rsidRDefault="008D5660" w:rsidP="001534FA">
      <w:pPr>
        <w:autoSpaceDE w:val="0"/>
        <w:autoSpaceDN w:val="0"/>
        <w:adjustRightInd w:val="0"/>
        <w:jc w:val="center"/>
        <w:rPr>
          <w:rFonts w:eastAsiaTheme="minorHAnsi"/>
          <w:b/>
          <w:color w:val="000000"/>
          <w:lang w:val="en-US"/>
        </w:rPr>
      </w:pPr>
      <w:r w:rsidRPr="008D5660">
        <w:rPr>
          <w:rFonts w:eastAsiaTheme="minorHAnsi"/>
          <w:b/>
          <w:color w:val="000000"/>
          <w:lang w:val="en-US"/>
        </w:rPr>
        <w:t>ДРУГА ТЕМАТСКА ОБЛАСТ: ИНФРАСТРУКТУРА И ОПРЕМА</w:t>
      </w:r>
    </w:p>
    <w:p w:rsidR="008D5660" w:rsidRPr="008D5660" w:rsidRDefault="008D5660" w:rsidP="001534FA">
      <w:pPr>
        <w:autoSpaceDE w:val="0"/>
        <w:autoSpaceDN w:val="0"/>
        <w:adjustRightInd w:val="0"/>
        <w:jc w:val="center"/>
        <w:rPr>
          <w:rFonts w:eastAsiaTheme="minorHAnsi"/>
          <w:color w:val="000000"/>
          <w:lang w:val="en-US"/>
        </w:rPr>
      </w:pPr>
      <w:r w:rsidRPr="008D5660">
        <w:rPr>
          <w:rFonts w:eastAsiaTheme="minorHAnsi"/>
          <w:color w:val="000000"/>
          <w:lang w:val="en-US"/>
        </w:rPr>
        <w:tab/>
      </w:r>
    </w:p>
    <w:p w:rsidR="008D5660" w:rsidRPr="008D5660" w:rsidRDefault="008D5660" w:rsidP="001534FA">
      <w:pPr>
        <w:autoSpaceDE w:val="0"/>
        <w:autoSpaceDN w:val="0"/>
        <w:adjustRightInd w:val="0"/>
        <w:ind w:firstLine="720"/>
        <w:jc w:val="both"/>
        <w:rPr>
          <w:rFonts w:eastAsiaTheme="minorHAnsi"/>
          <w:color w:val="000000"/>
          <w:lang w:val="en-US"/>
        </w:rPr>
      </w:pPr>
      <w:r w:rsidRPr="008D5660">
        <w:rPr>
          <w:rFonts w:eastAsiaTheme="minorHAnsi"/>
          <w:color w:val="000000"/>
          <w:lang w:val="en-US"/>
        </w:rPr>
        <w:t xml:space="preserve">Ова тематска област односи се на постојање одговарајуће поуздане и безбедне инфраструктуре (као што су: опрема, софтвер, базе података, интернет конекција, техничка подршка или физички простор). Она може омогућити и олакшати иновативну наставу, учење и вредновање. </w:t>
      </w:r>
    </w:p>
    <w:p w:rsidR="008D5660" w:rsidRPr="008D5660" w:rsidRDefault="008D5660" w:rsidP="001534FA">
      <w:pPr>
        <w:autoSpaceDE w:val="0"/>
        <w:autoSpaceDN w:val="0"/>
        <w:adjustRightInd w:val="0"/>
        <w:ind w:firstLine="720"/>
        <w:jc w:val="both"/>
        <w:rPr>
          <w:rFonts w:eastAsiaTheme="minorHAnsi"/>
          <w:color w:val="000000"/>
          <w:lang w:val="en-US"/>
        </w:rPr>
      </w:pPr>
      <w:r w:rsidRPr="008D5660">
        <w:rPr>
          <w:rFonts w:eastAsiaTheme="minorHAnsi"/>
          <w:color w:val="000000"/>
          <w:lang w:val="en-US"/>
        </w:rPr>
        <w:t xml:space="preserve">У области Инфраструктура и опрема, </w:t>
      </w:r>
      <w:r w:rsidRPr="008D5660">
        <w:rPr>
          <w:rFonts w:eastAsiaTheme="minorHAnsi"/>
          <w:b/>
          <w:color w:val="000000"/>
          <w:lang w:val="en-US"/>
        </w:rPr>
        <w:t xml:space="preserve">РУКОВОДИОЦИ ШКОЛЕ </w:t>
      </w:r>
      <w:r w:rsidRPr="008D5660">
        <w:rPr>
          <w:rFonts w:eastAsiaTheme="minorHAnsi"/>
          <w:color w:val="000000"/>
          <w:lang w:val="en-US"/>
        </w:rPr>
        <w:t xml:space="preserve">су оценом 4, најбоље оценили три сегмента: Инфраструктура - У нашој школи, дигитална </w:t>
      </w:r>
      <w:r w:rsidRPr="008D5660">
        <w:rPr>
          <w:rFonts w:eastAsiaTheme="minorHAnsi"/>
          <w:bCs/>
          <w:color w:val="000000"/>
          <w:lang w:val="en-US"/>
        </w:rPr>
        <w:t xml:space="preserve">инфраструктура </w:t>
      </w:r>
      <w:r w:rsidRPr="008D5660">
        <w:rPr>
          <w:rFonts w:eastAsiaTheme="minorHAnsi"/>
          <w:color w:val="000000"/>
          <w:lang w:val="en-US"/>
        </w:rPr>
        <w:t xml:space="preserve">школе подржава реализацију наставе и учења уз помоћ дигиталних технологија; Доступност интернета - У нашој школи је </w:t>
      </w:r>
      <w:r w:rsidRPr="008D5660">
        <w:rPr>
          <w:rFonts w:eastAsiaTheme="minorHAnsi"/>
          <w:bCs/>
          <w:color w:val="000000"/>
          <w:lang w:val="en-US"/>
        </w:rPr>
        <w:t xml:space="preserve">доступан интернет </w:t>
      </w:r>
      <w:r w:rsidRPr="008D5660">
        <w:rPr>
          <w:rFonts w:eastAsiaTheme="minorHAnsi"/>
          <w:color w:val="000000"/>
          <w:lang w:val="en-US"/>
        </w:rPr>
        <w:t xml:space="preserve">за потребе реализације наставе и учења и Техничка подршка - У нашој школи постоји </w:t>
      </w:r>
      <w:r w:rsidRPr="008D5660">
        <w:rPr>
          <w:rFonts w:eastAsiaTheme="minorHAnsi"/>
          <w:bCs/>
          <w:color w:val="000000"/>
          <w:lang w:val="en-US"/>
        </w:rPr>
        <w:t xml:space="preserve">техничка подршка </w:t>
      </w:r>
      <w:r w:rsidRPr="008D5660">
        <w:rPr>
          <w:rFonts w:eastAsiaTheme="minorHAnsi"/>
          <w:color w:val="000000"/>
          <w:lang w:val="en-US"/>
        </w:rPr>
        <w:t xml:space="preserve">у случају проблема са дигиталним технологијама. Оценом 3.7 је оцењен сегмент Дигитални уређаји за учење - Наша школа има на располагању </w:t>
      </w:r>
      <w:r w:rsidRPr="008D5660">
        <w:rPr>
          <w:rFonts w:eastAsiaTheme="minorHAnsi"/>
          <w:bCs/>
          <w:color w:val="000000"/>
          <w:lang w:val="en-US"/>
        </w:rPr>
        <w:t xml:space="preserve">дигиталне уређаје које ученици могу да користе </w:t>
      </w:r>
      <w:r w:rsidRPr="008D5660">
        <w:rPr>
          <w:rFonts w:eastAsiaTheme="minorHAnsi"/>
          <w:color w:val="000000"/>
          <w:lang w:val="en-US"/>
        </w:rPr>
        <w:t xml:space="preserve">када су им потребни. </w:t>
      </w:r>
    </w:p>
    <w:p w:rsidR="008D5660" w:rsidRPr="008D5660" w:rsidRDefault="008D5660" w:rsidP="001534FA">
      <w:pPr>
        <w:autoSpaceDE w:val="0"/>
        <w:autoSpaceDN w:val="0"/>
        <w:adjustRightInd w:val="0"/>
        <w:ind w:firstLine="720"/>
        <w:jc w:val="both"/>
        <w:rPr>
          <w:rFonts w:eastAsiaTheme="minorHAnsi"/>
          <w:color w:val="000000"/>
          <w:lang w:val="en-US"/>
        </w:rPr>
      </w:pPr>
      <w:r w:rsidRPr="008D5660">
        <w:rPr>
          <w:rFonts w:eastAsiaTheme="minorHAnsi"/>
          <w:color w:val="000000"/>
          <w:lang w:val="en-US"/>
        </w:rPr>
        <w:t xml:space="preserve">У другој области, од стране руководилаца школе, најлошије, оценом 3 су оцењена два сегмента: Заштита података – У нашој школи су уведени </w:t>
      </w:r>
      <w:r w:rsidRPr="008D5660">
        <w:rPr>
          <w:rFonts w:eastAsiaTheme="minorHAnsi"/>
          <w:bCs/>
          <w:color w:val="000000"/>
          <w:lang w:val="en-US"/>
        </w:rPr>
        <w:t xml:space="preserve">системи за заштиту података </w:t>
      </w:r>
      <w:r w:rsidRPr="008D5660">
        <w:rPr>
          <w:rFonts w:eastAsiaTheme="minorHAnsi"/>
          <w:color w:val="000000"/>
          <w:lang w:val="en-US"/>
        </w:rPr>
        <w:t xml:space="preserve">и Дигитални уређаји за учење - Наша школа има на располагању </w:t>
      </w:r>
      <w:r w:rsidRPr="008D5660">
        <w:rPr>
          <w:rFonts w:eastAsiaTheme="minorHAnsi"/>
          <w:bCs/>
          <w:color w:val="000000"/>
          <w:lang w:val="en-US"/>
        </w:rPr>
        <w:t xml:space="preserve">дигиталне уређаје које ученици могу да користе </w:t>
      </w:r>
      <w:r w:rsidRPr="008D5660">
        <w:rPr>
          <w:rFonts w:eastAsiaTheme="minorHAnsi"/>
          <w:color w:val="000000"/>
          <w:lang w:val="en-US"/>
        </w:rPr>
        <w:t>када су им потребни.</w:t>
      </w:r>
    </w:p>
    <w:p w:rsidR="008D5660" w:rsidRPr="008D5660" w:rsidRDefault="008D5660" w:rsidP="001534FA">
      <w:pPr>
        <w:autoSpaceDE w:val="0"/>
        <w:autoSpaceDN w:val="0"/>
        <w:adjustRightInd w:val="0"/>
        <w:jc w:val="both"/>
        <w:rPr>
          <w:rFonts w:eastAsiaTheme="minorHAnsi"/>
          <w:bCs/>
          <w:color w:val="000000"/>
          <w:lang w:val="en-US"/>
        </w:rPr>
      </w:pPr>
      <w:r w:rsidRPr="008D5660">
        <w:rPr>
          <w:rFonts w:ascii="Calibri" w:eastAsiaTheme="minorHAnsi" w:hAnsi="Calibri" w:cs="Calibri"/>
          <w:color w:val="000000"/>
          <w:sz w:val="20"/>
          <w:szCs w:val="20"/>
          <w:lang w:val="en-US"/>
        </w:rPr>
        <w:tab/>
      </w:r>
      <w:r w:rsidRPr="008D5660">
        <w:rPr>
          <w:rFonts w:eastAsiaTheme="minorHAnsi"/>
          <w:color w:val="000000"/>
          <w:lang w:val="en-US"/>
        </w:rPr>
        <w:t xml:space="preserve">У области Инфраструктура и опрема, </w:t>
      </w:r>
      <w:r w:rsidRPr="008D5660">
        <w:rPr>
          <w:rFonts w:eastAsiaTheme="minorHAnsi"/>
          <w:b/>
          <w:color w:val="000000"/>
          <w:lang w:val="en-US"/>
        </w:rPr>
        <w:t>НАСТАВНИЦИ</w:t>
      </w:r>
      <w:r w:rsidRPr="008D5660">
        <w:rPr>
          <w:rFonts w:eastAsiaTheme="minorHAnsi"/>
          <w:color w:val="000000"/>
          <w:lang w:val="en-US"/>
        </w:rPr>
        <w:t xml:space="preserve"> су оценом 3.6 најбоље оценили сегмент Дигитални уређаји за учење - Наша школа има на располагању </w:t>
      </w:r>
      <w:r w:rsidRPr="008D5660">
        <w:rPr>
          <w:rFonts w:eastAsiaTheme="minorHAnsi"/>
          <w:bCs/>
          <w:color w:val="000000"/>
          <w:lang w:val="en-US"/>
        </w:rPr>
        <w:t xml:space="preserve">дигиталне уређаје које ученици могу да користе </w:t>
      </w:r>
      <w:r w:rsidRPr="008D5660">
        <w:rPr>
          <w:rFonts w:eastAsiaTheme="minorHAnsi"/>
          <w:color w:val="000000"/>
          <w:lang w:val="en-US"/>
        </w:rPr>
        <w:t xml:space="preserve">када су им потребни. Оценом 3.5, оцењен је сегмент Техничка подршка - У нашој школи постоји </w:t>
      </w:r>
      <w:r w:rsidRPr="008D5660">
        <w:rPr>
          <w:rFonts w:eastAsiaTheme="minorHAnsi"/>
          <w:bCs/>
          <w:color w:val="000000"/>
          <w:lang w:val="en-US"/>
        </w:rPr>
        <w:t xml:space="preserve">техничка подршка </w:t>
      </w:r>
      <w:r w:rsidRPr="008D5660">
        <w:rPr>
          <w:rFonts w:eastAsiaTheme="minorHAnsi"/>
          <w:color w:val="000000"/>
          <w:lang w:val="en-US"/>
        </w:rPr>
        <w:t xml:space="preserve">у случају проблема са дигиталним технологијама. Оценом 3.4, оцењен је сегмент Доступност интернета - У нашој школи је </w:t>
      </w:r>
      <w:r w:rsidRPr="008D5660">
        <w:rPr>
          <w:rFonts w:eastAsiaTheme="minorHAnsi"/>
          <w:bCs/>
          <w:color w:val="000000"/>
          <w:lang w:val="en-US"/>
        </w:rPr>
        <w:t xml:space="preserve">доступан интернет </w:t>
      </w:r>
      <w:r w:rsidRPr="008D5660">
        <w:rPr>
          <w:rFonts w:eastAsiaTheme="minorHAnsi"/>
          <w:color w:val="000000"/>
          <w:lang w:val="en-US"/>
        </w:rPr>
        <w:t xml:space="preserve">за потребе реализације наставе и учења. Оценом 3.3 оцењен је сегмент Инфраструктура - У нашој школи, дигитална </w:t>
      </w:r>
      <w:r w:rsidRPr="008D5660">
        <w:rPr>
          <w:rFonts w:eastAsiaTheme="minorHAnsi"/>
          <w:bCs/>
          <w:color w:val="000000"/>
          <w:lang w:val="en-US"/>
        </w:rPr>
        <w:t xml:space="preserve">инфраструктура </w:t>
      </w:r>
      <w:r w:rsidRPr="008D5660">
        <w:rPr>
          <w:rFonts w:eastAsiaTheme="minorHAnsi"/>
          <w:color w:val="000000"/>
          <w:lang w:val="en-US"/>
        </w:rPr>
        <w:t xml:space="preserve">подржава реализацију наставе и учења уз помоћ дигиталних технологија. Оценом 3.1, оцењен је сегмент Заштита података - нашој школи су уведени системи за </w:t>
      </w:r>
      <w:r w:rsidRPr="008D5660">
        <w:rPr>
          <w:rFonts w:eastAsiaTheme="minorHAnsi"/>
          <w:bCs/>
          <w:color w:val="000000"/>
          <w:lang w:val="en-US"/>
        </w:rPr>
        <w:t>заштиту података.</w:t>
      </w:r>
    </w:p>
    <w:p w:rsidR="008D5660" w:rsidRPr="008D5660" w:rsidRDefault="008D5660" w:rsidP="001534FA">
      <w:pPr>
        <w:autoSpaceDE w:val="0"/>
        <w:autoSpaceDN w:val="0"/>
        <w:adjustRightInd w:val="0"/>
        <w:jc w:val="both"/>
        <w:rPr>
          <w:rFonts w:eastAsiaTheme="minorHAnsi"/>
          <w:color w:val="000000"/>
          <w:lang w:val="en-US"/>
        </w:rPr>
      </w:pPr>
      <w:r w:rsidRPr="008D5660">
        <w:rPr>
          <w:rFonts w:eastAsiaTheme="minorHAnsi"/>
          <w:bCs/>
          <w:color w:val="000000"/>
          <w:lang w:val="en-US"/>
        </w:rPr>
        <w:tab/>
        <w:t xml:space="preserve">У другој области, од стране наставника, најлошије, оценом 2.7, оцењен је сегмент </w:t>
      </w:r>
      <w:r w:rsidRPr="008D5660">
        <w:rPr>
          <w:rFonts w:eastAsiaTheme="minorHAnsi"/>
          <w:color w:val="000000"/>
          <w:lang w:val="en-US"/>
        </w:rPr>
        <w:t xml:space="preserve">Дигитални уређаји за учење - Наша школа има на располагању </w:t>
      </w:r>
      <w:r w:rsidRPr="008D5660">
        <w:rPr>
          <w:rFonts w:eastAsiaTheme="minorHAnsi"/>
          <w:bCs/>
          <w:color w:val="000000"/>
          <w:lang w:val="en-US"/>
        </w:rPr>
        <w:t xml:space="preserve">дигиталне уређаје које ученици могу да користе </w:t>
      </w:r>
      <w:r w:rsidRPr="008D5660">
        <w:rPr>
          <w:rFonts w:eastAsiaTheme="minorHAnsi"/>
          <w:color w:val="000000"/>
          <w:lang w:val="en-US"/>
        </w:rPr>
        <w:t xml:space="preserve">када су им потребни. </w:t>
      </w:r>
    </w:p>
    <w:p w:rsidR="008D5660" w:rsidRPr="008D5660" w:rsidRDefault="008D5660" w:rsidP="001534FA">
      <w:pPr>
        <w:autoSpaceDE w:val="0"/>
        <w:autoSpaceDN w:val="0"/>
        <w:adjustRightInd w:val="0"/>
        <w:ind w:firstLine="720"/>
        <w:jc w:val="both"/>
        <w:rPr>
          <w:rFonts w:eastAsiaTheme="minorHAnsi"/>
          <w:bCs/>
          <w:color w:val="000000"/>
          <w:lang w:val="en-US"/>
        </w:rPr>
      </w:pPr>
      <w:r w:rsidRPr="008D5660">
        <w:rPr>
          <w:rFonts w:eastAsiaTheme="minorHAnsi"/>
          <w:color w:val="000000"/>
          <w:lang w:val="en-US"/>
        </w:rPr>
        <w:t xml:space="preserve">У области Инфраструктура и опрема, </w:t>
      </w:r>
      <w:r w:rsidRPr="008D5660">
        <w:rPr>
          <w:rFonts w:eastAsiaTheme="minorHAnsi"/>
          <w:b/>
          <w:color w:val="000000"/>
          <w:lang w:val="en-US"/>
        </w:rPr>
        <w:t>УЧЕНИЦИ</w:t>
      </w:r>
      <w:r w:rsidRPr="008D5660">
        <w:rPr>
          <w:rFonts w:eastAsiaTheme="minorHAnsi"/>
          <w:color w:val="000000"/>
          <w:lang w:val="en-US"/>
        </w:rPr>
        <w:t xml:space="preserve"> су оценом 3.6, најбоље оценили два сегмента: Техничка подршка - У нашој школи ми је доступна техничка подршка уколико се </w:t>
      </w:r>
      <w:r w:rsidRPr="008D5660">
        <w:rPr>
          <w:rFonts w:eastAsiaTheme="minorHAnsi"/>
          <w:bCs/>
          <w:color w:val="000000"/>
          <w:lang w:val="en-US"/>
        </w:rPr>
        <w:t xml:space="preserve">сусретнем са проблемом при коришћењу технологије и </w:t>
      </w:r>
      <w:r w:rsidRPr="008D5660">
        <w:rPr>
          <w:rFonts w:eastAsiaTheme="minorHAnsi"/>
          <w:color w:val="000000"/>
          <w:lang w:val="en-US"/>
        </w:rPr>
        <w:t xml:space="preserve">Дигитални уређаји за учење - У нашој школи, поседујемо </w:t>
      </w:r>
      <w:r w:rsidRPr="008D5660">
        <w:rPr>
          <w:rFonts w:eastAsiaTheme="minorHAnsi"/>
          <w:bCs/>
          <w:color w:val="000000"/>
          <w:lang w:val="en-US"/>
        </w:rPr>
        <w:t xml:space="preserve">рачунаре или таблете које могу да користим. </w:t>
      </w:r>
    </w:p>
    <w:p w:rsidR="008D5660" w:rsidRPr="008D5660" w:rsidRDefault="008D5660" w:rsidP="001534FA">
      <w:pPr>
        <w:autoSpaceDE w:val="0"/>
        <w:autoSpaceDN w:val="0"/>
        <w:adjustRightInd w:val="0"/>
        <w:ind w:firstLine="720"/>
        <w:jc w:val="both"/>
        <w:rPr>
          <w:rFonts w:eastAsiaTheme="minorHAnsi"/>
          <w:bCs/>
          <w:color w:val="000000"/>
          <w:lang w:val="en-US"/>
        </w:rPr>
      </w:pPr>
      <w:r w:rsidRPr="008D5660">
        <w:rPr>
          <w:rFonts w:eastAsiaTheme="minorHAnsi"/>
          <w:bCs/>
          <w:color w:val="000000"/>
          <w:lang w:val="en-US"/>
        </w:rPr>
        <w:t xml:space="preserve">У другој области, од стране ученика, најлошије, оценом 3.3 је оцењен сегмент Доступност интернета - </w:t>
      </w:r>
      <w:r w:rsidRPr="008D5660">
        <w:rPr>
          <w:rFonts w:eastAsiaTheme="minorHAnsi"/>
          <w:color w:val="000000"/>
          <w:lang w:val="en-US"/>
        </w:rPr>
        <w:t xml:space="preserve">У нашој школи, имам </w:t>
      </w:r>
      <w:r w:rsidRPr="008D5660">
        <w:rPr>
          <w:rFonts w:eastAsiaTheme="minorHAnsi"/>
          <w:bCs/>
          <w:color w:val="000000"/>
          <w:lang w:val="en-US"/>
        </w:rPr>
        <w:t xml:space="preserve">приступ интернету за потребе учења. </w:t>
      </w:r>
    </w:p>
    <w:p w:rsidR="008D5660" w:rsidRPr="008D5660" w:rsidRDefault="008D5660" w:rsidP="001534FA">
      <w:pPr>
        <w:autoSpaceDE w:val="0"/>
        <w:autoSpaceDN w:val="0"/>
        <w:adjustRightInd w:val="0"/>
        <w:ind w:firstLine="720"/>
        <w:jc w:val="both"/>
        <w:rPr>
          <w:rFonts w:eastAsiaTheme="minorHAnsi"/>
          <w:color w:val="000000"/>
          <w:lang w:val="en-US"/>
        </w:rPr>
      </w:pPr>
    </w:p>
    <w:p w:rsidR="008D5660" w:rsidRPr="008D5660" w:rsidRDefault="008D5660" w:rsidP="001534FA">
      <w:pPr>
        <w:autoSpaceDE w:val="0"/>
        <w:autoSpaceDN w:val="0"/>
        <w:adjustRightInd w:val="0"/>
        <w:jc w:val="both"/>
        <w:rPr>
          <w:rFonts w:ascii="Calibri" w:eastAsiaTheme="minorHAnsi" w:hAnsi="Calibri" w:cs="Calibri"/>
          <w:color w:val="000000"/>
          <w:sz w:val="20"/>
          <w:szCs w:val="20"/>
          <w:lang w:val="en-US"/>
        </w:rPr>
      </w:pPr>
    </w:p>
    <w:p w:rsidR="008D5660" w:rsidRPr="008D5660" w:rsidRDefault="008D5660" w:rsidP="001534FA">
      <w:pPr>
        <w:autoSpaceDE w:val="0"/>
        <w:autoSpaceDN w:val="0"/>
        <w:adjustRightInd w:val="0"/>
        <w:ind w:firstLine="720"/>
        <w:jc w:val="both"/>
        <w:rPr>
          <w:rFonts w:eastAsiaTheme="minorHAnsi"/>
          <w:b/>
          <w:color w:val="000000"/>
          <w:lang w:val="en-US"/>
        </w:rPr>
      </w:pPr>
      <w:r w:rsidRPr="008D5660">
        <w:rPr>
          <w:rFonts w:eastAsiaTheme="minorHAnsi"/>
          <w:b/>
          <w:color w:val="000000"/>
          <w:lang w:val="en-US"/>
        </w:rPr>
        <w:lastRenderedPageBreak/>
        <w:t>ТРЕЋА ТЕМАТСКА ОБЛАСТ: КОНТИНУИРАНИ ПРОФЕСИОНАЛНИ РАЗВОЈ</w:t>
      </w:r>
    </w:p>
    <w:p w:rsidR="008D5660" w:rsidRPr="008D5660" w:rsidRDefault="008D5660" w:rsidP="001534FA">
      <w:pPr>
        <w:autoSpaceDE w:val="0"/>
        <w:autoSpaceDN w:val="0"/>
        <w:adjustRightInd w:val="0"/>
        <w:jc w:val="both"/>
        <w:rPr>
          <w:rFonts w:ascii="Calibri" w:eastAsiaTheme="minorHAnsi" w:hAnsi="Calibri" w:cs="Calibri"/>
          <w:color w:val="000000"/>
          <w:sz w:val="20"/>
          <w:szCs w:val="20"/>
          <w:lang w:val="en-US"/>
        </w:rPr>
      </w:pPr>
    </w:p>
    <w:p w:rsidR="008D5660" w:rsidRPr="008D5660" w:rsidRDefault="008D5660" w:rsidP="001534FA">
      <w:pPr>
        <w:autoSpaceDE w:val="0"/>
        <w:autoSpaceDN w:val="0"/>
        <w:adjustRightInd w:val="0"/>
        <w:ind w:firstLine="720"/>
        <w:jc w:val="both"/>
        <w:rPr>
          <w:rFonts w:eastAsiaTheme="minorHAnsi"/>
          <w:color w:val="000000"/>
          <w:lang w:val="en-US"/>
        </w:rPr>
      </w:pPr>
      <w:r w:rsidRPr="008D5660">
        <w:rPr>
          <w:rFonts w:eastAsiaTheme="minorHAnsi"/>
          <w:color w:val="000000"/>
          <w:lang w:val="en-US"/>
        </w:rPr>
        <w:t>Ова тематска област односи се на то да ли школа подстиче и улаже у континуирани професионални развој својих запослених. Континуирани професионални развој може допринети развоју и интеграцији нових приступа настави и учењу применом дигиталних технологија у циљу постизања бољих исхода учења.</w:t>
      </w:r>
    </w:p>
    <w:p w:rsidR="008D5660" w:rsidRPr="008D5660" w:rsidRDefault="008D5660" w:rsidP="001534FA">
      <w:pPr>
        <w:autoSpaceDE w:val="0"/>
        <w:autoSpaceDN w:val="0"/>
        <w:adjustRightInd w:val="0"/>
        <w:ind w:firstLine="720"/>
        <w:jc w:val="both"/>
        <w:rPr>
          <w:rFonts w:eastAsiaTheme="minorHAnsi"/>
          <w:color w:val="000000"/>
          <w:lang w:val="en-US"/>
        </w:rPr>
      </w:pPr>
      <w:r w:rsidRPr="008D5660">
        <w:rPr>
          <w:rFonts w:eastAsiaTheme="minorHAnsi"/>
          <w:color w:val="000000"/>
          <w:lang w:val="en-US"/>
        </w:rPr>
        <w:t xml:space="preserve">У области Континуираног професионалног развоја, </w:t>
      </w:r>
      <w:r w:rsidRPr="008D5660">
        <w:rPr>
          <w:rFonts w:eastAsiaTheme="minorHAnsi"/>
          <w:b/>
          <w:color w:val="000000"/>
          <w:lang w:val="en-US"/>
        </w:rPr>
        <w:t xml:space="preserve">РУКОВОДИОЦИ ШКОЛЕ </w:t>
      </w:r>
      <w:r w:rsidRPr="008D5660">
        <w:rPr>
          <w:rFonts w:eastAsiaTheme="minorHAnsi"/>
          <w:color w:val="000000"/>
          <w:lang w:val="en-US"/>
        </w:rPr>
        <w:t xml:space="preserve">су сва три сегмента која се односе на њих, оценили оценом 3.7, то су следећи сегменти: Потребе у погледу континуираног професионалног развоја - Са наставницима дискутујемо о њиховим </w:t>
      </w:r>
      <w:r w:rsidRPr="008D5660">
        <w:rPr>
          <w:rFonts w:eastAsiaTheme="minorHAnsi"/>
          <w:bCs/>
          <w:color w:val="000000"/>
          <w:lang w:val="en-US"/>
        </w:rPr>
        <w:t xml:space="preserve">потребама за континуираним професионалним развојем </w:t>
      </w:r>
      <w:r w:rsidRPr="008D5660">
        <w:rPr>
          <w:rFonts w:eastAsiaTheme="minorHAnsi"/>
          <w:color w:val="000000"/>
          <w:lang w:val="en-US"/>
        </w:rPr>
        <w:t xml:space="preserve">у области примене дигиталних технологија у настави; Учешће у континуираном професионалном развоју - Наши </w:t>
      </w:r>
      <w:r w:rsidRPr="008D5660">
        <w:rPr>
          <w:rFonts w:eastAsiaTheme="minorHAnsi"/>
          <w:bCs/>
          <w:color w:val="000000"/>
          <w:lang w:val="en-US"/>
        </w:rPr>
        <w:t xml:space="preserve">наставници имају могућности да учествују у континуираном професионалном развоју </w:t>
      </w:r>
      <w:r w:rsidRPr="008D5660">
        <w:rPr>
          <w:rFonts w:eastAsiaTheme="minorHAnsi"/>
          <w:color w:val="000000"/>
          <w:lang w:val="en-US"/>
        </w:rPr>
        <w:t xml:space="preserve">у области примене дигиталних технологија у настави; Размена искуства - Подстичемо наставнике да у оквиру школе </w:t>
      </w:r>
      <w:r w:rsidRPr="008D5660">
        <w:rPr>
          <w:rFonts w:eastAsiaTheme="minorHAnsi"/>
          <w:bCs/>
          <w:color w:val="000000"/>
          <w:lang w:val="en-US"/>
        </w:rPr>
        <w:t xml:space="preserve">размењују искуства </w:t>
      </w:r>
      <w:r w:rsidRPr="008D5660">
        <w:rPr>
          <w:rFonts w:eastAsiaTheme="minorHAnsi"/>
          <w:color w:val="000000"/>
          <w:lang w:val="en-US"/>
        </w:rPr>
        <w:t xml:space="preserve">о примени дигиталних технологија у настави. </w:t>
      </w:r>
    </w:p>
    <w:p w:rsidR="008D5660" w:rsidRPr="008D5660" w:rsidRDefault="008D5660" w:rsidP="001534FA">
      <w:pPr>
        <w:autoSpaceDE w:val="0"/>
        <w:autoSpaceDN w:val="0"/>
        <w:adjustRightInd w:val="0"/>
        <w:ind w:firstLine="720"/>
        <w:jc w:val="both"/>
        <w:rPr>
          <w:rFonts w:eastAsiaTheme="minorHAnsi"/>
          <w:color w:val="000000"/>
          <w:lang w:val="en-US"/>
        </w:rPr>
      </w:pPr>
      <w:r w:rsidRPr="008D5660">
        <w:rPr>
          <w:rFonts w:eastAsiaTheme="minorHAnsi"/>
          <w:color w:val="000000"/>
          <w:lang w:val="en-US"/>
        </w:rPr>
        <w:t xml:space="preserve">У области Континуираног професионалног развоја, </w:t>
      </w:r>
      <w:r w:rsidRPr="008D5660">
        <w:rPr>
          <w:rFonts w:eastAsiaTheme="minorHAnsi"/>
          <w:b/>
          <w:color w:val="000000"/>
          <w:lang w:val="en-US"/>
        </w:rPr>
        <w:t>НАСТАВНИЦИ</w:t>
      </w:r>
      <w:r w:rsidRPr="008D5660">
        <w:rPr>
          <w:rFonts w:eastAsiaTheme="minorHAnsi"/>
          <w:color w:val="000000"/>
          <w:lang w:val="en-US"/>
        </w:rPr>
        <w:t xml:space="preserve"> су оценом 3.9 најбоље оценили сегмент Размена искуства - Руководиоци у школи нас подржавају да у оквиру школе </w:t>
      </w:r>
      <w:r w:rsidRPr="008D5660">
        <w:rPr>
          <w:rFonts w:eastAsiaTheme="minorHAnsi"/>
          <w:bCs/>
          <w:color w:val="000000"/>
          <w:lang w:val="en-US"/>
        </w:rPr>
        <w:t xml:space="preserve">размењујемо искуства </w:t>
      </w:r>
      <w:r w:rsidRPr="008D5660">
        <w:rPr>
          <w:rFonts w:eastAsiaTheme="minorHAnsi"/>
          <w:color w:val="000000"/>
          <w:lang w:val="en-US"/>
        </w:rPr>
        <w:t xml:space="preserve">о примени дигиталних технологија у настави. Оценом 3.7 су оценили сегмент Учешће у континуираном професионалном развоју - </w:t>
      </w:r>
      <w:r w:rsidRPr="008D5660">
        <w:rPr>
          <w:rFonts w:eastAsiaTheme="minorHAnsi"/>
          <w:bCs/>
          <w:color w:val="000000"/>
          <w:lang w:val="en-US"/>
        </w:rPr>
        <w:t xml:space="preserve">Имам могућности да учествујем у континуираном професионалном развоју </w:t>
      </w:r>
      <w:r w:rsidRPr="008D5660">
        <w:rPr>
          <w:rFonts w:eastAsiaTheme="minorHAnsi"/>
          <w:color w:val="000000"/>
          <w:lang w:val="en-US"/>
        </w:rPr>
        <w:t xml:space="preserve">у области примене дигиталних технологија у настави. </w:t>
      </w:r>
    </w:p>
    <w:p w:rsidR="008D5660" w:rsidRPr="008D5660" w:rsidRDefault="008D5660" w:rsidP="001534FA">
      <w:pPr>
        <w:autoSpaceDE w:val="0"/>
        <w:autoSpaceDN w:val="0"/>
        <w:adjustRightInd w:val="0"/>
        <w:jc w:val="both"/>
        <w:rPr>
          <w:rFonts w:eastAsiaTheme="minorHAnsi"/>
          <w:color w:val="000000"/>
          <w:lang w:val="en-US"/>
        </w:rPr>
      </w:pPr>
      <w:r w:rsidRPr="008D5660">
        <w:rPr>
          <w:rFonts w:eastAsiaTheme="minorHAnsi"/>
          <w:color w:val="000000"/>
          <w:lang w:val="en-US"/>
        </w:rPr>
        <w:t xml:space="preserve"> </w:t>
      </w:r>
      <w:r w:rsidRPr="008D5660">
        <w:rPr>
          <w:rFonts w:eastAsiaTheme="minorHAnsi"/>
          <w:color w:val="000000"/>
          <w:lang w:val="en-US"/>
        </w:rPr>
        <w:tab/>
        <w:t xml:space="preserve">У трећој области, од стране наставника, најлошије, средњом оценом 3.6 је вреднован сегмент Потребе у погледу континуираног професионалног развоја - Руководиоци у нашој школи са нама разматрају наше </w:t>
      </w:r>
      <w:r w:rsidRPr="008D5660">
        <w:rPr>
          <w:rFonts w:eastAsiaTheme="minorHAnsi"/>
          <w:bCs/>
          <w:color w:val="000000"/>
          <w:lang w:val="en-US"/>
        </w:rPr>
        <w:t xml:space="preserve">потребе за континуираним професионалним развојем </w:t>
      </w:r>
      <w:r w:rsidRPr="008D5660">
        <w:rPr>
          <w:rFonts w:eastAsiaTheme="minorHAnsi"/>
          <w:color w:val="000000"/>
          <w:lang w:val="en-US"/>
        </w:rPr>
        <w:t xml:space="preserve">у области примене дигиталних технологија у настави. </w:t>
      </w:r>
    </w:p>
    <w:p w:rsidR="008D5660" w:rsidRPr="008D5660" w:rsidRDefault="008D5660" w:rsidP="001534FA">
      <w:pPr>
        <w:autoSpaceDE w:val="0"/>
        <w:autoSpaceDN w:val="0"/>
        <w:adjustRightInd w:val="0"/>
        <w:jc w:val="both"/>
        <w:rPr>
          <w:rFonts w:eastAsiaTheme="minorHAnsi"/>
          <w:color w:val="000000"/>
          <w:lang w:val="en-US"/>
        </w:rPr>
      </w:pPr>
      <w:r w:rsidRPr="008D5660">
        <w:rPr>
          <w:rFonts w:eastAsiaTheme="minorHAnsi"/>
          <w:color w:val="000000"/>
          <w:lang w:val="en-US"/>
        </w:rPr>
        <w:tab/>
        <w:t>Ученици нису имали питања у оквиру ове тематске целине.</w:t>
      </w:r>
    </w:p>
    <w:p w:rsidR="008D5660" w:rsidRPr="008D5660" w:rsidRDefault="008D5660" w:rsidP="001534FA">
      <w:pPr>
        <w:autoSpaceDE w:val="0"/>
        <w:autoSpaceDN w:val="0"/>
        <w:adjustRightInd w:val="0"/>
        <w:jc w:val="both"/>
        <w:rPr>
          <w:rFonts w:eastAsiaTheme="minorHAnsi"/>
          <w:color w:val="000000"/>
          <w:lang w:val="en-US"/>
        </w:rPr>
      </w:pPr>
    </w:p>
    <w:p w:rsidR="008D5660" w:rsidRPr="008D5660" w:rsidRDefault="008D5660" w:rsidP="001534FA">
      <w:pPr>
        <w:autoSpaceDE w:val="0"/>
        <w:autoSpaceDN w:val="0"/>
        <w:adjustRightInd w:val="0"/>
        <w:jc w:val="center"/>
        <w:rPr>
          <w:rFonts w:eastAsiaTheme="minorHAnsi"/>
          <w:b/>
          <w:color w:val="000000"/>
          <w:lang w:val="en-US"/>
        </w:rPr>
      </w:pPr>
      <w:r w:rsidRPr="008D5660">
        <w:rPr>
          <w:rFonts w:eastAsiaTheme="minorHAnsi"/>
          <w:b/>
          <w:color w:val="000000"/>
          <w:lang w:val="en-US"/>
        </w:rPr>
        <w:t>ЧЕТВРТА ТЕМАТСКА ОБЛАСТ: НАСТАВА И УЧЕЊЕ</w:t>
      </w:r>
    </w:p>
    <w:p w:rsidR="008D5660" w:rsidRPr="008D5660" w:rsidRDefault="008D5660" w:rsidP="001534FA">
      <w:pPr>
        <w:autoSpaceDE w:val="0"/>
        <w:autoSpaceDN w:val="0"/>
        <w:adjustRightInd w:val="0"/>
        <w:jc w:val="both"/>
        <w:rPr>
          <w:rFonts w:eastAsiaTheme="minorHAnsi"/>
          <w:b/>
          <w:color w:val="000000"/>
          <w:lang w:val="en-US"/>
        </w:rPr>
      </w:pPr>
    </w:p>
    <w:p w:rsidR="008D5660" w:rsidRPr="008D5660" w:rsidRDefault="008D5660" w:rsidP="001534FA">
      <w:pPr>
        <w:autoSpaceDE w:val="0"/>
        <w:autoSpaceDN w:val="0"/>
        <w:adjustRightInd w:val="0"/>
        <w:ind w:firstLine="720"/>
        <w:jc w:val="both"/>
        <w:rPr>
          <w:rFonts w:ascii="Calibri" w:eastAsiaTheme="minorHAnsi" w:hAnsi="Calibri" w:cs="Calibri"/>
          <w:color w:val="000000"/>
          <w:lang w:val="en-US"/>
        </w:rPr>
      </w:pPr>
      <w:r w:rsidRPr="008D5660">
        <w:rPr>
          <w:rFonts w:eastAsiaTheme="minorHAnsi"/>
          <w:color w:val="000000"/>
          <w:lang w:val="en-US"/>
        </w:rPr>
        <w:t>Ова тематска област се односи на потребу усавршавање и осавремењавања начина реализације наставе и учења, да бисмо применом дигиталних технологија унапредили учење.</w:t>
      </w:r>
    </w:p>
    <w:p w:rsidR="008D5660" w:rsidRPr="008D5660" w:rsidRDefault="008D5660" w:rsidP="001534FA">
      <w:pPr>
        <w:autoSpaceDE w:val="0"/>
        <w:autoSpaceDN w:val="0"/>
        <w:adjustRightInd w:val="0"/>
        <w:ind w:firstLine="720"/>
        <w:jc w:val="both"/>
        <w:rPr>
          <w:rFonts w:eastAsiaTheme="minorHAnsi"/>
          <w:color w:val="000000"/>
          <w:lang w:val="en-US"/>
        </w:rPr>
      </w:pPr>
      <w:r w:rsidRPr="008D5660">
        <w:rPr>
          <w:rFonts w:eastAsiaTheme="minorHAnsi"/>
          <w:color w:val="000000"/>
          <w:lang w:val="en-US"/>
        </w:rPr>
        <w:t xml:space="preserve">У области Настава и учење, </w:t>
      </w:r>
      <w:r w:rsidRPr="008D5660">
        <w:rPr>
          <w:rFonts w:eastAsiaTheme="minorHAnsi"/>
          <w:b/>
          <w:color w:val="000000"/>
          <w:lang w:val="en-US"/>
        </w:rPr>
        <w:t xml:space="preserve">РУКОВОДИОЦИ ШКОЛЕ </w:t>
      </w:r>
      <w:r w:rsidRPr="008D5660">
        <w:rPr>
          <w:rFonts w:eastAsiaTheme="minorHAnsi"/>
          <w:color w:val="000000"/>
          <w:lang w:val="en-US"/>
        </w:rPr>
        <w:t xml:space="preserve">су оценом 4, најбоље оценили сегмент Комуникација са школском заједницом - Наши наставници употребљавају дигиталне технологије за </w:t>
      </w:r>
      <w:r w:rsidRPr="008D5660">
        <w:rPr>
          <w:rFonts w:eastAsiaTheme="minorHAnsi"/>
          <w:bCs/>
          <w:color w:val="000000"/>
          <w:lang w:val="en-US"/>
        </w:rPr>
        <w:t xml:space="preserve">комуникацију у вези са радом у школи. 5 сегмената је оцењено оценом 3.7, и то: Онлајн образовни ресурси - </w:t>
      </w:r>
      <w:r w:rsidRPr="008D5660">
        <w:rPr>
          <w:rFonts w:eastAsiaTheme="minorHAnsi"/>
          <w:color w:val="000000"/>
          <w:lang w:val="en-US"/>
        </w:rPr>
        <w:t>Наши наставници п</w:t>
      </w:r>
      <w:r w:rsidRPr="008D5660">
        <w:rPr>
          <w:rFonts w:eastAsiaTheme="minorHAnsi"/>
          <w:bCs/>
          <w:color w:val="000000"/>
          <w:lang w:val="en-US"/>
        </w:rPr>
        <w:t xml:space="preserve">ретражују по интернету </w:t>
      </w:r>
      <w:r w:rsidRPr="008D5660">
        <w:rPr>
          <w:rFonts w:eastAsiaTheme="minorHAnsi"/>
          <w:color w:val="000000"/>
          <w:lang w:val="en-US"/>
        </w:rPr>
        <w:t xml:space="preserve">како би пронашли дигиталне образовне </w:t>
      </w:r>
      <w:r w:rsidRPr="008D5660">
        <w:rPr>
          <w:rFonts w:eastAsiaTheme="minorHAnsi"/>
          <w:bCs/>
          <w:color w:val="000000"/>
          <w:lang w:val="en-US"/>
        </w:rPr>
        <w:t xml:space="preserve">ресурсе; Припрема дигиталних ресурса - </w:t>
      </w:r>
      <w:r w:rsidRPr="008D5660">
        <w:rPr>
          <w:rFonts w:eastAsiaTheme="minorHAnsi"/>
          <w:color w:val="000000"/>
          <w:lang w:val="en-US"/>
        </w:rPr>
        <w:t xml:space="preserve">Наши наставници </w:t>
      </w:r>
      <w:r w:rsidRPr="008D5660">
        <w:rPr>
          <w:rFonts w:eastAsiaTheme="minorHAnsi"/>
          <w:bCs/>
          <w:color w:val="000000"/>
          <w:lang w:val="en-US"/>
        </w:rPr>
        <w:t xml:space="preserve">припремају дигиталне ресурсе </w:t>
      </w:r>
      <w:r w:rsidRPr="008D5660">
        <w:rPr>
          <w:rFonts w:eastAsiaTheme="minorHAnsi"/>
          <w:color w:val="000000"/>
          <w:lang w:val="en-US"/>
        </w:rPr>
        <w:t xml:space="preserve">који им служе као подршка у настави; Заштита и сигурност података - Наши наставници </w:t>
      </w:r>
      <w:r w:rsidRPr="008D5660">
        <w:rPr>
          <w:rFonts w:eastAsiaTheme="minorHAnsi"/>
          <w:bCs/>
          <w:color w:val="000000"/>
          <w:lang w:val="en-US"/>
        </w:rPr>
        <w:t xml:space="preserve">воде рачуна </w:t>
      </w:r>
      <w:r w:rsidRPr="008D5660">
        <w:rPr>
          <w:rFonts w:eastAsiaTheme="minorHAnsi"/>
          <w:color w:val="000000"/>
          <w:lang w:val="en-US"/>
        </w:rPr>
        <w:t xml:space="preserve">о </w:t>
      </w:r>
      <w:r w:rsidRPr="008D5660">
        <w:rPr>
          <w:rFonts w:eastAsiaTheme="minorHAnsi"/>
          <w:bCs/>
          <w:color w:val="000000"/>
          <w:lang w:val="en-US"/>
        </w:rPr>
        <w:t xml:space="preserve">сигурности </w:t>
      </w:r>
      <w:r w:rsidRPr="008D5660">
        <w:rPr>
          <w:rFonts w:eastAsiaTheme="minorHAnsi"/>
          <w:color w:val="000000"/>
          <w:lang w:val="en-US"/>
        </w:rPr>
        <w:t xml:space="preserve">дигиталних </w:t>
      </w:r>
      <w:r w:rsidRPr="008D5660">
        <w:rPr>
          <w:rFonts w:eastAsiaTheme="minorHAnsi"/>
          <w:bCs/>
          <w:color w:val="000000"/>
          <w:lang w:val="en-US"/>
        </w:rPr>
        <w:t xml:space="preserve">података </w:t>
      </w:r>
      <w:r w:rsidRPr="008D5660">
        <w:rPr>
          <w:rFonts w:eastAsiaTheme="minorHAnsi"/>
          <w:color w:val="000000"/>
          <w:lang w:val="en-US"/>
        </w:rPr>
        <w:t xml:space="preserve">школе; Прилагођавање потребама ученика - Наставници користе дигиталне технологије како би </w:t>
      </w:r>
      <w:r w:rsidRPr="008D5660">
        <w:rPr>
          <w:rFonts w:eastAsiaTheme="minorHAnsi"/>
          <w:bCs/>
          <w:color w:val="000000"/>
          <w:lang w:val="en-US"/>
        </w:rPr>
        <w:t xml:space="preserve">прилагодили наставу </w:t>
      </w:r>
      <w:r w:rsidRPr="008D5660">
        <w:rPr>
          <w:rFonts w:eastAsiaTheme="minorHAnsi"/>
          <w:color w:val="000000"/>
          <w:lang w:val="en-US"/>
        </w:rPr>
        <w:t xml:space="preserve">индивидуалним потребама ученика; Подстицање ученика на активан рад - Наши наставници креирају активности у дигиталном окружењу које </w:t>
      </w:r>
      <w:r w:rsidRPr="008D5660">
        <w:rPr>
          <w:rFonts w:eastAsiaTheme="minorHAnsi"/>
          <w:bCs/>
          <w:color w:val="000000"/>
          <w:lang w:val="en-US"/>
        </w:rPr>
        <w:t xml:space="preserve">подстичу ученике на рад и учење. Два сегмента су оцењена оценом 3.3 и то: Примена виртуелних окружења за учење – Наши наставници са својим ученицима користе виртуелна окружења за учење; Подстицање креативности -  </w:t>
      </w:r>
      <w:r w:rsidRPr="008D5660">
        <w:rPr>
          <w:rFonts w:eastAsiaTheme="minorHAnsi"/>
          <w:color w:val="000000"/>
          <w:lang w:val="en-US"/>
        </w:rPr>
        <w:t xml:space="preserve">Наши наставници примењују активности у дигиталном окружењу за подстицање </w:t>
      </w:r>
      <w:r w:rsidRPr="008D5660">
        <w:rPr>
          <w:rFonts w:eastAsiaTheme="minorHAnsi"/>
          <w:bCs/>
          <w:color w:val="000000"/>
          <w:lang w:val="en-US"/>
        </w:rPr>
        <w:t>креативности ученика.</w:t>
      </w:r>
    </w:p>
    <w:p w:rsidR="008D5660" w:rsidRPr="008D5660" w:rsidRDefault="008D5660" w:rsidP="001534FA">
      <w:pPr>
        <w:autoSpaceDE w:val="0"/>
        <w:autoSpaceDN w:val="0"/>
        <w:adjustRightInd w:val="0"/>
        <w:jc w:val="both"/>
        <w:rPr>
          <w:rFonts w:eastAsiaTheme="minorHAnsi"/>
          <w:color w:val="000000"/>
          <w:lang w:val="en-US"/>
        </w:rPr>
      </w:pPr>
      <w:r w:rsidRPr="008D5660">
        <w:rPr>
          <w:rFonts w:eastAsiaTheme="minorHAnsi"/>
          <w:color w:val="000000"/>
          <w:lang w:val="en-US"/>
        </w:rPr>
        <w:tab/>
        <w:t xml:space="preserve">У четвртој области, од стране руководилаца школе, најлошије, просечном оценом 3, оцењена су два сегмента, и то: Сарадња ученика - Наши наставници примењују дигиталне технологије за подстицање </w:t>
      </w:r>
      <w:r w:rsidRPr="008D5660">
        <w:rPr>
          <w:rFonts w:eastAsiaTheme="minorHAnsi"/>
          <w:b/>
          <w:bCs/>
          <w:color w:val="000000"/>
          <w:lang w:val="en-US"/>
        </w:rPr>
        <w:t xml:space="preserve">сарадње међу ученицима </w:t>
      </w:r>
      <w:r w:rsidRPr="008D5660">
        <w:rPr>
          <w:rFonts w:eastAsiaTheme="minorHAnsi"/>
          <w:color w:val="000000"/>
          <w:lang w:val="en-US"/>
        </w:rPr>
        <w:t xml:space="preserve">и Међупредметни пројекти - Наши наставници подстичу ученике на примену дигиталних технологија у </w:t>
      </w:r>
      <w:r w:rsidRPr="008D5660">
        <w:rPr>
          <w:rFonts w:eastAsiaTheme="minorHAnsi"/>
          <w:bCs/>
          <w:color w:val="000000"/>
          <w:lang w:val="en-US"/>
        </w:rPr>
        <w:t>међупредметним пројектима.</w:t>
      </w:r>
    </w:p>
    <w:p w:rsidR="008D5660" w:rsidRPr="008D5660" w:rsidRDefault="008D5660" w:rsidP="001534FA">
      <w:pPr>
        <w:autoSpaceDE w:val="0"/>
        <w:autoSpaceDN w:val="0"/>
        <w:adjustRightInd w:val="0"/>
        <w:ind w:firstLine="720"/>
        <w:jc w:val="both"/>
        <w:rPr>
          <w:rFonts w:eastAsiaTheme="minorHAnsi"/>
          <w:bCs/>
          <w:color w:val="000000"/>
          <w:lang w:val="en-US"/>
        </w:rPr>
      </w:pPr>
      <w:r w:rsidRPr="008D5660">
        <w:rPr>
          <w:rFonts w:eastAsiaTheme="minorHAnsi"/>
          <w:color w:val="000000"/>
          <w:lang w:val="en-US"/>
        </w:rPr>
        <w:lastRenderedPageBreak/>
        <w:t xml:space="preserve">У области Настава и учење, </w:t>
      </w:r>
      <w:r w:rsidRPr="008D5660">
        <w:rPr>
          <w:rFonts w:eastAsiaTheme="minorHAnsi"/>
          <w:b/>
          <w:color w:val="000000"/>
          <w:lang w:val="en-US"/>
        </w:rPr>
        <w:t>НАСТАВНИЦИ</w:t>
      </w:r>
      <w:r w:rsidRPr="008D5660">
        <w:rPr>
          <w:rFonts w:eastAsiaTheme="minorHAnsi"/>
          <w:color w:val="000000"/>
          <w:lang w:val="en-US"/>
        </w:rPr>
        <w:t xml:space="preserve"> су оценом 4.1 оценили сегмент </w:t>
      </w:r>
      <w:r w:rsidRPr="008D5660">
        <w:rPr>
          <w:rFonts w:eastAsiaTheme="minorHAnsi"/>
          <w:bCs/>
          <w:color w:val="000000"/>
          <w:lang w:val="en-US"/>
        </w:rPr>
        <w:t xml:space="preserve">Онлајн образовни ресурси - Претражујем интернет </w:t>
      </w:r>
      <w:r w:rsidRPr="008D5660">
        <w:rPr>
          <w:rFonts w:eastAsiaTheme="minorHAnsi"/>
          <w:color w:val="000000"/>
          <w:lang w:val="en-US"/>
        </w:rPr>
        <w:t xml:space="preserve">како бих пронашао/-ла дигиталне образовне ресурсе. Оценом 3.9 оценили су сегмент Заштита и сигурност података - </w:t>
      </w:r>
      <w:r w:rsidRPr="008D5660">
        <w:rPr>
          <w:rFonts w:eastAsiaTheme="minorHAnsi"/>
          <w:bCs/>
          <w:color w:val="000000"/>
          <w:lang w:val="en-US"/>
        </w:rPr>
        <w:t xml:space="preserve">Водим рачуна о сигурности </w:t>
      </w:r>
      <w:r w:rsidRPr="008D5660">
        <w:rPr>
          <w:rFonts w:eastAsiaTheme="minorHAnsi"/>
          <w:color w:val="000000"/>
          <w:lang w:val="en-US"/>
        </w:rPr>
        <w:t xml:space="preserve">дигиталних </w:t>
      </w:r>
      <w:r w:rsidRPr="008D5660">
        <w:rPr>
          <w:rFonts w:eastAsiaTheme="minorHAnsi"/>
          <w:bCs/>
          <w:color w:val="000000"/>
          <w:lang w:val="en-US"/>
        </w:rPr>
        <w:t xml:space="preserve">података </w:t>
      </w:r>
      <w:r w:rsidRPr="008D5660">
        <w:rPr>
          <w:rFonts w:eastAsiaTheme="minorHAnsi"/>
          <w:color w:val="000000"/>
          <w:lang w:val="en-US"/>
        </w:rPr>
        <w:t xml:space="preserve">школе. Оценом 3.7 оцењен је сегмент </w:t>
      </w:r>
      <w:r w:rsidRPr="008D5660">
        <w:rPr>
          <w:rFonts w:eastAsiaTheme="minorHAnsi"/>
          <w:bCs/>
          <w:color w:val="000000"/>
          <w:lang w:val="en-US"/>
        </w:rPr>
        <w:t xml:space="preserve">Припрема дигиталних ресурса - Припремам дигиталне ресурсе </w:t>
      </w:r>
      <w:r w:rsidRPr="008D5660">
        <w:rPr>
          <w:rFonts w:eastAsiaTheme="minorHAnsi"/>
          <w:color w:val="000000"/>
          <w:lang w:val="en-US"/>
        </w:rPr>
        <w:t xml:space="preserve">који ми служе као подршка у настави. Два сегмента су оцењена просечном оценом 3.6, и то: Комуникација са школском заједницом - Употребљавам дигиталне технологије за </w:t>
      </w:r>
      <w:r w:rsidRPr="008D5660">
        <w:rPr>
          <w:rFonts w:eastAsiaTheme="minorHAnsi"/>
          <w:bCs/>
          <w:color w:val="000000"/>
          <w:lang w:val="en-US"/>
        </w:rPr>
        <w:t>комуникацију у вези са радом у школи и</w:t>
      </w:r>
      <w:r w:rsidRPr="008D5660">
        <w:rPr>
          <w:rFonts w:eastAsiaTheme="minorHAnsi"/>
          <w:color w:val="000000"/>
          <w:lang w:val="en-US"/>
        </w:rPr>
        <w:t xml:space="preserve"> Прилагођавање потребама ученика -  Примењујем дигиталне технологије како бих </w:t>
      </w:r>
      <w:r w:rsidRPr="008D5660">
        <w:rPr>
          <w:rFonts w:eastAsiaTheme="minorHAnsi"/>
          <w:bCs/>
          <w:color w:val="000000"/>
          <w:lang w:val="en-US"/>
        </w:rPr>
        <w:t xml:space="preserve">прилагодио/-ла наставу </w:t>
      </w:r>
      <w:r w:rsidRPr="008D5660">
        <w:rPr>
          <w:rFonts w:eastAsiaTheme="minorHAnsi"/>
          <w:color w:val="000000"/>
          <w:lang w:val="en-US"/>
        </w:rPr>
        <w:t xml:space="preserve">индивидуалним потребама ученика. Оценом 3.5 оцењен је сегмент Подстицање ученика на активан рад - Креирам активности у дигиталном окружењу које </w:t>
      </w:r>
      <w:r w:rsidRPr="008D5660">
        <w:rPr>
          <w:rFonts w:eastAsiaTheme="minorHAnsi"/>
          <w:bCs/>
          <w:color w:val="000000"/>
          <w:lang w:val="en-US"/>
        </w:rPr>
        <w:t xml:space="preserve">подстичу ученике на рад и учење. Два сегмента су оцењена оценом 3.4, и то: Подстицање креативности - </w:t>
      </w:r>
      <w:r w:rsidRPr="008D5660">
        <w:rPr>
          <w:rFonts w:eastAsiaTheme="minorHAnsi"/>
          <w:color w:val="000000"/>
          <w:lang w:val="en-US"/>
        </w:rPr>
        <w:t xml:space="preserve">Употребљавам дигиталне технологије за </w:t>
      </w:r>
      <w:r w:rsidRPr="008D5660">
        <w:rPr>
          <w:rFonts w:eastAsiaTheme="minorHAnsi"/>
          <w:bCs/>
          <w:color w:val="000000"/>
          <w:lang w:val="en-US"/>
        </w:rPr>
        <w:t xml:space="preserve">подстицање креативности ученика и </w:t>
      </w:r>
      <w:r w:rsidRPr="008D5660">
        <w:rPr>
          <w:rFonts w:eastAsiaTheme="minorHAnsi"/>
          <w:color w:val="000000"/>
          <w:lang w:val="en-US"/>
        </w:rPr>
        <w:t xml:space="preserve">Међупредметни пројекти - Подстичем ученике на примену дигиталних технологија у </w:t>
      </w:r>
      <w:r w:rsidRPr="008D5660">
        <w:rPr>
          <w:rFonts w:eastAsiaTheme="minorHAnsi"/>
          <w:bCs/>
          <w:color w:val="000000"/>
          <w:lang w:val="en-US"/>
        </w:rPr>
        <w:t xml:space="preserve">међупредметним пројектима. </w:t>
      </w:r>
    </w:p>
    <w:p w:rsidR="008D5660" w:rsidRPr="008D5660" w:rsidRDefault="008D5660" w:rsidP="001534FA">
      <w:pPr>
        <w:autoSpaceDE w:val="0"/>
        <w:autoSpaceDN w:val="0"/>
        <w:adjustRightInd w:val="0"/>
        <w:jc w:val="both"/>
        <w:rPr>
          <w:rFonts w:eastAsiaTheme="minorHAnsi"/>
          <w:color w:val="000000"/>
          <w:lang w:val="en-US"/>
        </w:rPr>
      </w:pPr>
      <w:r w:rsidRPr="008D5660">
        <w:rPr>
          <w:rFonts w:eastAsiaTheme="minorHAnsi"/>
          <w:bCs/>
          <w:color w:val="000000"/>
          <w:lang w:val="en-US"/>
        </w:rPr>
        <w:tab/>
        <w:t>У четвртој области, од стране наставника, најлошије, оценом 3.1, су вреднована два сегмента, и то: Примена виртуелних окружења за учење –</w:t>
      </w:r>
      <w:r w:rsidRPr="008D5660">
        <w:rPr>
          <w:rFonts w:eastAsiaTheme="minorHAnsi"/>
          <w:color w:val="000000"/>
          <w:lang w:val="en-US"/>
        </w:rPr>
        <w:t xml:space="preserve"> Употребљавам </w:t>
      </w:r>
      <w:r w:rsidRPr="008D5660">
        <w:rPr>
          <w:rFonts w:eastAsiaTheme="minorHAnsi"/>
          <w:bCs/>
          <w:color w:val="000000"/>
          <w:lang w:val="en-US"/>
        </w:rPr>
        <w:t xml:space="preserve">виртуелна окружења за учење са својим ученицима и Сарадња ученика - </w:t>
      </w:r>
      <w:r w:rsidRPr="008D5660">
        <w:rPr>
          <w:rFonts w:eastAsiaTheme="minorHAnsi"/>
          <w:color w:val="000000"/>
          <w:lang w:val="en-US"/>
        </w:rPr>
        <w:t xml:space="preserve">Примењујем дигиталне технологије за подстицање </w:t>
      </w:r>
      <w:r w:rsidRPr="008D5660">
        <w:rPr>
          <w:rFonts w:eastAsiaTheme="minorHAnsi"/>
          <w:bCs/>
          <w:color w:val="000000"/>
          <w:lang w:val="en-US"/>
        </w:rPr>
        <w:t xml:space="preserve">сарадње међу ученицима. </w:t>
      </w:r>
    </w:p>
    <w:p w:rsidR="008D5660" w:rsidRPr="008D5660" w:rsidRDefault="008D5660" w:rsidP="001534FA">
      <w:pPr>
        <w:autoSpaceDE w:val="0"/>
        <w:autoSpaceDN w:val="0"/>
        <w:adjustRightInd w:val="0"/>
        <w:jc w:val="both"/>
        <w:rPr>
          <w:rFonts w:ascii="Calibri" w:eastAsiaTheme="minorHAnsi" w:hAnsi="Calibri" w:cs="Calibri"/>
          <w:color w:val="000000"/>
          <w:sz w:val="20"/>
          <w:szCs w:val="20"/>
          <w:lang w:val="en-US"/>
        </w:rPr>
      </w:pPr>
    </w:p>
    <w:p w:rsidR="008D5660" w:rsidRPr="008D5660" w:rsidRDefault="008D5660" w:rsidP="001534FA">
      <w:pPr>
        <w:autoSpaceDE w:val="0"/>
        <w:autoSpaceDN w:val="0"/>
        <w:adjustRightInd w:val="0"/>
        <w:ind w:firstLine="720"/>
        <w:jc w:val="both"/>
        <w:rPr>
          <w:rFonts w:eastAsiaTheme="minorHAnsi"/>
          <w:color w:val="000000"/>
          <w:lang w:val="en-US"/>
        </w:rPr>
      </w:pPr>
      <w:r w:rsidRPr="008D5660">
        <w:rPr>
          <w:rFonts w:eastAsiaTheme="minorHAnsi"/>
          <w:color w:val="000000"/>
          <w:lang w:val="en-US"/>
        </w:rPr>
        <w:t xml:space="preserve">У области Настава и учење, </w:t>
      </w:r>
      <w:r w:rsidRPr="008D5660">
        <w:rPr>
          <w:rFonts w:eastAsiaTheme="minorHAnsi"/>
          <w:b/>
          <w:color w:val="000000"/>
          <w:lang w:val="en-US"/>
        </w:rPr>
        <w:t xml:space="preserve">УЧЕНИЦИ </w:t>
      </w:r>
      <w:r w:rsidRPr="008D5660">
        <w:rPr>
          <w:rFonts w:eastAsiaTheme="minorHAnsi"/>
          <w:color w:val="000000"/>
          <w:lang w:val="en-US"/>
        </w:rPr>
        <w:t xml:space="preserve">су просечном оценом 3.6, најбоље оценили сегмент </w:t>
      </w:r>
      <w:r w:rsidRPr="008D5660">
        <w:rPr>
          <w:rFonts w:eastAsiaTheme="minorHAnsi"/>
          <w:bCs/>
          <w:color w:val="000000"/>
          <w:lang w:val="en-US"/>
        </w:rPr>
        <w:t xml:space="preserve">Примена виртуелних окружења за учење - </w:t>
      </w:r>
      <w:r w:rsidRPr="008D5660">
        <w:rPr>
          <w:rFonts w:eastAsiaTheme="minorHAnsi"/>
          <w:color w:val="000000"/>
          <w:lang w:val="en-US"/>
        </w:rPr>
        <w:t xml:space="preserve">Како би нам олакшали учење, наши наставници употребљавају </w:t>
      </w:r>
      <w:r w:rsidRPr="008D5660">
        <w:rPr>
          <w:rFonts w:eastAsiaTheme="minorHAnsi"/>
          <w:bCs/>
          <w:color w:val="000000"/>
          <w:lang w:val="en-US"/>
        </w:rPr>
        <w:t xml:space="preserve">онлајн платформе </w:t>
      </w:r>
      <w:r w:rsidRPr="008D5660">
        <w:rPr>
          <w:rFonts w:eastAsiaTheme="minorHAnsi"/>
          <w:color w:val="000000"/>
          <w:lang w:val="en-US"/>
        </w:rPr>
        <w:t xml:space="preserve">на којима и ми можемо учествовати. Оценом 3.5 оценили су сегмент </w:t>
      </w:r>
      <w:r w:rsidRPr="008D5660">
        <w:rPr>
          <w:rFonts w:eastAsiaTheme="minorHAnsi"/>
          <w:bCs/>
          <w:color w:val="000000"/>
          <w:lang w:val="en-US"/>
        </w:rPr>
        <w:t xml:space="preserve">Подстицање креативности - </w:t>
      </w:r>
      <w:r w:rsidRPr="008D5660">
        <w:rPr>
          <w:rFonts w:eastAsiaTheme="minorHAnsi"/>
          <w:color w:val="000000"/>
          <w:lang w:val="en-US"/>
        </w:rPr>
        <w:t xml:space="preserve">У нашој школи употребљавам технологију за </w:t>
      </w:r>
      <w:r w:rsidRPr="008D5660">
        <w:rPr>
          <w:rFonts w:eastAsiaTheme="minorHAnsi"/>
          <w:bCs/>
          <w:color w:val="000000"/>
          <w:lang w:val="en-US"/>
        </w:rPr>
        <w:t xml:space="preserve">креативне активности. Оценом 3.4 оценили  су сегмент  </w:t>
      </w:r>
      <w:r w:rsidRPr="008D5660">
        <w:rPr>
          <w:rFonts w:eastAsiaTheme="minorHAnsi"/>
          <w:color w:val="000000"/>
          <w:lang w:val="en-US"/>
        </w:rPr>
        <w:t xml:space="preserve">Прилагођавање потребама ученика -  У нашој школи наставници нам задају </w:t>
      </w:r>
      <w:r w:rsidRPr="008D5660">
        <w:rPr>
          <w:rFonts w:eastAsiaTheme="minorHAnsi"/>
          <w:bCs/>
          <w:color w:val="000000"/>
          <w:lang w:val="en-US"/>
        </w:rPr>
        <w:t xml:space="preserve">различите активности </w:t>
      </w:r>
      <w:r w:rsidRPr="008D5660">
        <w:rPr>
          <w:rFonts w:eastAsiaTheme="minorHAnsi"/>
          <w:color w:val="000000"/>
          <w:lang w:val="en-US"/>
        </w:rPr>
        <w:t xml:space="preserve">за које користимо технологију која </w:t>
      </w:r>
      <w:r w:rsidRPr="008D5660">
        <w:rPr>
          <w:rFonts w:eastAsiaTheme="minorHAnsi"/>
          <w:bCs/>
          <w:color w:val="000000"/>
          <w:lang w:val="en-US"/>
        </w:rPr>
        <w:t xml:space="preserve">одговара нашим потребама. Два сегмента су оцењена оценом 3.3, и то: </w:t>
      </w:r>
      <w:r w:rsidRPr="008D5660">
        <w:rPr>
          <w:rFonts w:eastAsiaTheme="minorHAnsi"/>
          <w:color w:val="000000"/>
          <w:lang w:val="en-US"/>
        </w:rPr>
        <w:t xml:space="preserve">Подстицање ученика на активан рад – нашој школи </w:t>
      </w:r>
      <w:r w:rsidRPr="008D5660">
        <w:rPr>
          <w:rFonts w:eastAsiaTheme="minorHAnsi"/>
          <w:bCs/>
          <w:color w:val="000000"/>
          <w:lang w:val="en-US"/>
        </w:rPr>
        <w:t xml:space="preserve">више учествујем </w:t>
      </w:r>
      <w:r w:rsidRPr="008D5660">
        <w:rPr>
          <w:rFonts w:eastAsiaTheme="minorHAnsi"/>
          <w:color w:val="000000"/>
          <w:lang w:val="en-US"/>
        </w:rPr>
        <w:t xml:space="preserve">током наставе ако користимо технологију и </w:t>
      </w:r>
      <w:r w:rsidRPr="008D5660">
        <w:rPr>
          <w:rFonts w:eastAsiaTheme="minorHAnsi"/>
          <w:bCs/>
          <w:color w:val="000000"/>
          <w:lang w:val="en-US"/>
        </w:rPr>
        <w:t xml:space="preserve"> </w:t>
      </w:r>
      <w:r w:rsidRPr="008D5660">
        <w:rPr>
          <w:rFonts w:eastAsiaTheme="minorHAnsi"/>
          <w:color w:val="000000"/>
          <w:lang w:val="en-US"/>
        </w:rPr>
        <w:t xml:space="preserve">Међупредметни пројекти - У нашој школи користимо технологију за </w:t>
      </w:r>
      <w:r w:rsidRPr="008D5660">
        <w:rPr>
          <w:rFonts w:eastAsiaTheme="minorHAnsi"/>
          <w:bCs/>
          <w:color w:val="000000"/>
          <w:lang w:val="en-US"/>
        </w:rPr>
        <w:t xml:space="preserve">пројекте </w:t>
      </w:r>
      <w:r w:rsidRPr="008D5660">
        <w:rPr>
          <w:rFonts w:eastAsiaTheme="minorHAnsi"/>
          <w:color w:val="000000"/>
          <w:lang w:val="en-US"/>
        </w:rPr>
        <w:t>који обједињују различите предмете.</w:t>
      </w:r>
    </w:p>
    <w:p w:rsidR="008D5660" w:rsidRPr="008D5660" w:rsidRDefault="008D5660" w:rsidP="001534FA">
      <w:pPr>
        <w:autoSpaceDE w:val="0"/>
        <w:autoSpaceDN w:val="0"/>
        <w:adjustRightInd w:val="0"/>
        <w:ind w:firstLine="720"/>
        <w:jc w:val="both"/>
        <w:rPr>
          <w:rFonts w:eastAsiaTheme="minorHAnsi"/>
          <w:color w:val="000000"/>
          <w:lang w:val="en-US"/>
        </w:rPr>
      </w:pPr>
      <w:r w:rsidRPr="008D5660">
        <w:rPr>
          <w:rFonts w:eastAsiaTheme="minorHAnsi"/>
          <w:color w:val="000000"/>
          <w:lang w:val="en-US"/>
        </w:rPr>
        <w:t xml:space="preserve">У четвртој области, од стране ученика, најлошије, просечном оценом 3.2, оцењен је сегмент Сарадња ученика - У нашој школи користимо технологију за </w:t>
      </w:r>
      <w:r w:rsidRPr="008D5660">
        <w:rPr>
          <w:rFonts w:eastAsiaTheme="minorHAnsi"/>
          <w:bCs/>
          <w:color w:val="000000"/>
          <w:lang w:val="en-US"/>
        </w:rPr>
        <w:t xml:space="preserve">рад у групи. </w:t>
      </w:r>
    </w:p>
    <w:p w:rsidR="008D5660" w:rsidRPr="008D5660" w:rsidRDefault="008D5660" w:rsidP="001534FA">
      <w:pPr>
        <w:autoSpaceDE w:val="0"/>
        <w:autoSpaceDN w:val="0"/>
        <w:adjustRightInd w:val="0"/>
        <w:ind w:firstLine="720"/>
        <w:jc w:val="both"/>
        <w:rPr>
          <w:rFonts w:eastAsiaTheme="minorHAnsi"/>
          <w:color w:val="000000"/>
          <w:lang w:val="en-US"/>
        </w:rPr>
      </w:pPr>
    </w:p>
    <w:p w:rsidR="008D5660" w:rsidRPr="008D5660" w:rsidRDefault="008D5660" w:rsidP="001534FA">
      <w:pPr>
        <w:autoSpaceDE w:val="0"/>
        <w:autoSpaceDN w:val="0"/>
        <w:adjustRightInd w:val="0"/>
        <w:jc w:val="center"/>
        <w:rPr>
          <w:rFonts w:eastAsiaTheme="minorHAnsi"/>
          <w:b/>
          <w:color w:val="000000"/>
          <w:lang w:val="en-US"/>
        </w:rPr>
      </w:pPr>
      <w:r w:rsidRPr="008D5660">
        <w:rPr>
          <w:rFonts w:eastAsiaTheme="minorHAnsi"/>
          <w:b/>
          <w:color w:val="000000"/>
          <w:lang w:val="en-US"/>
        </w:rPr>
        <w:t>ПЕТА ТЕМАТСКА ОБЛАСТ: ВРЕДНОВАЊЕ</w:t>
      </w:r>
    </w:p>
    <w:p w:rsidR="008D5660" w:rsidRPr="008D5660" w:rsidRDefault="008D5660" w:rsidP="001534FA">
      <w:pPr>
        <w:autoSpaceDE w:val="0"/>
        <w:autoSpaceDN w:val="0"/>
        <w:adjustRightInd w:val="0"/>
        <w:jc w:val="both"/>
        <w:rPr>
          <w:rFonts w:ascii="Calibri" w:eastAsiaTheme="minorHAnsi" w:hAnsi="Calibri" w:cs="Calibri"/>
          <w:color w:val="000000"/>
          <w:sz w:val="20"/>
          <w:szCs w:val="20"/>
          <w:lang w:val="en-US"/>
        </w:rPr>
      </w:pPr>
    </w:p>
    <w:p w:rsidR="008D5660" w:rsidRPr="008D5660" w:rsidRDefault="008D5660" w:rsidP="001534FA">
      <w:pPr>
        <w:autoSpaceDE w:val="0"/>
        <w:autoSpaceDN w:val="0"/>
        <w:adjustRightInd w:val="0"/>
        <w:ind w:firstLine="720"/>
        <w:jc w:val="both"/>
        <w:rPr>
          <w:rFonts w:eastAsiaTheme="minorHAnsi"/>
          <w:color w:val="000000"/>
          <w:lang w:val="en-US"/>
        </w:rPr>
      </w:pPr>
      <w:r w:rsidRPr="008D5660">
        <w:rPr>
          <w:rFonts w:eastAsiaTheme="minorHAnsi"/>
          <w:color w:val="000000"/>
          <w:lang w:val="en-US"/>
        </w:rPr>
        <w:t>Ова тематска област се односи на мере које школе могу размотрити како би се постепено удаљиле од традиционалног вредновања и окренуле свеобухватнијем скупу пракси. Тај скуп може обухватати праксе вредновања помоћу</w:t>
      </w:r>
      <w:r w:rsidRPr="008D5660">
        <w:rPr>
          <w:rFonts w:eastAsiaTheme="minorHAnsi"/>
          <w:b/>
          <w:bCs/>
          <w:color w:val="000000"/>
          <w:lang w:val="en-US"/>
        </w:rPr>
        <w:t xml:space="preserve"> </w:t>
      </w:r>
      <w:r w:rsidRPr="008D5660">
        <w:rPr>
          <w:rFonts w:eastAsiaTheme="minorHAnsi"/>
          <w:color w:val="000000"/>
          <w:lang w:val="en-US"/>
        </w:rPr>
        <w:t xml:space="preserve">технологије које су усмерене на ученика, прилагођене потребема и аутентичне.  </w:t>
      </w:r>
    </w:p>
    <w:p w:rsidR="008D5660" w:rsidRPr="008D5660" w:rsidRDefault="008D5660" w:rsidP="001534FA">
      <w:pPr>
        <w:autoSpaceDE w:val="0"/>
        <w:autoSpaceDN w:val="0"/>
        <w:adjustRightInd w:val="0"/>
        <w:ind w:firstLine="720"/>
        <w:jc w:val="both"/>
        <w:rPr>
          <w:rFonts w:eastAsiaTheme="minorHAnsi"/>
          <w:bCs/>
          <w:color w:val="000000"/>
          <w:lang w:val="en-US"/>
        </w:rPr>
      </w:pPr>
      <w:r w:rsidRPr="008D5660">
        <w:rPr>
          <w:rFonts w:eastAsiaTheme="minorHAnsi"/>
          <w:color w:val="000000"/>
          <w:lang w:val="en-US"/>
        </w:rPr>
        <w:t xml:space="preserve">У области Вредновања, </w:t>
      </w:r>
      <w:r w:rsidRPr="008D5660">
        <w:rPr>
          <w:rFonts w:eastAsiaTheme="minorHAnsi"/>
          <w:b/>
          <w:color w:val="000000"/>
          <w:lang w:val="en-US"/>
        </w:rPr>
        <w:t>РУКОВОДИОЦИ ШКОЛЕ</w:t>
      </w:r>
      <w:r w:rsidRPr="008D5660">
        <w:rPr>
          <w:rFonts w:eastAsiaTheme="minorHAnsi"/>
          <w:color w:val="000000"/>
          <w:lang w:val="en-US"/>
        </w:rPr>
        <w:t xml:space="preserve">, најбоље, оценом 3.7, оценили су сегмент Дигитално вредновање - Подстичемо наставнике на примену дигиталних технологија за </w:t>
      </w:r>
      <w:r w:rsidRPr="008D5660">
        <w:rPr>
          <w:rFonts w:eastAsiaTheme="minorHAnsi"/>
          <w:bCs/>
          <w:color w:val="000000"/>
          <w:lang w:val="en-US"/>
        </w:rPr>
        <w:t xml:space="preserve">вредновање. Оценом 3.3, оцењена су два сегмента, и то: Процена вештина - </w:t>
      </w:r>
      <w:r w:rsidRPr="008D5660">
        <w:rPr>
          <w:rFonts w:eastAsiaTheme="minorHAnsi"/>
          <w:color w:val="000000"/>
          <w:lang w:val="en-US"/>
        </w:rPr>
        <w:t xml:space="preserve">Наши наставници употребљавају дигиталне технологије за </w:t>
      </w:r>
      <w:r w:rsidRPr="008D5660">
        <w:rPr>
          <w:rFonts w:eastAsiaTheme="minorHAnsi"/>
          <w:bCs/>
          <w:color w:val="000000"/>
          <w:lang w:val="en-US"/>
        </w:rPr>
        <w:t xml:space="preserve">процену вештина ученика </w:t>
      </w:r>
      <w:r w:rsidRPr="008D5660">
        <w:rPr>
          <w:rFonts w:eastAsiaTheme="minorHAnsi"/>
          <w:color w:val="000000"/>
          <w:lang w:val="en-US"/>
        </w:rPr>
        <w:t xml:space="preserve">и Повратне информације другим ученицима - Наши наставници употребљавају дигиталне технологије како би омогућили </w:t>
      </w:r>
      <w:r w:rsidRPr="008D5660">
        <w:rPr>
          <w:rFonts w:eastAsiaTheme="minorHAnsi"/>
          <w:bCs/>
          <w:color w:val="000000"/>
          <w:lang w:val="en-US"/>
        </w:rPr>
        <w:t xml:space="preserve">ученицима </w:t>
      </w:r>
      <w:r w:rsidRPr="008D5660">
        <w:rPr>
          <w:rFonts w:eastAsiaTheme="minorHAnsi"/>
          <w:color w:val="000000"/>
          <w:lang w:val="en-US"/>
        </w:rPr>
        <w:t xml:space="preserve">да пружају </w:t>
      </w:r>
      <w:r w:rsidRPr="008D5660">
        <w:rPr>
          <w:rFonts w:eastAsiaTheme="minorHAnsi"/>
          <w:bCs/>
          <w:color w:val="000000"/>
          <w:lang w:val="en-US"/>
        </w:rPr>
        <w:t xml:space="preserve">повратне информације о раду других ученика. </w:t>
      </w:r>
    </w:p>
    <w:p w:rsidR="008D5660" w:rsidRPr="008D5660" w:rsidRDefault="008D5660" w:rsidP="001534FA">
      <w:pPr>
        <w:autoSpaceDE w:val="0"/>
        <w:autoSpaceDN w:val="0"/>
        <w:adjustRightInd w:val="0"/>
        <w:jc w:val="both"/>
        <w:rPr>
          <w:rFonts w:eastAsiaTheme="minorHAnsi"/>
          <w:color w:val="000000"/>
          <w:lang w:val="en-US"/>
        </w:rPr>
      </w:pPr>
      <w:r w:rsidRPr="008D5660">
        <w:rPr>
          <w:rFonts w:eastAsiaTheme="minorHAnsi"/>
          <w:bCs/>
          <w:color w:val="000000"/>
          <w:lang w:val="en-US"/>
        </w:rPr>
        <w:tab/>
        <w:t xml:space="preserve">У петој области, од стране руководилаца школе, најлошије су оцењена два семента, просечном оценом 3, и то: Правовремене повратне информације -  </w:t>
      </w:r>
      <w:r w:rsidRPr="008D5660">
        <w:rPr>
          <w:rFonts w:eastAsiaTheme="minorHAnsi"/>
          <w:color w:val="000000"/>
          <w:lang w:val="en-US"/>
        </w:rPr>
        <w:t xml:space="preserve">Наши наставници примењују дигиталне технологије за пружање </w:t>
      </w:r>
      <w:r w:rsidRPr="008D5660">
        <w:rPr>
          <w:rFonts w:eastAsiaTheme="minorHAnsi"/>
          <w:bCs/>
          <w:color w:val="000000"/>
          <w:lang w:val="en-US"/>
        </w:rPr>
        <w:t xml:space="preserve">правовремених повратних информација </w:t>
      </w:r>
      <w:r w:rsidRPr="008D5660">
        <w:rPr>
          <w:rFonts w:eastAsiaTheme="minorHAnsi"/>
          <w:color w:val="000000"/>
          <w:lang w:val="en-US"/>
        </w:rPr>
        <w:t xml:space="preserve">ученицима и Промишљање о сопственом учењу - Наши наставници примењују дигиталне технологије како би омогућили ученицима да </w:t>
      </w:r>
      <w:r w:rsidRPr="008D5660">
        <w:rPr>
          <w:rFonts w:eastAsiaTheme="minorHAnsi"/>
          <w:bCs/>
          <w:color w:val="000000"/>
          <w:lang w:val="en-US"/>
        </w:rPr>
        <w:t>промишљају о сопственом учењу.</w:t>
      </w:r>
    </w:p>
    <w:p w:rsidR="008D5660" w:rsidRPr="008D5660" w:rsidRDefault="008D5660" w:rsidP="001534FA">
      <w:pPr>
        <w:autoSpaceDE w:val="0"/>
        <w:autoSpaceDN w:val="0"/>
        <w:adjustRightInd w:val="0"/>
        <w:ind w:firstLine="720"/>
        <w:jc w:val="both"/>
        <w:rPr>
          <w:rFonts w:eastAsiaTheme="minorHAnsi"/>
          <w:bCs/>
          <w:color w:val="000000"/>
          <w:lang w:val="en-US"/>
        </w:rPr>
      </w:pPr>
      <w:r w:rsidRPr="008D5660">
        <w:rPr>
          <w:rFonts w:eastAsiaTheme="minorHAnsi"/>
          <w:color w:val="000000"/>
          <w:lang w:val="en-US"/>
        </w:rPr>
        <w:t xml:space="preserve">У области Вредновања, </w:t>
      </w:r>
      <w:r w:rsidRPr="008D5660">
        <w:rPr>
          <w:rFonts w:eastAsiaTheme="minorHAnsi"/>
          <w:b/>
          <w:color w:val="000000"/>
          <w:lang w:val="en-US"/>
        </w:rPr>
        <w:t>НАСТАВНИЦИ</w:t>
      </w:r>
      <w:r w:rsidRPr="008D5660">
        <w:rPr>
          <w:rFonts w:eastAsiaTheme="minorHAnsi"/>
          <w:color w:val="000000"/>
          <w:lang w:val="en-US"/>
        </w:rPr>
        <w:t xml:space="preserve"> су оценом 3.8 најбоље вредновали сегмент Дигитално вредновање - Руководиоци наше школе ме подстичу на примену дигиталних технологија за </w:t>
      </w:r>
      <w:r w:rsidRPr="008D5660">
        <w:rPr>
          <w:rFonts w:eastAsiaTheme="minorHAnsi"/>
          <w:bCs/>
          <w:color w:val="000000"/>
          <w:lang w:val="en-US"/>
        </w:rPr>
        <w:t xml:space="preserve">вредновање. Оценом 3.2 вредновали су сегмент Правовремене повратне </w:t>
      </w:r>
      <w:r w:rsidRPr="008D5660">
        <w:rPr>
          <w:rFonts w:eastAsiaTheme="minorHAnsi"/>
          <w:bCs/>
          <w:color w:val="000000"/>
          <w:lang w:val="en-US"/>
        </w:rPr>
        <w:lastRenderedPageBreak/>
        <w:t xml:space="preserve">информације -  </w:t>
      </w:r>
      <w:r w:rsidRPr="008D5660">
        <w:rPr>
          <w:rFonts w:eastAsiaTheme="minorHAnsi"/>
          <w:color w:val="000000"/>
          <w:lang w:val="en-US"/>
        </w:rPr>
        <w:t xml:space="preserve">Примењујем дигиталне технологије за пружање </w:t>
      </w:r>
      <w:r w:rsidRPr="008D5660">
        <w:rPr>
          <w:rFonts w:eastAsiaTheme="minorHAnsi"/>
          <w:bCs/>
          <w:color w:val="000000"/>
          <w:lang w:val="en-US"/>
        </w:rPr>
        <w:t xml:space="preserve">правовремених повратних информација </w:t>
      </w:r>
      <w:r w:rsidRPr="008D5660">
        <w:rPr>
          <w:rFonts w:eastAsiaTheme="minorHAnsi"/>
          <w:color w:val="000000"/>
          <w:lang w:val="en-US"/>
        </w:rPr>
        <w:t xml:space="preserve">ученицима. Просечном оценом 3.1, вреднована су два сегмента, и то:  </w:t>
      </w:r>
      <w:r w:rsidRPr="008D5660">
        <w:rPr>
          <w:rFonts w:eastAsiaTheme="minorHAnsi"/>
          <w:bCs/>
          <w:color w:val="000000"/>
          <w:lang w:val="en-US"/>
        </w:rPr>
        <w:t xml:space="preserve">Процена вештина – </w:t>
      </w:r>
      <w:r w:rsidRPr="008D5660">
        <w:rPr>
          <w:rFonts w:eastAsiaTheme="minorHAnsi"/>
          <w:color w:val="000000"/>
          <w:lang w:val="en-US"/>
        </w:rPr>
        <w:t xml:space="preserve">Примењујем дигиталне технологије за </w:t>
      </w:r>
      <w:r w:rsidRPr="008D5660">
        <w:rPr>
          <w:rFonts w:eastAsiaTheme="minorHAnsi"/>
          <w:bCs/>
          <w:color w:val="000000"/>
          <w:lang w:val="en-US"/>
        </w:rPr>
        <w:t xml:space="preserve">процену вештина ученика и </w:t>
      </w:r>
      <w:r w:rsidRPr="008D5660">
        <w:rPr>
          <w:rFonts w:eastAsiaTheme="minorHAnsi"/>
          <w:color w:val="000000"/>
          <w:lang w:val="en-US"/>
        </w:rPr>
        <w:t xml:space="preserve">Промишљање о сопственом учењу - Примењујем дигиталне технологије како бих омогућио/-ла ученицима да </w:t>
      </w:r>
      <w:r w:rsidRPr="008D5660">
        <w:rPr>
          <w:rFonts w:eastAsiaTheme="minorHAnsi"/>
          <w:bCs/>
          <w:color w:val="000000"/>
          <w:lang w:val="en-US"/>
        </w:rPr>
        <w:t xml:space="preserve">промишљају о сопственом учењу. </w:t>
      </w:r>
    </w:p>
    <w:p w:rsidR="008D5660" w:rsidRPr="008D5660" w:rsidRDefault="008D5660" w:rsidP="001534FA">
      <w:pPr>
        <w:autoSpaceDE w:val="0"/>
        <w:autoSpaceDN w:val="0"/>
        <w:adjustRightInd w:val="0"/>
        <w:jc w:val="both"/>
        <w:rPr>
          <w:rFonts w:eastAsiaTheme="minorHAnsi"/>
          <w:color w:val="000000"/>
          <w:lang w:val="en-US"/>
        </w:rPr>
      </w:pPr>
      <w:r w:rsidRPr="008D5660">
        <w:rPr>
          <w:rFonts w:eastAsiaTheme="minorHAnsi"/>
          <w:bCs/>
          <w:color w:val="000000"/>
          <w:lang w:val="en-US"/>
        </w:rPr>
        <w:tab/>
        <w:t xml:space="preserve">У петој области, од стране наставника, просечном оценом 2.9 налошије је вреднован сегмент </w:t>
      </w:r>
      <w:r w:rsidRPr="008D5660">
        <w:rPr>
          <w:rFonts w:eastAsiaTheme="minorHAnsi"/>
          <w:color w:val="000000"/>
          <w:lang w:val="en-US"/>
        </w:rPr>
        <w:t xml:space="preserve">Повратне информације другим ученицима - Примењујем дигиталне технологије како бих омогућио/-ла ученицима да пружају </w:t>
      </w:r>
      <w:r w:rsidRPr="008D5660">
        <w:rPr>
          <w:rFonts w:eastAsiaTheme="minorHAnsi"/>
          <w:bCs/>
          <w:color w:val="000000"/>
          <w:lang w:val="en-US"/>
        </w:rPr>
        <w:t>повратне информације о раду других ученика.</w:t>
      </w:r>
    </w:p>
    <w:p w:rsidR="008D5660" w:rsidRPr="008D5660" w:rsidRDefault="008D5660" w:rsidP="001534FA">
      <w:pPr>
        <w:autoSpaceDE w:val="0"/>
        <w:autoSpaceDN w:val="0"/>
        <w:adjustRightInd w:val="0"/>
        <w:ind w:firstLine="720"/>
        <w:jc w:val="both"/>
        <w:rPr>
          <w:rFonts w:eastAsiaTheme="minorHAnsi"/>
          <w:bCs/>
          <w:color w:val="000000"/>
          <w:lang w:val="en-US"/>
        </w:rPr>
      </w:pPr>
      <w:r w:rsidRPr="008D5660">
        <w:rPr>
          <w:rFonts w:eastAsiaTheme="minorHAnsi"/>
          <w:color w:val="000000"/>
          <w:lang w:val="en-US"/>
        </w:rPr>
        <w:t xml:space="preserve">У области Вредновања, </w:t>
      </w:r>
      <w:r w:rsidRPr="008D5660">
        <w:rPr>
          <w:rFonts w:eastAsiaTheme="minorHAnsi"/>
          <w:b/>
          <w:color w:val="000000"/>
          <w:lang w:val="en-US"/>
        </w:rPr>
        <w:t>УЧЕНИЦИ</w:t>
      </w:r>
      <w:r w:rsidRPr="008D5660">
        <w:rPr>
          <w:rFonts w:eastAsiaTheme="minorHAnsi"/>
          <w:color w:val="000000"/>
          <w:lang w:val="en-US"/>
        </w:rPr>
        <w:t xml:space="preserve">, су оценом 3.3 оценили сегменте Промишљање о сопственом учењу - У нашој школи, примењујем технологију како бих </w:t>
      </w:r>
      <w:r w:rsidRPr="008D5660">
        <w:rPr>
          <w:rFonts w:eastAsiaTheme="minorHAnsi"/>
          <w:bCs/>
          <w:color w:val="000000"/>
          <w:lang w:val="en-US"/>
        </w:rPr>
        <w:t xml:space="preserve">разумео/-ла своје јаче и слабије стране </w:t>
      </w:r>
      <w:r w:rsidRPr="008D5660">
        <w:rPr>
          <w:rFonts w:eastAsiaTheme="minorHAnsi"/>
          <w:color w:val="000000"/>
          <w:lang w:val="en-US"/>
        </w:rPr>
        <w:t xml:space="preserve">које имам као ученик/ученица и Повратне информације другим ученицима - У нашој школи примењујем технологију за </w:t>
      </w:r>
      <w:r w:rsidRPr="008D5660">
        <w:rPr>
          <w:rFonts w:eastAsiaTheme="minorHAnsi"/>
          <w:bCs/>
          <w:color w:val="000000"/>
          <w:lang w:val="en-US"/>
        </w:rPr>
        <w:t>давање повратних информација другим ученицима.</w:t>
      </w:r>
    </w:p>
    <w:p w:rsidR="008D5660" w:rsidRPr="008D5660" w:rsidRDefault="008D5660" w:rsidP="001534FA">
      <w:pPr>
        <w:autoSpaceDE w:val="0"/>
        <w:autoSpaceDN w:val="0"/>
        <w:adjustRightInd w:val="0"/>
        <w:jc w:val="both"/>
        <w:rPr>
          <w:rFonts w:eastAsiaTheme="minorHAnsi"/>
          <w:color w:val="000000"/>
          <w:lang w:val="en-US"/>
        </w:rPr>
      </w:pPr>
      <w:r w:rsidRPr="008D5660">
        <w:rPr>
          <w:rFonts w:eastAsiaTheme="minorHAnsi"/>
          <w:bCs/>
          <w:color w:val="000000"/>
          <w:lang w:val="en-US"/>
        </w:rPr>
        <w:t xml:space="preserve"> </w:t>
      </w:r>
      <w:r w:rsidRPr="008D5660">
        <w:rPr>
          <w:rFonts w:eastAsiaTheme="minorHAnsi"/>
          <w:bCs/>
          <w:color w:val="000000"/>
          <w:lang w:val="en-US"/>
        </w:rPr>
        <w:tab/>
        <w:t xml:space="preserve">У петој области, од стране ученика, најлошије, оценом 3.2 је вреднован сегмент Правовремене повратне информације - </w:t>
      </w:r>
      <w:r w:rsidRPr="008D5660">
        <w:rPr>
          <w:rFonts w:eastAsiaTheme="minorHAnsi"/>
          <w:color w:val="000000"/>
          <w:lang w:val="en-US"/>
        </w:rPr>
        <w:t xml:space="preserve">У нашој школи, добијамо </w:t>
      </w:r>
      <w:r w:rsidRPr="008D5660">
        <w:rPr>
          <w:rFonts w:eastAsiaTheme="minorHAnsi"/>
          <w:bCs/>
          <w:color w:val="000000"/>
          <w:lang w:val="en-US"/>
        </w:rPr>
        <w:t xml:space="preserve">правовремене повратне </w:t>
      </w:r>
      <w:r w:rsidRPr="008D5660">
        <w:rPr>
          <w:rFonts w:eastAsiaTheme="minorHAnsi"/>
          <w:color w:val="000000"/>
          <w:lang w:val="en-US"/>
        </w:rPr>
        <w:t xml:space="preserve">информације о ономе што смо научили уз примену технологије. </w:t>
      </w:r>
    </w:p>
    <w:p w:rsidR="008D5660" w:rsidRPr="008D5660" w:rsidRDefault="008D5660" w:rsidP="001534FA">
      <w:pPr>
        <w:autoSpaceDE w:val="0"/>
        <w:autoSpaceDN w:val="0"/>
        <w:adjustRightInd w:val="0"/>
        <w:jc w:val="both"/>
        <w:rPr>
          <w:rFonts w:eastAsiaTheme="minorHAnsi"/>
          <w:color w:val="000000"/>
          <w:lang w:val="en-US"/>
        </w:rPr>
      </w:pPr>
    </w:p>
    <w:p w:rsidR="008D5660" w:rsidRPr="008D5660" w:rsidRDefault="008D5660" w:rsidP="001534FA">
      <w:pPr>
        <w:autoSpaceDE w:val="0"/>
        <w:autoSpaceDN w:val="0"/>
        <w:adjustRightInd w:val="0"/>
        <w:jc w:val="center"/>
        <w:rPr>
          <w:rFonts w:eastAsiaTheme="minorHAnsi"/>
          <w:b/>
          <w:color w:val="000000"/>
          <w:lang w:val="en-US"/>
        </w:rPr>
      </w:pPr>
      <w:r w:rsidRPr="008D5660">
        <w:rPr>
          <w:rFonts w:eastAsiaTheme="minorHAnsi"/>
          <w:b/>
          <w:color w:val="000000"/>
          <w:lang w:val="en-US"/>
        </w:rPr>
        <w:t>ШЕСТА ТЕМАТСКА ОБЛАСТ: ДИГИТАЛНА КОМПЕТЕНЦИЈА УЧЕНИКА</w:t>
      </w:r>
    </w:p>
    <w:p w:rsidR="008D5660" w:rsidRPr="008D5660" w:rsidRDefault="008D5660" w:rsidP="001534FA">
      <w:pPr>
        <w:autoSpaceDE w:val="0"/>
        <w:autoSpaceDN w:val="0"/>
        <w:adjustRightInd w:val="0"/>
        <w:jc w:val="both"/>
        <w:rPr>
          <w:rFonts w:ascii="Calibri" w:eastAsiaTheme="minorHAnsi" w:hAnsi="Calibri" w:cs="Calibri"/>
          <w:color w:val="000000"/>
          <w:sz w:val="20"/>
          <w:szCs w:val="20"/>
          <w:lang w:val="en-US"/>
        </w:rPr>
      </w:pPr>
    </w:p>
    <w:p w:rsidR="008D5660" w:rsidRPr="008D5660" w:rsidRDefault="008D5660" w:rsidP="001534FA">
      <w:pPr>
        <w:autoSpaceDE w:val="0"/>
        <w:autoSpaceDN w:val="0"/>
        <w:adjustRightInd w:val="0"/>
        <w:jc w:val="both"/>
        <w:rPr>
          <w:rFonts w:eastAsiaTheme="minorHAnsi"/>
          <w:color w:val="000000"/>
          <w:lang w:val="en-US"/>
        </w:rPr>
      </w:pPr>
      <w:r w:rsidRPr="008D5660">
        <w:rPr>
          <w:rFonts w:ascii="Calibri" w:eastAsiaTheme="minorHAnsi" w:hAnsi="Calibri" w:cs="Calibri"/>
          <w:color w:val="000000"/>
          <w:sz w:val="20"/>
          <w:szCs w:val="20"/>
          <w:lang w:val="en-US"/>
        </w:rPr>
        <w:tab/>
      </w:r>
      <w:r w:rsidRPr="008D5660">
        <w:rPr>
          <w:rFonts w:eastAsiaTheme="minorHAnsi"/>
          <w:color w:val="000000"/>
          <w:lang w:val="en-US"/>
        </w:rPr>
        <w:t>Ова тематска област односи се на скуп вештина, знања и ставова који ученицима омогућавају самоуверену, креативну и критичку примену дигиталних технологија.</w:t>
      </w:r>
    </w:p>
    <w:p w:rsidR="008D5660" w:rsidRPr="008D5660" w:rsidRDefault="008D5660" w:rsidP="001534FA">
      <w:pPr>
        <w:autoSpaceDE w:val="0"/>
        <w:autoSpaceDN w:val="0"/>
        <w:adjustRightInd w:val="0"/>
        <w:ind w:firstLine="720"/>
        <w:jc w:val="both"/>
        <w:rPr>
          <w:rFonts w:eastAsiaTheme="minorHAnsi"/>
          <w:color w:val="000000"/>
          <w:lang w:val="en-US"/>
        </w:rPr>
      </w:pPr>
      <w:r w:rsidRPr="008D5660">
        <w:rPr>
          <w:rFonts w:eastAsiaTheme="minorHAnsi"/>
          <w:color w:val="000000"/>
          <w:lang w:val="en-US"/>
        </w:rPr>
        <w:t xml:space="preserve">У области Дигитална компетенција ученика, </w:t>
      </w:r>
      <w:r w:rsidRPr="008D5660">
        <w:rPr>
          <w:rFonts w:eastAsiaTheme="minorHAnsi"/>
          <w:b/>
          <w:color w:val="000000"/>
          <w:lang w:val="en-US"/>
        </w:rPr>
        <w:t>РУКОВОДИОЦИ ШКОЛЕ</w:t>
      </w:r>
      <w:r w:rsidRPr="008D5660">
        <w:rPr>
          <w:rFonts w:eastAsiaTheme="minorHAnsi"/>
          <w:color w:val="000000"/>
          <w:lang w:val="en-US"/>
        </w:rPr>
        <w:t xml:space="preserve">, најбоље су вредновали два сегмента, оценом 4, и то: Предострожно понашање ради очувања безбедности - У нашој школи, ученици уче о </w:t>
      </w:r>
      <w:r w:rsidRPr="008D5660">
        <w:rPr>
          <w:rFonts w:eastAsiaTheme="minorHAnsi"/>
          <w:bCs/>
          <w:color w:val="000000"/>
          <w:lang w:val="en-US"/>
        </w:rPr>
        <w:t xml:space="preserve">предострожном </w:t>
      </w:r>
      <w:r w:rsidRPr="008D5660">
        <w:rPr>
          <w:rFonts w:eastAsiaTheme="minorHAnsi"/>
          <w:color w:val="000000"/>
          <w:lang w:val="en-US"/>
        </w:rPr>
        <w:t xml:space="preserve">понашању ради </w:t>
      </w:r>
      <w:r w:rsidRPr="008D5660">
        <w:rPr>
          <w:rFonts w:eastAsiaTheme="minorHAnsi"/>
          <w:bCs/>
          <w:color w:val="000000"/>
          <w:lang w:val="en-US"/>
        </w:rPr>
        <w:t xml:space="preserve">очувања безбедности када су онлајн </w:t>
      </w:r>
      <w:r w:rsidRPr="008D5660">
        <w:rPr>
          <w:rFonts w:eastAsiaTheme="minorHAnsi"/>
          <w:color w:val="000000"/>
          <w:lang w:val="en-US"/>
        </w:rPr>
        <w:t xml:space="preserve">и Одговорно понашање - У нашој школи, ученици уче о </w:t>
      </w:r>
      <w:r w:rsidRPr="008D5660">
        <w:rPr>
          <w:rFonts w:eastAsiaTheme="minorHAnsi"/>
          <w:bCs/>
          <w:color w:val="000000"/>
          <w:lang w:val="en-US"/>
        </w:rPr>
        <w:t xml:space="preserve">одговорном понашању </w:t>
      </w:r>
      <w:r w:rsidRPr="008D5660">
        <w:rPr>
          <w:rFonts w:eastAsiaTheme="minorHAnsi"/>
          <w:color w:val="000000"/>
          <w:lang w:val="en-US"/>
        </w:rPr>
        <w:t xml:space="preserve">када су онлајн. Оценом 3.7 вреднована су три сегмента, и то: Провера квалитета информација - У нашој школи, ученици уче како могу да провере да ли су информације које су пронашли на интернету поуздане и тачне; Израда дигиталних садржаја - У нашој школи, ученици уче о </w:t>
      </w:r>
      <w:r w:rsidRPr="008D5660">
        <w:rPr>
          <w:rFonts w:eastAsiaTheme="minorHAnsi"/>
          <w:bCs/>
          <w:color w:val="000000"/>
          <w:lang w:val="en-US"/>
        </w:rPr>
        <w:t xml:space="preserve">изради дигиталних садржаја </w:t>
      </w:r>
      <w:r w:rsidRPr="008D5660">
        <w:rPr>
          <w:rFonts w:eastAsiaTheme="minorHAnsi"/>
          <w:color w:val="000000"/>
          <w:lang w:val="en-US"/>
        </w:rPr>
        <w:t xml:space="preserve">- У нашој школи, ученици уче о </w:t>
      </w:r>
      <w:r w:rsidRPr="008D5660">
        <w:rPr>
          <w:rFonts w:eastAsiaTheme="minorHAnsi"/>
          <w:bCs/>
          <w:color w:val="000000"/>
          <w:lang w:val="en-US"/>
        </w:rPr>
        <w:t xml:space="preserve">изради дигиталних садржаја; Учење о комуницирању – У </w:t>
      </w:r>
      <w:r w:rsidRPr="008D5660">
        <w:rPr>
          <w:rFonts w:eastAsiaTheme="minorHAnsi"/>
          <w:color w:val="000000"/>
          <w:lang w:val="en-US"/>
        </w:rPr>
        <w:t xml:space="preserve">нашој школи, ученици уче о </w:t>
      </w:r>
      <w:r w:rsidRPr="008D5660">
        <w:rPr>
          <w:rFonts w:eastAsiaTheme="minorHAnsi"/>
          <w:bCs/>
          <w:color w:val="000000"/>
          <w:lang w:val="en-US"/>
        </w:rPr>
        <w:t xml:space="preserve">комуникацији помоћу дигиталних технологија. Оценом 3.3 вреднован је сегмент Навођење извора за дела других људи -  </w:t>
      </w:r>
      <w:r w:rsidRPr="008D5660">
        <w:rPr>
          <w:rFonts w:eastAsiaTheme="minorHAnsi"/>
          <w:color w:val="000000"/>
          <w:lang w:val="en-US"/>
        </w:rPr>
        <w:t xml:space="preserve">У нашој школи, ученици уче о </w:t>
      </w:r>
      <w:r w:rsidRPr="008D5660">
        <w:rPr>
          <w:rFonts w:eastAsiaTheme="minorHAnsi"/>
          <w:bCs/>
          <w:color w:val="000000"/>
          <w:lang w:val="en-US"/>
        </w:rPr>
        <w:t xml:space="preserve">навођењу извора ауторских дела </w:t>
      </w:r>
      <w:r w:rsidRPr="008D5660">
        <w:rPr>
          <w:rFonts w:eastAsiaTheme="minorHAnsi"/>
          <w:color w:val="000000"/>
          <w:lang w:val="en-US"/>
        </w:rPr>
        <w:t>која су пронашли на интернету.</w:t>
      </w:r>
    </w:p>
    <w:p w:rsidR="008D5660" w:rsidRPr="008D5660" w:rsidRDefault="008D5660" w:rsidP="001534FA">
      <w:pPr>
        <w:autoSpaceDE w:val="0"/>
        <w:autoSpaceDN w:val="0"/>
        <w:adjustRightInd w:val="0"/>
        <w:jc w:val="both"/>
        <w:rPr>
          <w:rFonts w:eastAsiaTheme="minorHAnsi"/>
          <w:color w:val="000000"/>
          <w:lang w:val="en-US"/>
        </w:rPr>
      </w:pPr>
      <w:r w:rsidRPr="008D5660">
        <w:rPr>
          <w:rFonts w:eastAsiaTheme="minorHAnsi"/>
          <w:color w:val="000000"/>
          <w:lang w:val="en-US"/>
        </w:rPr>
        <w:tab/>
        <w:t xml:space="preserve">У шестој области, од стране руководилаца школе, најлошије, оценом 3 је оцењен сегмент Дигиталне вештине у свим предметима - Омогућавамо развој </w:t>
      </w:r>
      <w:r w:rsidRPr="008D5660">
        <w:rPr>
          <w:rFonts w:eastAsiaTheme="minorHAnsi"/>
          <w:bCs/>
          <w:color w:val="000000"/>
          <w:lang w:val="en-US"/>
        </w:rPr>
        <w:t xml:space="preserve">дигиталних вештина ученика кроз све предмете. </w:t>
      </w:r>
    </w:p>
    <w:p w:rsidR="008D5660" w:rsidRPr="008D5660" w:rsidRDefault="008D5660" w:rsidP="001534FA">
      <w:pPr>
        <w:autoSpaceDE w:val="0"/>
        <w:autoSpaceDN w:val="0"/>
        <w:adjustRightInd w:val="0"/>
        <w:ind w:firstLine="720"/>
        <w:jc w:val="both"/>
        <w:rPr>
          <w:rFonts w:ascii="Calibri" w:eastAsiaTheme="minorHAnsi" w:hAnsi="Calibri" w:cs="Calibri"/>
          <w:color w:val="000000"/>
          <w:sz w:val="20"/>
          <w:szCs w:val="20"/>
          <w:lang w:val="en-US"/>
        </w:rPr>
      </w:pPr>
      <w:r w:rsidRPr="008D5660">
        <w:rPr>
          <w:rFonts w:eastAsiaTheme="minorHAnsi"/>
          <w:color w:val="000000"/>
          <w:lang w:val="en-US"/>
        </w:rPr>
        <w:t xml:space="preserve">У области Дигитална компетенција ученика, </w:t>
      </w:r>
      <w:r w:rsidRPr="008D5660">
        <w:rPr>
          <w:rFonts w:eastAsiaTheme="minorHAnsi"/>
          <w:b/>
          <w:color w:val="000000"/>
          <w:lang w:val="en-US"/>
        </w:rPr>
        <w:t>НАСТАВНИЦИ</w:t>
      </w:r>
      <w:r w:rsidRPr="008D5660">
        <w:rPr>
          <w:rFonts w:eastAsiaTheme="minorHAnsi"/>
          <w:color w:val="000000"/>
          <w:lang w:val="en-US"/>
        </w:rPr>
        <w:t xml:space="preserve"> су оценом 3.8, најбоље оценили Одговорно понашање - У нашој школи, ученици уче о </w:t>
      </w:r>
      <w:r w:rsidRPr="008D5660">
        <w:rPr>
          <w:rFonts w:eastAsiaTheme="minorHAnsi"/>
          <w:bCs/>
          <w:color w:val="000000"/>
          <w:lang w:val="en-US"/>
        </w:rPr>
        <w:t xml:space="preserve">одговорном понашању </w:t>
      </w:r>
      <w:r w:rsidRPr="008D5660">
        <w:rPr>
          <w:rFonts w:eastAsiaTheme="minorHAnsi"/>
          <w:color w:val="000000"/>
          <w:lang w:val="en-US"/>
        </w:rPr>
        <w:t xml:space="preserve">када су онлајн. Оценом 3.7 су вредновали сегмент  Предострожно понашање ради очувања безбедности - У нашој школи, ученици уче како да се </w:t>
      </w:r>
      <w:r w:rsidRPr="008D5660">
        <w:rPr>
          <w:rFonts w:eastAsiaTheme="minorHAnsi"/>
          <w:bCs/>
          <w:color w:val="000000"/>
          <w:lang w:val="en-US"/>
        </w:rPr>
        <w:t xml:space="preserve">предострожно понашају ради очувања безбедности када су онлајн. Оценом 3.6, оценили су сегмент </w:t>
      </w:r>
      <w:r w:rsidRPr="008D5660">
        <w:rPr>
          <w:rFonts w:eastAsiaTheme="minorHAnsi"/>
          <w:color w:val="000000"/>
          <w:lang w:val="en-US"/>
        </w:rPr>
        <w:t xml:space="preserve">Провера квалитета информација - У нашој школи, ученици уче како могу да провере да ли су информације које су пронашли у онлајн сфери </w:t>
      </w:r>
      <w:r w:rsidRPr="008D5660">
        <w:rPr>
          <w:rFonts w:eastAsiaTheme="minorHAnsi"/>
          <w:bCs/>
          <w:color w:val="000000"/>
          <w:lang w:val="en-US"/>
        </w:rPr>
        <w:t xml:space="preserve">поуздане и тачне. Два сегмента имају оцене 3.5, и то: </w:t>
      </w:r>
      <w:r w:rsidRPr="008D5660">
        <w:rPr>
          <w:rFonts w:eastAsiaTheme="minorHAnsi"/>
          <w:color w:val="000000"/>
          <w:lang w:val="en-US"/>
        </w:rPr>
        <w:t xml:space="preserve">Израда дигиталних садржаја - У нашој школи, ученици уче о </w:t>
      </w:r>
      <w:r w:rsidRPr="008D5660">
        <w:rPr>
          <w:rFonts w:eastAsiaTheme="minorHAnsi"/>
          <w:bCs/>
          <w:color w:val="000000"/>
          <w:lang w:val="en-US"/>
        </w:rPr>
        <w:t xml:space="preserve">изради дигиталних садржаја и Учење о комуницирању - </w:t>
      </w:r>
      <w:r w:rsidRPr="008D5660">
        <w:rPr>
          <w:rFonts w:eastAsiaTheme="minorHAnsi"/>
          <w:color w:val="000000"/>
          <w:lang w:val="en-US"/>
        </w:rPr>
        <w:t xml:space="preserve">У нашој школи, ученици уче о </w:t>
      </w:r>
      <w:r w:rsidRPr="008D5660">
        <w:rPr>
          <w:rFonts w:eastAsiaTheme="minorHAnsi"/>
          <w:bCs/>
          <w:color w:val="000000"/>
          <w:lang w:val="en-US"/>
        </w:rPr>
        <w:t xml:space="preserve">комуникацији помоћу дигиталних технологија. Оценом 3.3 је вреднован сегмент Навођење извора за дела других људи -  </w:t>
      </w:r>
      <w:r w:rsidRPr="008D5660">
        <w:rPr>
          <w:rFonts w:eastAsiaTheme="minorHAnsi"/>
          <w:color w:val="000000"/>
          <w:lang w:val="en-US"/>
        </w:rPr>
        <w:t xml:space="preserve">У нашој школи, ученици уче о </w:t>
      </w:r>
      <w:r w:rsidRPr="008D5660">
        <w:rPr>
          <w:rFonts w:eastAsiaTheme="minorHAnsi"/>
          <w:bCs/>
          <w:color w:val="000000"/>
          <w:lang w:val="en-US"/>
        </w:rPr>
        <w:t xml:space="preserve">навођењу извора ауторских дела </w:t>
      </w:r>
      <w:r w:rsidRPr="008D5660">
        <w:rPr>
          <w:rFonts w:eastAsiaTheme="minorHAnsi"/>
          <w:color w:val="000000"/>
          <w:lang w:val="en-US"/>
        </w:rPr>
        <w:t>која су пронашли на интернету.</w:t>
      </w:r>
    </w:p>
    <w:p w:rsidR="008D5660" w:rsidRPr="008D5660" w:rsidRDefault="008D5660" w:rsidP="001534FA">
      <w:pPr>
        <w:autoSpaceDE w:val="0"/>
        <w:autoSpaceDN w:val="0"/>
        <w:adjustRightInd w:val="0"/>
        <w:jc w:val="both"/>
        <w:rPr>
          <w:rFonts w:eastAsiaTheme="minorHAnsi"/>
          <w:color w:val="000000"/>
          <w:lang w:val="en-US"/>
        </w:rPr>
      </w:pPr>
      <w:r w:rsidRPr="008D5660">
        <w:rPr>
          <w:rFonts w:eastAsiaTheme="minorHAnsi"/>
          <w:bCs/>
          <w:color w:val="000000"/>
          <w:lang w:val="en-US"/>
        </w:rPr>
        <w:tab/>
        <w:t xml:space="preserve">У шестој области, од стране наставника, најлошије, просечном оценом 3.2 је вреднован сегмент </w:t>
      </w:r>
      <w:r w:rsidRPr="008D5660">
        <w:rPr>
          <w:rFonts w:eastAsiaTheme="minorHAnsi"/>
          <w:color w:val="000000"/>
          <w:lang w:val="en-US"/>
        </w:rPr>
        <w:t xml:space="preserve">Дигиталне вештине у свим предметима - Руководиоци наше школе омогућавају развој </w:t>
      </w:r>
      <w:r w:rsidRPr="008D5660">
        <w:rPr>
          <w:rFonts w:eastAsiaTheme="minorHAnsi"/>
          <w:bCs/>
          <w:color w:val="000000"/>
          <w:lang w:val="en-US"/>
        </w:rPr>
        <w:t xml:space="preserve">дигиталних вештина </w:t>
      </w:r>
      <w:r w:rsidRPr="008D5660">
        <w:rPr>
          <w:rFonts w:eastAsiaTheme="minorHAnsi"/>
          <w:color w:val="000000"/>
          <w:lang w:val="en-US"/>
        </w:rPr>
        <w:t xml:space="preserve">ученика </w:t>
      </w:r>
      <w:r w:rsidRPr="008D5660">
        <w:rPr>
          <w:rFonts w:eastAsiaTheme="minorHAnsi"/>
          <w:bCs/>
          <w:color w:val="000000"/>
          <w:lang w:val="en-US"/>
        </w:rPr>
        <w:t xml:space="preserve">кроз све предмете. </w:t>
      </w:r>
    </w:p>
    <w:p w:rsidR="008D5660" w:rsidRPr="008D5660" w:rsidRDefault="008D5660" w:rsidP="001534FA">
      <w:pPr>
        <w:autoSpaceDE w:val="0"/>
        <w:autoSpaceDN w:val="0"/>
        <w:adjustRightInd w:val="0"/>
        <w:ind w:firstLine="720"/>
        <w:jc w:val="both"/>
        <w:rPr>
          <w:rFonts w:eastAsiaTheme="minorHAnsi"/>
          <w:color w:val="000000"/>
          <w:lang w:val="en-US"/>
        </w:rPr>
      </w:pPr>
      <w:r w:rsidRPr="008D5660">
        <w:rPr>
          <w:rFonts w:eastAsiaTheme="minorHAnsi"/>
          <w:color w:val="000000"/>
          <w:lang w:val="en-US"/>
        </w:rPr>
        <w:t xml:space="preserve">У области Дигитална компетенција ученика, </w:t>
      </w:r>
      <w:r w:rsidRPr="008D5660">
        <w:rPr>
          <w:rFonts w:eastAsiaTheme="minorHAnsi"/>
          <w:b/>
          <w:color w:val="000000"/>
          <w:lang w:val="en-US"/>
        </w:rPr>
        <w:t>УЧЕНИЦИ</w:t>
      </w:r>
      <w:r w:rsidRPr="008D5660">
        <w:rPr>
          <w:rFonts w:eastAsiaTheme="minorHAnsi"/>
          <w:color w:val="000000"/>
          <w:lang w:val="en-US"/>
        </w:rPr>
        <w:t xml:space="preserve"> су оценом 3.8 најбоље вредновали три сегмента, и то: Предострожно понашање ради очувања безбедности - У </w:t>
      </w:r>
      <w:r w:rsidRPr="008D5660">
        <w:rPr>
          <w:rFonts w:eastAsiaTheme="minorHAnsi"/>
          <w:color w:val="000000"/>
          <w:lang w:val="en-US"/>
        </w:rPr>
        <w:lastRenderedPageBreak/>
        <w:t xml:space="preserve">нашој школи, учим о предострожном понашању </w:t>
      </w:r>
      <w:r w:rsidRPr="008D5660">
        <w:rPr>
          <w:rFonts w:eastAsiaTheme="minorHAnsi"/>
          <w:bCs/>
          <w:color w:val="000000"/>
          <w:lang w:val="en-US"/>
        </w:rPr>
        <w:t xml:space="preserve">када сам онлајн ради очувања безбедности; </w:t>
      </w:r>
      <w:r w:rsidRPr="008D5660">
        <w:rPr>
          <w:rFonts w:eastAsiaTheme="minorHAnsi"/>
          <w:color w:val="000000"/>
          <w:lang w:val="en-US"/>
        </w:rPr>
        <w:t xml:space="preserve">Провера квалитета информација - нашој школи, учим како да проверим да ли су информације које сам пронашао/-ла онлајн </w:t>
      </w:r>
      <w:r w:rsidRPr="008D5660">
        <w:rPr>
          <w:rFonts w:eastAsiaTheme="minorHAnsi"/>
          <w:bCs/>
          <w:color w:val="000000"/>
          <w:lang w:val="en-US"/>
        </w:rPr>
        <w:t xml:space="preserve">поуздане и тачне; </w:t>
      </w:r>
      <w:r w:rsidRPr="008D5660">
        <w:rPr>
          <w:rFonts w:eastAsiaTheme="minorHAnsi"/>
          <w:color w:val="000000"/>
          <w:lang w:val="en-US"/>
        </w:rPr>
        <w:t xml:space="preserve">Израда дигиталних садржаја - У нашој школи, учим како да </w:t>
      </w:r>
      <w:r w:rsidRPr="008D5660">
        <w:rPr>
          <w:rFonts w:eastAsiaTheme="minorHAnsi"/>
          <w:bCs/>
          <w:color w:val="000000"/>
          <w:lang w:val="en-US"/>
        </w:rPr>
        <w:t xml:space="preserve">израдим дигиталне садржаје. Ученици су оценом 3.7 вредновали следећа два сегмента: </w:t>
      </w:r>
      <w:r w:rsidRPr="008D5660">
        <w:rPr>
          <w:rFonts w:eastAsiaTheme="minorHAnsi"/>
          <w:color w:val="000000"/>
          <w:lang w:val="en-US"/>
        </w:rPr>
        <w:t xml:space="preserve">Одговорно понашање - У нашој школи, учим о </w:t>
      </w:r>
      <w:r w:rsidRPr="008D5660">
        <w:rPr>
          <w:rFonts w:eastAsiaTheme="minorHAnsi"/>
          <w:bCs/>
          <w:color w:val="000000"/>
          <w:lang w:val="en-US"/>
        </w:rPr>
        <w:t xml:space="preserve">одговорном понашању и поштовању других </w:t>
      </w:r>
      <w:r w:rsidRPr="008D5660">
        <w:rPr>
          <w:rFonts w:eastAsiaTheme="minorHAnsi"/>
          <w:color w:val="000000"/>
          <w:lang w:val="en-US"/>
        </w:rPr>
        <w:t xml:space="preserve">особа када сам онлајн и </w:t>
      </w:r>
      <w:r w:rsidRPr="008D5660">
        <w:rPr>
          <w:rFonts w:eastAsiaTheme="minorHAnsi"/>
          <w:bCs/>
          <w:color w:val="000000"/>
          <w:lang w:val="en-US"/>
        </w:rPr>
        <w:t xml:space="preserve">Учење о комуницирању - </w:t>
      </w:r>
      <w:r w:rsidRPr="008D5660">
        <w:rPr>
          <w:rFonts w:eastAsiaTheme="minorHAnsi"/>
          <w:color w:val="000000"/>
          <w:lang w:val="en-US"/>
        </w:rPr>
        <w:t xml:space="preserve">У нашој школи, учим о </w:t>
      </w:r>
      <w:r w:rsidRPr="008D5660">
        <w:rPr>
          <w:rFonts w:eastAsiaTheme="minorHAnsi"/>
          <w:bCs/>
          <w:color w:val="000000"/>
          <w:lang w:val="en-US"/>
        </w:rPr>
        <w:t xml:space="preserve">комуникацији помоћу технологије. Оценом 3.5 вредновали су сегмент Навођење извора за дела других људи -  У </w:t>
      </w:r>
      <w:r w:rsidRPr="008D5660">
        <w:rPr>
          <w:rFonts w:eastAsiaTheme="minorHAnsi"/>
          <w:color w:val="000000"/>
          <w:lang w:val="en-US"/>
        </w:rPr>
        <w:t xml:space="preserve">нашој школи, учим о томе </w:t>
      </w:r>
      <w:r w:rsidRPr="008D5660">
        <w:rPr>
          <w:rFonts w:eastAsiaTheme="minorHAnsi"/>
          <w:bCs/>
          <w:color w:val="000000"/>
          <w:lang w:val="en-US"/>
        </w:rPr>
        <w:t xml:space="preserve">како да наведем изворе дела других особа </w:t>
      </w:r>
      <w:r w:rsidRPr="008D5660">
        <w:rPr>
          <w:rFonts w:eastAsiaTheme="minorHAnsi"/>
          <w:color w:val="000000"/>
          <w:lang w:val="en-US"/>
        </w:rPr>
        <w:t xml:space="preserve">која сам пронашао/-ла онлајн. </w:t>
      </w:r>
    </w:p>
    <w:p w:rsidR="008D5660" w:rsidRPr="008D5660" w:rsidRDefault="008D5660" w:rsidP="001534FA">
      <w:pPr>
        <w:autoSpaceDE w:val="0"/>
        <w:autoSpaceDN w:val="0"/>
        <w:adjustRightInd w:val="0"/>
        <w:ind w:firstLine="720"/>
        <w:jc w:val="both"/>
        <w:rPr>
          <w:rFonts w:eastAsiaTheme="minorHAnsi"/>
          <w:color w:val="000000"/>
          <w:lang w:val="en-US"/>
        </w:rPr>
      </w:pPr>
      <w:r w:rsidRPr="008D5660">
        <w:rPr>
          <w:rFonts w:eastAsiaTheme="minorHAnsi"/>
          <w:bCs/>
          <w:color w:val="000000"/>
          <w:lang w:val="en-US"/>
        </w:rPr>
        <w:t xml:space="preserve">У шестој области, од стране ученика, најлошије, оценом 3.2 је вреднован сегмент </w:t>
      </w:r>
      <w:r w:rsidRPr="008D5660">
        <w:rPr>
          <w:rFonts w:eastAsiaTheme="minorHAnsi"/>
          <w:color w:val="000000"/>
          <w:lang w:val="en-US"/>
        </w:rPr>
        <w:t xml:space="preserve">Дигиталне вештине у свим предметима - У нашој школи користим технологију у оквиру </w:t>
      </w:r>
      <w:r w:rsidRPr="008D5660">
        <w:rPr>
          <w:rFonts w:eastAsiaTheme="minorHAnsi"/>
          <w:bCs/>
          <w:color w:val="000000"/>
          <w:lang w:val="en-US"/>
        </w:rPr>
        <w:t xml:space="preserve">различитих предмета. </w:t>
      </w:r>
    </w:p>
    <w:p w:rsidR="008D5660" w:rsidRPr="008D5660" w:rsidRDefault="008D5660" w:rsidP="001534FA">
      <w:pPr>
        <w:autoSpaceDE w:val="0"/>
        <w:autoSpaceDN w:val="0"/>
        <w:adjustRightInd w:val="0"/>
        <w:jc w:val="both"/>
        <w:rPr>
          <w:rFonts w:ascii="Calibri" w:eastAsiaTheme="minorHAnsi" w:hAnsi="Calibri" w:cs="Calibri"/>
          <w:color w:val="000000"/>
          <w:sz w:val="20"/>
          <w:szCs w:val="20"/>
          <w:lang w:val="en-US"/>
        </w:rPr>
      </w:pPr>
    </w:p>
    <w:p w:rsidR="008D5660" w:rsidRPr="008D5660" w:rsidRDefault="008D5660" w:rsidP="001534FA">
      <w:pPr>
        <w:autoSpaceDE w:val="0"/>
        <w:autoSpaceDN w:val="0"/>
        <w:adjustRightInd w:val="0"/>
        <w:jc w:val="center"/>
        <w:rPr>
          <w:rFonts w:eastAsiaTheme="minorHAnsi"/>
          <w:b/>
          <w:color w:val="000000"/>
          <w:lang w:val="en-US"/>
        </w:rPr>
      </w:pPr>
      <w:r w:rsidRPr="008D5660">
        <w:rPr>
          <w:rFonts w:eastAsiaTheme="minorHAnsi"/>
          <w:b/>
          <w:color w:val="000000"/>
          <w:lang w:val="en-US"/>
        </w:rPr>
        <w:t>ДРУГЕ ТЕМАТСКЕ ОБЛАСТИ</w:t>
      </w:r>
    </w:p>
    <w:p w:rsidR="008D5660" w:rsidRPr="008D5660" w:rsidRDefault="008D5660" w:rsidP="001534FA">
      <w:pPr>
        <w:autoSpaceDE w:val="0"/>
        <w:autoSpaceDN w:val="0"/>
        <w:adjustRightInd w:val="0"/>
        <w:jc w:val="center"/>
        <w:rPr>
          <w:rFonts w:eastAsiaTheme="minorHAnsi"/>
          <w:b/>
          <w:color w:val="000000"/>
          <w:lang w:val="en-US"/>
        </w:rPr>
      </w:pPr>
    </w:p>
    <w:p w:rsidR="008D5660" w:rsidRPr="008D5660" w:rsidRDefault="008D5660" w:rsidP="001534FA">
      <w:pPr>
        <w:autoSpaceDE w:val="0"/>
        <w:autoSpaceDN w:val="0"/>
        <w:adjustRightInd w:val="0"/>
        <w:jc w:val="center"/>
        <w:rPr>
          <w:rFonts w:eastAsiaTheme="minorHAnsi"/>
          <w:b/>
          <w:color w:val="000000"/>
          <w:lang w:val="en-US"/>
        </w:rPr>
      </w:pPr>
      <w:r w:rsidRPr="008D5660">
        <w:rPr>
          <w:b/>
          <w:bCs/>
          <w:lang w:val="en-US"/>
        </w:rPr>
        <w:t>Процена користи континуираног професионалног развоја</w:t>
      </w:r>
    </w:p>
    <w:p w:rsidR="008D5660" w:rsidRPr="008D5660" w:rsidRDefault="008D5660" w:rsidP="001534FA">
      <w:pPr>
        <w:autoSpaceDE w:val="0"/>
        <w:autoSpaceDN w:val="0"/>
        <w:adjustRightInd w:val="0"/>
        <w:jc w:val="center"/>
        <w:rPr>
          <w:rFonts w:eastAsiaTheme="minorHAnsi"/>
          <w:b/>
          <w:color w:val="000000"/>
          <w:lang w:val="en-US"/>
        </w:rPr>
      </w:pPr>
    </w:p>
    <w:p w:rsidR="008D5660" w:rsidRPr="008D5660" w:rsidRDefault="008D5660" w:rsidP="001534FA">
      <w:pPr>
        <w:autoSpaceDE w:val="0"/>
        <w:autoSpaceDN w:val="0"/>
        <w:adjustRightInd w:val="0"/>
        <w:ind w:firstLine="720"/>
        <w:jc w:val="both"/>
        <w:rPr>
          <w:rFonts w:eastAsiaTheme="minorHAnsi"/>
          <w:color w:val="000000"/>
          <w:lang w:val="en-US"/>
        </w:rPr>
      </w:pPr>
      <w:r w:rsidRPr="008D5660">
        <w:rPr>
          <w:color w:val="000000"/>
          <w:lang w:val="en-US"/>
        </w:rPr>
        <w:t xml:space="preserve">Према мишљењу наших наставника </w:t>
      </w:r>
      <w:r w:rsidRPr="008D5660">
        <w:rPr>
          <w:lang w:val="en-US"/>
        </w:rPr>
        <w:t xml:space="preserve">о корисности активности у оквиру континуираног професионалног развоја у којима </w:t>
      </w:r>
      <w:r w:rsidRPr="008D5660">
        <w:rPr>
          <w:color w:val="000000"/>
          <w:lang w:val="en-US"/>
        </w:rPr>
        <w:t xml:space="preserve">су учествовали у прошлој години </w:t>
      </w:r>
      <w:r w:rsidRPr="008D5660">
        <w:rPr>
          <w:rFonts w:eastAsiaTheme="minorHAnsi"/>
          <w:color w:val="000000"/>
          <w:lang w:val="en-US"/>
        </w:rPr>
        <w:t xml:space="preserve">на прво место долазе два сегмента, која су оценили оценом 3.9, а то су: Стручно усавршавање које организује школа, Студијске посете (на пример радионице које држи ИКТ координатор или посматрање наставе других колега/колегиница) и Акредитовани програми (на пример акредитовани семинари, студијски програми). Оценом 3.6 вредновали су Сарадничко учење од других наставника у школи (онлајн или непосредно).  Оценом 3.5 су вредновали два сегмента, и то: Стручно усавршавање уживо - Курсеви уживо, семинари или конференције ван школе и Менторство у школи/увођење у рад или увођење у посао као део формалног програма у школи. Оценом 3.4 су такође вреднована два сегмента: Онлајн стручно усавршавање - Онлајн курсеви, вебинари или онлајн конференције и Студијске посете (на пример другим школама, привредним друштвима или организацијама) </w:t>
      </w:r>
    </w:p>
    <w:p w:rsidR="008D5660" w:rsidRPr="008D5660" w:rsidRDefault="008D5660" w:rsidP="001534FA">
      <w:pPr>
        <w:autoSpaceDE w:val="0"/>
        <w:autoSpaceDN w:val="0"/>
        <w:adjustRightInd w:val="0"/>
        <w:ind w:firstLine="720"/>
        <w:jc w:val="both"/>
        <w:rPr>
          <w:rFonts w:eastAsiaTheme="minorHAnsi"/>
          <w:color w:val="000000"/>
          <w:lang w:val="en-US"/>
        </w:rPr>
      </w:pPr>
      <w:r w:rsidRPr="008D5660">
        <w:rPr>
          <w:rFonts w:eastAsiaTheme="minorHAnsi"/>
          <w:color w:val="000000"/>
          <w:lang w:val="en-US"/>
        </w:rPr>
        <w:t xml:space="preserve">Када је реч о процени користи континуираног професионалног развоја, најнижом оценом 3.3, наставници су вредновали Хоризонтално учење кроз професионалну сарадњу са другим наставницима или у оквиру онлајн заједница (као што је </w:t>
      </w:r>
      <w:r w:rsidRPr="008D5660">
        <w:rPr>
          <w:rFonts w:eastAsiaTheme="minorHAnsi"/>
          <w:i/>
          <w:iCs/>
          <w:color w:val="000000"/>
          <w:lang w:val="en-US"/>
        </w:rPr>
        <w:t>eTwinning</w:t>
      </w:r>
      <w:r w:rsidRPr="008D5660">
        <w:rPr>
          <w:rFonts w:eastAsiaTheme="minorHAnsi"/>
          <w:color w:val="000000"/>
          <w:lang w:val="en-US"/>
        </w:rPr>
        <w:t xml:space="preserve">). </w:t>
      </w:r>
    </w:p>
    <w:p w:rsidR="008F2BB1" w:rsidRPr="001D45FC" w:rsidRDefault="008F2BB1" w:rsidP="001D45FC">
      <w:pPr>
        <w:outlineLvl w:val="2"/>
        <w:rPr>
          <w:b/>
          <w:bCs/>
        </w:rPr>
      </w:pPr>
    </w:p>
    <w:p w:rsidR="008D5660" w:rsidRPr="008D5660" w:rsidRDefault="008D5660" w:rsidP="001534FA">
      <w:pPr>
        <w:jc w:val="center"/>
        <w:outlineLvl w:val="2"/>
        <w:rPr>
          <w:b/>
          <w:bCs/>
          <w:lang w:val="en-US"/>
        </w:rPr>
      </w:pPr>
      <w:bookmarkStart w:id="210" w:name="_Toc50459540"/>
      <w:bookmarkStart w:id="211" w:name="_Toc50460877"/>
      <w:bookmarkStart w:id="212" w:name="_Toc50462705"/>
      <w:r w:rsidRPr="008D5660">
        <w:rPr>
          <w:b/>
          <w:bCs/>
          <w:lang w:val="en-US"/>
        </w:rPr>
        <w:t>Самопоуздање при употреби технологије</w:t>
      </w:r>
      <w:bookmarkEnd w:id="210"/>
      <w:bookmarkEnd w:id="211"/>
      <w:bookmarkEnd w:id="212"/>
    </w:p>
    <w:p w:rsidR="008D5660" w:rsidRPr="008D5660" w:rsidRDefault="008D5660" w:rsidP="001534FA">
      <w:pPr>
        <w:jc w:val="center"/>
        <w:outlineLvl w:val="2"/>
        <w:rPr>
          <w:b/>
          <w:bCs/>
          <w:lang w:val="en-US"/>
        </w:rPr>
      </w:pPr>
    </w:p>
    <w:p w:rsidR="008D5660" w:rsidRPr="008D5660" w:rsidRDefault="008D5660" w:rsidP="001534FA">
      <w:pPr>
        <w:ind w:firstLine="720"/>
        <w:jc w:val="both"/>
        <w:rPr>
          <w:lang w:val="en-US"/>
        </w:rPr>
      </w:pPr>
      <w:r w:rsidRPr="008D5660">
        <w:rPr>
          <w:lang w:val="en-US"/>
        </w:rPr>
        <w:t xml:space="preserve">Према мишљењу наших наставника о степену самопоуздања при употреби технологије за испуњавање одређених задатака, најбоље (просечном оценом 4) су вредновали сегмент Комуникације са ученицима и родитељима. Оценом 3.7 вредновали су Припремање за наставу, односно, уређивање или креирање различитих дигиталних ресурса (на пример: презентација, слика, аудио или видео записа) током припремања часова. </w:t>
      </w:r>
    </w:p>
    <w:p w:rsidR="008D5660" w:rsidRPr="008D5660" w:rsidRDefault="008D5660" w:rsidP="001534FA">
      <w:pPr>
        <w:ind w:firstLine="720"/>
        <w:jc w:val="both"/>
        <w:rPr>
          <w:lang w:val="en-US"/>
        </w:rPr>
      </w:pPr>
      <w:r w:rsidRPr="008D5660">
        <w:rPr>
          <w:lang w:val="en-US"/>
        </w:rPr>
        <w:t>Када је реч о самопоздању наставника при употреби технологије, најлошије су вреднована два сегмента, оценом 3.5 и то: Реализацију наставе уз примену различитих уређаја (као што су интерактивне паметне табле, видео – пројектори) и дидактичка средства (на пример: онлајн квизови, мапе ума, симулације), где је 16% наставника нема самопоуздања, а 37% наставника има донекле самопоуздања и Вредновање или давање појединачних повратних информација и подршке ученицима, где се 10% наставника изјаснило да нема самопоуздања у томе, а 45% њих да донекле има самопоуздања у оквиру овог сегмента.</w:t>
      </w:r>
    </w:p>
    <w:p w:rsidR="008D5660" w:rsidRPr="008D5660" w:rsidRDefault="008D5660" w:rsidP="001534FA">
      <w:pPr>
        <w:jc w:val="center"/>
        <w:outlineLvl w:val="2"/>
        <w:rPr>
          <w:b/>
          <w:bCs/>
          <w:lang w:val="en-US"/>
        </w:rPr>
      </w:pPr>
      <w:bookmarkStart w:id="213" w:name="_Toc50459541"/>
      <w:bookmarkStart w:id="214" w:name="_Toc50460878"/>
      <w:bookmarkStart w:id="215" w:name="_Toc50462706"/>
      <w:r w:rsidRPr="008D5660">
        <w:rPr>
          <w:b/>
          <w:bCs/>
          <w:lang w:val="en-US"/>
        </w:rPr>
        <w:t>Проценат времена утрошеног на дигиталну наставу</w:t>
      </w:r>
      <w:bookmarkEnd w:id="213"/>
      <w:bookmarkEnd w:id="214"/>
      <w:bookmarkEnd w:id="215"/>
    </w:p>
    <w:p w:rsidR="008D5660" w:rsidRPr="008D5660" w:rsidRDefault="008D5660" w:rsidP="001534FA">
      <w:pPr>
        <w:rPr>
          <w:lang w:val="en-US"/>
        </w:rPr>
      </w:pPr>
      <w:r w:rsidRPr="008D5660">
        <w:rPr>
          <w:lang w:val="en-US"/>
        </w:rPr>
        <w:t xml:space="preserve"> </w:t>
      </w:r>
      <w:r w:rsidRPr="008D5660">
        <w:rPr>
          <w:lang w:val="en-US"/>
        </w:rPr>
        <w:tab/>
        <w:t>На питање, колико су времена (изражено у процентима)  током наставе у претходна три месеца примењивали дигиталне технлогије, наставници су се изјаснили на следећи начин:</w:t>
      </w:r>
    </w:p>
    <w:p w:rsidR="008D5660" w:rsidRPr="008D5660" w:rsidRDefault="008D5660" w:rsidP="001534FA">
      <w:pPr>
        <w:numPr>
          <w:ilvl w:val="0"/>
          <w:numId w:val="78"/>
        </w:numPr>
        <w:autoSpaceDE w:val="0"/>
        <w:autoSpaceDN w:val="0"/>
        <w:adjustRightInd w:val="0"/>
        <w:jc w:val="both"/>
        <w:rPr>
          <w:rFonts w:eastAsiaTheme="minorHAnsi"/>
          <w:color w:val="000000"/>
          <w:lang w:val="en-US"/>
        </w:rPr>
      </w:pPr>
      <w:r w:rsidRPr="008D5660">
        <w:rPr>
          <w:rFonts w:eastAsiaTheme="minorHAnsi"/>
          <w:color w:val="000000"/>
          <w:lang w:val="en-US"/>
        </w:rPr>
        <w:lastRenderedPageBreak/>
        <w:t>15% наставника је, у просеку од 0-10% примењивало дигиталне техологије, током наставе у претходна три месеца;</w:t>
      </w:r>
    </w:p>
    <w:p w:rsidR="008D5660" w:rsidRPr="008D5660" w:rsidRDefault="008D5660" w:rsidP="001534FA">
      <w:pPr>
        <w:numPr>
          <w:ilvl w:val="0"/>
          <w:numId w:val="78"/>
        </w:numPr>
        <w:autoSpaceDE w:val="0"/>
        <w:autoSpaceDN w:val="0"/>
        <w:adjustRightInd w:val="0"/>
        <w:jc w:val="both"/>
        <w:rPr>
          <w:rFonts w:eastAsiaTheme="minorHAnsi"/>
          <w:color w:val="000000"/>
          <w:lang w:val="en-US"/>
        </w:rPr>
      </w:pPr>
      <w:r w:rsidRPr="008D5660">
        <w:rPr>
          <w:rFonts w:eastAsiaTheme="minorHAnsi"/>
          <w:color w:val="000000"/>
          <w:lang w:val="en-US"/>
        </w:rPr>
        <w:t>30% наставника је, у просеку од 11-25% примењивало дигиталне техологије, током наставе у претходна три месеца;</w:t>
      </w:r>
    </w:p>
    <w:p w:rsidR="008D5660" w:rsidRPr="008D5660" w:rsidRDefault="008D5660" w:rsidP="001534FA">
      <w:pPr>
        <w:numPr>
          <w:ilvl w:val="0"/>
          <w:numId w:val="78"/>
        </w:numPr>
        <w:autoSpaceDE w:val="0"/>
        <w:autoSpaceDN w:val="0"/>
        <w:adjustRightInd w:val="0"/>
        <w:jc w:val="both"/>
        <w:rPr>
          <w:rFonts w:eastAsiaTheme="minorHAnsi"/>
          <w:color w:val="000000"/>
          <w:lang w:val="en-US"/>
        </w:rPr>
      </w:pPr>
      <w:r w:rsidRPr="008D5660">
        <w:rPr>
          <w:rFonts w:eastAsiaTheme="minorHAnsi"/>
          <w:color w:val="000000"/>
          <w:lang w:val="en-US"/>
        </w:rPr>
        <w:t>30% наставника је, у просеку од 26-50% примењивало дигиталне техологије, током наставе у претходна три месеца;</w:t>
      </w:r>
    </w:p>
    <w:p w:rsidR="008D5660" w:rsidRPr="008D5660" w:rsidRDefault="008D5660" w:rsidP="001534FA">
      <w:pPr>
        <w:numPr>
          <w:ilvl w:val="0"/>
          <w:numId w:val="78"/>
        </w:numPr>
        <w:autoSpaceDE w:val="0"/>
        <w:autoSpaceDN w:val="0"/>
        <w:adjustRightInd w:val="0"/>
        <w:jc w:val="both"/>
        <w:rPr>
          <w:rFonts w:eastAsiaTheme="minorHAnsi"/>
          <w:color w:val="000000"/>
          <w:lang w:val="en-US"/>
        </w:rPr>
      </w:pPr>
      <w:r w:rsidRPr="008D5660">
        <w:rPr>
          <w:rFonts w:eastAsiaTheme="minorHAnsi"/>
          <w:color w:val="000000"/>
          <w:lang w:val="en-US"/>
        </w:rPr>
        <w:t>15% наставника је, у просеку од 51-75% примењивало дигиталне техологије, током наставе у претходна три месеца;</w:t>
      </w:r>
    </w:p>
    <w:p w:rsidR="008D5660" w:rsidRPr="008D5660" w:rsidRDefault="008D5660" w:rsidP="001534FA">
      <w:pPr>
        <w:numPr>
          <w:ilvl w:val="0"/>
          <w:numId w:val="78"/>
        </w:numPr>
        <w:autoSpaceDE w:val="0"/>
        <w:autoSpaceDN w:val="0"/>
        <w:adjustRightInd w:val="0"/>
        <w:jc w:val="both"/>
        <w:rPr>
          <w:rFonts w:eastAsiaTheme="minorHAnsi"/>
          <w:color w:val="000000"/>
          <w:lang w:val="en-US"/>
        </w:rPr>
      </w:pPr>
      <w:r w:rsidRPr="008D5660">
        <w:rPr>
          <w:rFonts w:eastAsiaTheme="minorHAnsi"/>
          <w:color w:val="000000"/>
          <w:lang w:val="en-US"/>
        </w:rPr>
        <w:t>10% наставника је, у просеку од 76-100% примењивало дигиталне техологије, током наставе у претходна три месеца;</w:t>
      </w:r>
    </w:p>
    <w:p w:rsidR="008D5660" w:rsidRPr="008D5660" w:rsidRDefault="008D5660" w:rsidP="001534FA">
      <w:pPr>
        <w:autoSpaceDE w:val="0"/>
        <w:autoSpaceDN w:val="0"/>
        <w:adjustRightInd w:val="0"/>
        <w:ind w:left="720"/>
        <w:jc w:val="both"/>
        <w:rPr>
          <w:rFonts w:eastAsiaTheme="minorHAnsi"/>
          <w:color w:val="000000"/>
          <w:lang w:val="en-US"/>
        </w:rPr>
      </w:pPr>
    </w:p>
    <w:p w:rsidR="008D5660" w:rsidRPr="008D5660" w:rsidRDefault="008D5660" w:rsidP="001534FA">
      <w:pPr>
        <w:autoSpaceDE w:val="0"/>
        <w:autoSpaceDN w:val="0"/>
        <w:adjustRightInd w:val="0"/>
        <w:jc w:val="center"/>
        <w:rPr>
          <w:rFonts w:eastAsiaTheme="minorHAnsi"/>
          <w:b/>
          <w:color w:val="000000"/>
          <w:lang w:val="en-US"/>
        </w:rPr>
      </w:pPr>
      <w:r w:rsidRPr="008D5660">
        <w:rPr>
          <w:rFonts w:eastAsiaTheme="minorHAnsi"/>
          <w:b/>
          <w:color w:val="000000"/>
          <w:lang w:val="en-US"/>
        </w:rPr>
        <w:t>Прихватање технологије</w:t>
      </w:r>
    </w:p>
    <w:p w:rsidR="008D5660" w:rsidRPr="008D5660" w:rsidRDefault="008D5660" w:rsidP="001534FA">
      <w:pPr>
        <w:autoSpaceDE w:val="0"/>
        <w:autoSpaceDN w:val="0"/>
        <w:adjustRightInd w:val="0"/>
        <w:ind w:left="360"/>
        <w:jc w:val="center"/>
        <w:rPr>
          <w:rFonts w:eastAsiaTheme="minorHAnsi"/>
          <w:b/>
          <w:color w:val="000000"/>
          <w:lang w:val="en-US"/>
        </w:rPr>
      </w:pPr>
    </w:p>
    <w:p w:rsidR="008D5660" w:rsidRPr="008D5660" w:rsidRDefault="008D5660" w:rsidP="001534FA">
      <w:pPr>
        <w:autoSpaceDE w:val="0"/>
        <w:autoSpaceDN w:val="0"/>
        <w:adjustRightInd w:val="0"/>
        <w:ind w:left="360" w:firstLine="360"/>
        <w:jc w:val="both"/>
        <w:rPr>
          <w:rFonts w:eastAsiaTheme="minorHAnsi"/>
          <w:shd w:val="clear" w:color="auto" w:fill="FFFFFF"/>
          <w:lang w:val="en-US"/>
        </w:rPr>
      </w:pPr>
      <w:r w:rsidRPr="008D5660">
        <w:rPr>
          <w:rFonts w:eastAsiaTheme="minorHAnsi"/>
          <w:lang w:val="en-US"/>
        </w:rPr>
        <w:t>На питање, ш</w:t>
      </w:r>
      <w:r w:rsidRPr="008D5660">
        <w:rPr>
          <w:rFonts w:eastAsiaTheme="minorHAnsi"/>
          <w:shd w:val="clear" w:color="auto" w:fill="FFFFFF"/>
          <w:lang w:val="en-US"/>
        </w:rPr>
        <w:t>та од наведеног најбоље описује приступ руководилаца и наставника наше школе у примени дигиталних технологија за наставу и учење, одговори су били следећи:</w:t>
      </w:r>
    </w:p>
    <w:p w:rsidR="008D5660" w:rsidRPr="008D5660" w:rsidRDefault="008D5660" w:rsidP="001534FA">
      <w:pPr>
        <w:autoSpaceDE w:val="0"/>
        <w:autoSpaceDN w:val="0"/>
        <w:adjustRightInd w:val="0"/>
        <w:ind w:left="360" w:firstLine="360"/>
        <w:jc w:val="both"/>
        <w:rPr>
          <w:rFonts w:eastAsiaTheme="minorHAnsi"/>
          <w:shd w:val="clear" w:color="auto" w:fill="FFFFFF"/>
          <w:lang w:val="en-US"/>
        </w:rPr>
      </w:pPr>
    </w:p>
    <w:p w:rsidR="008D5660" w:rsidRPr="008D5660" w:rsidRDefault="008D5660" w:rsidP="001534FA">
      <w:pPr>
        <w:numPr>
          <w:ilvl w:val="0"/>
          <w:numId w:val="79"/>
        </w:numPr>
        <w:autoSpaceDE w:val="0"/>
        <w:autoSpaceDN w:val="0"/>
        <w:adjustRightInd w:val="0"/>
        <w:jc w:val="both"/>
        <w:rPr>
          <w:rFonts w:eastAsiaTheme="minorHAnsi"/>
          <w:lang w:val="en-US"/>
        </w:rPr>
      </w:pPr>
      <w:r w:rsidRPr="008D5660">
        <w:rPr>
          <w:rFonts w:eastAsiaTheme="minorHAnsi"/>
          <w:shd w:val="clear" w:color="auto" w:fill="FFFFFF"/>
          <w:lang w:val="en-US"/>
        </w:rPr>
        <w:t xml:space="preserve">100% руководилаца и 16% наставника се изјаснило да су </w:t>
      </w:r>
      <w:r w:rsidRPr="008D5660">
        <w:rPr>
          <w:rFonts w:eastAsiaTheme="minorHAnsi"/>
          <w:color w:val="000000"/>
          <w:lang w:val="en-US"/>
        </w:rPr>
        <w:t>углавном међу првим корисницима ако виде јасне користи;</w:t>
      </w:r>
    </w:p>
    <w:p w:rsidR="008D5660" w:rsidRPr="008D5660" w:rsidRDefault="008D5660" w:rsidP="001534FA">
      <w:pPr>
        <w:numPr>
          <w:ilvl w:val="0"/>
          <w:numId w:val="79"/>
        </w:numPr>
        <w:autoSpaceDE w:val="0"/>
        <w:autoSpaceDN w:val="0"/>
        <w:adjustRightInd w:val="0"/>
        <w:jc w:val="both"/>
        <w:rPr>
          <w:rFonts w:eastAsiaTheme="minorHAnsi"/>
          <w:lang w:val="en-US"/>
        </w:rPr>
      </w:pPr>
      <w:r w:rsidRPr="008D5660">
        <w:rPr>
          <w:rFonts w:eastAsiaTheme="minorHAnsi"/>
          <w:color w:val="000000"/>
          <w:lang w:val="en-US"/>
        </w:rPr>
        <w:t>68% наставника се изјаснило да дигиталне технологије углавном прихватају када и већина колега/колегиница;</w:t>
      </w:r>
    </w:p>
    <w:p w:rsidR="008D5660" w:rsidRPr="008D5660" w:rsidRDefault="008D5660" w:rsidP="001534FA">
      <w:pPr>
        <w:numPr>
          <w:ilvl w:val="0"/>
          <w:numId w:val="79"/>
        </w:numPr>
        <w:autoSpaceDE w:val="0"/>
        <w:autoSpaceDN w:val="0"/>
        <w:adjustRightInd w:val="0"/>
        <w:jc w:val="both"/>
        <w:rPr>
          <w:rFonts w:eastAsiaTheme="minorHAnsi"/>
          <w:lang w:val="en-US"/>
        </w:rPr>
      </w:pPr>
      <w:r w:rsidRPr="008D5660">
        <w:rPr>
          <w:rFonts w:eastAsiaTheme="minorHAnsi"/>
          <w:lang w:val="en-US"/>
        </w:rPr>
        <w:t xml:space="preserve">16% наставника се изјаснило да су </w:t>
      </w:r>
      <w:r w:rsidRPr="008D5660">
        <w:rPr>
          <w:rFonts w:eastAsiaTheme="minorHAnsi"/>
          <w:color w:val="000000"/>
          <w:lang w:val="en-US"/>
        </w:rPr>
        <w:t>обично један од иноватора који први испробава нове технологије.</w:t>
      </w:r>
    </w:p>
    <w:p w:rsidR="008D5660" w:rsidRPr="008D5660" w:rsidRDefault="008D5660" w:rsidP="001534FA">
      <w:pPr>
        <w:jc w:val="center"/>
        <w:outlineLvl w:val="2"/>
        <w:rPr>
          <w:b/>
          <w:bCs/>
          <w:lang w:val="en-US"/>
        </w:rPr>
      </w:pPr>
      <w:bookmarkStart w:id="216" w:name="_Toc50459542"/>
      <w:bookmarkStart w:id="217" w:name="_Toc50460879"/>
      <w:bookmarkStart w:id="218" w:name="_Toc50462707"/>
      <w:r w:rsidRPr="008D5660">
        <w:rPr>
          <w:b/>
          <w:bCs/>
          <w:lang w:val="en-US"/>
        </w:rPr>
        <w:t>Чиниоци који ограничавају употребу технологије</w:t>
      </w:r>
      <w:bookmarkEnd w:id="216"/>
      <w:bookmarkEnd w:id="217"/>
      <w:bookmarkEnd w:id="218"/>
    </w:p>
    <w:p w:rsidR="008D5660" w:rsidRPr="008D5660" w:rsidRDefault="008D5660" w:rsidP="001534FA">
      <w:pPr>
        <w:ind w:firstLine="720"/>
        <w:rPr>
          <w:lang w:val="en-US"/>
        </w:rPr>
      </w:pPr>
      <w:r w:rsidRPr="008D5660">
        <w:rPr>
          <w:lang w:val="en-US"/>
        </w:rPr>
        <w:t xml:space="preserve">Руководиоци и наставници наше школе су се, за одређене чиниоце који имају негативан учинак на наставу и учење помоћу дигиталних технологија, изјаснили у следећим процентима: </w:t>
      </w:r>
    </w:p>
    <w:p w:rsidR="008D5660" w:rsidRPr="008D5660" w:rsidRDefault="008D5660" w:rsidP="001534FA">
      <w:pPr>
        <w:numPr>
          <w:ilvl w:val="0"/>
          <w:numId w:val="80"/>
        </w:numPr>
        <w:rPr>
          <w:lang w:val="en-US"/>
        </w:rPr>
      </w:pPr>
      <w:r w:rsidRPr="008D5660">
        <w:rPr>
          <w:lang w:val="en-US"/>
        </w:rPr>
        <w:t>66,7% руководилаца и 33,3% наставника  - недостатак финансијских средстава;</w:t>
      </w:r>
    </w:p>
    <w:p w:rsidR="008D5660" w:rsidRPr="008D5660" w:rsidRDefault="008D5660" w:rsidP="001534FA">
      <w:pPr>
        <w:numPr>
          <w:ilvl w:val="0"/>
          <w:numId w:val="80"/>
        </w:numPr>
        <w:rPr>
          <w:lang w:val="en-US"/>
        </w:rPr>
      </w:pPr>
      <w:r w:rsidRPr="008D5660">
        <w:rPr>
          <w:lang w:val="en-US"/>
        </w:rPr>
        <w:t>66,7% руководилаца и 66,7% наставника  - недостатак дигиталне опреме;</w:t>
      </w:r>
    </w:p>
    <w:p w:rsidR="008D5660" w:rsidRPr="008D5660" w:rsidRDefault="008D5660" w:rsidP="001534FA">
      <w:pPr>
        <w:numPr>
          <w:ilvl w:val="0"/>
          <w:numId w:val="80"/>
        </w:numPr>
        <w:rPr>
          <w:lang w:val="en-US"/>
        </w:rPr>
      </w:pPr>
      <w:r w:rsidRPr="008D5660">
        <w:rPr>
          <w:lang w:val="en-US"/>
        </w:rPr>
        <w:t>33,3% руководилаца и 61,9% наставника  - непоуздана или спора интернет конекција;</w:t>
      </w:r>
    </w:p>
    <w:p w:rsidR="008D5660" w:rsidRPr="008D5660" w:rsidRDefault="008D5660" w:rsidP="001534FA">
      <w:pPr>
        <w:numPr>
          <w:ilvl w:val="0"/>
          <w:numId w:val="80"/>
        </w:numPr>
        <w:rPr>
          <w:lang w:val="en-US"/>
        </w:rPr>
      </w:pPr>
      <w:r w:rsidRPr="008D5660">
        <w:rPr>
          <w:lang w:val="en-US"/>
        </w:rPr>
        <w:t>100% руководилаца и 19% наставника  - ограничен простор у школи;</w:t>
      </w:r>
    </w:p>
    <w:p w:rsidR="008D5660" w:rsidRPr="008D5660" w:rsidRDefault="008D5660" w:rsidP="001534FA">
      <w:pPr>
        <w:numPr>
          <w:ilvl w:val="0"/>
          <w:numId w:val="80"/>
        </w:numPr>
        <w:rPr>
          <w:lang w:val="en-US"/>
        </w:rPr>
      </w:pPr>
      <w:r w:rsidRPr="008D5660">
        <w:rPr>
          <w:lang w:val="en-US"/>
        </w:rPr>
        <w:t>33,3% руководилаца и 14,3% наставника  - ограничена или непостојећа техничка подршка;</w:t>
      </w:r>
    </w:p>
    <w:p w:rsidR="008D5660" w:rsidRPr="008D5660" w:rsidRDefault="008D5660" w:rsidP="001534FA">
      <w:pPr>
        <w:numPr>
          <w:ilvl w:val="0"/>
          <w:numId w:val="80"/>
        </w:numPr>
        <w:rPr>
          <w:lang w:val="en-US"/>
        </w:rPr>
      </w:pPr>
      <w:r w:rsidRPr="008D5660">
        <w:rPr>
          <w:lang w:val="en-US"/>
        </w:rPr>
        <w:t>0,00% руководилаца и 19% наставника  - недостатак времена за наставнике;</w:t>
      </w:r>
    </w:p>
    <w:p w:rsidR="008D5660" w:rsidRPr="008D5660" w:rsidRDefault="008D5660" w:rsidP="001534FA">
      <w:pPr>
        <w:numPr>
          <w:ilvl w:val="0"/>
          <w:numId w:val="80"/>
        </w:numPr>
        <w:rPr>
          <w:lang w:val="en-US"/>
        </w:rPr>
      </w:pPr>
      <w:r w:rsidRPr="008D5660">
        <w:rPr>
          <w:lang w:val="en-US"/>
        </w:rPr>
        <w:t>33,3% руководилаца и 19% наставника  - низак ниво дигиталних компетенција наставника;</w:t>
      </w:r>
    </w:p>
    <w:p w:rsidR="008D5660" w:rsidRPr="008D5660" w:rsidRDefault="008D5660" w:rsidP="001534FA">
      <w:pPr>
        <w:numPr>
          <w:ilvl w:val="0"/>
          <w:numId w:val="80"/>
        </w:numPr>
        <w:rPr>
          <w:lang w:val="en-US"/>
        </w:rPr>
      </w:pPr>
      <w:r w:rsidRPr="008D5660">
        <w:rPr>
          <w:lang w:val="en-US"/>
        </w:rPr>
        <w:t>0,00% руководилаца и 14,3% наставника  - низак ниво дигиталних компетенција ученика.</w:t>
      </w:r>
    </w:p>
    <w:p w:rsidR="008D5660" w:rsidRPr="008D5660" w:rsidRDefault="008D5660" w:rsidP="001534FA">
      <w:pPr>
        <w:ind w:left="720"/>
        <w:rPr>
          <w:lang w:val="en-US"/>
        </w:rPr>
      </w:pPr>
    </w:p>
    <w:p w:rsidR="008D5660" w:rsidRPr="008D5660" w:rsidRDefault="008D5660" w:rsidP="001534FA">
      <w:pPr>
        <w:jc w:val="center"/>
        <w:outlineLvl w:val="2"/>
        <w:rPr>
          <w:b/>
          <w:bCs/>
          <w:lang w:val="en-US"/>
        </w:rPr>
      </w:pPr>
      <w:bookmarkStart w:id="219" w:name="_Toc50459543"/>
      <w:bookmarkStart w:id="220" w:name="_Toc50460880"/>
      <w:bookmarkStart w:id="221" w:name="_Toc50462708"/>
      <w:r w:rsidRPr="008D5660">
        <w:rPr>
          <w:b/>
          <w:bCs/>
          <w:lang w:val="en-US"/>
        </w:rPr>
        <w:t>Употреба технологије</w:t>
      </w:r>
      <w:bookmarkEnd w:id="219"/>
      <w:bookmarkEnd w:id="220"/>
      <w:bookmarkEnd w:id="221"/>
    </w:p>
    <w:p w:rsidR="008D5660" w:rsidRPr="008D5660" w:rsidRDefault="008D5660" w:rsidP="001534FA">
      <w:pPr>
        <w:ind w:firstLine="720"/>
        <w:jc w:val="both"/>
        <w:rPr>
          <w:lang w:val="en-US"/>
        </w:rPr>
      </w:pPr>
      <w:r w:rsidRPr="008D5660">
        <w:rPr>
          <w:lang w:val="en-US"/>
        </w:rPr>
        <w:t xml:space="preserve">Када је реч о употреби технологије у школи и ван ње, ученици су на прво место ставили да </w:t>
      </w:r>
      <w:r w:rsidRPr="008D5660">
        <w:rPr>
          <w:i/>
          <w:lang w:val="en-US"/>
        </w:rPr>
        <w:t>употребљавају технологију код куће за забаву</w:t>
      </w:r>
      <w:r w:rsidRPr="008D5660">
        <w:rPr>
          <w:lang w:val="en-US"/>
        </w:rPr>
        <w:t>, и то: 55% ученика више од једног сата сваког дана, 25% ученика највише један сат сваког дана, 15% ученика најмање једном недељно, али не сваки дан, осталих 5% ученика најмање једном месечно, али не сваке недеље, ретко или никада.</w:t>
      </w:r>
    </w:p>
    <w:p w:rsidR="008D5660" w:rsidRPr="008D5660" w:rsidRDefault="008D5660" w:rsidP="001534FA">
      <w:pPr>
        <w:ind w:firstLine="720"/>
        <w:jc w:val="both"/>
        <w:rPr>
          <w:i/>
          <w:lang w:val="en-US"/>
        </w:rPr>
      </w:pPr>
      <w:r w:rsidRPr="008D5660">
        <w:rPr>
          <w:lang w:val="en-US"/>
        </w:rPr>
        <w:t>На следећем месту је</w:t>
      </w:r>
      <w:r w:rsidRPr="008D5660">
        <w:rPr>
          <w:i/>
          <w:lang w:val="en-US"/>
        </w:rPr>
        <w:t xml:space="preserve"> учешће у ваншколским активностима у којима се не примењује никаква технологија</w:t>
      </w:r>
      <w:r w:rsidRPr="008D5660">
        <w:rPr>
          <w:lang w:val="en-US"/>
        </w:rPr>
        <w:t>, и то у следећим процентима: 32% ученика више од једног сата сваког дана, 11% ученика највише један сат сваког дана, 28% ученика најмање једном недељно, али не сваки дан, 14% ученика најмање једном месечно, али не сваке недеље и 15% ученика никада или ретко.</w:t>
      </w:r>
    </w:p>
    <w:p w:rsidR="008D5660" w:rsidRPr="008D5660" w:rsidRDefault="008D5660" w:rsidP="001534FA">
      <w:pPr>
        <w:ind w:firstLine="720"/>
        <w:jc w:val="both"/>
        <w:rPr>
          <w:lang w:val="en-US"/>
        </w:rPr>
      </w:pPr>
      <w:r w:rsidRPr="008D5660">
        <w:rPr>
          <w:i/>
          <w:lang w:val="en-US"/>
        </w:rPr>
        <w:t>Технологију код куће, за рад на школским задацима</w:t>
      </w:r>
      <w:r w:rsidRPr="008D5660">
        <w:rPr>
          <w:lang w:val="en-US"/>
        </w:rPr>
        <w:t xml:space="preserve">, ученици употребљавају на следећи начин: 14% ученика више од једног сата сваког дана, 18% ученика највише један сат </w:t>
      </w:r>
      <w:r w:rsidRPr="008D5660">
        <w:rPr>
          <w:lang w:val="en-US"/>
        </w:rPr>
        <w:lastRenderedPageBreak/>
        <w:t>сваког дана, 38% ученика најмање једном недељно, али не сваки дан, 16% ученика најмање једном месечно, али не сваке недеље и 15% ученика никада или ретко.</w:t>
      </w:r>
    </w:p>
    <w:p w:rsidR="008D5660" w:rsidRPr="008D5660" w:rsidRDefault="008D5660" w:rsidP="001534FA">
      <w:pPr>
        <w:ind w:firstLine="720"/>
        <w:jc w:val="both"/>
        <w:rPr>
          <w:lang w:val="en-US"/>
        </w:rPr>
      </w:pPr>
      <w:r w:rsidRPr="008D5660">
        <w:rPr>
          <w:lang w:val="en-US"/>
        </w:rPr>
        <w:t xml:space="preserve">Ученици </w:t>
      </w:r>
      <w:r w:rsidRPr="008D5660">
        <w:rPr>
          <w:i/>
          <w:lang w:val="en-US"/>
        </w:rPr>
        <w:t>примењују технологију ван школе за учење које није у вези са школом</w:t>
      </w:r>
      <w:r w:rsidRPr="008D5660">
        <w:rPr>
          <w:lang w:val="en-US"/>
        </w:rPr>
        <w:t>, на следећи начин: 24% ученика више од једног сата сваког дана, 16% ученика највише један сат сваког дана, 20% ученика најмање једном недељно, али не сваки дан, 12% ученика најмање једном месечно, али не сваке недеље и 28% ученика никада или ретко.</w:t>
      </w:r>
    </w:p>
    <w:p w:rsidR="008D5660" w:rsidRPr="008D5660" w:rsidRDefault="008D5660" w:rsidP="001534FA">
      <w:pPr>
        <w:ind w:firstLine="720"/>
        <w:jc w:val="both"/>
        <w:rPr>
          <w:lang w:val="en-US"/>
        </w:rPr>
      </w:pPr>
      <w:r w:rsidRPr="008D5660">
        <w:rPr>
          <w:i/>
          <w:lang w:val="en-US"/>
        </w:rPr>
        <w:t>Технологију у школи, за рад на школским задацима</w:t>
      </w:r>
      <w:r w:rsidRPr="008D5660">
        <w:rPr>
          <w:lang w:val="en-US"/>
        </w:rPr>
        <w:t>, ученици употребљавају на следећи начин: 3% ученика више од једног сата сваког дана, 11% ученика највише један сат сваког дана, 32% ученика најмање једном недељно, али не сваки дан, 24% ученика најмање једном месечно, али не сваке недеље и 30% ученика никада или ретко.</w:t>
      </w:r>
    </w:p>
    <w:p w:rsidR="008D5660" w:rsidRPr="008D5660" w:rsidRDefault="008D5660" w:rsidP="001534FA">
      <w:pPr>
        <w:ind w:left="720"/>
        <w:rPr>
          <w:lang w:val="en-US"/>
        </w:rPr>
      </w:pPr>
    </w:p>
    <w:p w:rsidR="008D5660" w:rsidRPr="008D5660" w:rsidRDefault="008D5660" w:rsidP="001534FA">
      <w:pPr>
        <w:autoSpaceDE w:val="0"/>
        <w:autoSpaceDN w:val="0"/>
        <w:adjustRightInd w:val="0"/>
        <w:ind w:firstLine="720"/>
        <w:jc w:val="both"/>
        <w:rPr>
          <w:rFonts w:eastAsiaTheme="minorHAnsi"/>
          <w:lang w:val="en-US"/>
        </w:rPr>
      </w:pPr>
      <w:r w:rsidRPr="008D5660">
        <w:rPr>
          <w:lang w:val="en-US"/>
        </w:rPr>
        <w:t xml:space="preserve">У наредном периоду, радиће се на отклањању уочених недостатака и слабијих страна у примени дигиталних технологија у области Наставе и учења, видљивих захваљујући истраживању које је спроведено употребом </w:t>
      </w:r>
      <w:r w:rsidRPr="008D5660">
        <w:rPr>
          <w:rFonts w:eastAsiaTheme="minorHAnsi"/>
          <w:lang w:val="en-US"/>
        </w:rPr>
        <w:t>онлајн инстумента за самовредновање и процену дигиталних капацитета школе – Селфи.</w:t>
      </w:r>
    </w:p>
    <w:p w:rsidR="008D5660" w:rsidRPr="001D45FC" w:rsidRDefault="008D5660" w:rsidP="001D45FC">
      <w:pPr>
        <w:autoSpaceDE w:val="0"/>
        <w:autoSpaceDN w:val="0"/>
        <w:adjustRightInd w:val="0"/>
        <w:jc w:val="both"/>
        <w:rPr>
          <w:rFonts w:eastAsiaTheme="minorHAnsi"/>
        </w:rPr>
      </w:pPr>
    </w:p>
    <w:p w:rsidR="008D5660" w:rsidRPr="008D5660" w:rsidRDefault="008D5660" w:rsidP="001534FA">
      <w:pPr>
        <w:autoSpaceDE w:val="0"/>
        <w:autoSpaceDN w:val="0"/>
        <w:adjustRightInd w:val="0"/>
        <w:jc w:val="right"/>
        <w:rPr>
          <w:rFonts w:eastAsiaTheme="minorHAnsi"/>
          <w:lang w:val="en-US"/>
        </w:rPr>
      </w:pPr>
      <w:r w:rsidRPr="008D5660">
        <w:rPr>
          <w:rFonts w:eastAsiaTheme="minorHAnsi"/>
          <w:lang w:val="en-US"/>
        </w:rPr>
        <w:t>Координатор Селфи школског тима</w:t>
      </w:r>
    </w:p>
    <w:p w:rsidR="008D5660" w:rsidRPr="008D5660" w:rsidRDefault="008D5660" w:rsidP="001534FA">
      <w:pPr>
        <w:autoSpaceDE w:val="0"/>
        <w:autoSpaceDN w:val="0"/>
        <w:adjustRightInd w:val="0"/>
        <w:ind w:left="5040" w:firstLine="720"/>
        <w:jc w:val="right"/>
        <w:rPr>
          <w:rFonts w:eastAsiaTheme="minorHAnsi"/>
          <w:lang w:val="en-US"/>
        </w:rPr>
      </w:pPr>
      <w:r w:rsidRPr="008D5660">
        <w:rPr>
          <w:rFonts w:eastAsiaTheme="minorHAnsi"/>
          <w:lang w:val="en-US"/>
        </w:rPr>
        <w:t>Марија Малешевић, школски педагог</w:t>
      </w:r>
    </w:p>
    <w:p w:rsidR="008D5660" w:rsidRPr="001D45FC" w:rsidRDefault="008D5660" w:rsidP="001534FA">
      <w:pPr>
        <w:autoSpaceDE w:val="0"/>
        <w:autoSpaceDN w:val="0"/>
        <w:adjustRightInd w:val="0"/>
        <w:jc w:val="both"/>
        <w:rPr>
          <w:rFonts w:ascii="Calibri" w:eastAsiaTheme="minorHAnsi" w:hAnsi="Calibri" w:cs="Calibri"/>
          <w:color w:val="000000"/>
          <w:sz w:val="20"/>
          <w:szCs w:val="20"/>
        </w:rPr>
      </w:pPr>
    </w:p>
    <w:p w:rsidR="008D5660" w:rsidRPr="006013F3" w:rsidRDefault="00204AF3" w:rsidP="001534FA">
      <w:pPr>
        <w:autoSpaceDE w:val="0"/>
        <w:autoSpaceDN w:val="0"/>
        <w:adjustRightInd w:val="0"/>
        <w:jc w:val="both"/>
        <w:rPr>
          <w:rFonts w:eastAsiaTheme="minorHAnsi"/>
          <w:color w:val="000000"/>
        </w:rPr>
      </w:pPr>
      <w:r>
        <w:rPr>
          <w:rFonts w:eastAsiaTheme="minorHAnsi"/>
          <w:color w:val="000000"/>
        </w:rPr>
        <w:t>30.2</w:t>
      </w:r>
      <w:r w:rsidR="006013F3">
        <w:rPr>
          <w:rFonts w:eastAsiaTheme="minorHAnsi"/>
          <w:color w:val="000000"/>
        </w:rPr>
        <w:t>. ИЗВЕШТАЈ О РЕАЛИЗАЦИЈИ ПРОЈЕКТА „ПРЕВЕНЦИЈА ОСИПАЊА УЧЕНИКА ИЗ СИСТЕМА ШКОЛОВАЊА“</w:t>
      </w:r>
    </w:p>
    <w:p w:rsidR="006013F3" w:rsidRDefault="006013F3" w:rsidP="001534FA">
      <w:pPr>
        <w:autoSpaceDE w:val="0"/>
        <w:autoSpaceDN w:val="0"/>
        <w:adjustRightInd w:val="0"/>
        <w:jc w:val="both"/>
        <w:rPr>
          <w:rFonts w:ascii="Calibri" w:eastAsiaTheme="minorHAnsi" w:hAnsi="Calibri" w:cs="Calibri"/>
          <w:color w:val="000000"/>
          <w:sz w:val="20"/>
          <w:szCs w:val="20"/>
          <w:lang w:val="en-US"/>
        </w:rPr>
      </w:pPr>
    </w:p>
    <w:p w:rsidR="006013F3" w:rsidRDefault="006013F3" w:rsidP="001534FA">
      <w:pPr>
        <w:jc w:val="both"/>
      </w:pPr>
      <w:r w:rsidRPr="00F7043D">
        <w:t>Применом планираних активности из пројекта Превенција осипања ученика из система школовања, одељењске старешине су обучене о начину попуњавања Инструмента за идентификацију ученика под ризиком од осипања (Инструмент) на већима учитеља, одељењским већима и наставничком већу. Интерним обукама, тим за превенцију осипања ученика из система школовања обучио је наставно особље за израду индивидуалних планова и програма против раног напуштања школовања. Прикупљањем података од учитеља, одељењских старешина, предметних наставника и педагошко психолошке службе, идентификовани су ученици који под ризиком од раног напуштања школовањ</w:t>
      </w:r>
      <w:r>
        <w:t xml:space="preserve">а и донете </w:t>
      </w:r>
      <w:r w:rsidRPr="00F7043D">
        <w:t xml:space="preserve"> су одлуке за које ученике ће се израдити индивидуални план и програм превенције напуштања школовања. </w:t>
      </w:r>
      <w:r>
        <w:t xml:space="preserve">Прикупљањем релевантних података, идентификовано је 11 ученика под ризиком од раног напуштања школовања. За те ученике израђени су индивидуални планови и програми против осипања ученика у сарадњи са одељењским старешинама и родитељима ученика. Формиран је Вршњачки тим и Ученички парламент  који су учествовали у спровођењу планираних активности. </w:t>
      </w:r>
      <w:r w:rsidRPr="00F7043D">
        <w:t>Родитељи ученика који су идентификовани да су под ризиком од раног напуштања школовања, укључени су у израду ИППО и обавештени су и упућени на партнерске установе локалне самоуправе које могу да пруже додатну подршку у спровођењу предложених мера.  Едукације родитеља на различите теме (ефикасно учење, изазови адолесценције, превенција болести зависности, насиље и сл) у циљу подизања капацитета родитеља за адекватније реаговање на изазове васпитања су спровеле одељењске старешине на родитељским састанцима</w:t>
      </w:r>
      <w:r>
        <w:t>. У реализацију пројекта укључен је и педагошки асистент, који је спроводио мере предвиђене планом и програмом, као и кућне посете ученицима и родитељима из маргиналних група обавештавајући их на тај начин о значају похађања и редовности доласка у школу. Због наступања епидемије вируса КОВИД19, део планираних активности није могао да се спроведе у потпуности на планиран начин. Поједине активности предвиђене планом су реализоване онлајн. Ученицима из маргинализованих група, обезбеђени су паметни мобилни телефони опремљени сим картицама са интернет пакетима да би могли да прате онлајн наставу и да имају приступ информацијама везаним за образовање. Активности које нису реализоване планом превенције осипања ученика из система школовања, планирају се за школску 2020/2021. годину.</w:t>
      </w:r>
    </w:p>
    <w:p w:rsidR="006013F3" w:rsidRDefault="006013F3" w:rsidP="001534FA">
      <w:pPr>
        <w:jc w:val="both"/>
      </w:pPr>
    </w:p>
    <w:p w:rsidR="008D5660" w:rsidRPr="001D45FC" w:rsidRDefault="006013F3" w:rsidP="001D45FC">
      <w:pPr>
        <w:ind w:left="3600" w:firstLine="720"/>
      </w:pPr>
      <w:r>
        <w:t>Координатор тима</w:t>
      </w:r>
      <w:r w:rsidR="001D45FC">
        <w:t>:Милош Атанацковић</w:t>
      </w:r>
    </w:p>
    <w:p w:rsidR="008D5660" w:rsidRPr="000B7935" w:rsidRDefault="00204AF3" w:rsidP="001534FA">
      <w:pPr>
        <w:autoSpaceDE w:val="0"/>
        <w:autoSpaceDN w:val="0"/>
        <w:adjustRightInd w:val="0"/>
        <w:ind w:firstLine="720"/>
        <w:jc w:val="center"/>
        <w:rPr>
          <w:rFonts w:eastAsiaTheme="minorHAnsi"/>
          <w:b/>
          <w:color w:val="000000"/>
        </w:rPr>
      </w:pPr>
      <w:r>
        <w:rPr>
          <w:rFonts w:eastAsiaTheme="minorHAnsi"/>
          <w:b/>
          <w:color w:val="000000"/>
        </w:rPr>
        <w:lastRenderedPageBreak/>
        <w:t xml:space="preserve">30.3 </w:t>
      </w:r>
      <w:r w:rsidR="000B7935" w:rsidRPr="000B7935">
        <w:rPr>
          <w:rFonts w:eastAsiaTheme="minorHAnsi"/>
          <w:b/>
          <w:color w:val="000000"/>
        </w:rPr>
        <w:t>ИЗВЕШТАЈ О РЕАЛИЗАЦИЈИ ПРОЈЕКТА МУЛТИКУЛТУРАЛНОСТ „РАШИРИМО РУКЕ СВЕТУ“</w:t>
      </w:r>
    </w:p>
    <w:p w:rsidR="008D5660" w:rsidRPr="008D5660" w:rsidRDefault="008D5660" w:rsidP="001534FA">
      <w:pPr>
        <w:autoSpaceDE w:val="0"/>
        <w:autoSpaceDN w:val="0"/>
        <w:adjustRightInd w:val="0"/>
        <w:rPr>
          <w:rFonts w:eastAsiaTheme="minorHAnsi"/>
          <w:color w:val="000000"/>
          <w:lang w:val="en-US"/>
        </w:rPr>
      </w:pPr>
    </w:p>
    <w:p w:rsidR="000B7935" w:rsidRPr="000B7935" w:rsidRDefault="000B7935" w:rsidP="001D45FC">
      <w:pPr>
        <w:jc w:val="both"/>
        <w:rPr>
          <w:rFonts w:eastAsiaTheme="minorHAnsi"/>
          <w:lang w:val="en-US"/>
        </w:rPr>
      </w:pPr>
      <w:r w:rsidRPr="000B7935">
        <w:rPr>
          <w:rFonts w:eastAsiaTheme="minorHAnsi"/>
          <w:lang w:val="en-US"/>
        </w:rPr>
        <w:t>Уз подршку Фондације за отворено друштво, Национална асоцијација родитеља и наставника и Центар за образовне политике, реализују пројекат „ИКО Клуб – Превазилажење сегрегативног мултикултурализма: родитељи и наставници ка интеркултурализму”.</w:t>
      </w:r>
    </w:p>
    <w:p w:rsidR="000B7935" w:rsidRPr="000B7935" w:rsidRDefault="000B7935" w:rsidP="001D45FC">
      <w:pPr>
        <w:jc w:val="both"/>
        <w:rPr>
          <w:rFonts w:eastAsiaTheme="minorHAnsi"/>
          <w:lang w:val="en-US"/>
        </w:rPr>
      </w:pPr>
      <w:r w:rsidRPr="000B7935">
        <w:rPr>
          <w:rFonts w:eastAsiaTheme="minorHAnsi"/>
          <w:lang w:val="en-US"/>
        </w:rPr>
        <w:t xml:space="preserve">        Циљ овог пројекта јесте јачање интеркултуралне димензије образовања у основним и средњим школама у Србији –јачање отворености према културним различитостима и јачање интеркултуралних вредности као што су толеранција, солидарност, антидискриминација – кроз активности образовних институција и Клубова наставника и родитеља у различитим градовима у Србији.</w:t>
      </w:r>
    </w:p>
    <w:p w:rsidR="000B7935" w:rsidRPr="000B7935" w:rsidRDefault="000B7935" w:rsidP="001D45FC">
      <w:pPr>
        <w:jc w:val="both"/>
        <w:rPr>
          <w:rFonts w:eastAsiaTheme="minorHAnsi"/>
          <w:lang w:val="en-US"/>
        </w:rPr>
      </w:pPr>
      <w:r w:rsidRPr="000B7935">
        <w:rPr>
          <w:rFonts w:eastAsiaTheme="minorHAnsi"/>
          <w:lang w:val="en-US"/>
        </w:rPr>
        <w:t xml:space="preserve">          У пројкетне активности се укључило деветнаест установа, са идејом да у међусобном партнерству напишу и реализују мале пројекте који ће допринети удруживању и оснаживање школа и породица за спровођење заједничких пројектних активности које имају за циљ увођење и јачање интеркултуралних активности у образовно-васпитни рад (наставне и ваннаставне активности), прикупљању примера добре праксе која подстиче интеркултурално учење, упознавање и заједничке активности етнички различитих школа, породица, локалне заједнице и промоција примера добре праксе интеркултуралног образовања.</w:t>
      </w:r>
    </w:p>
    <w:p w:rsidR="000B7935" w:rsidRPr="000B7935" w:rsidRDefault="000B7935" w:rsidP="001D45FC">
      <w:pPr>
        <w:jc w:val="both"/>
        <w:rPr>
          <w:rFonts w:eastAsiaTheme="minorHAnsi"/>
          <w:lang w:val="en-US"/>
        </w:rPr>
      </w:pPr>
      <w:r w:rsidRPr="000B7935">
        <w:rPr>
          <w:rFonts w:eastAsiaTheme="minorHAnsi"/>
          <w:lang w:val="en-US"/>
        </w:rPr>
        <w:t xml:space="preserve">        У овај пројекат су се укључили: Клубови родитеља и наставника из Чачка, Новог Пазара, Суботице, Београда, Ниша, Сечња, Лесковца, Зрењанина, предшколска установа „Њинниеленд” из Суботице, ОШ „Братство јединство” из Врбаса, Техничка школа Кикинда, ОШ „Слободан Пајић Баја” из Пећинаца, ПУ „Колибри” из Бача, ПУ „Бошко Буха” из Инђије, ОШ „Здравко Гложански” из Бечеја, ОШ „22. октобар” из Сурчина, ОШ „Вук Караџић” из Житковца и ОШ „Горња Јабланица” из Медвеђе.</w:t>
      </w:r>
    </w:p>
    <w:p w:rsidR="000B7935" w:rsidRPr="000B7935" w:rsidRDefault="000B7935" w:rsidP="001D45FC">
      <w:pPr>
        <w:jc w:val="both"/>
        <w:rPr>
          <w:rFonts w:eastAsiaTheme="minorHAnsi"/>
          <w:lang w:val="en-US"/>
        </w:rPr>
      </w:pPr>
      <w:r w:rsidRPr="000B7935">
        <w:rPr>
          <w:rFonts w:eastAsiaTheme="minorHAnsi"/>
          <w:lang w:val="en-US"/>
        </w:rPr>
        <w:t xml:space="preserve">         У склопу пројектних активности, одржана је дводневна обука у Београду о интеркултуралности и дефинисању и спровођењу пројеката. Едукатори су били Биљана Стојановић и Саша Гламочак.</w:t>
      </w:r>
    </w:p>
    <w:p w:rsidR="000B7935" w:rsidRPr="000B7935" w:rsidRDefault="000B7935" w:rsidP="001D45FC">
      <w:pPr>
        <w:jc w:val="both"/>
        <w:rPr>
          <w:rFonts w:eastAsiaTheme="minorHAnsi"/>
          <w:lang w:val="en-US"/>
        </w:rPr>
      </w:pPr>
      <w:r w:rsidRPr="000B7935">
        <w:rPr>
          <w:rFonts w:eastAsiaTheme="minorHAnsi"/>
          <w:lang w:val="en-US"/>
        </w:rPr>
        <w:t xml:space="preserve">           Основна школа “Слободан Бајић Паја” коју похађа 10% ученика ромске националности је за партнера добила основну школу “Иво Лола Рибар” из Сутјеске код Сечња.Ова школа има 70 ученика који наставу похађају на румунском језику у комбинованом одељењу 1-4. разреда, а на српском од 1-8.разреда.</w:t>
      </w:r>
    </w:p>
    <w:p w:rsidR="000B7935" w:rsidRPr="000B7935" w:rsidRDefault="000B7935" w:rsidP="001D45FC">
      <w:pPr>
        <w:jc w:val="both"/>
        <w:rPr>
          <w:rFonts w:eastAsiaTheme="minorHAnsi"/>
          <w:lang w:val="en-US"/>
        </w:rPr>
      </w:pPr>
      <w:r w:rsidRPr="000B7935">
        <w:rPr>
          <w:rFonts w:eastAsiaTheme="minorHAnsi"/>
          <w:lang w:val="en-US"/>
        </w:rPr>
        <w:t xml:space="preserve">      Одмах се приступило изради Акционог плана за реализацију овог пројекта.Одржан је састанак 12.12.2019. у просторијама школе у Доњем Товарнику где су се представници школе, локалне самоуправе, удружења жена “Сунчев цвет”, медија, Туристичког савеза општине Пећинци упознали са акционим планом и поделили задужења током трајања и реализације овог пројекта, од децембра 2019. године до маја 2020. године.</w:t>
      </w:r>
    </w:p>
    <w:p w:rsidR="000B7935" w:rsidRPr="000B7935" w:rsidRDefault="000B7935" w:rsidP="001D45FC">
      <w:pPr>
        <w:jc w:val="both"/>
        <w:rPr>
          <w:rFonts w:eastAsiaTheme="minorHAnsi"/>
          <w:szCs w:val="22"/>
          <w:lang w:val="en-US"/>
        </w:rPr>
      </w:pPr>
      <w:r w:rsidRPr="000B7935">
        <w:rPr>
          <w:rFonts w:eastAsiaTheme="minorHAnsi"/>
          <w:b/>
          <w:szCs w:val="22"/>
          <w:lang w:val="en-US"/>
        </w:rPr>
        <w:t>Партнери:</w:t>
      </w:r>
      <w:r w:rsidRPr="000B7935">
        <w:rPr>
          <w:rFonts w:eastAsiaTheme="minorHAnsi"/>
          <w:szCs w:val="22"/>
          <w:lang w:val="en-US"/>
        </w:rPr>
        <w:t xml:space="preserve">,,Слободан Бајић Паја“ Пећинци - ОШ ,,Иво Лола Рибар“ Сутјеска </w:t>
      </w:r>
    </w:p>
    <w:p w:rsidR="000B7935" w:rsidRPr="000B7935" w:rsidRDefault="000B7935" w:rsidP="001D45FC">
      <w:pPr>
        <w:jc w:val="both"/>
        <w:rPr>
          <w:rFonts w:eastAsiaTheme="minorHAnsi"/>
          <w:szCs w:val="22"/>
          <w:lang w:val="en-US"/>
        </w:rPr>
      </w:pPr>
      <w:r w:rsidRPr="000B7935">
        <w:rPr>
          <w:rFonts w:eastAsiaTheme="minorHAnsi"/>
          <w:b/>
          <w:szCs w:val="22"/>
          <w:lang w:val="en-US"/>
        </w:rPr>
        <w:t>Назив акције:</w:t>
      </w:r>
      <w:r w:rsidRPr="000B7935">
        <w:rPr>
          <w:rFonts w:eastAsiaTheme="minorHAnsi"/>
          <w:szCs w:val="22"/>
          <w:lang w:val="en-US"/>
        </w:rPr>
        <w:t xml:space="preserve"> </w:t>
      </w:r>
      <w:r w:rsidRPr="000B7935">
        <w:rPr>
          <w:rFonts w:eastAsiaTheme="minorHAnsi"/>
          <w:szCs w:val="22"/>
          <w:u w:val="single"/>
          <w:lang w:val="en-US"/>
        </w:rPr>
        <w:t>,,РАШИРИМО РУКЕ КА СВЕТУ“</w:t>
      </w:r>
    </w:p>
    <w:p w:rsidR="000B7935" w:rsidRPr="000B7935" w:rsidRDefault="000B7935" w:rsidP="001D45FC">
      <w:pPr>
        <w:jc w:val="both"/>
        <w:rPr>
          <w:rFonts w:eastAsiaTheme="minorHAnsi"/>
          <w:szCs w:val="22"/>
          <w:lang w:val="en-US"/>
        </w:rPr>
      </w:pPr>
      <w:r w:rsidRPr="000B7935">
        <w:rPr>
          <w:rFonts w:eastAsiaTheme="minorHAnsi"/>
          <w:b/>
          <w:szCs w:val="22"/>
          <w:lang w:val="en-US"/>
        </w:rPr>
        <w:t>Општи циљ акције:</w:t>
      </w:r>
      <w:r w:rsidRPr="000B7935">
        <w:rPr>
          <w:rFonts w:eastAsiaTheme="minorHAnsi"/>
          <w:szCs w:val="22"/>
          <w:lang w:val="en-US"/>
        </w:rPr>
        <w:t xml:space="preserve"> Упознавање са културама, обичајима и језиком различитих националних мањина.</w:t>
      </w:r>
    </w:p>
    <w:p w:rsidR="000B7935" w:rsidRPr="000B7935" w:rsidRDefault="000B7935" w:rsidP="001D45FC">
      <w:pPr>
        <w:jc w:val="both"/>
        <w:rPr>
          <w:rFonts w:eastAsiaTheme="minorHAnsi"/>
          <w:b/>
          <w:szCs w:val="22"/>
          <w:lang w:val="en-US"/>
        </w:rPr>
      </w:pPr>
      <w:r w:rsidRPr="000B7935">
        <w:rPr>
          <w:rFonts w:eastAsiaTheme="minorHAnsi"/>
          <w:b/>
          <w:szCs w:val="22"/>
          <w:lang w:val="en-US"/>
        </w:rPr>
        <w:t xml:space="preserve">Специфични циљеви: </w:t>
      </w:r>
    </w:p>
    <w:p w:rsidR="000B7935" w:rsidRPr="000B7935" w:rsidRDefault="000B7935" w:rsidP="001D45FC">
      <w:pPr>
        <w:numPr>
          <w:ilvl w:val="0"/>
          <w:numId w:val="82"/>
        </w:numPr>
        <w:contextualSpacing/>
        <w:jc w:val="both"/>
        <w:rPr>
          <w:rFonts w:eastAsiaTheme="minorHAnsi"/>
          <w:szCs w:val="22"/>
          <w:lang w:val="en-US"/>
        </w:rPr>
      </w:pPr>
      <w:r w:rsidRPr="000B7935">
        <w:rPr>
          <w:rFonts w:eastAsiaTheme="minorHAnsi"/>
          <w:szCs w:val="22"/>
          <w:lang w:val="en-US"/>
        </w:rPr>
        <w:t>Упознавање са циљем и сврхом пројекта ,,Раширимо руке ка свету“;</w:t>
      </w:r>
    </w:p>
    <w:p w:rsidR="000B7935" w:rsidRPr="000B7935" w:rsidRDefault="000B7935" w:rsidP="001D45FC">
      <w:pPr>
        <w:numPr>
          <w:ilvl w:val="0"/>
          <w:numId w:val="82"/>
        </w:numPr>
        <w:contextualSpacing/>
        <w:jc w:val="both"/>
        <w:rPr>
          <w:rFonts w:eastAsiaTheme="minorHAnsi"/>
          <w:szCs w:val="22"/>
          <w:lang w:val="en-US"/>
        </w:rPr>
      </w:pPr>
      <w:r w:rsidRPr="000B7935">
        <w:rPr>
          <w:rFonts w:eastAsiaTheme="minorHAnsi"/>
          <w:szCs w:val="22"/>
          <w:lang w:val="en-US"/>
        </w:rPr>
        <w:t>Упознавање са појмом национална мањина и посебностима националног индетитета у заједничкој држави;</w:t>
      </w:r>
    </w:p>
    <w:p w:rsidR="000B7935" w:rsidRPr="000B7935" w:rsidRDefault="000B7935" w:rsidP="001D45FC">
      <w:pPr>
        <w:numPr>
          <w:ilvl w:val="0"/>
          <w:numId w:val="82"/>
        </w:numPr>
        <w:contextualSpacing/>
        <w:jc w:val="both"/>
        <w:rPr>
          <w:rFonts w:eastAsiaTheme="minorHAnsi"/>
          <w:szCs w:val="22"/>
          <w:lang w:val="en-US"/>
        </w:rPr>
      </w:pPr>
      <w:r w:rsidRPr="000B7935">
        <w:rPr>
          <w:rFonts w:eastAsiaTheme="minorHAnsi"/>
          <w:szCs w:val="22"/>
          <w:lang w:val="en-US"/>
        </w:rPr>
        <w:t>Развијање интеркултуралне свести;</w:t>
      </w:r>
    </w:p>
    <w:p w:rsidR="000B7935" w:rsidRPr="000B7935" w:rsidRDefault="000B7935" w:rsidP="001D45FC">
      <w:pPr>
        <w:numPr>
          <w:ilvl w:val="0"/>
          <w:numId w:val="82"/>
        </w:numPr>
        <w:contextualSpacing/>
        <w:jc w:val="both"/>
        <w:rPr>
          <w:rFonts w:eastAsiaTheme="minorHAnsi"/>
          <w:szCs w:val="22"/>
          <w:lang w:val="en-US"/>
        </w:rPr>
      </w:pPr>
      <w:r w:rsidRPr="000B7935">
        <w:rPr>
          <w:rFonts w:eastAsiaTheme="minorHAnsi"/>
          <w:szCs w:val="22"/>
          <w:lang w:val="en-US"/>
        </w:rPr>
        <w:t>Подстицање интеркултуралне интеракције међу запосленима, ученицима, родитељима и локалном самоуправом;</w:t>
      </w:r>
    </w:p>
    <w:p w:rsidR="000B7935" w:rsidRPr="000B7935" w:rsidRDefault="000B7935" w:rsidP="001D45FC">
      <w:pPr>
        <w:numPr>
          <w:ilvl w:val="0"/>
          <w:numId w:val="82"/>
        </w:numPr>
        <w:contextualSpacing/>
        <w:jc w:val="both"/>
        <w:rPr>
          <w:rFonts w:eastAsiaTheme="minorHAnsi"/>
          <w:szCs w:val="22"/>
          <w:lang w:val="en-US"/>
        </w:rPr>
      </w:pPr>
      <w:r w:rsidRPr="000B7935">
        <w:rPr>
          <w:rFonts w:eastAsiaTheme="minorHAnsi"/>
          <w:szCs w:val="22"/>
          <w:lang w:val="en-US"/>
        </w:rPr>
        <w:t xml:space="preserve">Развијање социјалних вештина, тј. разумевање утицаја других култура (ромске и румунске) на сопствено понашање, вредности и уверења, узимајући у обзир и српске културне норме и очекивања; </w:t>
      </w:r>
    </w:p>
    <w:p w:rsidR="000B7935" w:rsidRPr="000B7935" w:rsidRDefault="000B7935" w:rsidP="001D45FC">
      <w:pPr>
        <w:numPr>
          <w:ilvl w:val="0"/>
          <w:numId w:val="82"/>
        </w:numPr>
        <w:contextualSpacing/>
        <w:jc w:val="both"/>
        <w:rPr>
          <w:rFonts w:eastAsiaTheme="minorHAnsi"/>
          <w:szCs w:val="22"/>
          <w:lang w:val="en-US"/>
        </w:rPr>
      </w:pPr>
      <w:r w:rsidRPr="000B7935">
        <w:rPr>
          <w:rFonts w:eastAsiaTheme="minorHAnsi"/>
          <w:lang w:val="en-US"/>
        </w:rPr>
        <w:t>Упознавање међусобних специфичности школа;</w:t>
      </w:r>
    </w:p>
    <w:p w:rsidR="000B7935" w:rsidRPr="000B7935" w:rsidRDefault="000B7935" w:rsidP="001D45FC">
      <w:pPr>
        <w:numPr>
          <w:ilvl w:val="0"/>
          <w:numId w:val="82"/>
        </w:numPr>
        <w:contextualSpacing/>
        <w:jc w:val="both"/>
        <w:rPr>
          <w:rFonts w:eastAsiaTheme="minorHAnsi"/>
          <w:szCs w:val="22"/>
          <w:lang w:val="en-US"/>
        </w:rPr>
      </w:pPr>
      <w:r w:rsidRPr="000B7935">
        <w:rPr>
          <w:rFonts w:eastAsiaTheme="minorHAnsi"/>
          <w:lang w:val="en-US"/>
        </w:rPr>
        <w:lastRenderedPageBreak/>
        <w:t>Упознавање са ромском и сремском музиком, игром и јелима, културом, обичајима и традицијом;</w:t>
      </w:r>
    </w:p>
    <w:p w:rsidR="000B7935" w:rsidRPr="000B7935" w:rsidRDefault="000B7935" w:rsidP="001D45FC">
      <w:pPr>
        <w:numPr>
          <w:ilvl w:val="0"/>
          <w:numId w:val="82"/>
        </w:numPr>
        <w:contextualSpacing/>
        <w:jc w:val="both"/>
        <w:rPr>
          <w:rFonts w:eastAsiaTheme="minorHAnsi"/>
          <w:szCs w:val="22"/>
          <w:lang w:val="en-US"/>
        </w:rPr>
      </w:pPr>
      <w:r w:rsidRPr="000B7935">
        <w:rPr>
          <w:rFonts w:eastAsiaTheme="minorHAnsi"/>
          <w:lang w:val="en-US"/>
        </w:rPr>
        <w:t>Развијање пријатељских и сарадничких односа;</w:t>
      </w:r>
    </w:p>
    <w:p w:rsidR="000B7935" w:rsidRPr="000B7935" w:rsidRDefault="000B7935" w:rsidP="001D45FC">
      <w:pPr>
        <w:numPr>
          <w:ilvl w:val="0"/>
          <w:numId w:val="82"/>
        </w:numPr>
        <w:contextualSpacing/>
        <w:jc w:val="both"/>
        <w:rPr>
          <w:rFonts w:eastAsiaTheme="minorHAnsi"/>
          <w:szCs w:val="22"/>
          <w:lang w:val="en-US"/>
        </w:rPr>
      </w:pPr>
      <w:r w:rsidRPr="000B7935">
        <w:rPr>
          <w:rFonts w:eastAsiaTheme="minorHAnsi"/>
          <w:lang w:val="en-US"/>
        </w:rPr>
        <w:t>Одржавање континуиране сарадње са партнерском школом.</w:t>
      </w:r>
    </w:p>
    <w:p w:rsidR="000B7935" w:rsidRPr="000B7935" w:rsidRDefault="000B7935" w:rsidP="001D45FC">
      <w:pPr>
        <w:contextualSpacing/>
        <w:jc w:val="both"/>
        <w:rPr>
          <w:rFonts w:eastAsiaTheme="minorHAnsi"/>
          <w:b/>
          <w:szCs w:val="22"/>
          <w:lang w:val="en-US"/>
        </w:rPr>
      </w:pPr>
    </w:p>
    <w:p w:rsidR="000B7935" w:rsidRPr="000B7935" w:rsidRDefault="000B7935" w:rsidP="001D45FC">
      <w:pPr>
        <w:contextualSpacing/>
        <w:jc w:val="both"/>
        <w:rPr>
          <w:rFonts w:eastAsiaTheme="minorHAnsi"/>
          <w:lang w:val="en-US"/>
        </w:rPr>
      </w:pPr>
      <w:r w:rsidRPr="000B7935">
        <w:rPr>
          <w:rFonts w:eastAsiaTheme="minorHAnsi"/>
          <w:lang w:val="en-US"/>
        </w:rPr>
        <w:t>Реализоване  су следеће активности:</w:t>
      </w:r>
    </w:p>
    <w:p w:rsidR="000B7935" w:rsidRPr="000B7935" w:rsidRDefault="000B7935" w:rsidP="001D45FC">
      <w:pPr>
        <w:contextualSpacing/>
        <w:jc w:val="both"/>
        <w:rPr>
          <w:rFonts w:eastAsiaTheme="minorHAnsi"/>
          <w:lang w:val="en-US"/>
        </w:rPr>
      </w:pPr>
      <w:r w:rsidRPr="000B7935">
        <w:rPr>
          <w:rFonts w:eastAsiaTheme="minorHAnsi"/>
          <w:lang w:val="en-US"/>
        </w:rPr>
        <w:t>-</w:t>
      </w:r>
      <w:r w:rsidRPr="000B7935">
        <w:rPr>
          <w:rFonts w:eastAsiaTheme="minorHAnsi"/>
          <w:lang w:val="en-US"/>
        </w:rPr>
        <w:tab/>
        <w:t>Писање новогодишњих честитки на српском и ромском језику другарима из Сутјеске</w:t>
      </w:r>
    </w:p>
    <w:p w:rsidR="000B7935" w:rsidRPr="000B7935" w:rsidRDefault="000B7935" w:rsidP="001D45FC">
      <w:pPr>
        <w:contextualSpacing/>
        <w:jc w:val="both"/>
        <w:rPr>
          <w:rFonts w:eastAsiaTheme="minorHAnsi"/>
          <w:lang w:val="en-US"/>
        </w:rPr>
      </w:pPr>
      <w:r w:rsidRPr="000B7935">
        <w:rPr>
          <w:rFonts w:eastAsiaTheme="minorHAnsi"/>
          <w:lang w:val="en-US"/>
        </w:rPr>
        <w:t>-</w:t>
      </w:r>
      <w:r w:rsidRPr="000B7935">
        <w:rPr>
          <w:rFonts w:eastAsiaTheme="minorHAnsi"/>
          <w:lang w:val="en-US"/>
        </w:rPr>
        <w:tab/>
        <w:t>Трибина на тему “Интеркултуралност- пројекат Раширимо руке ка свету”</w:t>
      </w:r>
    </w:p>
    <w:p w:rsidR="000B7935" w:rsidRPr="000B7935" w:rsidRDefault="000B7935" w:rsidP="001D45FC">
      <w:pPr>
        <w:contextualSpacing/>
        <w:jc w:val="both"/>
        <w:rPr>
          <w:rFonts w:eastAsiaTheme="minorHAnsi"/>
          <w:lang w:val="en-US"/>
        </w:rPr>
      </w:pPr>
      <w:r w:rsidRPr="000B7935">
        <w:rPr>
          <w:rFonts w:eastAsiaTheme="minorHAnsi"/>
          <w:lang w:val="en-US"/>
        </w:rPr>
        <w:t>-</w:t>
      </w:r>
      <w:r w:rsidRPr="000B7935">
        <w:rPr>
          <w:rFonts w:eastAsiaTheme="minorHAnsi"/>
          <w:lang w:val="en-US"/>
        </w:rPr>
        <w:tab/>
        <w:t>“Чајанка” размена разгледница са информацијама о карактеристикама наше општине</w:t>
      </w:r>
    </w:p>
    <w:p w:rsidR="000B7935" w:rsidRPr="000B7935" w:rsidRDefault="000B7935" w:rsidP="001D45FC">
      <w:pPr>
        <w:contextualSpacing/>
        <w:jc w:val="both"/>
        <w:rPr>
          <w:rFonts w:eastAsiaTheme="minorHAnsi"/>
          <w:lang w:val="en-US"/>
        </w:rPr>
      </w:pPr>
      <w:r w:rsidRPr="000B7935">
        <w:rPr>
          <w:rFonts w:eastAsiaTheme="minorHAnsi"/>
          <w:lang w:val="en-US"/>
        </w:rPr>
        <w:t>-</w:t>
      </w:r>
      <w:r w:rsidRPr="000B7935">
        <w:rPr>
          <w:rFonts w:eastAsiaTheme="minorHAnsi"/>
          <w:lang w:val="en-US"/>
        </w:rPr>
        <w:tab/>
        <w:t>Презентација ромске културе ученика наше школе на ромском језику, са преводом на српски језик</w:t>
      </w:r>
    </w:p>
    <w:p w:rsidR="000B7935" w:rsidRPr="000B7935" w:rsidRDefault="000B7935" w:rsidP="001D45FC">
      <w:pPr>
        <w:contextualSpacing/>
        <w:jc w:val="both"/>
        <w:rPr>
          <w:rFonts w:eastAsiaTheme="minorHAnsi"/>
          <w:lang w:val="en-US"/>
        </w:rPr>
      </w:pPr>
      <w:r w:rsidRPr="000B7935">
        <w:rPr>
          <w:rFonts w:eastAsiaTheme="minorHAnsi"/>
          <w:lang w:val="en-US"/>
        </w:rPr>
        <w:t>-</w:t>
      </w:r>
      <w:r w:rsidRPr="000B7935">
        <w:rPr>
          <w:rFonts w:eastAsiaTheme="minorHAnsi"/>
          <w:lang w:val="en-US"/>
        </w:rPr>
        <w:tab/>
        <w:t>Размена грбова и заставица као симбола наше и школе партнера</w:t>
      </w:r>
    </w:p>
    <w:p w:rsidR="000B7935" w:rsidRPr="000B7935" w:rsidRDefault="000B7935" w:rsidP="001D45FC">
      <w:pPr>
        <w:contextualSpacing/>
        <w:jc w:val="both"/>
        <w:rPr>
          <w:rFonts w:eastAsiaTheme="minorHAnsi"/>
          <w:b/>
          <w:szCs w:val="22"/>
          <w:lang w:val="en-US"/>
        </w:rPr>
      </w:pPr>
      <w:r w:rsidRPr="000B7935">
        <w:rPr>
          <w:rFonts w:eastAsiaTheme="minorHAnsi"/>
          <w:b/>
          <w:szCs w:val="22"/>
          <w:lang w:val="en-US"/>
        </w:rPr>
        <w:t>На нашу велику жалост, последња и најважнија активност, предвиђена за 8.април, није реализована због пандемије КОВИД 19, али смо је пролонгирали за следећу школску годину, истог датума.</w:t>
      </w:r>
    </w:p>
    <w:p w:rsidR="000B7935" w:rsidRPr="000B7935" w:rsidRDefault="000B7935" w:rsidP="001D45FC">
      <w:pPr>
        <w:contextualSpacing/>
        <w:jc w:val="both"/>
        <w:rPr>
          <w:rFonts w:eastAsiaTheme="minorHAnsi"/>
          <w:lang w:val="en-US"/>
        </w:rPr>
      </w:pPr>
    </w:p>
    <w:p w:rsidR="000B7935" w:rsidRDefault="000B7935" w:rsidP="001D45FC">
      <w:pPr>
        <w:contextualSpacing/>
        <w:jc w:val="both"/>
        <w:rPr>
          <w:rFonts w:eastAsiaTheme="minorHAnsi"/>
          <w:lang w:val="en-US"/>
        </w:rPr>
      </w:pPr>
      <w:r w:rsidRPr="000B7935">
        <w:rPr>
          <w:rFonts w:eastAsiaTheme="minorHAnsi"/>
          <w:lang w:val="en-US"/>
        </w:rPr>
        <w:t>Ученици и наставници основне школе из Пећинаца се захваљују свим представницима друштвених институција на подршци и сарадњи.</w:t>
      </w:r>
    </w:p>
    <w:p w:rsidR="000B7935" w:rsidRPr="001D45FC" w:rsidRDefault="000B7935" w:rsidP="001534FA">
      <w:pPr>
        <w:contextualSpacing/>
        <w:rPr>
          <w:rFonts w:eastAsiaTheme="minorHAnsi"/>
        </w:rPr>
      </w:pPr>
    </w:p>
    <w:p w:rsidR="001051AE" w:rsidRPr="001051AE" w:rsidRDefault="00204AF3" w:rsidP="001534FA">
      <w:pPr>
        <w:rPr>
          <w:rFonts w:eastAsiaTheme="minorHAnsi"/>
          <w:b/>
          <w:lang w:val="en-US"/>
        </w:rPr>
      </w:pPr>
      <w:r w:rsidRPr="001D45FC">
        <w:rPr>
          <w:b/>
        </w:rPr>
        <w:t xml:space="preserve">                                 30.4</w:t>
      </w:r>
      <w:r w:rsidR="001051AE">
        <w:t xml:space="preserve"> </w:t>
      </w:r>
      <w:r w:rsidR="001051AE" w:rsidRPr="001051AE">
        <w:rPr>
          <w:rFonts w:eastAsiaTheme="minorHAnsi"/>
          <w:b/>
          <w:lang w:val="en-US"/>
        </w:rPr>
        <w:t>Извештај о учествовању у програму</w:t>
      </w:r>
    </w:p>
    <w:p w:rsidR="001051AE" w:rsidRDefault="001051AE" w:rsidP="001534FA">
      <w:pPr>
        <w:jc w:val="center"/>
        <w:rPr>
          <w:rFonts w:eastAsiaTheme="minorHAnsi"/>
          <w:b/>
          <w:lang w:val="en-US"/>
        </w:rPr>
      </w:pPr>
      <w:r w:rsidRPr="001051AE">
        <w:rPr>
          <w:rFonts w:eastAsiaTheme="minorHAnsi"/>
          <w:b/>
          <w:lang w:val="en-US"/>
        </w:rPr>
        <w:t>„ЗА ЧИСТИЈЕ И ЗЕЛЕНИЈЕ ШКОЛЕ У ВОЈВОДИНИ“</w:t>
      </w:r>
    </w:p>
    <w:p w:rsidR="001051AE" w:rsidRPr="001D45FC" w:rsidRDefault="001051AE" w:rsidP="001534FA">
      <w:pPr>
        <w:ind w:right="-142"/>
        <w:rPr>
          <w:rFonts w:eastAsiaTheme="minorHAnsi"/>
        </w:rPr>
      </w:pPr>
    </w:p>
    <w:p w:rsidR="001051AE" w:rsidRPr="001051AE" w:rsidRDefault="001051AE" w:rsidP="001D45FC">
      <w:pPr>
        <w:ind w:right="-142"/>
        <w:jc w:val="both"/>
        <w:rPr>
          <w:rFonts w:eastAsiaTheme="minorHAnsi"/>
          <w:lang w:val="en-US"/>
        </w:rPr>
      </w:pPr>
      <w:r w:rsidRPr="001051AE">
        <w:rPr>
          <w:rFonts w:eastAsiaTheme="minorHAnsi"/>
          <w:lang w:val="en-US"/>
        </w:rPr>
        <w:t xml:space="preserve">    Ученици наше школе се већ   неко времеј баве чувањем природе и заштитом животне средине. У школској 2018./2019. учествовали смо на  конкурсима везаним на дату тему као што су „Не прљај.Немаш изговор“  и „Учионица из снова“.</w:t>
      </w:r>
    </w:p>
    <w:p w:rsidR="001051AE" w:rsidRPr="001051AE" w:rsidRDefault="001051AE" w:rsidP="001D45FC">
      <w:pPr>
        <w:ind w:right="-142"/>
        <w:jc w:val="both"/>
        <w:rPr>
          <w:rFonts w:eastAsiaTheme="minorHAnsi"/>
          <w:lang w:val="en-US"/>
        </w:rPr>
      </w:pPr>
      <w:r w:rsidRPr="001051AE">
        <w:rPr>
          <w:rFonts w:eastAsiaTheme="minorHAnsi"/>
          <w:lang w:val="en-US"/>
        </w:rPr>
        <w:t xml:space="preserve">   Ове школске 2019./2020. године смо са одушевљењем  прихватили Јавни позив за учешће у реализацији програма „За чистије и зеленије школе у Војводини“ за школску 2019/2020. годину, који је упућен од стране Покрајинског секретаријата за урбанизам и заштиту животне средине, Покрајинског секретаријат за образовање, прописе, управу и националне мањине – националне заједнице, Покрајинског секретаријат за енергетику, грађевинарство и саобраћај, Покрајинског секретаријат за социјалну политику, демографију и равноправност полова и Покрајинског секретаријат за пољопривреду, водопривреду и шумарство у сарадњи са RECAN – фондом за рециклажу лименки и Покретом горана Војводине.</w:t>
      </w:r>
    </w:p>
    <w:p w:rsidR="001051AE" w:rsidRPr="001051AE" w:rsidRDefault="001051AE" w:rsidP="001D45FC">
      <w:pPr>
        <w:ind w:right="-142"/>
        <w:jc w:val="both"/>
        <w:rPr>
          <w:rFonts w:eastAsiaTheme="minorHAnsi"/>
          <w:lang w:val="en-US"/>
        </w:rPr>
      </w:pPr>
      <w:r w:rsidRPr="001051AE">
        <w:rPr>
          <w:rFonts w:eastAsiaTheme="minorHAnsi"/>
          <w:lang w:val="en-US"/>
        </w:rPr>
        <w:t xml:space="preserve">   Покрет је и покренут с циљем подизања свести и личне одговорности за бригу о животној средини, као и подстицању активности које ће допринети неговању и очувању чистијег и зеленијег амбијента у предшколским установама, основним и средњим школама и локалним срединама</w:t>
      </w:r>
    </w:p>
    <w:p w:rsidR="001051AE" w:rsidRPr="001051AE" w:rsidRDefault="001051AE" w:rsidP="001D45FC">
      <w:pPr>
        <w:ind w:right="-142"/>
        <w:jc w:val="both"/>
        <w:rPr>
          <w:rFonts w:eastAsiaTheme="minorHAnsi"/>
          <w:lang w:val="en-US"/>
        </w:rPr>
      </w:pPr>
      <w:r w:rsidRPr="001051AE">
        <w:rPr>
          <w:rFonts w:eastAsiaTheme="minorHAnsi"/>
          <w:lang w:val="en-US"/>
        </w:rPr>
        <w:t xml:space="preserve">   У  Новом Саду  24.10.2019. године  одржан је скуп поводом јубилеја, десет година од почетка организовања програма,као и предавање на којем смо добили инструкције за наш даљи рад.</w:t>
      </w:r>
    </w:p>
    <w:p w:rsidR="001051AE" w:rsidRPr="001051AE" w:rsidRDefault="001051AE" w:rsidP="001D45FC">
      <w:pPr>
        <w:rPr>
          <w:rFonts w:eastAsiaTheme="minorHAnsi"/>
          <w:lang w:val="en-US"/>
        </w:rPr>
      </w:pPr>
      <w:r w:rsidRPr="001051AE">
        <w:rPr>
          <w:rFonts w:eastAsiaTheme="minorHAnsi"/>
          <w:lang w:val="en-US"/>
        </w:rPr>
        <w:t xml:space="preserve">  Током школске 2019/2020. године  наши ученици су спровели велики број активности око уређивања школе и школског дворишта.</w:t>
      </w:r>
    </w:p>
    <w:p w:rsidR="001051AE" w:rsidRPr="001051AE" w:rsidRDefault="001051AE" w:rsidP="001D45FC">
      <w:pPr>
        <w:rPr>
          <w:rFonts w:eastAsiaTheme="minorHAnsi"/>
          <w:bCs/>
          <w:lang w:val="en-US"/>
        </w:rPr>
      </w:pPr>
      <w:r w:rsidRPr="001051AE">
        <w:rPr>
          <w:rFonts w:eastAsiaTheme="minorHAnsi"/>
          <w:bCs/>
          <w:lang w:val="en-US"/>
        </w:rPr>
        <w:t>Одржали смо:</w:t>
      </w:r>
    </w:p>
    <w:p w:rsidR="001051AE" w:rsidRPr="001051AE" w:rsidRDefault="001051AE" w:rsidP="001D45FC">
      <w:pPr>
        <w:rPr>
          <w:rFonts w:eastAsiaTheme="minorHAnsi"/>
          <w:bCs/>
          <w:lang w:val="en-US"/>
        </w:rPr>
      </w:pPr>
      <w:r w:rsidRPr="001051AE">
        <w:rPr>
          <w:rFonts w:eastAsiaTheme="minorHAnsi"/>
          <w:bCs/>
          <w:lang w:val="en-US"/>
        </w:rPr>
        <w:t>- радионице“Кад се вредне руке сложе,све се може“,“Ручно правњена Нова година“,   “Природом да украсимо школу“</w:t>
      </w:r>
    </w:p>
    <w:p w:rsidR="001051AE" w:rsidRPr="001051AE" w:rsidRDefault="001051AE" w:rsidP="001D45FC">
      <w:pPr>
        <w:rPr>
          <w:rFonts w:eastAsiaTheme="minorHAnsi"/>
          <w:lang w:val="en-US"/>
        </w:rPr>
      </w:pPr>
      <w:r w:rsidRPr="001051AE">
        <w:rPr>
          <w:rFonts w:eastAsiaTheme="minorHAnsi"/>
          <w:bCs/>
          <w:lang w:val="en-US"/>
        </w:rPr>
        <w:t>-организовали разне акције поводом сређивања</w:t>
      </w:r>
      <w:r w:rsidRPr="001051AE">
        <w:rPr>
          <w:rFonts w:eastAsiaTheme="minorHAnsi"/>
          <w:lang w:val="en-US"/>
        </w:rPr>
        <w:t xml:space="preserve"> учионице , школског ходника  и дворишта </w:t>
      </w:r>
    </w:p>
    <w:p w:rsidR="001051AE" w:rsidRPr="001051AE" w:rsidRDefault="001051AE" w:rsidP="001D45FC">
      <w:pPr>
        <w:rPr>
          <w:rFonts w:eastAsiaTheme="minorHAnsi"/>
          <w:lang w:val="en-US"/>
        </w:rPr>
      </w:pPr>
      <w:r w:rsidRPr="001051AE">
        <w:rPr>
          <w:rFonts w:eastAsiaTheme="minorHAnsi"/>
          <w:lang w:val="en-US"/>
        </w:rPr>
        <w:t>-правили еко кутак</w:t>
      </w:r>
    </w:p>
    <w:p w:rsidR="001051AE" w:rsidRPr="001051AE" w:rsidRDefault="001051AE" w:rsidP="001D45FC">
      <w:pPr>
        <w:rPr>
          <w:rFonts w:eastAsiaTheme="minorHAnsi"/>
          <w:lang w:val="en-US"/>
        </w:rPr>
      </w:pPr>
      <w:r w:rsidRPr="001051AE">
        <w:rPr>
          <w:rFonts w:eastAsiaTheme="minorHAnsi"/>
          <w:lang w:val="en-US"/>
        </w:rPr>
        <w:t>-добили саксијско цвеће за наше школске просторије.</w:t>
      </w:r>
    </w:p>
    <w:p w:rsidR="001051AE" w:rsidRPr="001051AE" w:rsidRDefault="001051AE" w:rsidP="001D45FC">
      <w:pPr>
        <w:rPr>
          <w:rFonts w:eastAsiaTheme="minorHAnsi"/>
          <w:lang w:val="en-US"/>
        </w:rPr>
      </w:pPr>
      <w:r w:rsidRPr="001051AE">
        <w:rPr>
          <w:rFonts w:eastAsiaTheme="minorHAnsi"/>
          <w:lang w:val="en-US"/>
        </w:rPr>
        <w:t>-правили компост</w:t>
      </w:r>
    </w:p>
    <w:p w:rsidR="001051AE" w:rsidRPr="001051AE" w:rsidRDefault="001051AE" w:rsidP="001D45FC">
      <w:pPr>
        <w:rPr>
          <w:rFonts w:eastAsiaTheme="minorHAnsi"/>
          <w:lang w:val="en-US"/>
        </w:rPr>
      </w:pPr>
      <w:r w:rsidRPr="001051AE">
        <w:rPr>
          <w:rFonts w:eastAsiaTheme="minorHAnsi"/>
          <w:lang w:val="en-US"/>
        </w:rPr>
        <w:t xml:space="preserve">-садили цвеће у саксије и у школском дворишту </w:t>
      </w:r>
    </w:p>
    <w:p w:rsidR="001051AE" w:rsidRPr="001051AE" w:rsidRDefault="001051AE" w:rsidP="001D45FC">
      <w:pPr>
        <w:rPr>
          <w:rFonts w:eastAsiaTheme="minorHAnsi"/>
          <w:lang w:val="en-US"/>
        </w:rPr>
      </w:pPr>
      <w:r w:rsidRPr="001051AE">
        <w:rPr>
          <w:rFonts w:eastAsiaTheme="minorHAnsi"/>
          <w:lang w:val="en-US"/>
        </w:rPr>
        <w:t>- садили брестове у Брестач</w:t>
      </w:r>
    </w:p>
    <w:p w:rsidR="001051AE" w:rsidRPr="001051AE" w:rsidRDefault="001051AE" w:rsidP="001D45FC">
      <w:pPr>
        <w:rPr>
          <w:rFonts w:eastAsiaTheme="minorHAnsi"/>
          <w:lang w:val="en-US"/>
        </w:rPr>
      </w:pPr>
      <w:r w:rsidRPr="001051AE">
        <w:rPr>
          <w:rFonts w:eastAsiaTheme="minorHAnsi"/>
          <w:lang w:val="en-US"/>
        </w:rPr>
        <w:t>-сакупљали отпад :лименке,папир,пластику.</w:t>
      </w:r>
    </w:p>
    <w:p w:rsidR="001051AE" w:rsidRPr="001051AE" w:rsidRDefault="001051AE" w:rsidP="001D45FC">
      <w:pPr>
        <w:rPr>
          <w:rFonts w:eastAsiaTheme="minorHAnsi"/>
          <w:b/>
          <w:lang w:val="en-US"/>
        </w:rPr>
      </w:pPr>
      <w:r w:rsidRPr="001051AE">
        <w:rPr>
          <w:rFonts w:eastAsiaTheme="minorHAnsi"/>
          <w:lang w:val="en-US"/>
        </w:rPr>
        <w:lastRenderedPageBreak/>
        <w:t xml:space="preserve">-рециклирали стари намештај декупаж техником </w:t>
      </w:r>
    </w:p>
    <w:p w:rsidR="001051AE" w:rsidRPr="001051AE" w:rsidRDefault="001051AE" w:rsidP="001D45FC">
      <w:pPr>
        <w:rPr>
          <w:rFonts w:eastAsiaTheme="minorHAnsi"/>
          <w:lang w:val="en-US"/>
        </w:rPr>
      </w:pPr>
      <w:r w:rsidRPr="001051AE">
        <w:rPr>
          <w:rFonts w:eastAsiaTheme="minorHAnsi"/>
          <w:bCs/>
          <w:lang w:val="en-US"/>
        </w:rPr>
        <w:t>- учествовали у разним хуманитарним  акцијама-</w:t>
      </w:r>
      <w:r w:rsidRPr="001051AE">
        <w:rPr>
          <w:rFonts w:eastAsiaTheme="minorHAnsi"/>
          <w:lang w:val="en-US"/>
        </w:rPr>
        <w:t xml:space="preserve"> чеп за хендикеп; СМС порука; новчане помоћи  за болесну  децу,дистрофичаре; прављење пакетића за децу без родитељскохг старања у дечијем селу ; ”Друг другу”акција за прикупљање  прибора за хигијену,</w:t>
      </w:r>
      <w:r w:rsidRPr="001051AE">
        <w:rPr>
          <w:rFonts w:eastAsiaTheme="minorHAnsi"/>
          <w:lang w:val="en-US"/>
        </w:rPr>
        <w:br/>
        <w:t>гардеробе,</w:t>
      </w:r>
      <w:r w:rsidR="001D45FC">
        <w:rPr>
          <w:rFonts w:eastAsiaTheme="minorHAnsi"/>
        </w:rPr>
        <w:t xml:space="preserve"> </w:t>
      </w:r>
      <w:r w:rsidRPr="001051AE">
        <w:rPr>
          <w:rFonts w:eastAsiaTheme="minorHAnsi"/>
          <w:lang w:val="en-US"/>
        </w:rPr>
        <w:t>школског прибора...</w:t>
      </w:r>
      <w:r w:rsidRPr="001051AE">
        <w:rPr>
          <w:rFonts w:eastAsiaTheme="minorHAnsi"/>
          <w:lang w:val="en-US"/>
        </w:rPr>
        <w:br/>
        <w:t>-обележили Дан планете Земље</w:t>
      </w:r>
    </w:p>
    <w:p w:rsidR="001051AE" w:rsidRPr="001051AE" w:rsidRDefault="001051AE" w:rsidP="001D45FC">
      <w:pPr>
        <w:rPr>
          <w:rFonts w:eastAsiaTheme="minorHAnsi"/>
          <w:lang w:val="en-US"/>
        </w:rPr>
      </w:pPr>
      <w:r w:rsidRPr="001051AE">
        <w:rPr>
          <w:rFonts w:eastAsiaTheme="minorHAnsi"/>
          <w:lang w:val="en-US"/>
        </w:rPr>
        <w:t>-правили рециклирани папир</w:t>
      </w:r>
    </w:p>
    <w:p w:rsidR="001051AE" w:rsidRPr="001051AE" w:rsidRDefault="001051AE" w:rsidP="001D45FC">
      <w:pPr>
        <w:rPr>
          <w:rFonts w:eastAsiaTheme="minorHAnsi"/>
          <w:lang w:val="en-US"/>
        </w:rPr>
      </w:pPr>
      <w:r w:rsidRPr="001051AE">
        <w:rPr>
          <w:rFonts w:eastAsiaTheme="minorHAnsi"/>
          <w:lang w:val="en-US"/>
        </w:rPr>
        <w:t xml:space="preserve">-учествовали у конкурсима </w:t>
      </w:r>
      <w:r w:rsidRPr="001051AE">
        <w:rPr>
          <w:rFonts w:eastAsiaTheme="minorHAnsi"/>
          <w:bCs/>
          <w:lang w:val="en-US"/>
        </w:rPr>
        <w:t>,, Апелујмо на све људе да нам Планета земља чиста буде“ и  „Рециклажом штитимо природу“</w:t>
      </w:r>
      <w:r w:rsidRPr="001051AE">
        <w:rPr>
          <w:rFonts w:eastAsiaTheme="minorHAnsi"/>
          <w:lang w:val="en-US"/>
        </w:rPr>
        <w:t>и кампањи „ Очистимо свет“</w:t>
      </w:r>
    </w:p>
    <w:p w:rsidR="001051AE" w:rsidRPr="001051AE" w:rsidRDefault="001051AE" w:rsidP="001D45FC">
      <w:pPr>
        <w:rPr>
          <w:rFonts w:eastAsiaTheme="minorHAnsi"/>
          <w:lang w:val="en-US"/>
        </w:rPr>
      </w:pPr>
      <w:r w:rsidRPr="001051AE">
        <w:rPr>
          <w:rFonts w:eastAsiaTheme="minorHAnsi"/>
          <w:lang w:val="en-US"/>
        </w:rPr>
        <w:t>-започели кампању шивења платнених кеса да би избацили употребу пластичних</w:t>
      </w:r>
    </w:p>
    <w:p w:rsidR="001051AE" w:rsidRPr="001051AE" w:rsidRDefault="001051AE" w:rsidP="001D45FC">
      <w:pPr>
        <w:rPr>
          <w:rFonts w:eastAsiaTheme="minorHAnsi"/>
          <w:lang w:val="en-US"/>
        </w:rPr>
      </w:pPr>
      <w:r w:rsidRPr="001051AE">
        <w:rPr>
          <w:rFonts w:eastAsiaTheme="minorHAnsi"/>
          <w:lang w:val="en-US"/>
        </w:rPr>
        <w:t>-водили Еколошке новине,писали текстове и песмице о чувању планете</w:t>
      </w:r>
    </w:p>
    <w:p w:rsidR="001051AE" w:rsidRPr="001051AE" w:rsidRDefault="001051AE" w:rsidP="001D45FC">
      <w:pPr>
        <w:rPr>
          <w:rFonts w:eastAsiaTheme="minorHAnsi"/>
          <w:lang w:val="en-US"/>
        </w:rPr>
      </w:pPr>
      <w:r w:rsidRPr="001051AE">
        <w:rPr>
          <w:rFonts w:eastAsiaTheme="minorHAnsi"/>
          <w:lang w:val="en-US"/>
        </w:rPr>
        <w:t>-оглашавали смо се на фејсбук страници и сајту наше школе</w:t>
      </w:r>
    </w:p>
    <w:p w:rsidR="001051AE" w:rsidRPr="001051AE" w:rsidRDefault="001051AE" w:rsidP="001D45FC">
      <w:pPr>
        <w:rPr>
          <w:rFonts w:eastAsiaTheme="minorHAnsi"/>
          <w:lang w:val="en-US"/>
        </w:rPr>
      </w:pPr>
    </w:p>
    <w:p w:rsidR="001051AE" w:rsidRPr="001051AE" w:rsidRDefault="001051AE" w:rsidP="001D45FC">
      <w:pPr>
        <w:jc w:val="both"/>
        <w:rPr>
          <w:rFonts w:eastAsiaTheme="minorHAnsi"/>
          <w:lang w:val="en-US"/>
        </w:rPr>
      </w:pPr>
      <w:r w:rsidRPr="001051AE">
        <w:rPr>
          <w:rFonts w:eastAsiaTheme="minorHAnsi"/>
          <w:lang w:val="en-US"/>
        </w:rPr>
        <w:t xml:space="preserve">                                                                       </w:t>
      </w:r>
      <w:r w:rsidR="001D45FC">
        <w:rPr>
          <w:rFonts w:eastAsiaTheme="minorHAnsi"/>
        </w:rPr>
        <w:tab/>
      </w:r>
      <w:r w:rsidR="001D45FC">
        <w:rPr>
          <w:rFonts w:eastAsiaTheme="minorHAnsi"/>
        </w:rPr>
        <w:tab/>
      </w:r>
      <w:r w:rsidR="001D45FC">
        <w:rPr>
          <w:rFonts w:eastAsiaTheme="minorHAnsi"/>
        </w:rPr>
        <w:tab/>
      </w:r>
      <w:r w:rsidRPr="001051AE">
        <w:rPr>
          <w:rFonts w:eastAsiaTheme="minorHAnsi"/>
          <w:lang w:val="en-US"/>
        </w:rPr>
        <w:t xml:space="preserve"> Одељењски старешина :</w:t>
      </w:r>
    </w:p>
    <w:p w:rsidR="001051AE" w:rsidRPr="001051AE" w:rsidRDefault="001051AE" w:rsidP="001D45FC">
      <w:pPr>
        <w:jc w:val="both"/>
        <w:rPr>
          <w:rFonts w:eastAsiaTheme="minorHAnsi"/>
          <w:lang w:val="en-US"/>
        </w:rPr>
      </w:pPr>
      <w:r w:rsidRPr="001051AE">
        <w:rPr>
          <w:rFonts w:eastAsiaTheme="minorHAnsi"/>
          <w:lang w:val="en-US"/>
        </w:rPr>
        <w:t xml:space="preserve">                                                      </w:t>
      </w:r>
      <w:r w:rsidR="001D45FC">
        <w:rPr>
          <w:rFonts w:eastAsiaTheme="minorHAnsi"/>
          <w:lang w:val="en-US"/>
        </w:rPr>
        <w:t xml:space="preserve">                       </w:t>
      </w:r>
      <w:r w:rsidR="001D45FC">
        <w:rPr>
          <w:rFonts w:eastAsiaTheme="minorHAnsi"/>
        </w:rPr>
        <w:tab/>
      </w:r>
      <w:r w:rsidR="001D45FC">
        <w:rPr>
          <w:rFonts w:eastAsiaTheme="minorHAnsi"/>
        </w:rPr>
        <w:tab/>
      </w:r>
      <w:r w:rsidR="001D45FC">
        <w:rPr>
          <w:rFonts w:eastAsiaTheme="minorHAnsi"/>
          <w:lang w:val="en-US"/>
        </w:rPr>
        <w:t xml:space="preserve">   </w:t>
      </w:r>
      <w:r w:rsidRPr="001051AE">
        <w:rPr>
          <w:rFonts w:eastAsiaTheme="minorHAnsi"/>
          <w:lang w:val="en-US"/>
        </w:rPr>
        <w:t>Мирјана Пераћ</w:t>
      </w:r>
    </w:p>
    <w:p w:rsidR="008D5660" w:rsidRPr="008D5660" w:rsidRDefault="008D5660" w:rsidP="001534FA"/>
    <w:p w:rsidR="008D5660" w:rsidRPr="001051AE" w:rsidRDefault="00204AF3" w:rsidP="001534FA">
      <w:pPr>
        <w:pStyle w:val="Heading2"/>
        <w:rPr>
          <w:b/>
        </w:rPr>
      </w:pPr>
      <w:bookmarkStart w:id="222" w:name="_Toc50462709"/>
      <w:r>
        <w:rPr>
          <w:b/>
        </w:rPr>
        <w:t>31</w:t>
      </w:r>
      <w:r w:rsidR="001051AE" w:rsidRPr="001051AE">
        <w:rPr>
          <w:b/>
        </w:rPr>
        <w:t>. ПОДРШКА ШКОЛИ НАКОН ЕК</w:t>
      </w:r>
      <w:r w:rsidR="00271362">
        <w:rPr>
          <w:b/>
        </w:rPr>
        <w:t>С</w:t>
      </w:r>
      <w:r w:rsidR="001051AE" w:rsidRPr="001051AE">
        <w:rPr>
          <w:b/>
        </w:rPr>
        <w:t>ТЕРНОГ ВРЕДНОВАЊА</w:t>
      </w:r>
      <w:bookmarkEnd w:id="222"/>
    </w:p>
    <w:p w:rsidR="001051AE" w:rsidRDefault="001051AE" w:rsidP="001534FA"/>
    <w:p w:rsidR="001D45FC" w:rsidRDefault="001051AE" w:rsidP="001D45FC">
      <w:pPr>
        <w:ind w:firstLine="360"/>
        <w:jc w:val="both"/>
        <w:rPr>
          <w:rStyle w:val="textexposedshow"/>
          <w:color w:val="1C1E21"/>
          <w:szCs w:val="21"/>
          <w:shd w:val="clear" w:color="auto" w:fill="FFFFFF"/>
        </w:rPr>
      </w:pPr>
      <w:r w:rsidRPr="00EE305B">
        <w:rPr>
          <w:color w:val="1C1E21"/>
          <w:szCs w:val="21"/>
          <w:shd w:val="clear" w:color="auto" w:fill="FFFFFF"/>
        </w:rPr>
        <w:t>У уторак,</w:t>
      </w:r>
      <w:r>
        <w:rPr>
          <w:color w:val="1C1E21"/>
          <w:szCs w:val="21"/>
          <w:shd w:val="clear" w:color="auto" w:fill="FFFFFF"/>
        </w:rPr>
        <w:t xml:space="preserve"> </w:t>
      </w:r>
      <w:r w:rsidRPr="00EE305B">
        <w:rPr>
          <w:color w:val="1C1E21"/>
          <w:szCs w:val="21"/>
          <w:shd w:val="clear" w:color="auto" w:fill="FFFFFF"/>
        </w:rPr>
        <w:t>11.2.2020. године у просторијама ОШ ,,Слободан Бајић Паја" у Пећинцима одржано је квалитетно стручно усавршавање наставног особља који је део пројекта ,,Подршка школи након екстерног вредновања". На самом почетку директорка школе Милијана Срдић је отворила овај скуп пригодном добродошлицом водитељки ове обуке</w:t>
      </w:r>
      <w:r>
        <w:rPr>
          <w:color w:val="1C1E21"/>
          <w:szCs w:val="21"/>
          <w:shd w:val="clear" w:color="auto" w:fill="FFFFFF"/>
        </w:rPr>
        <w:t>,</w:t>
      </w:r>
      <w:r w:rsidRPr="00EE305B">
        <w:rPr>
          <w:color w:val="1C1E21"/>
          <w:szCs w:val="21"/>
          <w:shd w:val="clear" w:color="auto" w:fill="FFFFFF"/>
        </w:rPr>
        <w:t xml:space="preserve"> просветној саветници Верици Протић и свим окупљеним колегама.</w:t>
      </w:r>
      <w:r>
        <w:rPr>
          <w:color w:val="1C1E21"/>
          <w:szCs w:val="21"/>
          <w:shd w:val="clear" w:color="auto" w:fill="FFFFFF"/>
        </w:rPr>
        <w:t xml:space="preserve"> </w:t>
      </w:r>
      <w:r w:rsidRPr="00EE305B">
        <w:rPr>
          <w:color w:val="1C1E21"/>
          <w:szCs w:val="21"/>
          <w:shd w:val="clear" w:color="auto" w:fill="FFFFFF"/>
        </w:rPr>
        <w:t>Госпођа Протић је изнела своја очекивања и жељу за добром сарадњом, колегијалношћу, добрим вибрациј</w:t>
      </w:r>
      <w:r w:rsidRPr="00EE305B">
        <w:rPr>
          <w:rStyle w:val="textexposedshow"/>
          <w:color w:val="1C1E21"/>
          <w:szCs w:val="21"/>
          <w:shd w:val="clear" w:color="auto" w:fill="FFFFFF"/>
        </w:rPr>
        <w:t>ама и квалитетном комуникацијом током обуке.</w:t>
      </w:r>
      <w:r>
        <w:rPr>
          <w:rStyle w:val="textexposedshow"/>
          <w:color w:val="1C1E21"/>
          <w:szCs w:val="21"/>
          <w:shd w:val="clear" w:color="auto" w:fill="FFFFFF"/>
        </w:rPr>
        <w:t xml:space="preserve"> </w:t>
      </w:r>
      <w:r w:rsidRPr="00EE305B">
        <w:rPr>
          <w:rStyle w:val="textexposedshow"/>
          <w:color w:val="1C1E21"/>
          <w:szCs w:val="21"/>
          <w:shd w:val="clear" w:color="auto" w:fill="FFFFFF"/>
        </w:rPr>
        <w:t>Она је нагласила да је циљ ове обуке јачање капацитета школе на унапређивању квалитета рада у области наставе и учења кроз процес самовредновања.</w:t>
      </w:r>
      <w:r w:rsidRPr="00EE305B">
        <w:rPr>
          <w:color w:val="1C1E21"/>
          <w:szCs w:val="21"/>
          <w:shd w:val="clear" w:color="auto" w:fill="FFFFFF"/>
        </w:rPr>
        <w:br/>
      </w:r>
      <w:r w:rsidRPr="00EE305B">
        <w:rPr>
          <w:rStyle w:val="textexposedshow"/>
          <w:color w:val="1C1E21"/>
          <w:szCs w:val="21"/>
          <w:shd w:val="clear" w:color="auto" w:fill="FFFFFF"/>
        </w:rPr>
        <w:t>Саветница је присутне на елоквентан и надасве професионалан начин уводила поступно у систем за осигурање квалитета кроз јединство самовредновања и спољашњег вредновања.</w:t>
      </w:r>
      <w:r w:rsidRPr="00EE305B">
        <w:rPr>
          <w:color w:val="1C1E21"/>
          <w:szCs w:val="21"/>
          <w:shd w:val="clear" w:color="auto" w:fill="FFFFFF"/>
        </w:rPr>
        <w:br/>
      </w:r>
      <w:r w:rsidRPr="00EE305B">
        <w:rPr>
          <w:rStyle w:val="textexposedshow"/>
          <w:color w:val="1C1E21"/>
          <w:szCs w:val="21"/>
          <w:shd w:val="clear" w:color="auto" w:fill="FFFFFF"/>
        </w:rPr>
        <w:t>Током обуке, којој је присуствовало 30 наставника и учитеља наше школе, рад се одвијао у групама које су вредно пратили излагања, бележили и износили своје мишљење.</w:t>
      </w:r>
    </w:p>
    <w:p w:rsidR="001051AE" w:rsidRPr="00EE305B" w:rsidRDefault="001051AE" w:rsidP="001D45FC">
      <w:pPr>
        <w:ind w:firstLine="360"/>
        <w:jc w:val="both"/>
        <w:rPr>
          <w:sz w:val="28"/>
        </w:rPr>
      </w:pPr>
      <w:r w:rsidRPr="00EE305B">
        <w:rPr>
          <w:rStyle w:val="textexposedshow"/>
          <w:color w:val="1C1E21"/>
          <w:szCs w:val="21"/>
          <w:shd w:val="clear" w:color="auto" w:fill="FFFFFF"/>
        </w:rPr>
        <w:t>Саветница Протић је јасно и недвосмислено истакла циљеве културе самовредновања, како би се разумео појам самовредновања у циљу унапређивања процеса и резултата на наставног процеса и како овладати рефлексивним приступом.</w:t>
      </w:r>
      <w:r w:rsidRPr="00EE305B">
        <w:rPr>
          <w:color w:val="1C1E21"/>
          <w:szCs w:val="21"/>
          <w:shd w:val="clear" w:color="auto" w:fill="FFFFFF"/>
        </w:rPr>
        <w:br/>
      </w:r>
      <w:r w:rsidRPr="00EE305B">
        <w:rPr>
          <w:rStyle w:val="textexposedshow"/>
          <w:color w:val="1C1E21"/>
          <w:szCs w:val="21"/>
          <w:shd w:val="clear" w:color="auto" w:fill="FFFFFF"/>
        </w:rPr>
        <w:t>На нама је да свакодневно и континуирано преиспитујемо резултате постојеће праксе која се системски и транспарентно спроводи унутар установе од стране запослених како би била у функцији унапређивања развоја и напредовања наше установе, а у циљу добробити ученика. Посебно је истакла колико је важна процена утицаја самовредновања у школи на квалитет њеног рада. Указала је такође и на карактеристике организације добро развијене културе самовредновања (амбиција, заступљеност, разноврсност, сложеност, рутина, одговорност, пропорционалност, триангулација података, равномерна заступљеност свих интересних група, тим за самовредновање и заинтересованост за резултате). Покренута су и питања изазова културе самовредновања, а наставници су имали задатак да одреде доказе за утврђивање присуства свих показатеља у оквиру једног стандарада. Упознати смо и са правилима давања квалитетне повратне информације као и вештином примања повратне информације у виду препоруке и са карактеристикама и техникама рефлексивне праксе и зашто је она важна. Све присутне колеге су обуку оцениле као корисну и изузетно квалитетну јер нас је саветница Верица Протић вешто, професионално водила кроз компактно увезане садржаје јасно дидактичко-методички уобличене, поткрепљујући обиљем примера добре праксе и свог професионалног искуства. Обука је драгоцена и јасна смерница како унапређивати даљи рад наше установе и без стреса чекати период поновног спољашњег вредновања квалитета рада школе.</w:t>
      </w:r>
    </w:p>
    <w:p w:rsidR="001051AE" w:rsidRPr="001051AE" w:rsidRDefault="001051AE" w:rsidP="001534FA"/>
    <w:p w:rsidR="008D5660" w:rsidRPr="008D5660" w:rsidRDefault="008D5660" w:rsidP="001534FA">
      <w:pPr>
        <w:rPr>
          <w:lang w:val="sr-Latn-CS"/>
        </w:rPr>
      </w:pPr>
    </w:p>
    <w:p w:rsidR="00A12B8D" w:rsidRPr="00DD0973" w:rsidRDefault="00204AF3" w:rsidP="001534FA">
      <w:pPr>
        <w:pStyle w:val="Heading2"/>
        <w:jc w:val="center"/>
        <w:rPr>
          <w:b/>
          <w:sz w:val="24"/>
        </w:rPr>
      </w:pPr>
      <w:bookmarkStart w:id="223" w:name="_Toc50462710"/>
      <w:r>
        <w:rPr>
          <w:b/>
          <w:sz w:val="24"/>
        </w:rPr>
        <w:t>32</w:t>
      </w:r>
      <w:r w:rsidR="00A12B8D" w:rsidRPr="00DD0973">
        <w:rPr>
          <w:b/>
          <w:sz w:val="24"/>
        </w:rPr>
        <w:t>. ИЗВЕШТАЈ О РАДУ САВЕТА РОДИТЕЉА</w:t>
      </w:r>
      <w:bookmarkEnd w:id="208"/>
      <w:bookmarkEnd w:id="223"/>
    </w:p>
    <w:p w:rsidR="00A12B8D" w:rsidRDefault="00A12B8D" w:rsidP="001534FA">
      <w:pPr>
        <w:jc w:val="center"/>
      </w:pPr>
    </w:p>
    <w:p w:rsidR="00DD2C47" w:rsidRPr="00DD2C47" w:rsidRDefault="00DD2C47" w:rsidP="001534FA">
      <w:pPr>
        <w:jc w:val="both"/>
        <w:rPr>
          <w:noProof/>
        </w:rPr>
      </w:pPr>
    </w:p>
    <w:p w:rsidR="00A12B8D" w:rsidRPr="00A12B8D" w:rsidRDefault="00A12B8D" w:rsidP="001534FA">
      <w:pPr>
        <w:rPr>
          <w:rFonts w:eastAsiaTheme="minorHAnsi"/>
          <w:lang w:val="en-US"/>
        </w:rPr>
      </w:pPr>
      <w:r w:rsidRPr="00A12B8D">
        <w:rPr>
          <w:rFonts w:eastAsiaTheme="minorHAnsi"/>
          <w:lang w:val="en-US"/>
        </w:rPr>
        <w:t>ДНЕВНИ РЕД  ПРВЕ СЕДНИЦЕ САВЕТА РОДИТЕЉА  10.09.2019.</w:t>
      </w:r>
    </w:p>
    <w:p w:rsidR="00A12B8D" w:rsidRPr="00A12B8D" w:rsidRDefault="00A12B8D" w:rsidP="001534FA">
      <w:pPr>
        <w:numPr>
          <w:ilvl w:val="0"/>
          <w:numId w:val="68"/>
        </w:numPr>
        <w:contextualSpacing/>
        <w:rPr>
          <w:rFonts w:eastAsiaTheme="minorHAnsi"/>
          <w:lang w:val="en-US"/>
        </w:rPr>
      </w:pPr>
      <w:r w:rsidRPr="00A12B8D">
        <w:rPr>
          <w:rFonts w:eastAsiaTheme="minorHAnsi"/>
          <w:lang w:val="en-US"/>
        </w:rPr>
        <w:t>Доношење одлуке о конституисању Савета родитеља – избор председника и заменика председника</w:t>
      </w:r>
    </w:p>
    <w:p w:rsidR="00A12B8D" w:rsidRPr="00A12B8D" w:rsidRDefault="00A12B8D" w:rsidP="001534FA">
      <w:pPr>
        <w:numPr>
          <w:ilvl w:val="0"/>
          <w:numId w:val="68"/>
        </w:numPr>
        <w:contextualSpacing/>
        <w:rPr>
          <w:rFonts w:eastAsiaTheme="minorHAnsi"/>
          <w:lang w:val="en-US"/>
        </w:rPr>
      </w:pPr>
      <w:r w:rsidRPr="00A12B8D">
        <w:rPr>
          <w:rFonts w:eastAsiaTheme="minorHAnsi"/>
          <w:lang w:val="en-US"/>
        </w:rPr>
        <w:t>Доношење Пословника о раду Савета родитеља</w:t>
      </w:r>
    </w:p>
    <w:p w:rsidR="00A12B8D" w:rsidRPr="00A12B8D" w:rsidRDefault="00A12B8D" w:rsidP="001534FA">
      <w:pPr>
        <w:numPr>
          <w:ilvl w:val="0"/>
          <w:numId w:val="68"/>
        </w:numPr>
        <w:contextualSpacing/>
        <w:rPr>
          <w:rFonts w:eastAsiaTheme="minorHAnsi"/>
          <w:lang w:val="en-US"/>
        </w:rPr>
      </w:pPr>
      <w:r w:rsidRPr="00A12B8D">
        <w:rPr>
          <w:rFonts w:eastAsiaTheme="minorHAnsi"/>
          <w:lang w:val="en-US"/>
        </w:rPr>
        <w:t>Избор представника Савета родитеља и његовог заменика у Локални Савет родитеља</w:t>
      </w:r>
    </w:p>
    <w:p w:rsidR="00A12B8D" w:rsidRPr="00A12B8D" w:rsidRDefault="00A12B8D" w:rsidP="001534FA">
      <w:pPr>
        <w:numPr>
          <w:ilvl w:val="0"/>
          <w:numId w:val="68"/>
        </w:numPr>
        <w:contextualSpacing/>
        <w:rPr>
          <w:rFonts w:eastAsiaTheme="minorHAnsi"/>
          <w:lang w:val="en-US"/>
        </w:rPr>
      </w:pPr>
      <w:r w:rsidRPr="00A12B8D">
        <w:rPr>
          <w:rFonts w:eastAsiaTheme="minorHAnsi"/>
          <w:lang w:val="en-US"/>
        </w:rPr>
        <w:t>Избор осигуравајуће куће у школској 2019/20.години</w:t>
      </w:r>
    </w:p>
    <w:p w:rsidR="00A12B8D" w:rsidRPr="00A12B8D" w:rsidRDefault="00A12B8D" w:rsidP="001534FA">
      <w:pPr>
        <w:numPr>
          <w:ilvl w:val="0"/>
          <w:numId w:val="68"/>
        </w:numPr>
        <w:contextualSpacing/>
        <w:rPr>
          <w:rFonts w:eastAsiaTheme="minorHAnsi"/>
          <w:lang w:val="en-US"/>
        </w:rPr>
      </w:pPr>
      <w:r w:rsidRPr="00A12B8D">
        <w:rPr>
          <w:rFonts w:eastAsiaTheme="minorHAnsi"/>
          <w:lang w:val="en-US"/>
        </w:rPr>
        <w:t>Извештај о вредновању и самовредновању рада школе за школску 2018/19.годину</w:t>
      </w:r>
    </w:p>
    <w:p w:rsidR="00A12B8D" w:rsidRPr="00A12B8D" w:rsidRDefault="00A12B8D" w:rsidP="001534FA">
      <w:pPr>
        <w:numPr>
          <w:ilvl w:val="0"/>
          <w:numId w:val="68"/>
        </w:numPr>
        <w:contextualSpacing/>
        <w:rPr>
          <w:rFonts w:eastAsiaTheme="minorHAnsi"/>
          <w:lang w:val="en-US"/>
        </w:rPr>
      </w:pPr>
      <w:r w:rsidRPr="00A12B8D">
        <w:rPr>
          <w:rFonts w:eastAsiaTheme="minorHAnsi"/>
          <w:lang w:val="en-US"/>
        </w:rPr>
        <w:t>Разматрање Годишњег извештаја о раду школе за школску 2018/19.годину и Годишњег Плана рада школе за школску 2019/20. и Извештај о реализацији  Развојног плана за школску 2018/19.</w:t>
      </w:r>
    </w:p>
    <w:p w:rsidR="00A12B8D" w:rsidRPr="00A12B8D" w:rsidRDefault="00A12B8D" w:rsidP="001534FA">
      <w:pPr>
        <w:numPr>
          <w:ilvl w:val="0"/>
          <w:numId w:val="68"/>
        </w:numPr>
        <w:contextualSpacing/>
        <w:rPr>
          <w:rFonts w:eastAsiaTheme="minorHAnsi"/>
          <w:lang w:val="en-US"/>
        </w:rPr>
      </w:pPr>
      <w:r w:rsidRPr="00A12B8D">
        <w:rPr>
          <w:rFonts w:eastAsiaTheme="minorHAnsi"/>
          <w:lang w:val="en-US"/>
        </w:rPr>
        <w:t>Давање сагласности на програме организовања екскурзија и наставе у природи за школску 2019/20.годину и разматрање њихове реализације у претходној школској години</w:t>
      </w:r>
    </w:p>
    <w:p w:rsidR="00A12B8D" w:rsidRPr="00A12B8D" w:rsidRDefault="00A12B8D" w:rsidP="001534FA">
      <w:pPr>
        <w:numPr>
          <w:ilvl w:val="0"/>
          <w:numId w:val="68"/>
        </w:numPr>
        <w:contextualSpacing/>
        <w:rPr>
          <w:rFonts w:eastAsiaTheme="minorHAnsi"/>
          <w:lang w:val="en-US"/>
        </w:rPr>
      </w:pPr>
      <w:r w:rsidRPr="00A12B8D">
        <w:rPr>
          <w:rFonts w:eastAsiaTheme="minorHAnsi"/>
          <w:lang w:val="en-US"/>
        </w:rPr>
        <w:t>Разно (ел.дневници, ужина, Правилник о оцењивању)</w:t>
      </w:r>
    </w:p>
    <w:p w:rsidR="00A12B8D" w:rsidRPr="00A12B8D" w:rsidRDefault="00A12B8D" w:rsidP="001534FA">
      <w:pPr>
        <w:rPr>
          <w:rFonts w:eastAsiaTheme="minorHAnsi"/>
          <w:lang w:val="en-US"/>
        </w:rPr>
      </w:pPr>
      <w:r w:rsidRPr="00A12B8D">
        <w:rPr>
          <w:rFonts w:eastAsiaTheme="minorHAnsi"/>
          <w:lang w:val="en-US"/>
        </w:rPr>
        <w:t>ДНЕВНИ РЕД  ДРУГЕ СЕДНИЦЕ САВЕТА РОДИТЕЉА  7.11.2019.</w:t>
      </w:r>
    </w:p>
    <w:p w:rsidR="00A12B8D" w:rsidRPr="00A12B8D" w:rsidRDefault="00A12B8D" w:rsidP="001534FA">
      <w:pPr>
        <w:numPr>
          <w:ilvl w:val="0"/>
          <w:numId w:val="67"/>
        </w:numPr>
        <w:contextualSpacing/>
        <w:rPr>
          <w:rFonts w:eastAsiaTheme="minorHAnsi"/>
          <w:lang w:val="en-US"/>
        </w:rPr>
      </w:pPr>
      <w:r w:rsidRPr="00A12B8D">
        <w:rPr>
          <w:rFonts w:eastAsiaTheme="minorHAnsi"/>
          <w:lang w:val="en-US"/>
        </w:rPr>
        <w:t>Предлог измена годишњег плана рада (време реализације екскурзија ученика V-VIII разреда)</w:t>
      </w:r>
    </w:p>
    <w:p w:rsidR="00A12B8D" w:rsidRPr="00A12B8D" w:rsidRDefault="00A12B8D" w:rsidP="001534FA">
      <w:pPr>
        <w:numPr>
          <w:ilvl w:val="0"/>
          <w:numId w:val="67"/>
        </w:numPr>
        <w:contextualSpacing/>
        <w:rPr>
          <w:rFonts w:eastAsiaTheme="minorHAnsi"/>
          <w:lang w:val="en-US"/>
        </w:rPr>
      </w:pPr>
      <w:r w:rsidRPr="00A12B8D">
        <w:rPr>
          <w:rFonts w:eastAsiaTheme="minorHAnsi"/>
          <w:lang w:val="en-US"/>
        </w:rPr>
        <w:t>Утврђивање висине накнаде за целодневну бригу о деци на екскурзијама и настави у природи</w:t>
      </w:r>
    </w:p>
    <w:p w:rsidR="00A12B8D" w:rsidRPr="00A12B8D" w:rsidRDefault="00A12B8D" w:rsidP="001534FA">
      <w:pPr>
        <w:numPr>
          <w:ilvl w:val="0"/>
          <w:numId w:val="67"/>
        </w:numPr>
        <w:contextualSpacing/>
        <w:rPr>
          <w:rFonts w:eastAsiaTheme="minorHAnsi"/>
          <w:lang w:val="en-US"/>
        </w:rPr>
      </w:pPr>
      <w:r w:rsidRPr="00A12B8D">
        <w:rPr>
          <w:rFonts w:eastAsiaTheme="minorHAnsi"/>
          <w:lang w:val="en-US"/>
        </w:rPr>
        <w:t>Употреба мобилних телефона у школи</w:t>
      </w:r>
    </w:p>
    <w:p w:rsidR="00A12B8D" w:rsidRPr="00A12B8D" w:rsidRDefault="00A12B8D" w:rsidP="001534FA">
      <w:pPr>
        <w:numPr>
          <w:ilvl w:val="0"/>
          <w:numId w:val="67"/>
        </w:numPr>
        <w:contextualSpacing/>
        <w:rPr>
          <w:rFonts w:eastAsiaTheme="minorHAnsi"/>
          <w:lang w:val="en-US"/>
        </w:rPr>
      </w:pPr>
      <w:r w:rsidRPr="00A12B8D">
        <w:rPr>
          <w:rFonts w:eastAsiaTheme="minorHAnsi"/>
          <w:lang w:val="en-US"/>
        </w:rPr>
        <w:t>Разно (Мобилни планетаријум,рециклажа електронског отпада, програм „За чистије и зеленије школе у Војводини“)</w:t>
      </w:r>
    </w:p>
    <w:p w:rsidR="00A12B8D" w:rsidRPr="00A12B8D" w:rsidRDefault="00A12B8D" w:rsidP="001534FA">
      <w:pPr>
        <w:rPr>
          <w:rFonts w:eastAsiaTheme="minorHAnsi"/>
          <w:lang w:val="en-US"/>
        </w:rPr>
      </w:pPr>
      <w:r w:rsidRPr="00A12B8D">
        <w:rPr>
          <w:rFonts w:eastAsiaTheme="minorHAnsi"/>
          <w:lang w:val="en-US"/>
        </w:rPr>
        <w:t>ДНЕВНИ РЕД  ТРЕЋЕ  СЕДНИЦЕ САВЕТА РОДИТЕЉА  26.02.2020</w:t>
      </w:r>
    </w:p>
    <w:p w:rsidR="00A12B8D" w:rsidRPr="00E02C2F" w:rsidRDefault="00A12B8D" w:rsidP="001534FA">
      <w:pPr>
        <w:numPr>
          <w:ilvl w:val="0"/>
          <w:numId w:val="69"/>
        </w:numPr>
        <w:contextualSpacing/>
        <w:rPr>
          <w:rFonts w:eastAsiaTheme="minorHAnsi"/>
          <w:shd w:val="clear" w:color="auto" w:fill="FFFFFF"/>
          <w:lang w:val="en-US"/>
        </w:rPr>
      </w:pPr>
      <w:r w:rsidRPr="00E02C2F">
        <w:rPr>
          <w:rFonts w:eastAsiaTheme="minorHAnsi"/>
          <w:shd w:val="clear" w:color="auto" w:fill="FFFFFF"/>
          <w:lang w:val="en-US"/>
        </w:rPr>
        <w:t>План надокнаде пропуштеног образовно-васпитног рада у периоду 12.02.-21-02-2020.</w:t>
      </w:r>
      <w:r w:rsidRPr="00E02C2F">
        <w:rPr>
          <w:rFonts w:eastAsiaTheme="minorHAnsi"/>
          <w:lang w:val="en-US"/>
        </w:rPr>
        <w:br/>
      </w:r>
      <w:r w:rsidRPr="00E02C2F">
        <w:rPr>
          <w:rFonts w:eastAsiaTheme="minorHAnsi"/>
          <w:shd w:val="clear" w:color="auto" w:fill="FFFFFF"/>
          <w:lang w:val="en-US"/>
        </w:rPr>
        <w:t>2. Пројекат "Подршка школи након ексктерне евалуације"</w:t>
      </w:r>
      <w:r w:rsidRPr="00E02C2F">
        <w:rPr>
          <w:rFonts w:eastAsiaTheme="minorHAnsi"/>
          <w:lang w:val="en-US"/>
        </w:rPr>
        <w:br/>
      </w:r>
      <w:r w:rsidRPr="00E02C2F">
        <w:rPr>
          <w:rFonts w:eastAsiaTheme="minorHAnsi"/>
          <w:shd w:val="clear" w:color="auto" w:fill="FFFFFF"/>
          <w:lang w:val="en-US"/>
        </w:rPr>
        <w:t>3. Разно</w:t>
      </w:r>
    </w:p>
    <w:p w:rsidR="00A12B8D" w:rsidRPr="00E02C2F" w:rsidRDefault="00A12B8D" w:rsidP="001534FA">
      <w:pPr>
        <w:rPr>
          <w:rFonts w:eastAsiaTheme="minorHAnsi"/>
          <w:shd w:val="clear" w:color="auto" w:fill="FFFFFF"/>
          <w:lang w:val="en-US"/>
        </w:rPr>
      </w:pPr>
      <w:r w:rsidRPr="00E02C2F">
        <w:rPr>
          <w:rFonts w:eastAsiaTheme="minorHAnsi"/>
          <w:shd w:val="clear" w:color="auto" w:fill="FFFFFF"/>
          <w:lang w:val="en-US"/>
        </w:rPr>
        <w:t>ДНЕВНИ РЕД ЧЕТВРТЕ СЕДНИЦЕ САВЕТА РОДИТЕЉА ОДРЖАНЕ ПУТЕМ ВИБЕР ГРУПЕ  6.05.2020.</w:t>
      </w:r>
      <w:r w:rsidRPr="00E02C2F">
        <w:rPr>
          <w:rFonts w:eastAsiaTheme="minorHAnsi"/>
          <w:lang w:val="en-US"/>
        </w:rPr>
        <w:br/>
      </w:r>
      <w:r w:rsidRPr="00E02C2F">
        <w:rPr>
          <w:rFonts w:eastAsiaTheme="minorHAnsi"/>
          <w:shd w:val="clear" w:color="auto" w:fill="FFFFFF"/>
          <w:lang w:val="en-US"/>
        </w:rPr>
        <w:t>1. Одлука о избору уџбеника за школску 2020/2021. годину</w:t>
      </w:r>
      <w:r w:rsidRPr="00E02C2F">
        <w:rPr>
          <w:rFonts w:eastAsiaTheme="minorHAnsi"/>
          <w:lang w:val="en-US"/>
        </w:rPr>
        <w:br/>
      </w:r>
      <w:r w:rsidRPr="00E02C2F">
        <w:rPr>
          <w:rFonts w:eastAsiaTheme="minorHAnsi"/>
          <w:shd w:val="clear" w:color="auto" w:fill="FFFFFF"/>
          <w:lang w:val="en-US"/>
        </w:rPr>
        <w:t>2. Правилник о измени Правилника о оцењивању ученика у основном и средњем образовању</w:t>
      </w:r>
    </w:p>
    <w:p w:rsidR="00A12B8D" w:rsidRPr="00E02C2F" w:rsidRDefault="00A12B8D" w:rsidP="001534FA">
      <w:pPr>
        <w:rPr>
          <w:rFonts w:eastAsiaTheme="minorHAnsi"/>
          <w:shd w:val="clear" w:color="auto" w:fill="FFFFFF"/>
          <w:lang w:val="en-US"/>
        </w:rPr>
      </w:pPr>
      <w:r w:rsidRPr="00E02C2F">
        <w:rPr>
          <w:rFonts w:eastAsiaTheme="minorHAnsi"/>
          <w:shd w:val="clear" w:color="auto" w:fill="FFFFFF"/>
          <w:lang w:val="en-US"/>
        </w:rPr>
        <w:t>3.Анализа успеха ученика на крају трећег тромесечја школске 2019/20.године</w:t>
      </w:r>
    </w:p>
    <w:p w:rsidR="00A12B8D" w:rsidRPr="00E02C2F" w:rsidRDefault="00A12B8D" w:rsidP="001534FA">
      <w:pPr>
        <w:rPr>
          <w:rFonts w:eastAsiaTheme="minorHAnsi"/>
          <w:shd w:val="clear" w:color="auto" w:fill="FFFFFF"/>
          <w:lang w:val="en-US"/>
        </w:rPr>
      </w:pPr>
      <w:r w:rsidRPr="00E02C2F">
        <w:rPr>
          <w:rFonts w:eastAsiaTheme="minorHAnsi"/>
          <w:shd w:val="clear" w:color="auto" w:fill="FFFFFF"/>
          <w:lang w:val="en-US"/>
        </w:rPr>
        <w:t>4. Динамика надокнаде часова и наставе на даљину у ванредним околностима;измена календара</w:t>
      </w:r>
      <w:r w:rsidRPr="00E02C2F">
        <w:rPr>
          <w:rFonts w:eastAsiaTheme="minorHAnsi"/>
          <w:lang w:val="en-US"/>
        </w:rPr>
        <w:br/>
      </w:r>
      <w:r w:rsidRPr="00E02C2F">
        <w:rPr>
          <w:rFonts w:eastAsiaTheme="minorHAnsi"/>
          <w:shd w:val="clear" w:color="auto" w:fill="FFFFFF"/>
          <w:lang w:val="en-US"/>
        </w:rPr>
        <w:t>5.Сумативно и формативно оцењивање по упутству ЗУОВА</w:t>
      </w:r>
      <w:r w:rsidRPr="00E02C2F">
        <w:rPr>
          <w:rFonts w:eastAsiaTheme="minorHAnsi"/>
          <w:lang w:val="en-US"/>
        </w:rPr>
        <w:br/>
      </w:r>
      <w:r w:rsidRPr="00E02C2F">
        <w:rPr>
          <w:rFonts w:eastAsiaTheme="minorHAnsi"/>
          <w:shd w:val="clear" w:color="auto" w:fill="FFFFFF"/>
          <w:lang w:val="en-US"/>
        </w:rPr>
        <w:t>6. Питања и предлози</w:t>
      </w:r>
    </w:p>
    <w:p w:rsidR="00A12B8D" w:rsidRPr="00DC3342" w:rsidRDefault="00A12B8D" w:rsidP="001534FA">
      <w:pPr>
        <w:rPr>
          <w:rFonts w:eastAsiaTheme="minorHAnsi"/>
          <w:color w:val="081735"/>
          <w:shd w:val="clear" w:color="auto" w:fill="FFFFFF"/>
        </w:rPr>
      </w:pPr>
    </w:p>
    <w:p w:rsidR="00A12B8D" w:rsidRPr="00DD0973" w:rsidRDefault="00204AF3" w:rsidP="001534FA">
      <w:pPr>
        <w:pStyle w:val="Heading2"/>
        <w:jc w:val="center"/>
        <w:rPr>
          <w:b/>
          <w:sz w:val="24"/>
        </w:rPr>
      </w:pPr>
      <w:bookmarkStart w:id="224" w:name="_Toc50462711"/>
      <w:r>
        <w:rPr>
          <w:b/>
          <w:sz w:val="24"/>
        </w:rPr>
        <w:t>33</w:t>
      </w:r>
      <w:r w:rsidR="00A12B8D" w:rsidRPr="00DD0973">
        <w:rPr>
          <w:b/>
          <w:sz w:val="24"/>
        </w:rPr>
        <w:t>. ИЗВЕШТАЈ О РАДУ ШКОЛСКОГ ОДБОРА</w:t>
      </w:r>
      <w:bookmarkEnd w:id="224"/>
    </w:p>
    <w:p w:rsidR="00DD0973" w:rsidRPr="00DC3342" w:rsidRDefault="00DD0973" w:rsidP="001534FA">
      <w:pPr>
        <w:jc w:val="both"/>
      </w:pPr>
    </w:p>
    <w:p w:rsidR="00A12B8D" w:rsidRPr="00A12B8D" w:rsidRDefault="00A12B8D" w:rsidP="001534FA">
      <w:pPr>
        <w:rPr>
          <w:rFonts w:eastAsiaTheme="minorHAnsi"/>
          <w:lang w:val="en-US"/>
        </w:rPr>
      </w:pPr>
      <w:r w:rsidRPr="00A12B8D">
        <w:rPr>
          <w:rFonts w:eastAsiaTheme="minorHAnsi"/>
          <w:lang w:val="en-US"/>
        </w:rPr>
        <w:t>ДНЕВНИ РЕД СЕДНИЦЕ ШКОЛСКОГ ОДБОРА, 12.09.2019.г.</w:t>
      </w:r>
    </w:p>
    <w:p w:rsidR="00A12B8D" w:rsidRPr="00A12B8D" w:rsidRDefault="00A12B8D" w:rsidP="001534FA">
      <w:pPr>
        <w:numPr>
          <w:ilvl w:val="0"/>
          <w:numId w:val="70"/>
        </w:numPr>
        <w:contextualSpacing/>
        <w:rPr>
          <w:rFonts w:eastAsiaTheme="minorHAnsi"/>
          <w:lang w:val="en-US"/>
        </w:rPr>
      </w:pPr>
      <w:r w:rsidRPr="00A12B8D">
        <w:rPr>
          <w:rFonts w:eastAsiaTheme="minorHAnsi"/>
          <w:lang w:val="en-US"/>
        </w:rPr>
        <w:t>Усвајање извештаја о реализацији Годишњег плана васпитно-образовног рада и других активности за школску 2018/19. Годину.</w:t>
      </w:r>
    </w:p>
    <w:p w:rsidR="00A12B8D" w:rsidRPr="00A12B8D" w:rsidRDefault="00A12B8D" w:rsidP="001534FA">
      <w:pPr>
        <w:numPr>
          <w:ilvl w:val="0"/>
          <w:numId w:val="70"/>
        </w:numPr>
        <w:contextualSpacing/>
        <w:rPr>
          <w:rFonts w:eastAsiaTheme="minorHAnsi"/>
          <w:lang w:val="en-US"/>
        </w:rPr>
      </w:pPr>
      <w:r w:rsidRPr="00A12B8D">
        <w:rPr>
          <w:rFonts w:eastAsiaTheme="minorHAnsi"/>
          <w:lang w:val="en-US"/>
        </w:rPr>
        <w:t>Усвајање извештаја о реализацији вредновања и самовредновања рада школе за школску 2018/19.годину</w:t>
      </w:r>
    </w:p>
    <w:p w:rsidR="00A12B8D" w:rsidRPr="00A12B8D" w:rsidRDefault="00A12B8D" w:rsidP="001534FA">
      <w:pPr>
        <w:numPr>
          <w:ilvl w:val="0"/>
          <w:numId w:val="70"/>
        </w:numPr>
        <w:contextualSpacing/>
        <w:rPr>
          <w:rFonts w:eastAsiaTheme="minorHAnsi"/>
          <w:lang w:val="en-US"/>
        </w:rPr>
      </w:pPr>
      <w:r w:rsidRPr="00A12B8D">
        <w:rPr>
          <w:rFonts w:eastAsiaTheme="minorHAnsi"/>
          <w:lang w:val="en-US"/>
        </w:rPr>
        <w:t>Доношење Анекса Школског програма за 7. Разред</w:t>
      </w:r>
    </w:p>
    <w:p w:rsidR="00A12B8D" w:rsidRPr="00A12B8D" w:rsidRDefault="00A12B8D" w:rsidP="001534FA">
      <w:pPr>
        <w:numPr>
          <w:ilvl w:val="0"/>
          <w:numId w:val="70"/>
        </w:numPr>
        <w:contextualSpacing/>
        <w:rPr>
          <w:rFonts w:eastAsiaTheme="minorHAnsi"/>
          <w:lang w:val="en-US"/>
        </w:rPr>
      </w:pPr>
      <w:r w:rsidRPr="00A12B8D">
        <w:rPr>
          <w:rFonts w:eastAsiaTheme="minorHAnsi"/>
          <w:lang w:val="en-US"/>
        </w:rPr>
        <w:t>Доношење Годишњег плана рада за школску 2019/20.год</w:t>
      </w:r>
    </w:p>
    <w:p w:rsidR="00A12B8D" w:rsidRPr="00A12B8D" w:rsidRDefault="00A12B8D" w:rsidP="001534FA">
      <w:pPr>
        <w:numPr>
          <w:ilvl w:val="0"/>
          <w:numId w:val="70"/>
        </w:numPr>
        <w:contextualSpacing/>
        <w:rPr>
          <w:rFonts w:eastAsiaTheme="minorHAnsi"/>
          <w:lang w:val="en-US"/>
        </w:rPr>
      </w:pPr>
      <w:r w:rsidRPr="00A12B8D">
        <w:rPr>
          <w:rFonts w:eastAsiaTheme="minorHAnsi"/>
          <w:lang w:val="en-US"/>
        </w:rPr>
        <w:t>Именовање стручног актива за развојно планирање за школску 2019/20.годину.</w:t>
      </w:r>
    </w:p>
    <w:p w:rsidR="00A12B8D" w:rsidRPr="00A12B8D" w:rsidRDefault="00A12B8D" w:rsidP="001534FA">
      <w:pPr>
        <w:rPr>
          <w:rFonts w:eastAsiaTheme="minorHAnsi"/>
          <w:lang w:val="en-US"/>
        </w:rPr>
      </w:pPr>
      <w:r w:rsidRPr="00A12B8D">
        <w:rPr>
          <w:rFonts w:eastAsiaTheme="minorHAnsi"/>
          <w:lang w:val="en-US"/>
        </w:rPr>
        <w:t>ДНЕВНИ РЕД СЕДНИЦЕ ШКОЛСКОГ ОДБОРА, 7.11.2019.г.</w:t>
      </w:r>
    </w:p>
    <w:p w:rsidR="00A12B8D" w:rsidRPr="00A12B8D" w:rsidRDefault="00A12B8D" w:rsidP="001534FA">
      <w:pPr>
        <w:numPr>
          <w:ilvl w:val="0"/>
          <w:numId w:val="71"/>
        </w:numPr>
        <w:contextualSpacing/>
        <w:rPr>
          <w:rFonts w:eastAsiaTheme="minorHAnsi"/>
          <w:lang w:val="en-US"/>
        </w:rPr>
      </w:pPr>
      <w:r w:rsidRPr="00A12B8D">
        <w:rPr>
          <w:rFonts w:eastAsiaTheme="minorHAnsi"/>
          <w:lang w:val="en-US"/>
        </w:rPr>
        <w:lastRenderedPageBreak/>
        <w:t>Усвајање записника са седме, осме и девете седнице Школског одбора</w:t>
      </w:r>
    </w:p>
    <w:p w:rsidR="00A12B8D" w:rsidRPr="00A12B8D" w:rsidRDefault="00A12B8D" w:rsidP="001534FA">
      <w:pPr>
        <w:numPr>
          <w:ilvl w:val="0"/>
          <w:numId w:val="71"/>
        </w:numPr>
        <w:contextualSpacing/>
        <w:rPr>
          <w:rFonts w:eastAsiaTheme="minorHAnsi"/>
          <w:lang w:val="en-US"/>
        </w:rPr>
      </w:pPr>
      <w:r w:rsidRPr="00A12B8D">
        <w:rPr>
          <w:rFonts w:eastAsiaTheme="minorHAnsi"/>
          <w:lang w:val="en-US"/>
        </w:rPr>
        <w:t>Доношење измена Годишњег плана рада – време реализације екскурзије ученика од петог до осмог разреда</w:t>
      </w:r>
    </w:p>
    <w:p w:rsidR="00A12B8D" w:rsidRPr="00A12B8D" w:rsidRDefault="00A12B8D" w:rsidP="001534FA">
      <w:pPr>
        <w:numPr>
          <w:ilvl w:val="0"/>
          <w:numId w:val="71"/>
        </w:numPr>
        <w:contextualSpacing/>
        <w:rPr>
          <w:rFonts w:eastAsiaTheme="minorHAnsi"/>
          <w:lang w:val="en-US"/>
        </w:rPr>
      </w:pPr>
      <w:r w:rsidRPr="00A12B8D">
        <w:rPr>
          <w:rFonts w:eastAsiaTheme="minorHAnsi"/>
          <w:lang w:val="en-US"/>
        </w:rPr>
        <w:t>Усвајање нормативних аката у вези Плана интегритета школе</w:t>
      </w:r>
    </w:p>
    <w:p w:rsidR="00A12B8D" w:rsidRPr="00A12B8D" w:rsidRDefault="00A12B8D" w:rsidP="001534FA">
      <w:pPr>
        <w:numPr>
          <w:ilvl w:val="0"/>
          <w:numId w:val="71"/>
        </w:numPr>
        <w:contextualSpacing/>
        <w:rPr>
          <w:rFonts w:eastAsiaTheme="minorHAnsi"/>
          <w:lang w:val="en-US"/>
        </w:rPr>
      </w:pPr>
      <w:r w:rsidRPr="00A12B8D">
        <w:rPr>
          <w:rFonts w:eastAsiaTheme="minorHAnsi"/>
          <w:lang w:val="en-US"/>
        </w:rPr>
        <w:t>Анализа успеха ученика на крају првог класификационог периода школске 2019/20. Године</w:t>
      </w:r>
    </w:p>
    <w:p w:rsidR="00A12B8D" w:rsidRPr="00A12B8D" w:rsidRDefault="00A12B8D" w:rsidP="001534FA">
      <w:pPr>
        <w:rPr>
          <w:rFonts w:eastAsiaTheme="minorHAnsi"/>
          <w:lang w:val="en-US"/>
        </w:rPr>
      </w:pPr>
      <w:r w:rsidRPr="00A12B8D">
        <w:rPr>
          <w:rFonts w:eastAsiaTheme="minorHAnsi"/>
          <w:lang w:val="en-US"/>
        </w:rPr>
        <w:t>ДНЕВНИ РЕД СЕДНИЦЕ ШКОЛСКОГ ОДБОРА, 25.11.2019.г.</w:t>
      </w:r>
    </w:p>
    <w:p w:rsidR="00A12B8D" w:rsidRPr="00A12B8D" w:rsidRDefault="00A12B8D" w:rsidP="001534FA">
      <w:pPr>
        <w:numPr>
          <w:ilvl w:val="0"/>
          <w:numId w:val="72"/>
        </w:numPr>
        <w:contextualSpacing/>
        <w:rPr>
          <w:rFonts w:eastAsiaTheme="minorHAnsi"/>
          <w:lang w:val="en-US"/>
        </w:rPr>
      </w:pPr>
      <w:r w:rsidRPr="00A12B8D">
        <w:rPr>
          <w:rFonts w:eastAsiaTheme="minorHAnsi"/>
          <w:lang w:val="en-US"/>
        </w:rPr>
        <w:t>Утврђивање предлога финансијског плана за 2020.годину</w:t>
      </w:r>
    </w:p>
    <w:p w:rsidR="00A12B8D" w:rsidRPr="00A12B8D" w:rsidRDefault="00A12B8D" w:rsidP="001534FA">
      <w:pPr>
        <w:numPr>
          <w:ilvl w:val="0"/>
          <w:numId w:val="72"/>
        </w:numPr>
        <w:contextualSpacing/>
        <w:rPr>
          <w:rFonts w:eastAsiaTheme="minorHAnsi"/>
          <w:lang w:val="en-US"/>
        </w:rPr>
      </w:pPr>
      <w:r w:rsidRPr="00A12B8D">
        <w:rPr>
          <w:rFonts w:eastAsiaTheme="minorHAnsi"/>
          <w:lang w:val="en-US"/>
        </w:rPr>
        <w:t>Доношење Правилника о заштити података о личности</w:t>
      </w:r>
    </w:p>
    <w:p w:rsidR="00A12B8D" w:rsidRPr="00A12B8D" w:rsidRDefault="00A12B8D" w:rsidP="001534FA">
      <w:pPr>
        <w:rPr>
          <w:rFonts w:eastAsiaTheme="minorHAnsi"/>
          <w:lang w:val="en-US"/>
        </w:rPr>
      </w:pPr>
      <w:r w:rsidRPr="00A12B8D">
        <w:rPr>
          <w:rFonts w:eastAsiaTheme="minorHAnsi"/>
          <w:lang w:val="en-US"/>
        </w:rPr>
        <w:t>ДНЕВНИ РЕД СЕДНИЦЕ ШКОЛСКОГ ОДБОРА, 28.01.2020.г.</w:t>
      </w:r>
    </w:p>
    <w:p w:rsidR="00A12B8D" w:rsidRPr="00A12B8D" w:rsidRDefault="00A12B8D" w:rsidP="001534FA">
      <w:pPr>
        <w:numPr>
          <w:ilvl w:val="0"/>
          <w:numId w:val="73"/>
        </w:numPr>
        <w:contextualSpacing/>
        <w:rPr>
          <w:rFonts w:eastAsiaTheme="minorHAnsi"/>
          <w:lang w:val="en-US"/>
        </w:rPr>
      </w:pPr>
      <w:r w:rsidRPr="00A12B8D">
        <w:rPr>
          <w:rFonts w:eastAsiaTheme="minorHAnsi"/>
          <w:lang w:val="en-US"/>
        </w:rPr>
        <w:t>Усвајање записника са десете и једанаесте седнице Школског одбора</w:t>
      </w:r>
    </w:p>
    <w:p w:rsidR="00A12B8D" w:rsidRPr="00A12B8D" w:rsidRDefault="00A12B8D" w:rsidP="001534FA">
      <w:pPr>
        <w:numPr>
          <w:ilvl w:val="0"/>
          <w:numId w:val="73"/>
        </w:numPr>
        <w:contextualSpacing/>
        <w:rPr>
          <w:rFonts w:eastAsiaTheme="minorHAnsi"/>
          <w:lang w:val="en-US"/>
        </w:rPr>
      </w:pPr>
      <w:r w:rsidRPr="00A12B8D">
        <w:rPr>
          <w:rFonts w:eastAsiaTheme="minorHAnsi"/>
          <w:lang w:val="en-US"/>
        </w:rPr>
        <w:t>Доношење финансијског плана за 2020.годину</w:t>
      </w:r>
    </w:p>
    <w:p w:rsidR="00A12B8D" w:rsidRPr="00A12B8D" w:rsidRDefault="00A12B8D" w:rsidP="001534FA">
      <w:pPr>
        <w:numPr>
          <w:ilvl w:val="0"/>
          <w:numId w:val="73"/>
        </w:numPr>
        <w:contextualSpacing/>
        <w:rPr>
          <w:rFonts w:eastAsiaTheme="minorHAnsi"/>
          <w:lang w:val="en-US"/>
        </w:rPr>
      </w:pPr>
      <w:r w:rsidRPr="00A12B8D">
        <w:rPr>
          <w:rFonts w:eastAsiaTheme="minorHAnsi"/>
          <w:lang w:val="en-US"/>
        </w:rPr>
        <w:t>Усвајање Анекса Годишњег плана рада Тима за међупредметне компетенције и пројекта интеркултуралности „Раширимо руке ка свету“</w:t>
      </w:r>
    </w:p>
    <w:p w:rsidR="00A12B8D" w:rsidRPr="00A12B8D" w:rsidRDefault="00A12B8D" w:rsidP="001534FA">
      <w:pPr>
        <w:numPr>
          <w:ilvl w:val="0"/>
          <w:numId w:val="73"/>
        </w:numPr>
        <w:contextualSpacing/>
        <w:rPr>
          <w:rFonts w:eastAsiaTheme="minorHAnsi"/>
          <w:lang w:val="en-US"/>
        </w:rPr>
      </w:pPr>
      <w:r w:rsidRPr="00A12B8D">
        <w:rPr>
          <w:rFonts w:eastAsiaTheme="minorHAnsi"/>
          <w:lang w:val="en-US"/>
        </w:rPr>
        <w:t>Анализа успеха ученика на крају првог класификационог периода школске 2019/20.године</w:t>
      </w:r>
    </w:p>
    <w:p w:rsidR="00A12B8D" w:rsidRPr="00A12B8D" w:rsidRDefault="00A12B8D" w:rsidP="001534FA">
      <w:pPr>
        <w:numPr>
          <w:ilvl w:val="0"/>
          <w:numId w:val="73"/>
        </w:numPr>
        <w:contextualSpacing/>
        <w:rPr>
          <w:rFonts w:eastAsiaTheme="minorHAnsi"/>
          <w:lang w:val="en-US"/>
        </w:rPr>
      </w:pPr>
      <w:r w:rsidRPr="00A12B8D">
        <w:rPr>
          <w:rFonts w:eastAsiaTheme="minorHAnsi"/>
          <w:lang w:val="en-US"/>
        </w:rPr>
        <w:t>Усвајање извештаја о раду директора школе и установе</w:t>
      </w:r>
    </w:p>
    <w:p w:rsidR="00A12B8D" w:rsidRPr="00A12B8D" w:rsidRDefault="00A12B8D" w:rsidP="001534FA">
      <w:pPr>
        <w:rPr>
          <w:rFonts w:eastAsiaTheme="minorHAnsi"/>
          <w:lang w:val="en-US"/>
        </w:rPr>
      </w:pPr>
      <w:r w:rsidRPr="00A12B8D">
        <w:rPr>
          <w:rFonts w:eastAsiaTheme="minorHAnsi"/>
          <w:lang w:val="en-US"/>
        </w:rPr>
        <w:t>ДНЕВНИ РЕД СЕДНИЦЕ ШКОЛСКОГ ОДБОРА, 28.02.2020.г.</w:t>
      </w:r>
    </w:p>
    <w:p w:rsidR="00A12B8D" w:rsidRPr="00A12B8D" w:rsidRDefault="00A12B8D" w:rsidP="001534FA">
      <w:pPr>
        <w:numPr>
          <w:ilvl w:val="0"/>
          <w:numId w:val="74"/>
        </w:numPr>
        <w:contextualSpacing/>
        <w:rPr>
          <w:rFonts w:eastAsiaTheme="minorHAnsi"/>
          <w:lang w:val="en-US"/>
        </w:rPr>
      </w:pPr>
      <w:r w:rsidRPr="00A12B8D">
        <w:rPr>
          <w:rFonts w:eastAsiaTheme="minorHAnsi"/>
          <w:lang w:val="en-US"/>
        </w:rPr>
        <w:t>Усвајање Извештаја уз Годишњи финансијски извештај за 2019.годину</w:t>
      </w:r>
    </w:p>
    <w:p w:rsidR="00A12B8D" w:rsidRPr="00A12B8D" w:rsidRDefault="00A12B8D" w:rsidP="001534FA">
      <w:pPr>
        <w:numPr>
          <w:ilvl w:val="0"/>
          <w:numId w:val="74"/>
        </w:numPr>
        <w:contextualSpacing/>
        <w:rPr>
          <w:rFonts w:eastAsiaTheme="minorHAnsi"/>
          <w:lang w:val="en-US"/>
        </w:rPr>
      </w:pPr>
      <w:r w:rsidRPr="00A12B8D">
        <w:rPr>
          <w:rFonts w:eastAsiaTheme="minorHAnsi"/>
          <w:lang w:val="en-US"/>
        </w:rPr>
        <w:t>Предлог плана надокнаде пропуштеног васпитно-образовног рада</w:t>
      </w:r>
    </w:p>
    <w:p w:rsidR="00A12B8D" w:rsidRPr="00A12B8D" w:rsidRDefault="00A12B8D" w:rsidP="001534FA">
      <w:pPr>
        <w:rPr>
          <w:rFonts w:eastAsiaTheme="minorHAnsi"/>
          <w:lang w:val="en-US"/>
        </w:rPr>
      </w:pPr>
      <w:r w:rsidRPr="00A12B8D">
        <w:rPr>
          <w:rFonts w:eastAsiaTheme="minorHAnsi"/>
          <w:lang w:val="en-US"/>
        </w:rPr>
        <w:t>ДНЕВНИ РЕД СЕДНИЦЕ ШКОЛСКОГ ОДБОРА, 4.06.2020.г. одржане телефонским путем</w:t>
      </w:r>
    </w:p>
    <w:p w:rsidR="00A12B8D" w:rsidRPr="00A12B8D" w:rsidRDefault="00A12B8D" w:rsidP="001534FA">
      <w:pPr>
        <w:numPr>
          <w:ilvl w:val="0"/>
          <w:numId w:val="75"/>
        </w:numPr>
        <w:contextualSpacing/>
        <w:rPr>
          <w:rFonts w:eastAsiaTheme="minorHAnsi"/>
          <w:lang w:val="en-US"/>
        </w:rPr>
      </w:pPr>
      <w:r w:rsidRPr="00A12B8D">
        <w:rPr>
          <w:rFonts w:eastAsiaTheme="minorHAnsi"/>
          <w:lang w:val="en-US"/>
        </w:rPr>
        <w:t>Усвајање измена финансијског плана за 2020.годину (ребаланс)</w:t>
      </w:r>
    </w:p>
    <w:p w:rsidR="00A12B8D" w:rsidRPr="00A12B8D" w:rsidRDefault="00A12B8D" w:rsidP="001534FA">
      <w:pPr>
        <w:rPr>
          <w:rFonts w:eastAsiaTheme="minorHAnsi"/>
          <w:lang w:val="en-US"/>
        </w:rPr>
      </w:pPr>
    </w:p>
    <w:p w:rsidR="00A12B8D" w:rsidRPr="00A12B8D" w:rsidRDefault="00A12B8D" w:rsidP="001534FA">
      <w:pPr>
        <w:rPr>
          <w:rFonts w:eastAsiaTheme="minorHAnsi"/>
          <w:lang w:val="en-US"/>
        </w:rPr>
      </w:pPr>
      <w:r w:rsidRPr="00A12B8D">
        <w:rPr>
          <w:rFonts w:eastAsiaTheme="minorHAnsi"/>
          <w:lang w:val="en-US"/>
        </w:rPr>
        <w:t>ДНЕВНИ РЕД СЕДНИЦЕ ШКОЛСКОГ ОДБОРА, 4.06.2020.г. одржане телефонским путем</w:t>
      </w:r>
    </w:p>
    <w:p w:rsidR="00A12B8D" w:rsidRPr="00A12B8D" w:rsidRDefault="00A12B8D" w:rsidP="001534FA">
      <w:pPr>
        <w:numPr>
          <w:ilvl w:val="0"/>
          <w:numId w:val="76"/>
        </w:numPr>
        <w:contextualSpacing/>
        <w:rPr>
          <w:rFonts w:eastAsiaTheme="minorHAnsi"/>
          <w:lang w:val="en-US"/>
        </w:rPr>
      </w:pPr>
      <w:r w:rsidRPr="00A12B8D">
        <w:rPr>
          <w:rFonts w:eastAsiaTheme="minorHAnsi"/>
          <w:lang w:val="en-US"/>
        </w:rPr>
        <w:t>Избор ђака генерације за школску 2019/20.годину</w:t>
      </w:r>
    </w:p>
    <w:p w:rsidR="00A12B8D" w:rsidRPr="00A12B8D" w:rsidRDefault="00A12B8D" w:rsidP="001534FA">
      <w:pPr>
        <w:ind w:left="720"/>
        <w:rPr>
          <w:rFonts w:eastAsiaTheme="minorHAnsi"/>
          <w:lang w:val="en-US"/>
        </w:rPr>
      </w:pPr>
    </w:p>
    <w:p w:rsidR="00DD0973" w:rsidRDefault="00DD0973" w:rsidP="001534FA">
      <w:pPr>
        <w:jc w:val="both"/>
        <w:rPr>
          <w:lang w:val="sr-Cyrl-CS"/>
        </w:rPr>
      </w:pPr>
    </w:p>
    <w:p w:rsidR="00A12B8D" w:rsidRPr="00BE1A78" w:rsidRDefault="00204AF3" w:rsidP="001534FA">
      <w:pPr>
        <w:pStyle w:val="Heading2"/>
        <w:jc w:val="center"/>
        <w:rPr>
          <w:b/>
          <w:sz w:val="24"/>
        </w:rPr>
      </w:pPr>
      <w:bookmarkStart w:id="225" w:name="_Toc519153057"/>
      <w:bookmarkStart w:id="226" w:name="_Toc50462712"/>
      <w:r>
        <w:rPr>
          <w:b/>
          <w:sz w:val="24"/>
        </w:rPr>
        <w:t>34</w:t>
      </w:r>
      <w:r w:rsidR="00A12B8D" w:rsidRPr="00BE1A78">
        <w:rPr>
          <w:b/>
          <w:sz w:val="24"/>
        </w:rPr>
        <w:t>. ИЗВЕШТАЈ О РАДУ СЕКРЕТАРА ШКОЛЕ</w:t>
      </w:r>
      <w:bookmarkEnd w:id="225"/>
      <w:bookmarkEnd w:id="226"/>
    </w:p>
    <w:p w:rsidR="00A12B8D" w:rsidRDefault="00A12B8D" w:rsidP="001534FA">
      <w:pPr>
        <w:jc w:val="center"/>
      </w:pPr>
    </w:p>
    <w:p w:rsidR="00DD0973" w:rsidRPr="00DD0973" w:rsidRDefault="00DD0973" w:rsidP="001534FA">
      <w:pPr>
        <w:rPr>
          <w:b/>
          <w:bCs/>
          <w:noProof/>
        </w:rPr>
      </w:pPr>
    </w:p>
    <w:p w:rsidR="00A12B8D" w:rsidRPr="00A04DD5" w:rsidRDefault="00A12B8D" w:rsidP="001534FA">
      <w:pPr>
        <w:ind w:firstLine="720"/>
        <w:jc w:val="both"/>
      </w:pPr>
      <w:r w:rsidRPr="009A780A">
        <w:t xml:space="preserve">Секретар обавља све </w:t>
      </w:r>
      <w:r>
        <w:t xml:space="preserve">управне, нормативно - </w:t>
      </w:r>
      <w:r w:rsidRPr="009A780A">
        <w:t>правне и административне послове који су неопходни да би школа функционисала.</w:t>
      </w:r>
      <w:r w:rsidRPr="00E362C6">
        <w:rPr>
          <w:rFonts w:ascii="Helvetica" w:hAnsi="Helvetica" w:cs="Helvetica"/>
          <w:color w:val="212529"/>
        </w:rPr>
        <w:t xml:space="preserve"> </w:t>
      </w:r>
      <w:r>
        <w:t xml:space="preserve">Током протекле школске </w:t>
      </w:r>
      <w:r w:rsidRPr="00A04DD5">
        <w:t>2019</w:t>
      </w:r>
      <w:r>
        <w:t>/2020</w:t>
      </w:r>
      <w:r w:rsidRPr="00A04DD5">
        <w:t xml:space="preserve">. године, радио је по Плану рада, а који је садржан у Годишњем плану рада школе. </w:t>
      </w:r>
    </w:p>
    <w:p w:rsidR="00A12B8D" w:rsidRDefault="00A12B8D" w:rsidP="001534FA">
      <w:pPr>
        <w:ind w:firstLine="720"/>
        <w:jc w:val="both"/>
      </w:pPr>
      <w:r w:rsidRPr="00A04DD5">
        <w:t xml:space="preserve">Осим послова наведених у Плану, секратар је обављао и послове који нису наведени у Плану, дакле, много више посла је одрађено него што је планирано. Разлог томе је врло динамичан рад законодавца, а што је последица промена кроз које пролази наше друштво, па самим тим и ми као установа. </w:t>
      </w:r>
    </w:p>
    <w:p w:rsidR="00A12B8D" w:rsidRDefault="00A12B8D" w:rsidP="001534FA">
      <w:pPr>
        <w:ind w:firstLine="720"/>
        <w:jc w:val="both"/>
      </w:pPr>
      <w:r>
        <w:t>Секретар школе је радио на следећим јавним набавкама:</w:t>
      </w:r>
    </w:p>
    <w:p w:rsidR="00A12B8D" w:rsidRDefault="00A12B8D" w:rsidP="001534FA">
      <w:pPr>
        <w:pStyle w:val="ListParagraph"/>
        <w:numPr>
          <w:ilvl w:val="0"/>
          <w:numId w:val="77"/>
        </w:numPr>
        <w:jc w:val="both"/>
      </w:pPr>
      <w:r>
        <w:t>Израда пројектне документације;</w:t>
      </w:r>
    </w:p>
    <w:p w:rsidR="00A12B8D" w:rsidRDefault="00A12B8D" w:rsidP="001534FA">
      <w:pPr>
        <w:pStyle w:val="ListParagraph"/>
        <w:numPr>
          <w:ilvl w:val="0"/>
          <w:numId w:val="77"/>
        </w:numPr>
        <w:jc w:val="both"/>
      </w:pPr>
      <w:r>
        <w:t>Демонтажа прозора, кречење и чишћење тавана у Суботишту;</w:t>
      </w:r>
    </w:p>
    <w:p w:rsidR="00A12B8D" w:rsidRDefault="00A12B8D" w:rsidP="001534FA">
      <w:pPr>
        <w:pStyle w:val="ListParagraph"/>
        <w:numPr>
          <w:ilvl w:val="0"/>
          <w:numId w:val="77"/>
        </w:numPr>
        <w:jc w:val="both"/>
      </w:pPr>
      <w:r>
        <w:t>Поправка и уређивање инсталација воде и струје у мокром чвору и учионицама основне школе у Брестачу;</w:t>
      </w:r>
    </w:p>
    <w:p w:rsidR="00A12B8D" w:rsidRDefault="00A12B8D" w:rsidP="001534FA">
      <w:pPr>
        <w:pStyle w:val="ListParagraph"/>
        <w:numPr>
          <w:ilvl w:val="0"/>
          <w:numId w:val="77"/>
        </w:numPr>
        <w:jc w:val="both"/>
      </w:pPr>
      <w:r>
        <w:t>Уређивање зборнице и остваривања излаза ка дворишту у основној школи у Брестачу;</w:t>
      </w:r>
    </w:p>
    <w:p w:rsidR="00A12B8D" w:rsidRDefault="00A12B8D" w:rsidP="001534FA">
      <w:pPr>
        <w:pStyle w:val="ListParagraph"/>
        <w:numPr>
          <w:ilvl w:val="0"/>
          <w:numId w:val="77"/>
        </w:numPr>
        <w:jc w:val="both"/>
      </w:pPr>
      <w:r>
        <w:t>Централно грејање на пелет у основној школи у Брестачу;</w:t>
      </w:r>
    </w:p>
    <w:p w:rsidR="00A12B8D" w:rsidRDefault="00A12B8D" w:rsidP="001534FA">
      <w:pPr>
        <w:pStyle w:val="ListParagraph"/>
        <w:numPr>
          <w:ilvl w:val="0"/>
          <w:numId w:val="77"/>
        </w:numPr>
        <w:jc w:val="both"/>
      </w:pPr>
      <w:r>
        <w:t>Набавка електричне енергије;</w:t>
      </w:r>
    </w:p>
    <w:p w:rsidR="00A12B8D" w:rsidRDefault="00A12B8D" w:rsidP="001534FA">
      <w:pPr>
        <w:pStyle w:val="ListParagraph"/>
        <w:numPr>
          <w:ilvl w:val="0"/>
          <w:numId w:val="77"/>
        </w:numPr>
        <w:jc w:val="both"/>
      </w:pPr>
      <w:r>
        <w:t>Набавка ђачке ужине;</w:t>
      </w:r>
    </w:p>
    <w:p w:rsidR="00A12B8D" w:rsidRDefault="00A12B8D" w:rsidP="001534FA">
      <w:pPr>
        <w:pStyle w:val="ListParagraph"/>
        <w:numPr>
          <w:ilvl w:val="0"/>
          <w:numId w:val="77"/>
        </w:numPr>
        <w:jc w:val="both"/>
      </w:pPr>
      <w:r>
        <w:t>Набавка екскурзија и наставе у природи;</w:t>
      </w:r>
    </w:p>
    <w:p w:rsidR="00A12B8D" w:rsidRDefault="00A12B8D" w:rsidP="001534FA">
      <w:pPr>
        <w:pStyle w:val="ListParagraph"/>
        <w:numPr>
          <w:ilvl w:val="0"/>
          <w:numId w:val="77"/>
        </w:numPr>
        <w:jc w:val="both"/>
      </w:pPr>
      <w:r>
        <w:t>Осигурање имовине и запослених;</w:t>
      </w:r>
    </w:p>
    <w:p w:rsidR="00A12B8D" w:rsidRDefault="00A12B8D" w:rsidP="001534FA">
      <w:pPr>
        <w:pStyle w:val="ListParagraph"/>
        <w:numPr>
          <w:ilvl w:val="0"/>
          <w:numId w:val="77"/>
        </w:numPr>
        <w:jc w:val="both"/>
      </w:pPr>
      <w:r>
        <w:t>Набавка пелета за пећи у Брестачу и Доњем Товарнику;</w:t>
      </w:r>
    </w:p>
    <w:p w:rsidR="00A12B8D" w:rsidRDefault="00A12B8D" w:rsidP="001534FA">
      <w:pPr>
        <w:pStyle w:val="ListParagraph"/>
        <w:numPr>
          <w:ilvl w:val="0"/>
          <w:numId w:val="77"/>
        </w:numPr>
        <w:jc w:val="both"/>
      </w:pPr>
      <w:r>
        <w:t>Израда елабората енергетске ефикасности у јавним установама;</w:t>
      </w:r>
    </w:p>
    <w:p w:rsidR="00A12B8D" w:rsidRDefault="00A12B8D" w:rsidP="001534FA">
      <w:pPr>
        <w:pStyle w:val="ListParagraph"/>
        <w:numPr>
          <w:ilvl w:val="0"/>
          <w:numId w:val="77"/>
        </w:numPr>
        <w:jc w:val="both"/>
      </w:pPr>
      <w:r>
        <w:t>Пројектно техничка документација за геомеханички елаборат;</w:t>
      </w:r>
    </w:p>
    <w:p w:rsidR="00A12B8D" w:rsidRDefault="00A12B8D" w:rsidP="001534FA">
      <w:pPr>
        <w:pStyle w:val="ListParagraph"/>
        <w:ind w:left="1440"/>
        <w:jc w:val="both"/>
      </w:pPr>
    </w:p>
    <w:p w:rsidR="00A12B8D" w:rsidRDefault="00A12B8D" w:rsidP="001534FA">
      <w:pPr>
        <w:ind w:firstLine="720"/>
        <w:jc w:val="both"/>
      </w:pPr>
      <w:r>
        <w:t>Секретар школе је радио на изради кварталних извештаја за јавне набавке мале вредности, израђивао је решења, разна правна акта, сарађивао са Школским одбором, припремао седнице, давао објашњења и тумачења законских прописа и подзаконских аката. Такође, сарађивао је са локалном самоуправом (јавне набавке, пољопривредно земљиште итд.; учествовао је у изради Уговора и других појединачних правних аката; учествовао је у изради решења запосленима и годишњем одмору, Анекса уговора о раду, сарађивао је са педагошко – психолошком службом, обрачунском службом и осталим запосленим; учествовао је у спровођењу  поступка избора кандидата по конкурсу, пријем у радни однос без расписивања конкурса; сарађивао је са едукативним кућама, стручно се усавршавао одласком на семинаре, сарађивао са другим школама; пратио је правне и управно правне прописе; радио је са Саветом родитеља, на првој седници обавезно, а на осталим седницама, по потреби; учествовао је у поступцима везаним за одлазак запослених у пензију; пратио је право запослених на јубиларну награду, солидарну помоћ, плаћена и неплаћена одсуства; сарађивао је са катастарском службом, евиденције непокретности; сачињавао уговоре са трећим лицима, писао разне извештаје и обављао остале правне послове по наређењу директора.</w:t>
      </w:r>
    </w:p>
    <w:p w:rsidR="00A12B8D" w:rsidRPr="00A04DD5" w:rsidRDefault="00A12B8D" w:rsidP="001534FA">
      <w:pPr>
        <w:jc w:val="both"/>
      </w:pPr>
    </w:p>
    <w:p w:rsidR="00A12B8D" w:rsidRPr="00A04DD5" w:rsidRDefault="00A12B8D" w:rsidP="001534FA">
      <w:pPr>
        <w:ind w:firstLine="720"/>
        <w:jc w:val="right"/>
      </w:pPr>
      <w:r w:rsidRPr="00A04DD5">
        <w:t>Секретар школе</w:t>
      </w:r>
    </w:p>
    <w:p w:rsidR="00BE1A78" w:rsidRPr="00DC3342" w:rsidRDefault="00A12B8D" w:rsidP="00DC3342">
      <w:pPr>
        <w:ind w:firstLine="720"/>
        <w:jc w:val="right"/>
      </w:pPr>
      <w:r w:rsidRPr="00A04DD5">
        <w:t>Зорица Малешевић</w:t>
      </w:r>
    </w:p>
    <w:p w:rsidR="00BE1A78" w:rsidRDefault="00BE1A78" w:rsidP="001534FA">
      <w:pPr>
        <w:jc w:val="both"/>
        <w:rPr>
          <w:bCs/>
          <w:noProof/>
        </w:rPr>
      </w:pPr>
    </w:p>
    <w:p w:rsidR="00A12B8D" w:rsidRPr="00BE1A78" w:rsidRDefault="00204AF3" w:rsidP="001534FA">
      <w:pPr>
        <w:pStyle w:val="Heading2"/>
        <w:jc w:val="center"/>
        <w:rPr>
          <w:b/>
          <w:sz w:val="24"/>
        </w:rPr>
      </w:pPr>
      <w:bookmarkStart w:id="227" w:name="_Toc519153058"/>
      <w:bookmarkStart w:id="228" w:name="_Toc50462713"/>
      <w:r>
        <w:rPr>
          <w:b/>
          <w:sz w:val="24"/>
        </w:rPr>
        <w:t>35</w:t>
      </w:r>
      <w:r w:rsidR="00A12B8D" w:rsidRPr="00BE1A78">
        <w:rPr>
          <w:b/>
          <w:sz w:val="24"/>
        </w:rPr>
        <w:t>. ИЗВЕШТАЈ О РАДУ ПОМОЋНИКА ДИРЕКТОРА</w:t>
      </w:r>
      <w:bookmarkEnd w:id="227"/>
      <w:bookmarkEnd w:id="228"/>
    </w:p>
    <w:p w:rsidR="00A12B8D" w:rsidRDefault="00A12B8D" w:rsidP="001534FA"/>
    <w:p w:rsidR="00CC467C" w:rsidRDefault="00CC467C" w:rsidP="001534FA">
      <w:pPr>
        <w:jc w:val="both"/>
        <w:rPr>
          <w:bCs/>
          <w:noProof/>
        </w:rPr>
      </w:pPr>
    </w:p>
    <w:p w:rsidR="00CC467C" w:rsidRDefault="00CC467C" w:rsidP="001534FA">
      <w:pPr>
        <w:jc w:val="both"/>
        <w:rPr>
          <w:bCs/>
          <w:noProof/>
        </w:rPr>
      </w:pPr>
    </w:p>
    <w:p w:rsidR="00F04FE4" w:rsidRPr="00BE1A78" w:rsidRDefault="00F04FE4" w:rsidP="001534FA">
      <w:pPr>
        <w:jc w:val="center"/>
        <w:rPr>
          <w:b/>
          <w:noProof/>
        </w:rPr>
      </w:pPr>
    </w:p>
    <w:p w:rsidR="00A12B8D" w:rsidRPr="00A12B8D" w:rsidRDefault="00A12B8D" w:rsidP="001534FA">
      <w:pPr>
        <w:jc w:val="both"/>
        <w:rPr>
          <w:b/>
          <w:lang w:val="sr-Cyrl-CS"/>
        </w:rPr>
      </w:pPr>
      <w:r w:rsidRPr="00A12B8D">
        <w:rPr>
          <w:b/>
          <w:lang w:val="sr-Cyrl-CS"/>
        </w:rPr>
        <w:t>СЕПТЕМБАР</w:t>
      </w:r>
    </w:p>
    <w:p w:rsidR="00A12B8D" w:rsidRPr="00A12B8D" w:rsidRDefault="00A12B8D" w:rsidP="001534FA">
      <w:pPr>
        <w:jc w:val="both"/>
      </w:pPr>
      <w:r w:rsidRPr="00A12B8D">
        <w:rPr>
          <w:lang w:val="sr-Cyrl-CS"/>
        </w:rPr>
        <w:t xml:space="preserve">     Организација почетка наставе. Припрема и рад на првој радној суботи. Дистрибуција половних уџбеника ученицима са слабијим материјалним могућностима. Обилазак подручних одељења (Прхово, Доњи Товарник и Огар). Припрема састанка Савета родитеља. Учешће у раду Ђачког парламента. Учешће у организацији јесењег кроса. Индивидуални разговори са ученицима и решавање спорова и сукоба. Праћење поподневне смене и прављење замена у договору са дежурним и предметним наставницима.  </w:t>
      </w:r>
    </w:p>
    <w:p w:rsidR="00A12B8D" w:rsidRPr="00A12B8D" w:rsidRDefault="00A12B8D" w:rsidP="001534FA">
      <w:pPr>
        <w:jc w:val="both"/>
      </w:pPr>
      <w:r w:rsidRPr="00A12B8D">
        <w:rPr>
          <w:color w:val="050505"/>
          <w:sz w:val="23"/>
          <w:szCs w:val="23"/>
          <w:shd w:val="clear" w:color="auto" w:fill="FFFFFF"/>
        </w:rPr>
        <w:t xml:space="preserve">Учешће у  одељењском пројекту другог разреда поводом кампање о </w:t>
      </w:r>
      <w:r w:rsidRPr="00A12B8D">
        <w:rPr>
          <w:color w:val="050505"/>
          <w:shd w:val="clear" w:color="auto" w:fill="FFFFFF"/>
        </w:rPr>
        <w:t>заштити животне средине</w:t>
      </w:r>
      <w:r w:rsidRPr="00A12B8D">
        <w:rPr>
          <w:rFonts w:ascii="Segoe UI" w:hAnsi="Segoe UI" w:cs="Segoe UI"/>
          <w:color w:val="050505"/>
          <w:sz w:val="23"/>
          <w:szCs w:val="23"/>
          <w:shd w:val="clear" w:color="auto" w:fill="FFFFFF"/>
        </w:rPr>
        <w:t xml:space="preserve"> </w:t>
      </w:r>
      <w:r w:rsidRPr="00A12B8D">
        <w:rPr>
          <w:color w:val="050505"/>
          <w:sz w:val="23"/>
          <w:szCs w:val="23"/>
          <w:shd w:val="clear" w:color="auto" w:fill="FFFFFF"/>
        </w:rPr>
        <w:t xml:space="preserve">  ,,Очистимо свет"</w:t>
      </w:r>
    </w:p>
    <w:p w:rsidR="00A12B8D" w:rsidRPr="00A12B8D" w:rsidRDefault="00A12B8D" w:rsidP="001534FA">
      <w:pPr>
        <w:jc w:val="both"/>
        <w:rPr>
          <w:lang w:val="sr-Cyrl-CS"/>
        </w:rPr>
      </w:pPr>
      <w:r w:rsidRPr="00A12B8D">
        <w:rPr>
          <w:lang w:val="sr-Cyrl-CS"/>
        </w:rPr>
        <w:t xml:space="preserve">     Припрема прославе Дечје недеље,  присуство  састанку у Општини у вези са програмом прославе.  </w:t>
      </w:r>
    </w:p>
    <w:p w:rsidR="00A12B8D" w:rsidRPr="00A12B8D" w:rsidRDefault="00A12B8D" w:rsidP="001534FA">
      <w:pPr>
        <w:jc w:val="both"/>
        <w:rPr>
          <w:lang w:val="sr-Cyrl-CS"/>
        </w:rPr>
      </w:pPr>
      <w:r w:rsidRPr="00A12B8D">
        <w:rPr>
          <w:lang w:val="sr-Cyrl-CS"/>
        </w:rPr>
        <w:t xml:space="preserve"> Помоћ око учешћа везаним за наградне конкурсе за ученике.</w:t>
      </w:r>
    </w:p>
    <w:p w:rsidR="00A12B8D" w:rsidRPr="00A12B8D" w:rsidRDefault="00A12B8D" w:rsidP="001534FA">
      <w:pPr>
        <w:jc w:val="both"/>
        <w:rPr>
          <w:lang w:val="sr-Cyrl-CS"/>
        </w:rPr>
      </w:pPr>
      <w:r w:rsidRPr="00A12B8D">
        <w:rPr>
          <w:lang w:val="sr-Cyrl-CS"/>
        </w:rPr>
        <w:t xml:space="preserve">      Израда плана за „Дан отворених врата“ за родитеље у сарадњи са учитељима и предметним наставницима и истицање на огласној табли школе.</w:t>
      </w:r>
    </w:p>
    <w:p w:rsidR="00A12B8D" w:rsidRPr="00A12B8D" w:rsidRDefault="00A12B8D" w:rsidP="001534FA">
      <w:pPr>
        <w:jc w:val="both"/>
        <w:rPr>
          <w:lang w:val="sr-Cyrl-CS"/>
        </w:rPr>
      </w:pPr>
      <w:r w:rsidRPr="00A12B8D">
        <w:rPr>
          <w:lang w:val="sr-Cyrl-CS"/>
        </w:rPr>
        <w:t>Састанак са представницима МУП Сремска Митровица и полицијске станице Пећинци око наставка пројекта „Безбедност деце у саобраћају“ за ученике првог,четвртог и шестог разреда.</w:t>
      </w:r>
    </w:p>
    <w:p w:rsidR="00A12B8D" w:rsidRPr="00A12B8D" w:rsidRDefault="00A12B8D" w:rsidP="001534FA">
      <w:pPr>
        <w:jc w:val="both"/>
        <w:rPr>
          <w:b/>
          <w:lang w:val="sr-Cyrl-CS"/>
        </w:rPr>
      </w:pPr>
      <w:r w:rsidRPr="00A12B8D">
        <w:rPr>
          <w:b/>
          <w:lang w:val="sr-Cyrl-CS"/>
        </w:rPr>
        <w:t xml:space="preserve"> ОКТОБАР</w:t>
      </w:r>
    </w:p>
    <w:p w:rsidR="00A12B8D" w:rsidRPr="00A12B8D" w:rsidRDefault="00A12B8D" w:rsidP="001534FA">
      <w:pPr>
        <w:jc w:val="both"/>
        <w:rPr>
          <w:lang w:val="sr-Cyrl-CS"/>
        </w:rPr>
      </w:pPr>
      <w:r w:rsidRPr="00A12B8D">
        <w:rPr>
          <w:lang w:val="sr-Cyrl-CS"/>
        </w:rPr>
        <w:t xml:space="preserve">     Припрема састанка Педагошког колегијума. Организација прикупљања добровољних прилог  за разне хуманитарне акције. Учешће у активностима обележавања  Дечје недеље. </w:t>
      </w:r>
    </w:p>
    <w:p w:rsidR="00A12B8D" w:rsidRPr="00A12B8D" w:rsidRDefault="00A12B8D" w:rsidP="001534FA">
      <w:pPr>
        <w:jc w:val="both"/>
        <w:rPr>
          <w:lang w:val="sr-Cyrl-CS"/>
        </w:rPr>
      </w:pPr>
      <w:r w:rsidRPr="00A12B8D">
        <w:rPr>
          <w:lang w:val="sr-Cyrl-CS"/>
        </w:rPr>
        <w:t xml:space="preserve">     Организација замене одсутних наставника. Организација рада Савета родитеља. Учешће у комисији за јавне набавке везаним за  избор агенције за екскурзије и школе у природи.  </w:t>
      </w:r>
    </w:p>
    <w:p w:rsidR="00A12B8D" w:rsidRPr="00A12B8D" w:rsidRDefault="00A12B8D" w:rsidP="001534FA">
      <w:pPr>
        <w:jc w:val="both"/>
        <w:rPr>
          <w:lang w:val="sr-Cyrl-CS"/>
        </w:rPr>
      </w:pPr>
      <w:r w:rsidRPr="00A12B8D">
        <w:rPr>
          <w:lang w:val="sr-Cyrl-CS"/>
        </w:rPr>
        <w:t xml:space="preserve">     Организација одласка ученика на Сајам књига  у Београд.</w:t>
      </w:r>
    </w:p>
    <w:p w:rsidR="00A12B8D" w:rsidRPr="00A12B8D" w:rsidRDefault="00A12B8D" w:rsidP="001534FA">
      <w:pPr>
        <w:jc w:val="both"/>
        <w:rPr>
          <w:color w:val="050505"/>
          <w:shd w:val="clear" w:color="auto" w:fill="FFFFFF"/>
        </w:rPr>
      </w:pPr>
      <w:r w:rsidRPr="00A12B8D">
        <w:rPr>
          <w:color w:val="050505"/>
          <w:shd w:val="clear" w:color="auto" w:fill="FFFFFF"/>
        </w:rPr>
        <w:t>Покретање акције прикупљања електронског отпада.</w:t>
      </w:r>
    </w:p>
    <w:p w:rsidR="00A12B8D" w:rsidRPr="00A12B8D" w:rsidRDefault="00A12B8D" w:rsidP="001534FA">
      <w:pPr>
        <w:jc w:val="both"/>
        <w:rPr>
          <w:color w:val="050505"/>
          <w:shd w:val="clear" w:color="auto" w:fill="FFFFFF"/>
        </w:rPr>
      </w:pPr>
      <w:r w:rsidRPr="00A12B8D">
        <w:rPr>
          <w:color w:val="050505"/>
          <w:shd w:val="clear" w:color="auto" w:fill="FFFFFF"/>
        </w:rPr>
        <w:t>Укључивање у организацију заједничке седнице Ученичких парламената све три основне школе и средње техничке школе, на тему :“Медији и ми“.</w:t>
      </w:r>
    </w:p>
    <w:p w:rsidR="00A12B8D" w:rsidRPr="00A12B8D" w:rsidRDefault="00A12B8D" w:rsidP="001534FA">
      <w:pPr>
        <w:jc w:val="both"/>
        <w:rPr>
          <w:color w:val="050505"/>
          <w:shd w:val="clear" w:color="auto" w:fill="FFFFFF"/>
        </w:rPr>
      </w:pPr>
      <w:r w:rsidRPr="00A12B8D">
        <w:rPr>
          <w:color w:val="050505"/>
          <w:shd w:val="clear" w:color="auto" w:fill="FFFFFF"/>
        </w:rPr>
        <w:lastRenderedPageBreak/>
        <w:t>Организација ликовне колоније у Доњем Товарнику.</w:t>
      </w:r>
    </w:p>
    <w:p w:rsidR="00A12B8D" w:rsidRPr="00A12B8D" w:rsidRDefault="00A12B8D" w:rsidP="001534FA">
      <w:pPr>
        <w:jc w:val="both"/>
        <w:rPr>
          <w:color w:val="050505"/>
          <w:shd w:val="clear" w:color="auto" w:fill="FFFFFF"/>
        </w:rPr>
      </w:pPr>
      <w:r w:rsidRPr="00A12B8D">
        <w:rPr>
          <w:color w:val="050505"/>
          <w:shd w:val="clear" w:color="auto" w:fill="FFFFFF"/>
        </w:rPr>
        <w:t>Сарадња са друштвеном средином (компанија „Мини-пани“), посета попиначких ђака овој компанији.</w:t>
      </w:r>
    </w:p>
    <w:p w:rsidR="00A12B8D" w:rsidRPr="00A12B8D" w:rsidRDefault="00A12B8D" w:rsidP="001534FA">
      <w:pPr>
        <w:jc w:val="both"/>
      </w:pPr>
      <w:r w:rsidRPr="00A12B8D">
        <w:rPr>
          <w:color w:val="050505"/>
          <w:shd w:val="clear" w:color="auto" w:fill="FFFFFF"/>
        </w:rPr>
        <w:t>Помоћ у организовању јесењег кроса, а све у склопу Дечје недеље.</w:t>
      </w:r>
    </w:p>
    <w:p w:rsidR="00A12B8D" w:rsidRPr="00A12B8D" w:rsidRDefault="00A12B8D" w:rsidP="001534FA">
      <w:pPr>
        <w:jc w:val="both"/>
        <w:rPr>
          <w:lang w:val="sr-Cyrl-CS"/>
        </w:rPr>
      </w:pPr>
      <w:r w:rsidRPr="00A12B8D">
        <w:rPr>
          <w:lang w:val="sr-Cyrl-CS"/>
        </w:rPr>
        <w:t xml:space="preserve">     Индивидуални разговори са ученицима и родитељима и решавање спорова и сукоба.</w:t>
      </w:r>
    </w:p>
    <w:p w:rsidR="00A12B8D" w:rsidRPr="00A12B8D" w:rsidRDefault="00A12B8D" w:rsidP="001534FA">
      <w:pPr>
        <w:jc w:val="both"/>
        <w:rPr>
          <w:lang w:val="sr-Cyrl-CS"/>
        </w:rPr>
      </w:pPr>
      <w:r w:rsidRPr="00A12B8D">
        <w:rPr>
          <w:lang w:val="sr-Cyrl-CS"/>
        </w:rPr>
        <w:t xml:space="preserve">     Састанак са представницима тимова и административним радником из рачуноводства у вези са прављењем плана активности за следећу календарску годину у вези са потребама да би се могле остварити те активности.План потреба за календарску 2020. Г.за такмичења (школско, општинско и окружно).</w:t>
      </w:r>
    </w:p>
    <w:p w:rsidR="00A12B8D" w:rsidRPr="00A12B8D" w:rsidRDefault="00A12B8D" w:rsidP="001534FA">
      <w:pPr>
        <w:jc w:val="both"/>
        <w:rPr>
          <w:color w:val="050505"/>
          <w:shd w:val="clear" w:color="auto" w:fill="FFFFFF"/>
        </w:rPr>
      </w:pPr>
      <w:r w:rsidRPr="00A12B8D">
        <w:rPr>
          <w:color w:val="050505"/>
          <w:shd w:val="clear" w:color="auto" w:fill="FFFFFF"/>
        </w:rPr>
        <w:t>Организација семинар под називом ,,Наставник за дигитално доба 2019". (Оквир дигиталних компетенција креиран од стране Завода за унапређивање образовања и васпитања (ЗУОВ)</w:t>
      </w:r>
    </w:p>
    <w:p w:rsidR="00A12B8D" w:rsidRPr="00A12B8D" w:rsidRDefault="00A12B8D" w:rsidP="001534FA">
      <w:pPr>
        <w:jc w:val="both"/>
      </w:pPr>
    </w:p>
    <w:p w:rsidR="00A12B8D" w:rsidRPr="00A12B8D" w:rsidRDefault="00A12B8D" w:rsidP="001534FA">
      <w:pPr>
        <w:jc w:val="both"/>
        <w:rPr>
          <w:b/>
          <w:lang w:val="sr-Cyrl-CS"/>
        </w:rPr>
      </w:pPr>
      <w:r w:rsidRPr="00A12B8D">
        <w:rPr>
          <w:b/>
          <w:lang w:val="sr-Cyrl-CS"/>
        </w:rPr>
        <w:t xml:space="preserve"> НОВЕМБАР</w:t>
      </w:r>
    </w:p>
    <w:p w:rsidR="00A12B8D" w:rsidRPr="00A12B8D" w:rsidRDefault="00A12B8D" w:rsidP="001534FA">
      <w:pPr>
        <w:jc w:val="both"/>
        <w:rPr>
          <w:lang w:val="sr-Cyrl-CS"/>
        </w:rPr>
      </w:pPr>
      <w:r w:rsidRPr="00A12B8D">
        <w:rPr>
          <w:lang w:val="sr-Cyrl-CS"/>
        </w:rPr>
        <w:t xml:space="preserve">     Учешће у реализацији Одељењских већа, Актива учитеља и Наставничког већа за крај првог класификационог периода. Реализација административних послова. Сарадња са друштвеном средином и локалном самоуправом око наставка реализације информатичке секције у матичној школи и подручним одељењима где постоје информатички кабинети. </w:t>
      </w:r>
    </w:p>
    <w:p w:rsidR="00A12B8D" w:rsidRPr="00A12B8D" w:rsidRDefault="00A12B8D" w:rsidP="001534FA">
      <w:pPr>
        <w:jc w:val="both"/>
        <w:rPr>
          <w:lang w:val="sr-Cyrl-CS"/>
        </w:rPr>
      </w:pPr>
      <w:r w:rsidRPr="00A12B8D">
        <w:rPr>
          <w:lang w:val="sr-Cyrl-CS"/>
        </w:rPr>
        <w:t>Сарадња са Културним центром око организовања „Мини-Тини“ феста.</w:t>
      </w:r>
    </w:p>
    <w:p w:rsidR="00A12B8D" w:rsidRPr="00A12B8D" w:rsidRDefault="00A12B8D" w:rsidP="001534FA">
      <w:pPr>
        <w:jc w:val="both"/>
        <w:rPr>
          <w:lang w:val="sr-Cyrl-CS"/>
        </w:rPr>
      </w:pPr>
      <w:r w:rsidRPr="00A12B8D">
        <w:rPr>
          <w:lang w:val="sr-Cyrl-CS"/>
        </w:rPr>
        <w:t xml:space="preserve">      Прављење распореда за одсутне наставнике. Разговори са родитељима и ученицима.</w:t>
      </w:r>
    </w:p>
    <w:p w:rsidR="00A12B8D" w:rsidRPr="00A12B8D" w:rsidRDefault="00A12B8D" w:rsidP="001534FA">
      <w:pPr>
        <w:jc w:val="both"/>
        <w:rPr>
          <w:lang w:val="sr-Cyrl-CS"/>
        </w:rPr>
      </w:pPr>
      <w:r w:rsidRPr="00A12B8D">
        <w:rPr>
          <w:lang w:val="sr-Cyrl-CS"/>
        </w:rPr>
        <w:t xml:space="preserve">     Учешће у раду Тима за развој школског програма, Тима за заштиту деце од злостављања и занемаривања и Активу наставника српског језика.   </w:t>
      </w:r>
    </w:p>
    <w:p w:rsidR="00A12B8D" w:rsidRPr="00A12B8D" w:rsidRDefault="00A12B8D" w:rsidP="001534FA">
      <w:pPr>
        <w:jc w:val="both"/>
        <w:rPr>
          <w:color w:val="050505"/>
          <w:shd w:val="clear" w:color="auto" w:fill="FFFFFF"/>
        </w:rPr>
      </w:pPr>
      <w:r w:rsidRPr="00A12B8D">
        <w:rPr>
          <w:lang w:val="sr-Cyrl-CS"/>
        </w:rPr>
        <w:t xml:space="preserve"> </w:t>
      </w:r>
      <w:r w:rsidRPr="00A12B8D">
        <w:rPr>
          <w:color w:val="050505"/>
          <w:shd w:val="clear" w:color="auto" w:fill="FFFFFF"/>
        </w:rPr>
        <w:t xml:space="preserve"> Сарадња са Заводом за јавно здравље Сремска Митровица поводом  ликовно-литерарног конкурса на тему ,,Здрава храна" у коме су право учешћа имали малишани из предшколских установа и ученици Основних школа на територији сремско митровачког округа.</w:t>
      </w:r>
    </w:p>
    <w:p w:rsidR="00A12B8D" w:rsidRPr="00A12B8D" w:rsidRDefault="00A12B8D" w:rsidP="001534FA">
      <w:pPr>
        <w:jc w:val="both"/>
      </w:pPr>
      <w:r w:rsidRPr="00A12B8D">
        <w:rPr>
          <w:color w:val="050505"/>
          <w:shd w:val="clear" w:color="auto" w:fill="FFFFFF"/>
        </w:rPr>
        <w:t>Присуство на радионици „Деца у дигиталном добу“ у Огару (ученици првог и другог разреда)</w:t>
      </w:r>
    </w:p>
    <w:p w:rsidR="00A12B8D" w:rsidRPr="00A12B8D" w:rsidRDefault="00A12B8D" w:rsidP="001534FA">
      <w:pPr>
        <w:jc w:val="both"/>
        <w:rPr>
          <w:lang w:val="sr-Cyrl-CS"/>
        </w:rPr>
      </w:pPr>
      <w:r w:rsidRPr="00A12B8D">
        <w:rPr>
          <w:lang w:val="sr-Cyrl-CS"/>
        </w:rPr>
        <w:t xml:space="preserve">  Организовање школског такмичења из математике од 3. до 8. разреда  .</w:t>
      </w:r>
    </w:p>
    <w:p w:rsidR="00A12B8D" w:rsidRPr="00A12B8D" w:rsidRDefault="00A12B8D" w:rsidP="001534FA">
      <w:pPr>
        <w:jc w:val="both"/>
        <w:rPr>
          <w:lang w:val="sr-Cyrl-CS"/>
        </w:rPr>
      </w:pPr>
    </w:p>
    <w:p w:rsidR="00A12B8D" w:rsidRPr="00A12B8D" w:rsidRDefault="00A12B8D" w:rsidP="001534FA">
      <w:pPr>
        <w:jc w:val="both"/>
        <w:rPr>
          <w:b/>
          <w:lang w:val="sr-Cyrl-CS"/>
        </w:rPr>
      </w:pPr>
      <w:r w:rsidRPr="00A12B8D">
        <w:rPr>
          <w:b/>
          <w:lang w:val="sr-Cyrl-CS"/>
        </w:rPr>
        <w:t>ДЕЦЕМБАР</w:t>
      </w:r>
    </w:p>
    <w:p w:rsidR="00A12B8D" w:rsidRPr="00A12B8D" w:rsidRDefault="00A12B8D" w:rsidP="001534FA">
      <w:pPr>
        <w:jc w:val="both"/>
        <w:rPr>
          <w:lang w:val="sr-Cyrl-CS"/>
        </w:rPr>
      </w:pPr>
      <w:r w:rsidRPr="00A12B8D">
        <w:rPr>
          <w:lang w:val="sr-Cyrl-CS"/>
        </w:rPr>
        <w:t xml:space="preserve">   Сарадња са Домом здравља (систематски прегледи педијатра, офталмолога, физијатра, реализација трибине о АИДС за ученике седмог и осмог разреда), Културним центром (Новогодишња позоришна представа)  и Црвеним крстом Пећинаца (покретање хуманитарне акције прикупљања одеће,обуће и школског прибора за материјално угрожене, „Чеп за хендикеп“). Реализација административних послова. Замена одсутних наставника. Пружање помоћи млађим колегама.</w:t>
      </w:r>
    </w:p>
    <w:p w:rsidR="00A12B8D" w:rsidRPr="00A12B8D" w:rsidRDefault="00A12B8D" w:rsidP="001534FA">
      <w:pPr>
        <w:jc w:val="both"/>
        <w:rPr>
          <w:lang w:val="sr-Cyrl-CS"/>
        </w:rPr>
      </w:pPr>
      <w:r w:rsidRPr="00A12B8D">
        <w:rPr>
          <w:lang w:val="sr-Cyrl-CS"/>
        </w:rPr>
        <w:t>Организовање општинског  такмичења из математике од 3. до 8. разреда  .</w:t>
      </w:r>
    </w:p>
    <w:p w:rsidR="00A12B8D" w:rsidRPr="00A12B8D" w:rsidRDefault="00A12B8D" w:rsidP="001534FA">
      <w:pPr>
        <w:jc w:val="both"/>
        <w:rPr>
          <w:lang w:val="sr-Cyrl-CS"/>
        </w:rPr>
      </w:pPr>
    </w:p>
    <w:p w:rsidR="00A12B8D" w:rsidRPr="00A12B8D" w:rsidRDefault="00A12B8D" w:rsidP="001534FA">
      <w:pPr>
        <w:jc w:val="both"/>
        <w:rPr>
          <w:lang w:val="sr-Cyrl-CS"/>
        </w:rPr>
      </w:pPr>
      <w:r w:rsidRPr="00A12B8D">
        <w:rPr>
          <w:lang w:val="sr-Cyrl-CS"/>
        </w:rPr>
        <w:t xml:space="preserve">     Учешће у реализацији Одељењских већа и Наставничког већа на полугодишту. Распоред часова допунске, додатне и припремне, на распусту.</w:t>
      </w:r>
    </w:p>
    <w:p w:rsidR="00A12B8D" w:rsidRPr="00A12B8D" w:rsidRDefault="00A12B8D" w:rsidP="001534FA">
      <w:pPr>
        <w:jc w:val="both"/>
        <w:rPr>
          <w:lang w:val="sr-Cyrl-CS"/>
        </w:rPr>
      </w:pPr>
      <w:r w:rsidRPr="00A12B8D">
        <w:rPr>
          <w:lang w:val="sr-Cyrl-CS"/>
        </w:rPr>
        <w:t>Сарадња са Комисијом за културну и јавну делатност школе у припреми свечане академије поводом обележавања школске славе Светог Саве.</w:t>
      </w:r>
    </w:p>
    <w:p w:rsidR="00A12B8D" w:rsidRPr="00A12B8D" w:rsidRDefault="00A12B8D" w:rsidP="001534FA">
      <w:pPr>
        <w:jc w:val="both"/>
        <w:rPr>
          <w:lang w:val="sr-Cyrl-CS"/>
        </w:rPr>
      </w:pPr>
      <w:r w:rsidRPr="00A12B8D">
        <w:rPr>
          <w:lang w:val="sr-Cyrl-CS"/>
        </w:rPr>
        <w:t>Помоћ педагогу за организивање мобилног планетаријума у фискултурној сали наше школе.</w:t>
      </w:r>
    </w:p>
    <w:p w:rsidR="00A12B8D" w:rsidRPr="00A12B8D" w:rsidRDefault="00A12B8D" w:rsidP="001534FA">
      <w:pPr>
        <w:jc w:val="both"/>
        <w:rPr>
          <w:lang w:val="sr-Cyrl-CS"/>
        </w:rPr>
      </w:pPr>
      <w:r w:rsidRPr="00A12B8D">
        <w:rPr>
          <w:lang w:val="sr-Cyrl-CS"/>
        </w:rPr>
        <w:t>Организовање трибине „Украдена безбедност“  фондације Тијана Јурић, а у реализацији Игора Јурића.</w:t>
      </w:r>
    </w:p>
    <w:p w:rsidR="00A12B8D" w:rsidRPr="00A12B8D" w:rsidRDefault="00A12B8D" w:rsidP="001534FA">
      <w:pPr>
        <w:jc w:val="both"/>
        <w:rPr>
          <w:lang w:val="sr-Cyrl-CS"/>
        </w:rPr>
      </w:pPr>
      <w:r w:rsidRPr="00A12B8D">
        <w:rPr>
          <w:lang w:val="sr-Cyrl-CS"/>
        </w:rPr>
        <w:t>Сарадња са компаанијом „Др Еткер“ и организовање новогодишњег слатког базара медењака.</w:t>
      </w:r>
    </w:p>
    <w:p w:rsidR="00A12B8D" w:rsidRPr="00A12B8D" w:rsidRDefault="00A12B8D" w:rsidP="001534FA">
      <w:pPr>
        <w:jc w:val="both"/>
        <w:rPr>
          <w:lang w:val="sr-Cyrl-CS"/>
        </w:rPr>
      </w:pPr>
    </w:p>
    <w:p w:rsidR="00A12B8D" w:rsidRPr="00A12B8D" w:rsidRDefault="00A12B8D" w:rsidP="001534FA">
      <w:pPr>
        <w:jc w:val="both"/>
        <w:rPr>
          <w:lang w:val="sr-Cyrl-CS"/>
        </w:rPr>
      </w:pPr>
    </w:p>
    <w:p w:rsidR="00A12B8D" w:rsidRPr="00A12B8D" w:rsidRDefault="00A12B8D" w:rsidP="001534FA">
      <w:pPr>
        <w:jc w:val="both"/>
        <w:rPr>
          <w:b/>
          <w:lang w:val="sr-Cyrl-CS"/>
        </w:rPr>
      </w:pPr>
      <w:r w:rsidRPr="00A12B8D">
        <w:rPr>
          <w:b/>
          <w:lang w:val="sr-Cyrl-CS"/>
        </w:rPr>
        <w:t>ЈАНУАР</w:t>
      </w:r>
    </w:p>
    <w:p w:rsidR="00A12B8D" w:rsidRPr="00A12B8D" w:rsidRDefault="00A12B8D" w:rsidP="001534FA">
      <w:pPr>
        <w:jc w:val="both"/>
        <w:rPr>
          <w:lang w:val="sr-Cyrl-CS"/>
        </w:rPr>
      </w:pPr>
      <w:r w:rsidRPr="00A12B8D">
        <w:rPr>
          <w:lang w:val="sr-Cyrl-CS"/>
        </w:rPr>
        <w:t>Помоћ наставници историје и вероучитељу за учешће у међународном квизу „Немањићи“ поводом обележавања 800 година од самосталности Српске православне цркве.</w:t>
      </w:r>
    </w:p>
    <w:p w:rsidR="00A12B8D" w:rsidRPr="00A12B8D" w:rsidRDefault="00A12B8D" w:rsidP="001534FA">
      <w:pPr>
        <w:jc w:val="both"/>
        <w:rPr>
          <w:lang w:val="sr-Cyrl-CS"/>
        </w:rPr>
      </w:pPr>
      <w:r w:rsidRPr="00A12B8D">
        <w:rPr>
          <w:lang w:val="sr-Cyrl-CS"/>
        </w:rPr>
        <w:t xml:space="preserve">Учешће у организацији приредбе поводом Светог Саве. </w:t>
      </w:r>
    </w:p>
    <w:p w:rsidR="00A12B8D" w:rsidRPr="00A12B8D" w:rsidRDefault="00A12B8D" w:rsidP="001534FA">
      <w:pPr>
        <w:jc w:val="both"/>
        <w:rPr>
          <w:lang w:val="sr-Cyrl-CS"/>
        </w:rPr>
      </w:pPr>
      <w:r w:rsidRPr="00A12B8D">
        <w:rPr>
          <w:lang w:val="sr-Cyrl-CS"/>
        </w:rPr>
        <w:lastRenderedPageBreak/>
        <w:t>Договор око организовања школских и општинских такмичења. Организовање  замене за одсутне наставнике.</w:t>
      </w:r>
    </w:p>
    <w:p w:rsidR="00A12B8D" w:rsidRPr="00A12B8D" w:rsidRDefault="00A12B8D" w:rsidP="001534FA">
      <w:pPr>
        <w:jc w:val="both"/>
        <w:rPr>
          <w:lang w:val="sr-Cyrl-CS"/>
        </w:rPr>
      </w:pPr>
      <w:r w:rsidRPr="00A12B8D">
        <w:rPr>
          <w:lang w:val="sr-Cyrl-CS"/>
        </w:rPr>
        <w:t>Присуство угледном часу технике и технологије у Доњем Товарнику (шести разред „Безбедно кретање пешака у саобраћају“)</w:t>
      </w:r>
    </w:p>
    <w:p w:rsidR="00A12B8D" w:rsidRPr="00A12B8D" w:rsidRDefault="00A12B8D" w:rsidP="001534FA">
      <w:pPr>
        <w:jc w:val="both"/>
        <w:rPr>
          <w:lang w:val="sr-Cyrl-CS"/>
        </w:rPr>
      </w:pPr>
      <w:r w:rsidRPr="00A12B8D">
        <w:rPr>
          <w:lang w:val="sr-Cyrl-CS"/>
        </w:rPr>
        <w:t>Помоћ у организацији радионице на тему „Заштита од пожара“  , а у реализацији представника Ватрогасне станице Пећинци.</w:t>
      </w:r>
    </w:p>
    <w:p w:rsidR="00A12B8D" w:rsidRPr="00A12B8D" w:rsidRDefault="00A12B8D" w:rsidP="001534FA">
      <w:pPr>
        <w:jc w:val="both"/>
        <w:rPr>
          <w:lang w:val="sr-Cyrl-CS"/>
        </w:rPr>
      </w:pPr>
      <w:r w:rsidRPr="00A12B8D">
        <w:rPr>
          <w:lang w:val="sr-Cyrl-CS"/>
        </w:rPr>
        <w:t>Помоћ у организовању трибине „Раширимо руке ка свету“ у Доњем Товарнику.</w:t>
      </w:r>
    </w:p>
    <w:p w:rsidR="00A12B8D" w:rsidRPr="00A12B8D" w:rsidRDefault="00A12B8D" w:rsidP="001534FA">
      <w:pPr>
        <w:jc w:val="both"/>
        <w:rPr>
          <w:b/>
          <w:lang w:val="sr-Cyrl-CS"/>
        </w:rPr>
      </w:pPr>
      <w:r w:rsidRPr="00A12B8D">
        <w:rPr>
          <w:b/>
          <w:lang w:val="sr-Cyrl-CS"/>
        </w:rPr>
        <w:t>ФЕБРУАР</w:t>
      </w:r>
    </w:p>
    <w:p w:rsidR="00A12B8D" w:rsidRPr="00A12B8D" w:rsidRDefault="00A12B8D" w:rsidP="001534FA">
      <w:pPr>
        <w:jc w:val="both"/>
        <w:rPr>
          <w:lang w:val="sr-Cyrl-CS"/>
        </w:rPr>
      </w:pPr>
      <w:r w:rsidRPr="00A12B8D">
        <w:rPr>
          <w:lang w:val="sr-Cyrl-CS"/>
        </w:rPr>
        <w:t xml:space="preserve">     Учешће у комисијама за организацију и организација школских такмичења. Анализа приредбе за Светог Саву са Комисијом за културну и јавну делатност. Организација замена одсутних наставника и учешће на заменама.</w:t>
      </w:r>
    </w:p>
    <w:p w:rsidR="00A12B8D" w:rsidRPr="00A12B8D" w:rsidRDefault="00A12B8D" w:rsidP="001534FA">
      <w:pPr>
        <w:jc w:val="both"/>
        <w:rPr>
          <w:lang w:val="sr-Cyrl-CS"/>
        </w:rPr>
      </w:pPr>
      <w:r w:rsidRPr="00A12B8D">
        <w:rPr>
          <w:lang w:val="sr-Cyrl-CS"/>
        </w:rPr>
        <w:t xml:space="preserve">     Организација и учешће на општинском такмичењу из  географије,  српског језика,технике и технологије, информатике и рачунарства као и општинског и окружног такмичења из „Шта знаш о саобраћају“.</w:t>
      </w:r>
    </w:p>
    <w:p w:rsidR="00A12B8D" w:rsidRPr="00A12B8D" w:rsidRDefault="00A12B8D" w:rsidP="001534FA">
      <w:pPr>
        <w:jc w:val="both"/>
        <w:rPr>
          <w:lang w:val="sr-Cyrl-CS"/>
        </w:rPr>
      </w:pPr>
      <w:r w:rsidRPr="00A12B8D">
        <w:rPr>
          <w:lang w:val="sr-Cyrl-CS"/>
        </w:rPr>
        <w:t xml:space="preserve">     Обавештења о наградним конкурсима за Пећинце и подручна одељења.   </w:t>
      </w:r>
    </w:p>
    <w:p w:rsidR="00A12B8D" w:rsidRPr="00A12B8D" w:rsidRDefault="00A12B8D" w:rsidP="001534FA">
      <w:pPr>
        <w:jc w:val="both"/>
        <w:rPr>
          <w:b/>
          <w:lang w:val="sr-Cyrl-CS"/>
        </w:rPr>
      </w:pPr>
      <w:r w:rsidRPr="00A12B8D">
        <w:rPr>
          <w:b/>
          <w:lang w:val="sr-Cyrl-CS"/>
        </w:rPr>
        <w:t xml:space="preserve"> МАРТ</w:t>
      </w:r>
    </w:p>
    <w:p w:rsidR="00A12B8D" w:rsidRPr="00A12B8D" w:rsidRDefault="00A12B8D" w:rsidP="001534FA">
      <w:pPr>
        <w:jc w:val="both"/>
        <w:rPr>
          <w:lang w:val="sr-Cyrl-CS"/>
        </w:rPr>
      </w:pPr>
      <w:r w:rsidRPr="00A12B8D">
        <w:rPr>
          <w:lang w:val="sr-Cyrl-CS"/>
        </w:rPr>
        <w:t>Израда плана надокнаде часова за време прекида наставе у периоду 11.02.-24.02.2020.године.</w:t>
      </w:r>
    </w:p>
    <w:p w:rsidR="00A12B8D" w:rsidRPr="00A12B8D" w:rsidRDefault="00A12B8D" w:rsidP="001534FA">
      <w:pPr>
        <w:jc w:val="both"/>
        <w:rPr>
          <w:lang w:val="sr-Cyrl-CS"/>
        </w:rPr>
      </w:pPr>
      <w:r w:rsidRPr="00A12B8D">
        <w:rPr>
          <w:lang w:val="sr-Cyrl-CS"/>
        </w:rPr>
        <w:t xml:space="preserve">        Учешће у комисији Тима за развој школског програма. Учешће на састанку Ученичког парламента.</w:t>
      </w:r>
    </w:p>
    <w:p w:rsidR="00A12B8D" w:rsidRPr="00A12B8D" w:rsidRDefault="00A12B8D" w:rsidP="001534FA">
      <w:pPr>
        <w:jc w:val="both"/>
        <w:rPr>
          <w:lang w:val="sr-Cyrl-CS"/>
        </w:rPr>
      </w:pPr>
      <w:r w:rsidRPr="00A12B8D">
        <w:rPr>
          <w:lang w:val="sr-Cyrl-CS"/>
        </w:rPr>
        <w:t xml:space="preserve">     Организација замена часова.Праћење рада  дежурних ученика и помоћ  у раду.  </w:t>
      </w:r>
    </w:p>
    <w:p w:rsidR="00A12B8D" w:rsidRPr="00A12B8D" w:rsidRDefault="00A12B8D" w:rsidP="001534FA">
      <w:pPr>
        <w:jc w:val="both"/>
        <w:rPr>
          <w:lang w:val="sr-Cyrl-CS"/>
        </w:rPr>
      </w:pPr>
    </w:p>
    <w:p w:rsidR="00A12B8D" w:rsidRPr="00A12B8D" w:rsidRDefault="00A12B8D" w:rsidP="001534FA">
      <w:pPr>
        <w:jc w:val="both"/>
        <w:rPr>
          <w:b/>
          <w:lang w:val="sr-Cyrl-CS"/>
        </w:rPr>
      </w:pPr>
      <w:r w:rsidRPr="00A12B8D">
        <w:rPr>
          <w:lang w:val="sr-Cyrl-CS"/>
        </w:rPr>
        <w:t xml:space="preserve">      </w:t>
      </w:r>
      <w:r w:rsidRPr="00A12B8D">
        <w:rPr>
          <w:b/>
          <w:lang w:val="sr-Cyrl-CS"/>
        </w:rPr>
        <w:t>Од 17.марта је настава обустављена у школама због пандемије КОВИД 19, настављена је онлајн путем различитих интернет мрежа и платформи, па смо и активности прилагођавали условима који су омогућавали да се те активности реализују.</w:t>
      </w:r>
    </w:p>
    <w:p w:rsidR="00A12B8D" w:rsidRPr="00A12B8D" w:rsidRDefault="00A12B8D" w:rsidP="001534FA">
      <w:pPr>
        <w:jc w:val="both"/>
        <w:rPr>
          <w:b/>
          <w:lang w:val="sr-Cyrl-CS"/>
        </w:rPr>
      </w:pPr>
    </w:p>
    <w:p w:rsidR="00A12B8D" w:rsidRPr="00A12B8D" w:rsidRDefault="00A12B8D" w:rsidP="001534FA">
      <w:pPr>
        <w:jc w:val="both"/>
        <w:rPr>
          <w:b/>
          <w:lang w:val="sr-Cyrl-CS"/>
        </w:rPr>
      </w:pPr>
      <w:r w:rsidRPr="00A12B8D">
        <w:rPr>
          <w:b/>
          <w:lang w:val="sr-Cyrl-CS"/>
        </w:rPr>
        <w:t xml:space="preserve"> АПРИЛ</w:t>
      </w:r>
    </w:p>
    <w:p w:rsidR="00A12B8D" w:rsidRPr="00A12B8D" w:rsidRDefault="00A12B8D" w:rsidP="001534FA">
      <w:pPr>
        <w:jc w:val="both"/>
        <w:rPr>
          <w:lang w:val="sr-Cyrl-CS"/>
        </w:rPr>
      </w:pPr>
      <w:r w:rsidRPr="00A12B8D">
        <w:rPr>
          <w:lang w:val="sr-Cyrl-CS"/>
        </w:rPr>
        <w:t xml:space="preserve">     Учешће у припреми и реализацији пробног тестирања за малу матуру ученика осмог разреда. Прегледање  електронског дневника рада. Комуникација са подручним одељењима и обавештавање о даљим корацима везаним за реализацију наставе.  Свакодневно праћење здравственог стања наших ученика.</w:t>
      </w:r>
    </w:p>
    <w:p w:rsidR="00A12B8D" w:rsidRPr="00A12B8D" w:rsidRDefault="00A12B8D" w:rsidP="001534FA">
      <w:pPr>
        <w:jc w:val="both"/>
        <w:rPr>
          <w:b/>
          <w:lang w:val="sr-Cyrl-CS"/>
        </w:rPr>
      </w:pPr>
      <w:r w:rsidRPr="00A12B8D">
        <w:rPr>
          <w:b/>
          <w:lang w:val="sr-Cyrl-CS"/>
        </w:rPr>
        <w:t>МАЈ</w:t>
      </w:r>
    </w:p>
    <w:p w:rsidR="00A12B8D" w:rsidRPr="00A12B8D" w:rsidRDefault="00A12B8D" w:rsidP="001534FA">
      <w:pPr>
        <w:jc w:val="both"/>
        <w:rPr>
          <w:lang w:val="sr-Cyrl-CS"/>
        </w:rPr>
      </w:pPr>
      <w:r w:rsidRPr="00A12B8D">
        <w:rPr>
          <w:lang w:val="sr-Cyrl-CS"/>
        </w:rPr>
        <w:t xml:space="preserve">Учешће у реализацији пробног тестирања ученика осмог разреда (симулација мале матуре). Административни послови.  </w:t>
      </w:r>
    </w:p>
    <w:p w:rsidR="00A12B8D" w:rsidRPr="00A12B8D" w:rsidRDefault="00A12B8D" w:rsidP="001534FA">
      <w:pPr>
        <w:jc w:val="both"/>
        <w:rPr>
          <w:lang w:val="sr-Cyrl-CS"/>
        </w:rPr>
      </w:pPr>
      <w:r w:rsidRPr="00A12B8D">
        <w:rPr>
          <w:lang w:val="sr-Cyrl-CS"/>
        </w:rPr>
        <w:t xml:space="preserve">      Прикупљање и обрада докумената за бесплатне уџбенике.</w:t>
      </w:r>
    </w:p>
    <w:p w:rsidR="00A12B8D" w:rsidRPr="00A12B8D" w:rsidRDefault="00A12B8D" w:rsidP="001534FA">
      <w:pPr>
        <w:jc w:val="both"/>
        <w:rPr>
          <w:b/>
          <w:lang w:val="sr-Cyrl-CS"/>
        </w:rPr>
      </w:pPr>
      <w:r w:rsidRPr="00A12B8D">
        <w:rPr>
          <w:b/>
          <w:lang w:val="sr-Cyrl-CS"/>
        </w:rPr>
        <w:t xml:space="preserve"> ЈУН</w:t>
      </w:r>
    </w:p>
    <w:p w:rsidR="00A12B8D" w:rsidRPr="00A12B8D" w:rsidRDefault="00A12B8D" w:rsidP="001534FA">
      <w:pPr>
        <w:jc w:val="both"/>
        <w:rPr>
          <w:lang w:val="sr-Cyrl-CS"/>
        </w:rPr>
      </w:pPr>
      <w:r w:rsidRPr="00A12B8D">
        <w:rPr>
          <w:lang w:val="sr-Cyrl-CS"/>
        </w:rPr>
        <w:t xml:space="preserve"> Одељењска већа осмог разреда и одељењска већа од првог до седмог разреда за крај другог полугодишта и наставничка већа за крај другог полугодишта. Реализација административних послова.</w:t>
      </w:r>
    </w:p>
    <w:p w:rsidR="00A12B8D" w:rsidRDefault="00A12B8D" w:rsidP="001534FA">
      <w:pPr>
        <w:jc w:val="both"/>
        <w:rPr>
          <w:lang w:val="sr-Cyrl-CS"/>
        </w:rPr>
      </w:pPr>
    </w:p>
    <w:p w:rsidR="00A12B8D" w:rsidRDefault="00A12B8D" w:rsidP="001534FA">
      <w:pPr>
        <w:jc w:val="both"/>
        <w:rPr>
          <w:lang w:val="sr-Cyrl-CS"/>
        </w:rPr>
      </w:pPr>
    </w:p>
    <w:p w:rsidR="00A12B8D" w:rsidRDefault="00A12B8D" w:rsidP="001534FA">
      <w:pPr>
        <w:jc w:val="both"/>
        <w:rPr>
          <w:lang w:val="sr-Cyrl-CS"/>
        </w:rPr>
      </w:pPr>
    </w:p>
    <w:p w:rsidR="00A12B8D" w:rsidRDefault="00A12B8D" w:rsidP="001534FA">
      <w:pPr>
        <w:jc w:val="both"/>
        <w:rPr>
          <w:lang w:val="sr-Cyrl-CS"/>
        </w:rPr>
      </w:pPr>
    </w:p>
    <w:p w:rsidR="00A12B8D" w:rsidRDefault="00A12B8D" w:rsidP="001534FA">
      <w:pPr>
        <w:jc w:val="both"/>
        <w:rPr>
          <w:lang w:val="sr-Cyrl-CS"/>
        </w:rPr>
      </w:pPr>
    </w:p>
    <w:p w:rsidR="00A12B8D" w:rsidRDefault="00A12B8D" w:rsidP="001534FA">
      <w:pPr>
        <w:jc w:val="both"/>
        <w:rPr>
          <w:lang w:val="sr-Cyrl-CS"/>
        </w:rPr>
      </w:pPr>
    </w:p>
    <w:p w:rsidR="00A12B8D" w:rsidRDefault="00A12B8D" w:rsidP="001534FA">
      <w:pPr>
        <w:jc w:val="both"/>
        <w:rPr>
          <w:lang w:val="sr-Cyrl-CS"/>
        </w:rPr>
      </w:pPr>
    </w:p>
    <w:p w:rsidR="00A12B8D" w:rsidRDefault="00A12B8D" w:rsidP="001534FA">
      <w:pPr>
        <w:jc w:val="both"/>
        <w:rPr>
          <w:lang w:val="sr-Cyrl-CS"/>
        </w:rPr>
      </w:pPr>
    </w:p>
    <w:p w:rsidR="00A12B8D" w:rsidRDefault="00A12B8D" w:rsidP="001534FA">
      <w:pPr>
        <w:jc w:val="both"/>
        <w:rPr>
          <w:lang w:val="sr-Cyrl-CS"/>
        </w:rPr>
      </w:pPr>
    </w:p>
    <w:p w:rsidR="00A12B8D" w:rsidRDefault="00A12B8D" w:rsidP="001534FA">
      <w:pPr>
        <w:jc w:val="both"/>
        <w:rPr>
          <w:lang w:val="sr-Cyrl-CS"/>
        </w:rPr>
      </w:pPr>
    </w:p>
    <w:p w:rsidR="00A12B8D" w:rsidRDefault="00A12B8D" w:rsidP="001534FA">
      <w:pPr>
        <w:jc w:val="both"/>
        <w:rPr>
          <w:lang w:val="sr-Cyrl-CS"/>
        </w:rPr>
      </w:pPr>
    </w:p>
    <w:p w:rsidR="00A12B8D" w:rsidRPr="00A12B8D" w:rsidRDefault="00A12B8D" w:rsidP="001534FA">
      <w:pPr>
        <w:jc w:val="both"/>
        <w:rPr>
          <w:lang w:val="sr-Cyrl-CS"/>
        </w:rPr>
      </w:pPr>
    </w:p>
    <w:p w:rsidR="00A12B8D" w:rsidRPr="00A12B8D" w:rsidRDefault="00A12B8D" w:rsidP="001534FA">
      <w:pPr>
        <w:jc w:val="both"/>
        <w:rPr>
          <w:lang w:val="sr-Cyrl-CS"/>
        </w:rPr>
      </w:pPr>
      <w:r w:rsidRPr="00A12B8D">
        <w:rPr>
          <w:lang w:val="sr-Cyrl-CS"/>
        </w:rPr>
        <w:t xml:space="preserve"> </w:t>
      </w:r>
    </w:p>
    <w:p w:rsidR="00A12B8D" w:rsidRDefault="00AA4176" w:rsidP="00AA4176">
      <w:pPr>
        <w:pStyle w:val="Heading2"/>
        <w:jc w:val="center"/>
        <w:rPr>
          <w:b/>
          <w:sz w:val="24"/>
        </w:rPr>
      </w:pPr>
      <w:bookmarkStart w:id="229" w:name="_Toc50462714"/>
      <w:r>
        <w:rPr>
          <w:b/>
          <w:sz w:val="24"/>
        </w:rPr>
        <w:lastRenderedPageBreak/>
        <w:t>36.</w:t>
      </w:r>
      <w:r w:rsidR="00A12B8D" w:rsidRPr="00D63A95">
        <w:rPr>
          <w:b/>
          <w:sz w:val="24"/>
        </w:rPr>
        <w:t>ИЗВЕШТАЈ О РАДУ ДИРЕКТОРА</w:t>
      </w:r>
      <w:r w:rsidR="00A12B8D">
        <w:rPr>
          <w:b/>
          <w:sz w:val="24"/>
        </w:rPr>
        <w:t xml:space="preserve"> ШКОЛЕ</w:t>
      </w:r>
      <w:bookmarkEnd w:id="229"/>
    </w:p>
    <w:p w:rsidR="00AA4176" w:rsidRPr="00AA4176" w:rsidRDefault="00AA4176" w:rsidP="00AA4176">
      <w:pPr>
        <w:pStyle w:val="ListParagraph"/>
        <w:rPr>
          <w:highlight w:val="yellow"/>
          <w:lang w:val="sr-Latn-CS"/>
        </w:rPr>
      </w:pPr>
    </w:p>
    <w:p w:rsidR="00AA4176" w:rsidRDefault="00AA4176" w:rsidP="00AA4176">
      <w:pPr>
        <w:autoSpaceDE w:val="0"/>
        <w:autoSpaceDN w:val="0"/>
        <w:adjustRightInd w:val="0"/>
        <w:rPr>
          <w:b/>
          <w:u w:val="single"/>
          <w:lang w:val="en-US"/>
        </w:rPr>
      </w:pPr>
      <w:r w:rsidRPr="00AA4176">
        <w:rPr>
          <w:b/>
          <w:u w:val="single"/>
          <w:lang w:val="en-US"/>
        </w:rPr>
        <w:t>I Oбласт:  РУКОВОЂЕЊЕ ВАСПИТНО-ОБРАЗОВНИМ ПРОЦЕСОМ У ШКОЛИ</w:t>
      </w:r>
    </w:p>
    <w:p w:rsidR="00FE2B02" w:rsidRPr="00AA4176" w:rsidRDefault="00FE2B02" w:rsidP="00AA4176">
      <w:pPr>
        <w:autoSpaceDE w:val="0"/>
        <w:autoSpaceDN w:val="0"/>
        <w:adjustRightInd w:val="0"/>
        <w:rPr>
          <w:b/>
          <w:u w:val="single"/>
          <w:lang w:val="en-US"/>
        </w:rPr>
      </w:pPr>
    </w:p>
    <w:p w:rsidR="00AA4176" w:rsidRPr="00AA4176" w:rsidRDefault="00AA4176" w:rsidP="00AA4176">
      <w:pPr>
        <w:autoSpaceDE w:val="0"/>
        <w:autoSpaceDN w:val="0"/>
        <w:adjustRightInd w:val="0"/>
        <w:rPr>
          <w:b/>
          <w:lang w:val="en-US"/>
        </w:rPr>
      </w:pPr>
      <w:r w:rsidRPr="00AA4176">
        <w:rPr>
          <w:b/>
          <w:lang w:val="en-US"/>
        </w:rPr>
        <w:t>Стандарди:</w:t>
      </w:r>
    </w:p>
    <w:p w:rsidR="00AA4176" w:rsidRPr="00AA4176" w:rsidRDefault="00AA4176" w:rsidP="00AA4176">
      <w:pPr>
        <w:autoSpaceDE w:val="0"/>
        <w:autoSpaceDN w:val="0"/>
        <w:adjustRightInd w:val="0"/>
        <w:rPr>
          <w:b/>
          <w:lang w:val="sr-Cyrl-RS"/>
        </w:rPr>
      </w:pPr>
      <w:r w:rsidRPr="00AA4176">
        <w:rPr>
          <w:b/>
          <w:lang w:val="en-US"/>
        </w:rPr>
        <w:t>1.2.1. Развој културе учења</w:t>
      </w:r>
    </w:p>
    <w:p w:rsidR="00AA4176" w:rsidRPr="00AA4176" w:rsidRDefault="00AA4176" w:rsidP="00AA4176">
      <w:pPr>
        <w:autoSpaceDE w:val="0"/>
        <w:autoSpaceDN w:val="0"/>
        <w:adjustRightInd w:val="0"/>
        <w:rPr>
          <w:b/>
          <w:lang w:val="en-US"/>
        </w:rPr>
      </w:pPr>
      <w:r w:rsidRPr="00AA4176">
        <w:rPr>
          <w:b/>
          <w:lang w:val="en-US"/>
        </w:rPr>
        <w:t>1.2.2. Стварање здравих и безбедних услова за учење и развој ученика</w:t>
      </w:r>
    </w:p>
    <w:p w:rsidR="00AA4176" w:rsidRPr="00AA4176" w:rsidRDefault="00AA4176" w:rsidP="00AA4176">
      <w:pPr>
        <w:autoSpaceDE w:val="0"/>
        <w:autoSpaceDN w:val="0"/>
        <w:adjustRightInd w:val="0"/>
        <w:rPr>
          <w:b/>
          <w:lang w:val="en-US"/>
        </w:rPr>
      </w:pPr>
      <w:r w:rsidRPr="00AA4176">
        <w:rPr>
          <w:b/>
          <w:lang w:val="en-US"/>
        </w:rPr>
        <w:t>1.2.3. Развој и осигурање квалитета наставног и васпитног процеса у школи</w:t>
      </w:r>
    </w:p>
    <w:p w:rsidR="00AA4176" w:rsidRPr="00AA4176" w:rsidRDefault="00AA4176" w:rsidP="00AA4176">
      <w:pPr>
        <w:autoSpaceDE w:val="0"/>
        <w:autoSpaceDN w:val="0"/>
        <w:adjustRightInd w:val="0"/>
        <w:rPr>
          <w:b/>
          <w:lang w:val="en-US"/>
        </w:rPr>
      </w:pPr>
      <w:r w:rsidRPr="00AA4176">
        <w:rPr>
          <w:b/>
          <w:lang w:val="en-US"/>
        </w:rPr>
        <w:t>1.2.4. Обезбеђење инклузивног приступа у образовно-васпитном процесу</w:t>
      </w:r>
    </w:p>
    <w:p w:rsidR="00AA4176" w:rsidRDefault="00AA4176" w:rsidP="00AA4176">
      <w:pPr>
        <w:autoSpaceDE w:val="0"/>
        <w:autoSpaceDN w:val="0"/>
        <w:adjustRightInd w:val="0"/>
        <w:jc w:val="both"/>
        <w:rPr>
          <w:iCs/>
          <w:lang w:val="en-US"/>
        </w:rPr>
      </w:pPr>
      <w:r w:rsidRPr="00AA4176">
        <w:rPr>
          <w:b/>
          <w:lang w:val="en-US"/>
        </w:rPr>
        <w:t>1.2.5. Праћење и подстицање постигнућа ученика</w:t>
      </w:r>
      <w:r w:rsidRPr="00AA4176">
        <w:rPr>
          <w:iCs/>
          <w:lang w:val="en-US"/>
        </w:rPr>
        <w:t xml:space="preserve"> </w:t>
      </w:r>
    </w:p>
    <w:p w:rsidR="00FE2B02" w:rsidRPr="00AA4176" w:rsidRDefault="00FE2B02" w:rsidP="00AA4176">
      <w:pPr>
        <w:autoSpaceDE w:val="0"/>
        <w:autoSpaceDN w:val="0"/>
        <w:adjustRightInd w:val="0"/>
        <w:jc w:val="both"/>
        <w:rPr>
          <w:iCs/>
          <w:lang w:val="sr-Cyrl-RS"/>
        </w:rPr>
      </w:pPr>
    </w:p>
    <w:p w:rsidR="00AA4176" w:rsidRPr="00AA4176" w:rsidRDefault="00AA4176" w:rsidP="00AA4176">
      <w:pPr>
        <w:autoSpaceDE w:val="0"/>
        <w:autoSpaceDN w:val="0"/>
        <w:adjustRightInd w:val="0"/>
        <w:jc w:val="both"/>
        <w:rPr>
          <w:iCs/>
          <w:lang w:val="sr-Cyrl-RS"/>
        </w:rPr>
      </w:pPr>
      <w:r w:rsidRPr="00AA4176">
        <w:rPr>
          <w:iCs/>
          <w:lang w:val="sr-Cyrl-RS"/>
        </w:rPr>
        <w:t xml:space="preserve">- </w:t>
      </w:r>
      <w:r w:rsidRPr="00AA4176">
        <w:rPr>
          <w:iCs/>
          <w:lang w:val="en-US"/>
        </w:rPr>
        <w:t>Школа је</w:t>
      </w:r>
      <w:r w:rsidRPr="00AA4176">
        <w:rPr>
          <w:iCs/>
          <w:lang w:val="sr-Cyrl-RS"/>
        </w:rPr>
        <w:t xml:space="preserve"> 2019.г.</w:t>
      </w:r>
      <w:r w:rsidRPr="00AA4176">
        <w:rPr>
          <w:iCs/>
          <w:lang w:val="en-US"/>
        </w:rPr>
        <w:t xml:space="preserve"> ушла у пројекат „2000 дигиталних</w:t>
      </w:r>
      <w:r w:rsidRPr="00AA4176">
        <w:rPr>
          <w:iCs/>
          <w:lang w:val="sr-Cyrl-RS"/>
        </w:rPr>
        <w:t xml:space="preserve"> </w:t>
      </w:r>
      <w:r w:rsidRPr="00AA4176">
        <w:rPr>
          <w:iCs/>
          <w:lang w:val="en-US"/>
        </w:rPr>
        <w:t>учионица“</w:t>
      </w:r>
      <w:r w:rsidRPr="00AA4176">
        <w:rPr>
          <w:iCs/>
          <w:lang w:val="sr-Cyrl-RS"/>
        </w:rPr>
        <w:t xml:space="preserve"> и том приликом добила (14 коп</w:t>
      </w:r>
      <w:r w:rsidRPr="00AA4176">
        <w:rPr>
          <w:iCs/>
          <w:lang w:val="en-US"/>
        </w:rPr>
        <w:t>м</w:t>
      </w:r>
      <w:r w:rsidRPr="00AA4176">
        <w:rPr>
          <w:iCs/>
          <w:lang w:val="sr-Cyrl-RS"/>
        </w:rPr>
        <w:t>лета, лап топова и пројектора) а, н</w:t>
      </w:r>
      <w:r w:rsidRPr="00AA4176">
        <w:rPr>
          <w:iCs/>
          <w:lang w:val="en-US"/>
        </w:rPr>
        <w:t xml:space="preserve">аставници </w:t>
      </w:r>
      <w:r w:rsidRPr="00AA4176">
        <w:rPr>
          <w:iCs/>
          <w:lang w:val="sr-Cyrl-RS"/>
        </w:rPr>
        <w:t>првог, другог</w:t>
      </w:r>
      <w:r w:rsidRPr="00AA4176">
        <w:rPr>
          <w:iCs/>
          <w:lang w:val="en-US"/>
        </w:rPr>
        <w:t xml:space="preserve"> и петог</w:t>
      </w:r>
      <w:r w:rsidRPr="00AA4176">
        <w:rPr>
          <w:iCs/>
          <w:lang w:val="sr-Cyrl-RS"/>
        </w:rPr>
        <w:t xml:space="preserve"> и шестог</w:t>
      </w:r>
      <w:r w:rsidRPr="00AA4176">
        <w:rPr>
          <w:iCs/>
          <w:lang w:val="en-US"/>
        </w:rPr>
        <w:t xml:space="preserve"> разреда прошли</w:t>
      </w:r>
      <w:r w:rsidRPr="00AA4176">
        <w:rPr>
          <w:iCs/>
          <w:lang w:val="sr-Cyrl-RS"/>
        </w:rPr>
        <w:t xml:space="preserve"> </w:t>
      </w:r>
      <w:r w:rsidRPr="00AA4176">
        <w:rPr>
          <w:iCs/>
          <w:lang w:val="en-US"/>
        </w:rPr>
        <w:t>обуку како би се адекватно припремили у</w:t>
      </w:r>
      <w:r w:rsidRPr="00AA4176">
        <w:rPr>
          <w:iCs/>
          <w:lang w:val="sr-Cyrl-RS"/>
        </w:rPr>
        <w:t xml:space="preserve"> </w:t>
      </w:r>
      <w:r w:rsidRPr="00AA4176">
        <w:rPr>
          <w:iCs/>
          <w:lang w:val="en-US"/>
        </w:rPr>
        <w:t xml:space="preserve">примени новина </w:t>
      </w:r>
      <w:r w:rsidRPr="00AA4176">
        <w:rPr>
          <w:iCs/>
          <w:lang w:val="sr-Cyrl-RS"/>
        </w:rPr>
        <w:t>за нове наставне планове.</w:t>
      </w:r>
    </w:p>
    <w:p w:rsidR="00AA4176" w:rsidRPr="00AA4176" w:rsidRDefault="00AA4176" w:rsidP="00AA4176">
      <w:pPr>
        <w:autoSpaceDE w:val="0"/>
        <w:autoSpaceDN w:val="0"/>
        <w:adjustRightInd w:val="0"/>
        <w:jc w:val="both"/>
        <w:rPr>
          <w:lang w:val="sr-Cyrl-RS"/>
        </w:rPr>
      </w:pPr>
      <w:r w:rsidRPr="00AA4176">
        <w:rPr>
          <w:lang w:val="sr-Cyrl-RS"/>
        </w:rPr>
        <w:t>- У јануару 2020.г. школа је конкурисала код Покрајинског секретаријата за образовање, прописе, управу и националне мањине – нациналне заједнице Војводине  и добила средства за набавку 8 интерактивних таби са пројекторима, тако да је свака школа добил по један комплет опреме.  Опрема је достављена и монтирана у мају 2020.г. а обука наставника је планирана током септембра и октобра школске 2020/2021.г.  Набавка дигиталне опреме допринеће стварању још  погоднијих услова за развијање инфор</w:t>
      </w:r>
      <w:r w:rsidRPr="00AA4176">
        <w:rPr>
          <w:lang w:val="en-US"/>
        </w:rPr>
        <w:t>м</w:t>
      </w:r>
      <w:r w:rsidRPr="00AA4176">
        <w:rPr>
          <w:lang w:val="sr-Cyrl-RS"/>
        </w:rPr>
        <w:t>атичке пис</w:t>
      </w:r>
      <w:r w:rsidRPr="00AA4176">
        <w:rPr>
          <w:lang w:val="en-US"/>
        </w:rPr>
        <w:t>м</w:t>
      </w:r>
      <w:r w:rsidRPr="00AA4176">
        <w:rPr>
          <w:lang w:val="sr-Cyrl-RS"/>
        </w:rPr>
        <w:t>ености наших ученика.</w:t>
      </w:r>
    </w:p>
    <w:p w:rsidR="00AA4176" w:rsidRPr="00AA4176" w:rsidRDefault="00AA4176" w:rsidP="00AA4176">
      <w:pPr>
        <w:autoSpaceDE w:val="0"/>
        <w:autoSpaceDN w:val="0"/>
        <w:adjustRightInd w:val="0"/>
        <w:jc w:val="both"/>
        <w:rPr>
          <w:lang w:val="sr-Cyrl-RS"/>
        </w:rPr>
      </w:pPr>
      <w:r w:rsidRPr="00AA4176">
        <w:rPr>
          <w:lang w:val="sr-Cyrl-RS"/>
        </w:rPr>
        <w:t>-У циљу унапређења и дигитализације наставе и учења</w:t>
      </w:r>
      <w:r w:rsidRPr="00AA4176">
        <w:rPr>
          <w:lang w:val="en-US"/>
        </w:rPr>
        <w:t>,</w:t>
      </w:r>
      <w:r w:rsidRPr="00AA4176">
        <w:rPr>
          <w:lang w:val="sr-Cyrl-RS"/>
        </w:rPr>
        <w:t xml:space="preserve"> у сарадњи са локално</w:t>
      </w:r>
      <w:r w:rsidRPr="00AA4176">
        <w:rPr>
          <w:lang w:val="en-US"/>
        </w:rPr>
        <w:t>м</w:t>
      </w:r>
      <w:r w:rsidRPr="00AA4176">
        <w:rPr>
          <w:lang w:val="sr-Cyrl-RS"/>
        </w:rPr>
        <w:t xml:space="preserve"> саоуправо</w:t>
      </w:r>
      <w:r w:rsidRPr="00AA4176">
        <w:rPr>
          <w:lang w:val="en-US"/>
        </w:rPr>
        <w:t>м</w:t>
      </w:r>
      <w:r w:rsidRPr="00AA4176">
        <w:rPr>
          <w:lang w:val="sr-Cyrl-RS"/>
        </w:rPr>
        <w:t>,</w:t>
      </w:r>
      <w:r w:rsidRPr="00AA4176">
        <w:rPr>
          <w:lang w:val="en-US"/>
        </w:rPr>
        <w:t xml:space="preserve"> матична школа и подручно одељење у Доњем Товарнику опремљено је са</w:t>
      </w:r>
      <w:r w:rsidRPr="00AA4176">
        <w:rPr>
          <w:lang w:val="sr-Cyrl-RS"/>
        </w:rPr>
        <w:t xml:space="preserve"> по једном</w:t>
      </w:r>
      <w:r w:rsidRPr="00AA4176">
        <w:rPr>
          <w:lang w:val="en-US"/>
        </w:rPr>
        <w:t xml:space="preserve"> интерактивн</w:t>
      </w:r>
      <w:r w:rsidRPr="00AA4176">
        <w:rPr>
          <w:lang w:val="sr-Cyrl-RS"/>
        </w:rPr>
        <w:t>ом</w:t>
      </w:r>
      <w:r w:rsidRPr="00AA4176">
        <w:rPr>
          <w:lang w:val="en-US"/>
        </w:rPr>
        <w:t xml:space="preserve"> табл</w:t>
      </w:r>
      <w:r w:rsidRPr="00AA4176">
        <w:rPr>
          <w:lang w:val="sr-Cyrl-RS"/>
        </w:rPr>
        <w:t>ом</w:t>
      </w:r>
      <w:r w:rsidRPr="00AA4176">
        <w:rPr>
          <w:lang w:val="en-US"/>
        </w:rPr>
        <w:t>, пројектор</w:t>
      </w:r>
      <w:r w:rsidRPr="00AA4176">
        <w:rPr>
          <w:lang w:val="sr-Cyrl-RS"/>
        </w:rPr>
        <w:t>о</w:t>
      </w:r>
      <w:r w:rsidRPr="00AA4176">
        <w:rPr>
          <w:lang w:val="en-US"/>
        </w:rPr>
        <w:t xml:space="preserve">м и лап </w:t>
      </w:r>
      <w:r w:rsidRPr="00AA4176">
        <w:rPr>
          <w:lang w:val="sr-Cyrl-RS"/>
        </w:rPr>
        <w:t>топом.</w:t>
      </w:r>
    </w:p>
    <w:p w:rsidR="00AA4176" w:rsidRPr="00AA4176" w:rsidRDefault="00AA4176" w:rsidP="00AA4176">
      <w:pPr>
        <w:autoSpaceDE w:val="0"/>
        <w:autoSpaceDN w:val="0"/>
        <w:adjustRightInd w:val="0"/>
        <w:jc w:val="both"/>
        <w:rPr>
          <w:lang w:val="sr-Cyrl-RS"/>
        </w:rPr>
      </w:pPr>
      <w:r w:rsidRPr="00AA4176">
        <w:rPr>
          <w:lang w:val="sr-Cyrl-RS"/>
        </w:rPr>
        <w:t>-Од октобра је кренула са радо</w:t>
      </w:r>
      <w:r w:rsidRPr="00AA4176">
        <w:rPr>
          <w:lang w:val="en-US"/>
        </w:rPr>
        <w:t>м</w:t>
      </w:r>
      <w:r w:rsidRPr="00AA4176">
        <w:rPr>
          <w:lang w:val="sr-Cyrl-RS"/>
        </w:rPr>
        <w:t xml:space="preserve"> инфор</w:t>
      </w:r>
      <w:r w:rsidRPr="00AA4176">
        <w:rPr>
          <w:lang w:val="en-US"/>
        </w:rPr>
        <w:t>м</w:t>
      </w:r>
      <w:r w:rsidRPr="00AA4176">
        <w:rPr>
          <w:lang w:val="sr-Cyrl-RS"/>
        </w:rPr>
        <w:t>атичка секција у фор</w:t>
      </w:r>
      <w:r w:rsidRPr="00AA4176">
        <w:rPr>
          <w:lang w:val="en-US"/>
        </w:rPr>
        <w:t>м</w:t>
      </w:r>
      <w:r w:rsidRPr="00AA4176">
        <w:rPr>
          <w:lang w:val="sr-Cyrl-RS"/>
        </w:rPr>
        <w:t>ирани</w:t>
      </w:r>
      <w:r w:rsidRPr="00AA4176">
        <w:rPr>
          <w:lang w:val="en-US"/>
        </w:rPr>
        <w:t>м</w:t>
      </w:r>
      <w:r w:rsidRPr="00AA4176">
        <w:rPr>
          <w:lang w:val="sr-Cyrl-RS"/>
        </w:rPr>
        <w:t xml:space="preserve"> кабинети</w:t>
      </w:r>
      <w:r w:rsidRPr="00AA4176">
        <w:rPr>
          <w:lang w:val="en-US"/>
        </w:rPr>
        <w:t>м</w:t>
      </w:r>
      <w:r w:rsidRPr="00AA4176">
        <w:rPr>
          <w:lang w:val="sr-Cyrl-RS"/>
        </w:rPr>
        <w:t>а, што је функционисало до избијања пандемије Корона вируса.</w:t>
      </w:r>
    </w:p>
    <w:p w:rsidR="00AA4176" w:rsidRPr="00AA4176" w:rsidRDefault="00AA4176" w:rsidP="00AA4176">
      <w:pPr>
        <w:autoSpaceDE w:val="0"/>
        <w:autoSpaceDN w:val="0"/>
        <w:adjustRightInd w:val="0"/>
        <w:jc w:val="both"/>
        <w:rPr>
          <w:lang w:val="sr-Cyrl-RS"/>
        </w:rPr>
      </w:pPr>
      <w:r w:rsidRPr="00AA4176">
        <w:rPr>
          <w:lang w:val="sr-Cyrl-RS"/>
        </w:rPr>
        <w:t>-У току септембра и октобра 2019.г. реализован је</w:t>
      </w:r>
      <w:r w:rsidRPr="00AA4176">
        <w:rPr>
          <w:lang w:val="en-US"/>
        </w:rPr>
        <w:t xml:space="preserve"> пројек</w:t>
      </w:r>
      <w:r w:rsidRPr="00AA4176">
        <w:rPr>
          <w:lang w:val="sr-Cyrl-RS"/>
        </w:rPr>
        <w:t>ат</w:t>
      </w:r>
      <w:r w:rsidRPr="00AA4176">
        <w:rPr>
          <w:lang w:val="en-US"/>
        </w:rPr>
        <w:t xml:space="preserve"> „Бесплатни уџбеници“</w:t>
      </w:r>
      <w:r w:rsidRPr="00AA4176">
        <w:rPr>
          <w:lang w:val="sr-Cyrl-RS"/>
        </w:rPr>
        <w:t xml:space="preserve"> за социјално угрожене и др.ученике и том приликом је обезбеђено преко 100 уџбеничких комплета. За ученике који нису у могућности да купе уџбенике, а нису обухваћени конкурсом, школа је организовала поделу старих књига од ученика који су желели да их донирају.</w:t>
      </w:r>
    </w:p>
    <w:p w:rsidR="00AA4176" w:rsidRPr="00AA4176" w:rsidRDefault="00AA4176" w:rsidP="00AA4176">
      <w:pPr>
        <w:autoSpaceDE w:val="0"/>
        <w:autoSpaceDN w:val="0"/>
        <w:adjustRightInd w:val="0"/>
        <w:jc w:val="both"/>
        <w:rPr>
          <w:lang w:val="sr-Cyrl-RS"/>
        </w:rPr>
      </w:pPr>
      <w:r w:rsidRPr="00AA4176">
        <w:rPr>
          <w:color w:val="000000"/>
          <w:lang w:val="sr-Cyrl-RS"/>
        </w:rPr>
        <w:t>-</w:t>
      </w:r>
      <w:r w:rsidRPr="00AA4176">
        <w:rPr>
          <w:lang w:val="en-US"/>
        </w:rPr>
        <w:t>Захваљујући донацији Министарства</w:t>
      </w:r>
      <w:r w:rsidRPr="00AA4176">
        <w:rPr>
          <w:lang w:val="sr-Cyrl-RS"/>
        </w:rPr>
        <w:t xml:space="preserve"> </w:t>
      </w:r>
      <w:r w:rsidRPr="00AA4176">
        <w:rPr>
          <w:lang w:val="en-US"/>
        </w:rPr>
        <w:t>просвете набављен</w:t>
      </w:r>
      <w:r w:rsidRPr="00AA4176">
        <w:rPr>
          <w:lang w:val="sr-Cyrl-RS"/>
        </w:rPr>
        <w:t>е су</w:t>
      </w:r>
      <w:r w:rsidRPr="00AA4176">
        <w:rPr>
          <w:lang w:val="en-US"/>
        </w:rPr>
        <w:t xml:space="preserve"> књиг</w:t>
      </w:r>
      <w:r w:rsidRPr="00AA4176">
        <w:rPr>
          <w:lang w:val="sr-Cyrl-RS"/>
        </w:rPr>
        <w:t>е</w:t>
      </w:r>
      <w:r w:rsidRPr="00AA4176">
        <w:rPr>
          <w:lang w:val="en-US"/>
        </w:rPr>
        <w:t xml:space="preserve"> у вредности од</w:t>
      </w:r>
      <w:r w:rsidRPr="00AA4176">
        <w:rPr>
          <w:lang w:val="sr-Cyrl-RS"/>
        </w:rPr>
        <w:t xml:space="preserve"> 20000</w:t>
      </w:r>
      <w:r w:rsidRPr="00AA4176">
        <w:rPr>
          <w:lang w:val="en-US"/>
        </w:rPr>
        <w:t xml:space="preserve"> дин. </w:t>
      </w:r>
      <w:r w:rsidRPr="00AA4176">
        <w:rPr>
          <w:lang w:val="sr-Cyrl-RS"/>
        </w:rPr>
        <w:t>За школску библиотеку.</w:t>
      </w:r>
    </w:p>
    <w:p w:rsidR="00AA4176" w:rsidRPr="00AA4176" w:rsidRDefault="00AA4176" w:rsidP="00AA4176">
      <w:pPr>
        <w:autoSpaceDE w:val="0"/>
        <w:autoSpaceDN w:val="0"/>
        <w:adjustRightInd w:val="0"/>
        <w:jc w:val="both"/>
        <w:rPr>
          <w:color w:val="000000"/>
          <w:lang w:val="sr-Cyrl-RS"/>
        </w:rPr>
      </w:pPr>
      <w:r w:rsidRPr="00AA4176">
        <w:rPr>
          <w:lang w:val="sr-Cyrl-RS"/>
        </w:rPr>
        <w:t>-Ученици са своји</w:t>
      </w:r>
      <w:r w:rsidRPr="00AA4176">
        <w:rPr>
          <w:color w:val="000000"/>
          <w:lang w:val="en-US"/>
        </w:rPr>
        <w:t>м</w:t>
      </w:r>
      <w:r w:rsidRPr="00AA4176">
        <w:rPr>
          <w:lang w:val="sr-Cyrl-RS"/>
        </w:rPr>
        <w:t xml:space="preserve"> наставници</w:t>
      </w:r>
      <w:r w:rsidRPr="00AA4176">
        <w:rPr>
          <w:color w:val="000000"/>
          <w:lang w:val="en-US"/>
        </w:rPr>
        <w:t>м</w:t>
      </w:r>
      <w:r w:rsidRPr="00AA4176">
        <w:rPr>
          <w:lang w:val="sr-Cyrl-RS"/>
        </w:rPr>
        <w:t>а су учествовали на бројни</w:t>
      </w:r>
      <w:r w:rsidRPr="00AA4176">
        <w:rPr>
          <w:color w:val="000000"/>
          <w:lang w:val="en-US"/>
        </w:rPr>
        <w:t>м</w:t>
      </w:r>
      <w:r w:rsidRPr="00AA4176">
        <w:rPr>
          <w:lang w:val="sr-Cyrl-RS"/>
        </w:rPr>
        <w:t xml:space="preserve"> конкурси</w:t>
      </w:r>
      <w:r w:rsidRPr="00AA4176">
        <w:rPr>
          <w:color w:val="000000"/>
          <w:lang w:val="en-US"/>
        </w:rPr>
        <w:t>м</w:t>
      </w:r>
      <w:r w:rsidRPr="00AA4176">
        <w:rPr>
          <w:lang w:val="sr-Cyrl-RS"/>
        </w:rPr>
        <w:t xml:space="preserve">а и освајали награде, нпр. Здрава храна, Дани ћирилице, </w:t>
      </w:r>
      <w:r w:rsidRPr="00AA4176">
        <w:rPr>
          <w:lang w:val="en-US"/>
        </w:rPr>
        <w:t>Мy drea</w:t>
      </w:r>
      <w:r w:rsidRPr="00AA4176">
        <w:rPr>
          <w:color w:val="000000"/>
          <w:lang w:val="en-US"/>
        </w:rPr>
        <w:t>м school  и др.</w:t>
      </w:r>
    </w:p>
    <w:p w:rsidR="00AA4176" w:rsidRPr="00AA4176" w:rsidRDefault="00AA4176" w:rsidP="00AA4176">
      <w:pPr>
        <w:autoSpaceDE w:val="0"/>
        <w:autoSpaceDN w:val="0"/>
        <w:adjustRightInd w:val="0"/>
        <w:jc w:val="both"/>
        <w:rPr>
          <w:iCs/>
          <w:lang w:val="sr-Cyrl-RS"/>
        </w:rPr>
      </w:pPr>
      <w:r w:rsidRPr="00AA4176">
        <w:rPr>
          <w:lang w:val="sr-Cyrl-RS"/>
        </w:rPr>
        <w:t xml:space="preserve">- </w:t>
      </w:r>
      <w:r w:rsidRPr="00AA4176">
        <w:rPr>
          <w:iCs/>
          <w:lang w:val="sr-Cyrl-RS"/>
        </w:rPr>
        <w:t>У</w:t>
      </w:r>
      <w:r w:rsidRPr="00AA4176">
        <w:rPr>
          <w:iCs/>
          <w:lang w:val="en-US"/>
        </w:rPr>
        <w:t>ченици</w:t>
      </w:r>
      <w:r w:rsidRPr="00AA4176">
        <w:rPr>
          <w:iCs/>
          <w:lang w:val="sr-Cyrl-RS"/>
        </w:rPr>
        <w:t xml:space="preserve"> наше школе</w:t>
      </w:r>
      <w:r w:rsidRPr="00AA4176">
        <w:rPr>
          <w:iCs/>
          <w:lang w:val="en-US"/>
        </w:rPr>
        <w:t xml:space="preserve"> су узели учешће</w:t>
      </w:r>
      <w:r w:rsidRPr="00AA4176">
        <w:rPr>
          <w:iCs/>
          <w:lang w:val="sr-Cyrl-RS"/>
        </w:rPr>
        <w:t xml:space="preserve"> </w:t>
      </w:r>
      <w:r w:rsidRPr="00AA4176">
        <w:rPr>
          <w:iCs/>
          <w:lang w:val="en-US"/>
        </w:rPr>
        <w:t>на</w:t>
      </w:r>
      <w:r w:rsidRPr="00AA4176">
        <w:rPr>
          <w:iCs/>
          <w:lang w:val="sr-Cyrl-RS"/>
        </w:rPr>
        <w:t xml:space="preserve"> </w:t>
      </w:r>
      <w:r w:rsidRPr="00AA4176">
        <w:rPr>
          <w:iCs/>
          <w:lang w:val="en-US"/>
        </w:rPr>
        <w:t>општинским</w:t>
      </w:r>
      <w:r w:rsidRPr="00AA4176">
        <w:rPr>
          <w:iCs/>
          <w:lang w:val="sr-Cyrl-RS"/>
        </w:rPr>
        <w:t xml:space="preserve"> и окружни</w:t>
      </w:r>
      <w:r w:rsidRPr="00AA4176">
        <w:rPr>
          <w:iCs/>
          <w:lang w:val="en-US"/>
        </w:rPr>
        <w:t xml:space="preserve">м такмичењима </w:t>
      </w:r>
      <w:r w:rsidRPr="00AA4176">
        <w:rPr>
          <w:iCs/>
          <w:lang w:val="sr-Cyrl-RS"/>
        </w:rPr>
        <w:t>у организацији МПНР и остварили запажене резултате, али због преласка на он лине наставу у условима короне нису органзована сва такмичења.</w:t>
      </w:r>
    </w:p>
    <w:p w:rsidR="00AA4176" w:rsidRPr="00AA4176" w:rsidRDefault="00AA4176" w:rsidP="00AA4176">
      <w:pPr>
        <w:autoSpaceDE w:val="0"/>
        <w:autoSpaceDN w:val="0"/>
        <w:adjustRightInd w:val="0"/>
        <w:jc w:val="both"/>
        <w:rPr>
          <w:iCs/>
          <w:lang w:val="sr-Cyrl-RS"/>
        </w:rPr>
      </w:pPr>
      <w:r w:rsidRPr="00AA4176">
        <w:rPr>
          <w:iCs/>
          <w:lang w:val="sr-Cyrl-RS"/>
        </w:rPr>
        <w:t xml:space="preserve"> -</w:t>
      </w:r>
      <w:r w:rsidRPr="00AA4176">
        <w:rPr>
          <w:iCs/>
          <w:lang w:val="en-US"/>
        </w:rPr>
        <w:t>Учешће</w:t>
      </w:r>
      <w:r w:rsidRPr="00AA4176">
        <w:rPr>
          <w:iCs/>
          <w:lang w:val="sr-Cyrl-RS"/>
        </w:rPr>
        <w:t>м</w:t>
      </w:r>
      <w:r w:rsidRPr="00AA4176">
        <w:rPr>
          <w:iCs/>
          <w:lang w:val="en-US"/>
        </w:rPr>
        <w:t xml:space="preserve"> директора на</w:t>
      </w:r>
      <w:r w:rsidRPr="00AA4176">
        <w:rPr>
          <w:iCs/>
          <w:lang w:val="sr-Cyrl-RS"/>
        </w:rPr>
        <w:t xml:space="preserve"> редовни</w:t>
      </w:r>
      <w:r w:rsidRPr="00AA4176">
        <w:rPr>
          <w:iCs/>
          <w:lang w:val="en-US"/>
        </w:rPr>
        <w:t>м</w:t>
      </w:r>
      <w:r w:rsidRPr="00AA4176">
        <w:rPr>
          <w:iCs/>
          <w:lang w:val="sr-Cyrl-RS"/>
        </w:rPr>
        <w:t xml:space="preserve"> </w:t>
      </w:r>
      <w:r w:rsidRPr="00AA4176">
        <w:rPr>
          <w:iCs/>
          <w:lang w:val="en-US"/>
        </w:rPr>
        <w:t xml:space="preserve"> састанцима Актива</w:t>
      </w:r>
      <w:r w:rsidRPr="00AA4176">
        <w:rPr>
          <w:iCs/>
          <w:lang w:val="sr-Cyrl-RS"/>
        </w:rPr>
        <w:t xml:space="preserve"> </w:t>
      </w:r>
      <w:r w:rsidRPr="00AA4176">
        <w:rPr>
          <w:iCs/>
          <w:lang w:val="en-US"/>
        </w:rPr>
        <w:t>директора у општини</w:t>
      </w:r>
      <w:r w:rsidRPr="00AA4176">
        <w:rPr>
          <w:iCs/>
          <w:lang w:val="sr-Cyrl-RS"/>
        </w:rPr>
        <w:t xml:space="preserve"> и представника локалне самоправе допринело је стварању добрих сарадничких односа између школа и општине и редовном снабдевању школа са свим неопходним материјалним ресурсима.</w:t>
      </w:r>
    </w:p>
    <w:p w:rsidR="00AA4176" w:rsidRPr="00AA4176" w:rsidRDefault="00AA4176" w:rsidP="00AA4176">
      <w:pPr>
        <w:autoSpaceDE w:val="0"/>
        <w:autoSpaceDN w:val="0"/>
        <w:adjustRightInd w:val="0"/>
        <w:jc w:val="both"/>
        <w:rPr>
          <w:iCs/>
          <w:lang w:val="sr-Cyrl-RS"/>
        </w:rPr>
      </w:pPr>
      <w:r w:rsidRPr="00AA4176">
        <w:rPr>
          <w:iCs/>
          <w:lang w:val="sr-Cyrl-RS"/>
        </w:rPr>
        <w:t>-Директор је присуствовао радни</w:t>
      </w:r>
      <w:r w:rsidRPr="00AA4176">
        <w:rPr>
          <w:iCs/>
          <w:lang w:val="en-US"/>
        </w:rPr>
        <w:t>м</w:t>
      </w:r>
      <w:r w:rsidRPr="00AA4176">
        <w:rPr>
          <w:iCs/>
          <w:lang w:val="sr-Cyrl-RS"/>
        </w:rPr>
        <w:t xml:space="preserve"> састанци</w:t>
      </w:r>
      <w:r w:rsidRPr="00AA4176">
        <w:rPr>
          <w:iCs/>
          <w:lang w:val="en-US"/>
        </w:rPr>
        <w:t>м</w:t>
      </w:r>
      <w:r w:rsidRPr="00AA4176">
        <w:rPr>
          <w:iCs/>
          <w:lang w:val="sr-Cyrl-RS"/>
        </w:rPr>
        <w:t>а са представници</w:t>
      </w:r>
      <w:r w:rsidRPr="00AA4176">
        <w:rPr>
          <w:iCs/>
          <w:lang w:val="en-US"/>
        </w:rPr>
        <w:t>м</w:t>
      </w:r>
      <w:r w:rsidRPr="00AA4176">
        <w:rPr>
          <w:iCs/>
          <w:lang w:val="sr-Cyrl-RS"/>
        </w:rPr>
        <w:t xml:space="preserve">а </w:t>
      </w:r>
      <w:r w:rsidRPr="00AA4176">
        <w:rPr>
          <w:iCs/>
          <w:lang w:val="en-US"/>
        </w:rPr>
        <w:t>МУП-а</w:t>
      </w:r>
      <w:r w:rsidRPr="00AA4176">
        <w:rPr>
          <w:iCs/>
          <w:lang w:val="sr-Cyrl-RS"/>
        </w:rPr>
        <w:t xml:space="preserve"> и локалне са</w:t>
      </w:r>
      <w:r w:rsidRPr="00AA4176">
        <w:rPr>
          <w:iCs/>
          <w:lang w:val="en-US"/>
        </w:rPr>
        <w:t>м</w:t>
      </w:r>
      <w:r w:rsidRPr="00AA4176">
        <w:rPr>
          <w:iCs/>
          <w:lang w:val="sr-Cyrl-RS"/>
        </w:rPr>
        <w:t>оуправе где је анализирано стање безбедности по школа</w:t>
      </w:r>
      <w:r w:rsidRPr="00AA4176">
        <w:rPr>
          <w:iCs/>
          <w:lang w:val="en-US"/>
        </w:rPr>
        <w:t>м</w:t>
      </w:r>
      <w:r w:rsidRPr="00AA4176">
        <w:rPr>
          <w:iCs/>
          <w:lang w:val="sr-Cyrl-RS"/>
        </w:rPr>
        <w:t>а и донет закључак да је наша средина сигурно и безбедно место за живот и одрастање деце, захваљујући доброј повезаности и функционисању институција образовног, здравственог, социјалног и културног карактера.</w:t>
      </w:r>
    </w:p>
    <w:p w:rsidR="00AA4176" w:rsidRPr="00AA4176" w:rsidRDefault="00AA4176" w:rsidP="00AA4176">
      <w:pPr>
        <w:autoSpaceDE w:val="0"/>
        <w:autoSpaceDN w:val="0"/>
        <w:adjustRightInd w:val="0"/>
        <w:jc w:val="both"/>
        <w:rPr>
          <w:iCs/>
          <w:lang w:val="sr-Cyrl-RS"/>
        </w:rPr>
      </w:pPr>
      <w:r w:rsidRPr="00AA4176">
        <w:rPr>
          <w:lang w:val="sr-Cyrl-RS"/>
        </w:rPr>
        <w:t>-</w:t>
      </w:r>
      <w:r w:rsidRPr="00AA4176">
        <w:rPr>
          <w:iCs/>
          <w:lang w:val="en-US"/>
        </w:rPr>
        <w:t>Редовн</w:t>
      </w:r>
      <w:r w:rsidRPr="00AA4176">
        <w:rPr>
          <w:iCs/>
          <w:lang w:val="sr-Cyrl-RS"/>
        </w:rPr>
        <w:t xml:space="preserve">о су реализована </w:t>
      </w:r>
      <w:r w:rsidRPr="00AA4176">
        <w:rPr>
          <w:iCs/>
          <w:lang w:val="en-US"/>
        </w:rPr>
        <w:t xml:space="preserve"> предавања припадника МУП-а за ученике</w:t>
      </w:r>
      <w:r w:rsidRPr="00AA4176">
        <w:rPr>
          <w:iCs/>
          <w:lang w:val="sr-Cyrl-RS"/>
        </w:rPr>
        <w:t xml:space="preserve">  првог, </w:t>
      </w:r>
      <w:r w:rsidRPr="00AA4176">
        <w:rPr>
          <w:iCs/>
          <w:lang w:val="en-US"/>
        </w:rPr>
        <w:t xml:space="preserve"> четвртог и шестог</w:t>
      </w:r>
      <w:r w:rsidRPr="00AA4176">
        <w:rPr>
          <w:iCs/>
          <w:lang w:val="sr-Cyrl-RS"/>
        </w:rPr>
        <w:t xml:space="preserve"> разреда у оквиру пројекта „Безбедно детињство – безбедносна култура  </w:t>
      </w:r>
      <w:r w:rsidRPr="00AA4176">
        <w:rPr>
          <w:iCs/>
          <w:lang w:val="en-US"/>
        </w:rPr>
        <w:t>м</w:t>
      </w:r>
      <w:r w:rsidRPr="00AA4176">
        <w:rPr>
          <w:iCs/>
          <w:lang w:val="sr-Cyrl-RS"/>
        </w:rPr>
        <w:t xml:space="preserve">ладих“ (до избијања падемије корона вируса). </w:t>
      </w:r>
    </w:p>
    <w:p w:rsidR="00AA4176" w:rsidRPr="00AA4176" w:rsidRDefault="00AA4176" w:rsidP="00AA4176">
      <w:pPr>
        <w:autoSpaceDE w:val="0"/>
        <w:autoSpaceDN w:val="0"/>
        <w:adjustRightInd w:val="0"/>
        <w:jc w:val="both"/>
        <w:rPr>
          <w:iCs/>
          <w:lang w:val="sr-Cyrl-RS"/>
        </w:rPr>
      </w:pPr>
      <w:r w:rsidRPr="00AA4176">
        <w:rPr>
          <w:iCs/>
          <w:lang w:val="sr-Cyrl-RS"/>
        </w:rPr>
        <w:t>-</w:t>
      </w:r>
      <w:r w:rsidRPr="00AA4176">
        <w:rPr>
          <w:iCs/>
          <w:lang w:val="en-US"/>
        </w:rPr>
        <w:t>Редован инспекцијски надзор</w:t>
      </w:r>
      <w:r w:rsidRPr="00AA4176">
        <w:rPr>
          <w:iCs/>
          <w:lang w:val="sr-Cyrl-RS"/>
        </w:rPr>
        <w:t xml:space="preserve"> просветне инспекије протекао је без налагања </w:t>
      </w:r>
      <w:r w:rsidRPr="00AA4176">
        <w:rPr>
          <w:iCs/>
          <w:lang w:val="en-US"/>
        </w:rPr>
        <w:t>м</w:t>
      </w:r>
      <w:r w:rsidRPr="00AA4176">
        <w:rPr>
          <w:iCs/>
          <w:lang w:val="sr-Cyrl-RS"/>
        </w:rPr>
        <w:t>ера школи, док је санитарна инспекција наложила да се санира кров у матичој школи. О свим надзорима и мерама извештена је и локална самоуправа.</w:t>
      </w:r>
    </w:p>
    <w:p w:rsidR="00AA4176" w:rsidRPr="00AA4176" w:rsidRDefault="00AA4176" w:rsidP="00AA4176">
      <w:pPr>
        <w:autoSpaceDE w:val="0"/>
        <w:autoSpaceDN w:val="0"/>
        <w:adjustRightInd w:val="0"/>
        <w:jc w:val="both"/>
        <w:rPr>
          <w:iCs/>
          <w:lang w:val="sr-Cyrl-RS"/>
        </w:rPr>
      </w:pPr>
      <w:r w:rsidRPr="00AA4176">
        <w:rPr>
          <w:iCs/>
          <w:lang w:val="sr-Cyrl-RS"/>
        </w:rPr>
        <w:lastRenderedPageBreak/>
        <w:t xml:space="preserve">-Ради веће безбедности ученика санирани су плафони у ходницима матичне школе, свлачионци и техничком кабинету. </w:t>
      </w:r>
    </w:p>
    <w:p w:rsidR="00AA4176" w:rsidRPr="00AA4176" w:rsidRDefault="00AA4176" w:rsidP="00AA4176">
      <w:pPr>
        <w:autoSpaceDE w:val="0"/>
        <w:autoSpaceDN w:val="0"/>
        <w:adjustRightInd w:val="0"/>
        <w:jc w:val="both"/>
        <w:rPr>
          <w:iCs/>
          <w:lang w:val="sr-Cyrl-RS"/>
        </w:rPr>
      </w:pPr>
      <w:r w:rsidRPr="00AA4176">
        <w:rPr>
          <w:iCs/>
          <w:lang w:val="sr-Cyrl-RS"/>
        </w:rPr>
        <w:t>-</w:t>
      </w:r>
      <w:r w:rsidRPr="00AA4176">
        <w:rPr>
          <w:lang w:val="sr-Cyrl-RS"/>
        </w:rPr>
        <w:t xml:space="preserve"> </w:t>
      </w:r>
      <w:r w:rsidRPr="00AA4176">
        <w:rPr>
          <w:iCs/>
          <w:lang w:val="en-US"/>
        </w:rPr>
        <w:t>Присуство стручним скуповима</w:t>
      </w:r>
      <w:r w:rsidRPr="00AA4176">
        <w:rPr>
          <w:iCs/>
          <w:lang w:val="sr-Cyrl-RS"/>
        </w:rPr>
        <w:t xml:space="preserve"> и се</w:t>
      </w:r>
      <w:r w:rsidRPr="00AA4176">
        <w:rPr>
          <w:iCs/>
          <w:lang w:val="en-US"/>
        </w:rPr>
        <w:t>м</w:t>
      </w:r>
      <w:r w:rsidRPr="00AA4176">
        <w:rPr>
          <w:iCs/>
          <w:lang w:val="sr-Cyrl-RS"/>
        </w:rPr>
        <w:t>инари</w:t>
      </w:r>
      <w:r w:rsidRPr="00AA4176">
        <w:rPr>
          <w:iCs/>
          <w:lang w:val="en-US"/>
        </w:rPr>
        <w:t>м</w:t>
      </w:r>
      <w:r w:rsidRPr="00AA4176">
        <w:rPr>
          <w:iCs/>
          <w:lang w:val="sr-Cyrl-RS"/>
        </w:rPr>
        <w:t>а.</w:t>
      </w:r>
    </w:p>
    <w:p w:rsidR="00AA4176" w:rsidRPr="00AA4176" w:rsidRDefault="00AA4176" w:rsidP="00AA4176">
      <w:pPr>
        <w:autoSpaceDE w:val="0"/>
        <w:autoSpaceDN w:val="0"/>
        <w:adjustRightInd w:val="0"/>
        <w:jc w:val="both"/>
        <w:rPr>
          <w:iCs/>
          <w:lang w:val="sr-Cyrl-RS"/>
        </w:rPr>
      </w:pPr>
      <w:r w:rsidRPr="00AA4176">
        <w:rPr>
          <w:iCs/>
          <w:lang w:val="sr-Cyrl-RS"/>
        </w:rPr>
        <w:t>-  Електронски дневник је редовно прегледан на више нивоа контроле - од координатора ес дневника, преко стручне службе, све до помоћника директора и директора школе.</w:t>
      </w:r>
    </w:p>
    <w:p w:rsidR="00AA4176" w:rsidRPr="00AA4176" w:rsidRDefault="00AA4176" w:rsidP="00AA4176">
      <w:pPr>
        <w:autoSpaceDE w:val="0"/>
        <w:autoSpaceDN w:val="0"/>
        <w:adjustRightInd w:val="0"/>
        <w:jc w:val="both"/>
        <w:rPr>
          <w:iCs/>
          <w:lang w:val="en-US"/>
        </w:rPr>
      </w:pPr>
      <w:r w:rsidRPr="00AA4176">
        <w:rPr>
          <w:lang w:val="sr-Cyrl-RS"/>
        </w:rPr>
        <w:t>-</w:t>
      </w:r>
      <w:r w:rsidRPr="00AA4176">
        <w:rPr>
          <w:lang w:val="en-US"/>
        </w:rPr>
        <w:t xml:space="preserve"> </w:t>
      </w:r>
      <w:r w:rsidRPr="00AA4176">
        <w:rPr>
          <w:iCs/>
          <w:lang w:val="sr-Cyrl-RS"/>
        </w:rPr>
        <w:t>П</w:t>
      </w:r>
      <w:r w:rsidRPr="00AA4176">
        <w:rPr>
          <w:iCs/>
          <w:lang w:val="en-US"/>
        </w:rPr>
        <w:t>редаја годишњих и месечних планова</w:t>
      </w:r>
      <w:r w:rsidRPr="00AA4176">
        <w:rPr>
          <w:iCs/>
          <w:lang w:val="sr-Cyrl-RS"/>
        </w:rPr>
        <w:t xml:space="preserve"> </w:t>
      </w:r>
      <w:r w:rsidRPr="00AA4176">
        <w:rPr>
          <w:iCs/>
          <w:lang w:val="en-US"/>
        </w:rPr>
        <w:t xml:space="preserve">наставника организована је </w:t>
      </w:r>
      <w:r w:rsidRPr="00AA4176">
        <w:rPr>
          <w:iCs/>
          <w:lang w:val="sr-Cyrl-RS"/>
        </w:rPr>
        <w:t>углавно</w:t>
      </w:r>
      <w:r w:rsidRPr="00AA4176">
        <w:rPr>
          <w:iCs/>
          <w:lang w:val="en-US"/>
        </w:rPr>
        <w:t>м</w:t>
      </w:r>
      <w:r w:rsidRPr="00AA4176">
        <w:rPr>
          <w:iCs/>
          <w:lang w:val="sr-Cyrl-RS"/>
        </w:rPr>
        <w:t xml:space="preserve"> </w:t>
      </w:r>
      <w:r w:rsidRPr="00AA4176">
        <w:rPr>
          <w:iCs/>
          <w:lang w:val="en-US"/>
        </w:rPr>
        <w:t>електронским</w:t>
      </w:r>
      <w:r w:rsidRPr="00AA4176">
        <w:rPr>
          <w:iCs/>
          <w:lang w:val="sr-Cyrl-RS"/>
        </w:rPr>
        <w:t xml:space="preserve"> </w:t>
      </w:r>
      <w:r w:rsidRPr="00AA4176">
        <w:rPr>
          <w:iCs/>
          <w:lang w:val="en-US"/>
        </w:rPr>
        <w:t>путем, слањем на имејл школе, чиме је смањен трошак штампања;</w:t>
      </w:r>
    </w:p>
    <w:p w:rsidR="00AA4176" w:rsidRPr="00AA4176" w:rsidRDefault="00AA4176" w:rsidP="00AA4176">
      <w:pPr>
        <w:autoSpaceDE w:val="0"/>
        <w:autoSpaceDN w:val="0"/>
        <w:adjustRightInd w:val="0"/>
        <w:jc w:val="both"/>
        <w:rPr>
          <w:iCs/>
          <w:lang w:val="sr-Cyrl-RS"/>
        </w:rPr>
      </w:pPr>
      <w:r w:rsidRPr="00AA4176">
        <w:rPr>
          <w:lang w:val="sr-Cyrl-RS"/>
        </w:rPr>
        <w:t>-</w:t>
      </w:r>
      <w:r w:rsidRPr="00AA4176">
        <w:rPr>
          <w:iCs/>
          <w:lang w:val="en-US"/>
        </w:rPr>
        <w:t>Поре</w:t>
      </w:r>
      <w:r w:rsidRPr="00AA4176">
        <w:rPr>
          <w:iCs/>
          <w:lang w:val="sr-Cyrl-RS"/>
        </w:rPr>
        <w:t xml:space="preserve">д редовног рада на </w:t>
      </w:r>
      <w:r w:rsidRPr="00AA4176">
        <w:rPr>
          <w:iCs/>
          <w:lang w:val="en-US"/>
        </w:rPr>
        <w:t>самовредновањ</w:t>
      </w:r>
      <w:r w:rsidRPr="00AA4176">
        <w:rPr>
          <w:iCs/>
          <w:lang w:val="sr-Cyrl-RS"/>
        </w:rPr>
        <w:t>у рада школе, укључени смо и у електронски процес саовредновања учешће</w:t>
      </w:r>
      <w:r w:rsidRPr="00AA4176">
        <w:rPr>
          <w:iCs/>
          <w:lang w:val="en-US"/>
        </w:rPr>
        <w:t>м</w:t>
      </w:r>
      <w:r w:rsidRPr="00AA4176">
        <w:rPr>
          <w:iCs/>
          <w:lang w:val="sr-Cyrl-RS"/>
        </w:rPr>
        <w:t xml:space="preserve"> у пројекту „Селфи“</w:t>
      </w:r>
      <w:r w:rsidRPr="00AA4176">
        <w:rPr>
          <w:iCs/>
          <w:lang w:val="en-US"/>
        </w:rPr>
        <w:t xml:space="preserve"> </w:t>
      </w:r>
    </w:p>
    <w:p w:rsidR="00AA4176" w:rsidRPr="00AA4176" w:rsidRDefault="00AA4176" w:rsidP="00AA4176">
      <w:pPr>
        <w:autoSpaceDE w:val="0"/>
        <w:autoSpaceDN w:val="0"/>
        <w:adjustRightInd w:val="0"/>
        <w:jc w:val="both"/>
        <w:rPr>
          <w:iCs/>
          <w:lang w:val="en-US"/>
        </w:rPr>
      </w:pPr>
      <w:r w:rsidRPr="00AA4176">
        <w:rPr>
          <w:iCs/>
          <w:lang w:val="sr-Cyrl-RS"/>
        </w:rPr>
        <w:t>-Д</w:t>
      </w:r>
      <w:r w:rsidRPr="00AA4176">
        <w:rPr>
          <w:iCs/>
          <w:lang w:val="en-US"/>
        </w:rPr>
        <w:t>иректор</w:t>
      </w:r>
      <w:r w:rsidRPr="00AA4176">
        <w:rPr>
          <w:iCs/>
          <w:lang w:val="sr-Cyrl-RS"/>
        </w:rPr>
        <w:t>, по</w:t>
      </w:r>
      <w:r w:rsidRPr="00AA4176">
        <w:rPr>
          <w:iCs/>
          <w:lang w:val="en-US"/>
        </w:rPr>
        <w:t>м</w:t>
      </w:r>
      <w:r w:rsidRPr="00AA4176">
        <w:rPr>
          <w:iCs/>
          <w:lang w:val="sr-Cyrl-RS"/>
        </w:rPr>
        <w:t xml:space="preserve">оћник директора и стручна служба </w:t>
      </w:r>
      <w:r w:rsidRPr="00AA4176">
        <w:rPr>
          <w:iCs/>
          <w:lang w:val="en-US"/>
        </w:rPr>
        <w:t>су</w:t>
      </w:r>
      <w:r w:rsidRPr="00AA4176">
        <w:rPr>
          <w:iCs/>
          <w:lang w:val="sr-Cyrl-RS"/>
        </w:rPr>
        <w:t xml:space="preserve"> </w:t>
      </w:r>
      <w:r w:rsidRPr="00AA4176">
        <w:rPr>
          <w:iCs/>
          <w:lang w:val="en-US"/>
        </w:rPr>
        <w:t>редовно посећивали часове, како би се имао</w:t>
      </w:r>
      <w:r w:rsidRPr="00AA4176">
        <w:rPr>
          <w:iCs/>
          <w:lang w:val="sr-Cyrl-RS"/>
        </w:rPr>
        <w:t xml:space="preserve"> </w:t>
      </w:r>
      <w:r w:rsidRPr="00AA4176">
        <w:rPr>
          <w:iCs/>
          <w:lang w:val="en-US"/>
        </w:rPr>
        <w:t>детаљан увид у начин рада и да ли су</w:t>
      </w:r>
      <w:r w:rsidRPr="00AA4176">
        <w:rPr>
          <w:iCs/>
          <w:lang w:val="sr-Cyrl-RS"/>
        </w:rPr>
        <w:t xml:space="preserve"> </w:t>
      </w:r>
      <w:r w:rsidRPr="00AA4176">
        <w:rPr>
          <w:iCs/>
          <w:lang w:val="en-US"/>
        </w:rPr>
        <w:t>испоштовани сви индикатори добре праксе.</w:t>
      </w:r>
    </w:p>
    <w:p w:rsidR="00AA4176" w:rsidRPr="00AA4176" w:rsidRDefault="00AA4176" w:rsidP="00AA4176">
      <w:pPr>
        <w:autoSpaceDE w:val="0"/>
        <w:autoSpaceDN w:val="0"/>
        <w:adjustRightInd w:val="0"/>
        <w:jc w:val="both"/>
        <w:rPr>
          <w:iCs/>
          <w:lang w:val="sr-Cyrl-RS"/>
        </w:rPr>
      </w:pPr>
      <w:r w:rsidRPr="00AA4176">
        <w:rPr>
          <w:lang w:val="sr-Cyrl-RS"/>
        </w:rPr>
        <w:t>-</w:t>
      </w:r>
      <w:r w:rsidRPr="00AA4176">
        <w:rPr>
          <w:lang w:val="en-US"/>
        </w:rPr>
        <w:t xml:space="preserve"> </w:t>
      </w:r>
      <w:r w:rsidRPr="00AA4176">
        <w:rPr>
          <w:iCs/>
          <w:lang w:val="en-US"/>
        </w:rPr>
        <w:t>Директор</w:t>
      </w:r>
      <w:r w:rsidRPr="00AA4176">
        <w:rPr>
          <w:iCs/>
          <w:lang w:val="sr-Cyrl-RS"/>
        </w:rPr>
        <w:t xml:space="preserve"> је руководио радо</w:t>
      </w:r>
      <w:r w:rsidRPr="00AA4176">
        <w:rPr>
          <w:iCs/>
          <w:lang w:val="en-US"/>
        </w:rPr>
        <w:t>м</w:t>
      </w:r>
      <w:r w:rsidRPr="00AA4176">
        <w:rPr>
          <w:iCs/>
          <w:lang w:val="sr-Cyrl-RS"/>
        </w:rPr>
        <w:t xml:space="preserve"> Наставничког већа и</w:t>
      </w:r>
      <w:r w:rsidRPr="00AA4176">
        <w:rPr>
          <w:iCs/>
          <w:lang w:val="en-US"/>
        </w:rPr>
        <w:t xml:space="preserve"> редовно присуствовао састанцима</w:t>
      </w:r>
      <w:r w:rsidRPr="00AA4176">
        <w:rPr>
          <w:iCs/>
          <w:lang w:val="sr-Cyrl-RS"/>
        </w:rPr>
        <w:t xml:space="preserve"> </w:t>
      </w:r>
      <w:r w:rsidRPr="00AA4176">
        <w:rPr>
          <w:iCs/>
          <w:lang w:val="en-US"/>
        </w:rPr>
        <w:t>Педагошког колегијума, Стручних већа</w:t>
      </w:r>
      <w:r w:rsidRPr="00AA4176">
        <w:rPr>
          <w:iCs/>
          <w:lang w:val="sr-Cyrl-RS"/>
        </w:rPr>
        <w:t xml:space="preserve"> и Ти</w:t>
      </w:r>
      <w:r w:rsidRPr="00AA4176">
        <w:rPr>
          <w:iCs/>
          <w:lang w:val="en-US"/>
        </w:rPr>
        <w:t>м</w:t>
      </w:r>
      <w:r w:rsidRPr="00AA4176">
        <w:rPr>
          <w:iCs/>
          <w:lang w:val="sr-Cyrl-RS"/>
        </w:rPr>
        <w:t>ова школе</w:t>
      </w:r>
    </w:p>
    <w:p w:rsidR="00AA4176" w:rsidRPr="00AA4176" w:rsidRDefault="00AA4176" w:rsidP="00AA4176">
      <w:pPr>
        <w:autoSpaceDE w:val="0"/>
        <w:autoSpaceDN w:val="0"/>
        <w:adjustRightInd w:val="0"/>
        <w:jc w:val="both"/>
        <w:rPr>
          <w:iCs/>
          <w:lang w:val="sr-Cyrl-RS"/>
        </w:rPr>
      </w:pPr>
      <w:r w:rsidRPr="00AA4176">
        <w:rPr>
          <w:iCs/>
          <w:lang w:val="sr-Cyrl-RS"/>
        </w:rPr>
        <w:t xml:space="preserve">-Школа је добила још једно радно </w:t>
      </w:r>
      <w:r w:rsidRPr="00AA4176">
        <w:rPr>
          <w:iCs/>
          <w:lang w:val="en-US"/>
        </w:rPr>
        <w:t>м</w:t>
      </w:r>
      <w:r w:rsidRPr="00AA4176">
        <w:rPr>
          <w:iCs/>
          <w:lang w:val="sr-Cyrl-RS"/>
        </w:rPr>
        <w:t>есто у систе</w:t>
      </w:r>
      <w:r w:rsidRPr="00AA4176">
        <w:rPr>
          <w:iCs/>
          <w:lang w:val="en-US"/>
        </w:rPr>
        <w:t>м</w:t>
      </w:r>
      <w:r w:rsidRPr="00AA4176">
        <w:rPr>
          <w:iCs/>
          <w:lang w:val="sr-Cyrl-RS"/>
        </w:rPr>
        <w:t>атизацији и то педагошког асистента за рад са ученици</w:t>
      </w:r>
      <w:r w:rsidRPr="00AA4176">
        <w:rPr>
          <w:iCs/>
          <w:lang w:val="en-US"/>
        </w:rPr>
        <w:t>м</w:t>
      </w:r>
      <w:r w:rsidRPr="00AA4176">
        <w:rPr>
          <w:iCs/>
          <w:lang w:val="sr-Cyrl-RS"/>
        </w:rPr>
        <w:t>а из осетљивих група, што је виђено као још једна врста подршке ученицима из осетљивих група. Асистент је комуницирао са ученицма и њиховим родутељима и у време прекида наставе у школама.</w:t>
      </w:r>
    </w:p>
    <w:p w:rsidR="00AA4176" w:rsidRPr="00AA4176" w:rsidRDefault="00AA4176" w:rsidP="00AA4176">
      <w:pPr>
        <w:autoSpaceDE w:val="0"/>
        <w:autoSpaceDN w:val="0"/>
        <w:adjustRightInd w:val="0"/>
        <w:jc w:val="both"/>
        <w:rPr>
          <w:iCs/>
          <w:lang w:val="sr-Cyrl-RS"/>
        </w:rPr>
      </w:pPr>
      <w:r w:rsidRPr="00AA4176">
        <w:rPr>
          <w:iCs/>
          <w:lang w:val="sr-Cyrl-RS"/>
        </w:rPr>
        <w:t>-У</w:t>
      </w:r>
      <w:r w:rsidRPr="00AA4176">
        <w:rPr>
          <w:iCs/>
          <w:lang w:val="en-US"/>
        </w:rPr>
        <w:t>ченици су обавештавни о</w:t>
      </w:r>
      <w:r w:rsidRPr="00AA4176">
        <w:rPr>
          <w:iCs/>
          <w:lang w:val="sr-Cyrl-RS"/>
        </w:rPr>
        <w:t xml:space="preserve"> </w:t>
      </w:r>
      <w:r w:rsidRPr="00AA4176">
        <w:rPr>
          <w:iCs/>
          <w:lang w:val="en-US"/>
        </w:rPr>
        <w:t>постигнутим резултатима својих</w:t>
      </w:r>
      <w:r w:rsidRPr="00AA4176">
        <w:rPr>
          <w:iCs/>
          <w:lang w:val="sr-Cyrl-RS"/>
        </w:rPr>
        <w:t xml:space="preserve"> </w:t>
      </w:r>
      <w:r w:rsidRPr="00AA4176">
        <w:rPr>
          <w:iCs/>
          <w:lang w:val="en-US"/>
        </w:rPr>
        <w:t>вршњака путем књиге обавештења</w:t>
      </w:r>
      <w:r w:rsidRPr="00AA4176">
        <w:rPr>
          <w:iCs/>
          <w:lang w:val="sr-Cyrl-RS"/>
        </w:rPr>
        <w:t>,</w:t>
      </w:r>
      <w:r w:rsidRPr="00AA4176">
        <w:rPr>
          <w:iCs/>
          <w:lang w:val="en-US"/>
        </w:rPr>
        <w:t xml:space="preserve"> </w:t>
      </w:r>
      <w:r w:rsidRPr="00AA4176">
        <w:rPr>
          <w:iCs/>
          <w:lang w:val="sr-Cyrl-RS"/>
        </w:rPr>
        <w:t>фејсбук профила</w:t>
      </w:r>
      <w:r w:rsidRPr="00AA4176">
        <w:rPr>
          <w:iCs/>
          <w:lang w:val="en-US"/>
        </w:rPr>
        <w:t xml:space="preserve"> школе</w:t>
      </w:r>
      <w:r w:rsidRPr="00AA4176">
        <w:rPr>
          <w:iCs/>
          <w:lang w:val="sr-Cyrl-RS"/>
        </w:rPr>
        <w:t xml:space="preserve"> и школског сајта.</w:t>
      </w:r>
    </w:p>
    <w:p w:rsidR="00AA4176" w:rsidRPr="00AA4176" w:rsidRDefault="00AA4176" w:rsidP="00AA4176">
      <w:pPr>
        <w:autoSpaceDE w:val="0"/>
        <w:autoSpaceDN w:val="0"/>
        <w:adjustRightInd w:val="0"/>
        <w:jc w:val="both"/>
        <w:rPr>
          <w:iCs/>
          <w:lang w:val="sr-Cyrl-RS"/>
        </w:rPr>
      </w:pPr>
      <w:r w:rsidRPr="00AA4176">
        <w:rPr>
          <w:lang w:val="sr-Cyrl-RS"/>
        </w:rPr>
        <w:t>-</w:t>
      </w:r>
      <w:r w:rsidRPr="00AA4176">
        <w:rPr>
          <w:iCs/>
          <w:lang w:val="sr-Cyrl-RS"/>
        </w:rPr>
        <w:t xml:space="preserve">Обезбеђене су књиге за </w:t>
      </w:r>
      <w:r w:rsidRPr="00AA4176">
        <w:rPr>
          <w:iCs/>
          <w:lang w:val="en-US"/>
        </w:rPr>
        <w:t>учени</w:t>
      </w:r>
      <w:r w:rsidRPr="00AA4176">
        <w:rPr>
          <w:iCs/>
          <w:lang w:val="sr-Cyrl-RS"/>
        </w:rPr>
        <w:t>ке и наставнике</w:t>
      </w:r>
      <w:r w:rsidRPr="00AA4176">
        <w:rPr>
          <w:iCs/>
          <w:lang w:val="en-US"/>
        </w:rPr>
        <w:t xml:space="preserve"> који су освојили м</w:t>
      </w:r>
      <w:r w:rsidRPr="00AA4176">
        <w:rPr>
          <w:iCs/>
          <w:lang w:val="sr-Cyrl-RS"/>
        </w:rPr>
        <w:t xml:space="preserve">еста </w:t>
      </w:r>
      <w:r w:rsidRPr="00AA4176">
        <w:rPr>
          <w:iCs/>
          <w:lang w:val="en-US"/>
        </w:rPr>
        <w:t xml:space="preserve"> на</w:t>
      </w:r>
      <w:r w:rsidRPr="00AA4176">
        <w:rPr>
          <w:iCs/>
          <w:lang w:val="sr-Cyrl-RS"/>
        </w:rPr>
        <w:t xml:space="preserve"> општинским и  окружним такмичењима.</w:t>
      </w:r>
    </w:p>
    <w:p w:rsidR="00AA4176" w:rsidRPr="00AA4176" w:rsidRDefault="00AA4176" w:rsidP="00AA4176">
      <w:pPr>
        <w:autoSpaceDE w:val="0"/>
        <w:autoSpaceDN w:val="0"/>
        <w:adjustRightInd w:val="0"/>
        <w:rPr>
          <w:lang w:val="sr-Cyrl-RS"/>
        </w:rPr>
      </w:pPr>
      <w:r w:rsidRPr="00AA4176">
        <w:rPr>
          <w:lang w:val="sr-Cyrl-RS"/>
        </w:rPr>
        <w:t>- У сарадњи са локалном самоуправом и месном заједницом у Доњем Товарнику организована је Ликова колонија за ученике основних школа у Срему (као једна од бројних активности у оквиру дечје недеље)</w:t>
      </w:r>
    </w:p>
    <w:p w:rsidR="00AA4176" w:rsidRPr="00AA4176" w:rsidRDefault="00AA4176" w:rsidP="00AA4176">
      <w:pPr>
        <w:autoSpaceDE w:val="0"/>
        <w:autoSpaceDN w:val="0"/>
        <w:adjustRightInd w:val="0"/>
        <w:jc w:val="both"/>
        <w:rPr>
          <w:lang w:val="sr-Cyrl-RS"/>
        </w:rPr>
      </w:pPr>
      <w:r w:rsidRPr="00AA4176">
        <w:rPr>
          <w:lang w:val="sr-Cyrl-RS"/>
        </w:rPr>
        <w:t>- У част обележавања 30 година од усвајања Конвенције о правима детета Школа је организовала дружење и спортски дан за ученике предшколске установе и свих основних школа у спортској хали у Доњем Товарнку, а пригодне награде за све учеснике уручила је начелница за друштвене делатности.</w:t>
      </w:r>
    </w:p>
    <w:p w:rsidR="00AA4176" w:rsidRPr="00AA4176" w:rsidRDefault="00AA4176" w:rsidP="00AA4176">
      <w:pPr>
        <w:autoSpaceDE w:val="0"/>
        <w:autoSpaceDN w:val="0"/>
        <w:adjustRightInd w:val="0"/>
        <w:jc w:val="both"/>
        <w:rPr>
          <w:lang w:val="sr-Cyrl-RS"/>
        </w:rPr>
      </w:pPr>
      <w:r w:rsidRPr="00AA4176">
        <w:rPr>
          <w:lang w:val="sr-Cyrl-RS"/>
        </w:rPr>
        <w:t>- Поводом обележавања 800година аутокефалности Српке православне цркве наши ученици и наставници су узели учешће на међународном такмичењу о Немањићима и остварили запажен резултат, пласирајући се у првих 50 екипа.</w:t>
      </w:r>
    </w:p>
    <w:p w:rsidR="00AA4176" w:rsidRPr="00AA4176" w:rsidRDefault="00AA4176" w:rsidP="00AA4176">
      <w:pPr>
        <w:autoSpaceDE w:val="0"/>
        <w:autoSpaceDN w:val="0"/>
        <w:adjustRightInd w:val="0"/>
        <w:jc w:val="both"/>
        <w:rPr>
          <w:lang w:val="sr-Cyrl-RS"/>
        </w:rPr>
      </w:pPr>
      <w:r w:rsidRPr="00AA4176">
        <w:rPr>
          <w:lang w:val="sr-Cyrl-RS"/>
        </w:rPr>
        <w:t>- У сарадњи са фондацијом „Тијана Јурић“ школа је организовала трибину за родитеље под називом „Украдена безбедност“ на којој је говорио Игор Јурић. Циљ нам је био подизање свести, како родитеља, тако и наставника о опасностима које вребају децу на интернету.</w:t>
      </w:r>
    </w:p>
    <w:p w:rsidR="00AA4176" w:rsidRPr="00AA4176" w:rsidRDefault="00AA4176" w:rsidP="00AA4176">
      <w:pPr>
        <w:autoSpaceDE w:val="0"/>
        <w:autoSpaceDN w:val="0"/>
        <w:adjustRightInd w:val="0"/>
        <w:jc w:val="both"/>
        <w:rPr>
          <w:lang w:val="sr-Cyrl-RS"/>
        </w:rPr>
      </w:pPr>
      <w:r w:rsidRPr="00AA4176">
        <w:rPr>
          <w:lang w:val="sr-Cyrl-RS"/>
        </w:rPr>
        <w:t>- Учествовали смо на Конференцији „Школе за 21.век“ – вештине, знање и технологија, а том приликом је школа добила Микро бит уређаје (џепне компјутере) који су намењени за кодирање и програмирање (донација Британког савета).</w:t>
      </w:r>
    </w:p>
    <w:p w:rsidR="00AA4176" w:rsidRPr="00AA4176" w:rsidRDefault="00AA4176" w:rsidP="00AA4176">
      <w:pPr>
        <w:autoSpaceDE w:val="0"/>
        <w:autoSpaceDN w:val="0"/>
        <w:adjustRightInd w:val="0"/>
        <w:jc w:val="both"/>
        <w:rPr>
          <w:lang w:val="sr-Cyrl-RS"/>
        </w:rPr>
      </w:pPr>
      <w:r w:rsidRPr="00AA4176">
        <w:rPr>
          <w:lang w:val="sr-Cyrl-RS"/>
        </w:rPr>
        <w:t>- „Раширимо руке свету“ је још један нови проекат у који смо се укључили, а који је намењен јачању компетенција за интерктуралност. Повезали смо се са школом из Сечња, са циљем међусобног упознавања и организовања заједничких активности у Доњем Тованику и у Сечњу.</w:t>
      </w:r>
    </w:p>
    <w:p w:rsidR="00AA4176" w:rsidRPr="00AA4176" w:rsidRDefault="00AA4176" w:rsidP="00AA4176">
      <w:pPr>
        <w:autoSpaceDE w:val="0"/>
        <w:autoSpaceDN w:val="0"/>
        <w:adjustRightInd w:val="0"/>
        <w:jc w:val="both"/>
        <w:rPr>
          <w:lang w:val="sr-Cyrl-RS"/>
        </w:rPr>
      </w:pPr>
      <w:r w:rsidRPr="00AA4176">
        <w:rPr>
          <w:lang w:val="sr-Cyrl-RS"/>
        </w:rPr>
        <w:t xml:space="preserve">- Још један у низу, али не мање важан је пројекат „Подршка школи након екстерног вредновања“ за који смо смо добили ментора Верицу Протић, спољњег сарадника МПНТР. Циљ пројекта је јачање капцитета школе на унапређењу квалитета рада у области наставе и учења кроз процес самовредновања. У сарадњи са саветницом наставници су урадили значајан део припрема за релизацију часова, али је пандемија корона вируса онемогућила реализацију истих. </w:t>
      </w:r>
    </w:p>
    <w:p w:rsidR="00AA4176" w:rsidRPr="00AA4176" w:rsidRDefault="00AA4176" w:rsidP="00AA4176">
      <w:pPr>
        <w:autoSpaceDE w:val="0"/>
        <w:autoSpaceDN w:val="0"/>
        <w:adjustRightInd w:val="0"/>
        <w:jc w:val="both"/>
        <w:rPr>
          <w:lang w:val="sr-Cyrl-RS"/>
        </w:rPr>
      </w:pPr>
      <w:r w:rsidRPr="00AA4176">
        <w:rPr>
          <w:lang w:val="sr-Cyrl-RS"/>
        </w:rPr>
        <w:t>- Од 16.3.2020.г. Школа је у складу са могућностима организовала он лине наставу за све ученике. Ученици су пратили наставу преко Дигиталне платформе на РТС-у и у комуникацији са наставницима путем вибера и маил-а савадавали предвиђене садраје и активности. Настава је трајала до краја маја 2020.г. а у јуну су ученици имали могућност да дођу у школу и у мањим групама прате припремну наставу и поправе оцене.</w:t>
      </w:r>
    </w:p>
    <w:p w:rsidR="00AA4176" w:rsidRDefault="00AA4176" w:rsidP="00AA4176">
      <w:pPr>
        <w:autoSpaceDE w:val="0"/>
        <w:autoSpaceDN w:val="0"/>
        <w:adjustRightInd w:val="0"/>
        <w:jc w:val="both"/>
        <w:rPr>
          <w:lang w:val="sr-Cyrl-RS"/>
        </w:rPr>
      </w:pPr>
      <w:r w:rsidRPr="00AA4176">
        <w:rPr>
          <w:lang w:val="sr-Cyrl-RS"/>
        </w:rPr>
        <w:lastRenderedPageBreak/>
        <w:t>- У јуну су ученици 8.разреда у матичној школи у Пећинцим полагали завршни испит, а на основу остварених резултата и успешно се уписали у жељене средње школе.</w:t>
      </w:r>
    </w:p>
    <w:p w:rsidR="00FE2B02" w:rsidRPr="00AA4176" w:rsidRDefault="00FE2B02" w:rsidP="00AA4176">
      <w:pPr>
        <w:autoSpaceDE w:val="0"/>
        <w:autoSpaceDN w:val="0"/>
        <w:adjustRightInd w:val="0"/>
        <w:jc w:val="both"/>
        <w:rPr>
          <w:lang w:val="sr-Cyrl-RS"/>
        </w:rPr>
      </w:pPr>
    </w:p>
    <w:p w:rsidR="00AA4176" w:rsidRDefault="00AA4176" w:rsidP="00AA4176">
      <w:pPr>
        <w:autoSpaceDE w:val="0"/>
        <w:autoSpaceDN w:val="0"/>
        <w:adjustRightInd w:val="0"/>
        <w:rPr>
          <w:b/>
          <w:u w:val="single"/>
          <w:lang w:val="en-US"/>
        </w:rPr>
      </w:pPr>
      <w:r w:rsidRPr="00AA4176">
        <w:rPr>
          <w:b/>
          <w:u w:val="single"/>
          <w:lang w:val="en-US"/>
        </w:rPr>
        <w:t>II Област: ПЛАНИРАЊЕ, ОРГАНИЗОВАЊЕ И КОНТРОЛА РАДА УСТАНОВЕ</w:t>
      </w:r>
    </w:p>
    <w:p w:rsidR="00FE2B02" w:rsidRPr="00AA4176" w:rsidRDefault="00FE2B02" w:rsidP="00AA4176">
      <w:pPr>
        <w:autoSpaceDE w:val="0"/>
        <w:autoSpaceDN w:val="0"/>
        <w:adjustRightInd w:val="0"/>
        <w:rPr>
          <w:b/>
          <w:u w:val="single"/>
          <w:lang w:val="en-US"/>
        </w:rPr>
      </w:pPr>
    </w:p>
    <w:p w:rsidR="00AA4176" w:rsidRPr="00AA4176" w:rsidRDefault="00AA4176" w:rsidP="00AA4176">
      <w:pPr>
        <w:autoSpaceDE w:val="0"/>
        <w:autoSpaceDN w:val="0"/>
        <w:adjustRightInd w:val="0"/>
        <w:rPr>
          <w:b/>
          <w:lang w:val="en-US"/>
        </w:rPr>
      </w:pPr>
      <w:r w:rsidRPr="00AA4176">
        <w:rPr>
          <w:b/>
          <w:lang w:val="en-US"/>
        </w:rPr>
        <w:t>Стандарди:</w:t>
      </w:r>
    </w:p>
    <w:p w:rsidR="00AA4176" w:rsidRPr="00AA4176" w:rsidRDefault="00AA4176" w:rsidP="00AA4176">
      <w:pPr>
        <w:autoSpaceDE w:val="0"/>
        <w:autoSpaceDN w:val="0"/>
        <w:adjustRightInd w:val="0"/>
        <w:rPr>
          <w:b/>
          <w:lang w:val="en-US"/>
        </w:rPr>
      </w:pPr>
      <w:r w:rsidRPr="00AA4176">
        <w:rPr>
          <w:b/>
          <w:lang w:val="en-US"/>
        </w:rPr>
        <w:t>2.1. Планирање рада установе</w:t>
      </w:r>
    </w:p>
    <w:p w:rsidR="00AA4176" w:rsidRPr="00AA4176" w:rsidRDefault="00AA4176" w:rsidP="00AA4176">
      <w:pPr>
        <w:autoSpaceDE w:val="0"/>
        <w:autoSpaceDN w:val="0"/>
        <w:adjustRightInd w:val="0"/>
        <w:rPr>
          <w:b/>
          <w:lang w:val="en-US"/>
        </w:rPr>
      </w:pPr>
      <w:r w:rsidRPr="00AA4176">
        <w:rPr>
          <w:b/>
          <w:lang w:val="en-US"/>
        </w:rPr>
        <w:t>2.2. Организација установе</w:t>
      </w:r>
    </w:p>
    <w:p w:rsidR="00AA4176" w:rsidRPr="00AA4176" w:rsidRDefault="00AA4176" w:rsidP="00AA4176">
      <w:pPr>
        <w:autoSpaceDE w:val="0"/>
        <w:autoSpaceDN w:val="0"/>
        <w:adjustRightInd w:val="0"/>
        <w:rPr>
          <w:b/>
          <w:lang w:val="en-US"/>
        </w:rPr>
      </w:pPr>
      <w:r w:rsidRPr="00AA4176">
        <w:rPr>
          <w:b/>
          <w:lang w:val="en-US"/>
        </w:rPr>
        <w:t>2.3. Контрола рада установе</w:t>
      </w:r>
    </w:p>
    <w:p w:rsidR="00AA4176" w:rsidRPr="00AA4176" w:rsidRDefault="00AA4176" w:rsidP="00AA4176">
      <w:pPr>
        <w:autoSpaceDE w:val="0"/>
        <w:autoSpaceDN w:val="0"/>
        <w:adjustRightInd w:val="0"/>
        <w:rPr>
          <w:b/>
          <w:lang w:val="en-US"/>
        </w:rPr>
      </w:pPr>
      <w:r w:rsidRPr="00AA4176">
        <w:rPr>
          <w:b/>
          <w:lang w:val="en-US"/>
        </w:rPr>
        <w:t>2.4. Управљање информационим системом установе</w:t>
      </w:r>
    </w:p>
    <w:p w:rsidR="00AA4176" w:rsidRDefault="00AA4176" w:rsidP="00AA4176">
      <w:pPr>
        <w:autoSpaceDE w:val="0"/>
        <w:autoSpaceDN w:val="0"/>
        <w:adjustRightInd w:val="0"/>
        <w:rPr>
          <w:b/>
          <w:lang w:val="en-US"/>
        </w:rPr>
      </w:pPr>
      <w:r w:rsidRPr="00AA4176">
        <w:rPr>
          <w:b/>
          <w:lang w:val="en-US"/>
        </w:rPr>
        <w:t>2.5. Управљање системом обезбеђења квалитета у установи</w:t>
      </w:r>
    </w:p>
    <w:p w:rsidR="00FE2B02" w:rsidRPr="00AA4176" w:rsidRDefault="00FE2B02" w:rsidP="00AA4176">
      <w:pPr>
        <w:autoSpaceDE w:val="0"/>
        <w:autoSpaceDN w:val="0"/>
        <w:adjustRightInd w:val="0"/>
        <w:rPr>
          <w:b/>
          <w:lang w:val="en-US"/>
        </w:rPr>
      </w:pPr>
    </w:p>
    <w:p w:rsidR="00AA4176" w:rsidRPr="00AA4176" w:rsidRDefault="00AA4176" w:rsidP="00FE2B02">
      <w:pPr>
        <w:autoSpaceDE w:val="0"/>
        <w:autoSpaceDN w:val="0"/>
        <w:adjustRightInd w:val="0"/>
        <w:jc w:val="both"/>
        <w:rPr>
          <w:lang w:val="sr-Cyrl-RS"/>
        </w:rPr>
      </w:pPr>
      <w:r w:rsidRPr="00AA4176">
        <w:rPr>
          <w:lang w:val="sr-Cyrl-RS"/>
        </w:rPr>
        <w:t>- Планирање свих активности школе је урђено израдом Годињег плана рада школе који је усвојио Школски одбор и разматрало Наставничко веће. Сви појединачни планови наставе и ваннаставних акивности су саставни део Годишњег пана рада школе и Школског пограма.</w:t>
      </w:r>
    </w:p>
    <w:p w:rsidR="00AA4176" w:rsidRPr="00AA4176" w:rsidRDefault="00AA4176" w:rsidP="00FE2B02">
      <w:pPr>
        <w:autoSpaceDE w:val="0"/>
        <w:autoSpaceDN w:val="0"/>
        <w:adjustRightInd w:val="0"/>
        <w:jc w:val="both"/>
        <w:rPr>
          <w:iCs/>
          <w:lang w:val="sr-Cyrl-RS"/>
        </w:rPr>
      </w:pPr>
      <w:r w:rsidRPr="00AA4176">
        <w:rPr>
          <w:iCs/>
          <w:lang w:val="sr-Cyrl-RS"/>
        </w:rPr>
        <w:t>-Д</w:t>
      </w:r>
      <w:r w:rsidRPr="00AA4176">
        <w:rPr>
          <w:iCs/>
          <w:lang w:val="en-US"/>
        </w:rPr>
        <w:t>иректор школе</w:t>
      </w:r>
      <w:r w:rsidRPr="00AA4176">
        <w:rPr>
          <w:iCs/>
          <w:lang w:val="sr-Cyrl-RS"/>
        </w:rPr>
        <w:t xml:space="preserve"> је</w:t>
      </w:r>
      <w:r w:rsidRPr="00AA4176">
        <w:rPr>
          <w:iCs/>
          <w:lang w:val="en-US"/>
        </w:rPr>
        <w:t xml:space="preserve"> током школске године посе</w:t>
      </w:r>
      <w:r w:rsidRPr="00AA4176">
        <w:rPr>
          <w:iCs/>
          <w:lang w:val="sr-Cyrl-RS"/>
        </w:rPr>
        <w:t>тио</w:t>
      </w:r>
      <w:r w:rsidRPr="00AA4176">
        <w:rPr>
          <w:iCs/>
          <w:lang w:val="en-US"/>
        </w:rPr>
        <w:t xml:space="preserve"> </w:t>
      </w:r>
      <w:r w:rsidRPr="00AA4176">
        <w:rPr>
          <w:iCs/>
          <w:lang w:val="sr-Cyrl-RS"/>
        </w:rPr>
        <w:t>25</w:t>
      </w:r>
      <w:r w:rsidRPr="00AA4176">
        <w:rPr>
          <w:iCs/>
          <w:lang w:val="en-US"/>
        </w:rPr>
        <w:t xml:space="preserve"> часова</w:t>
      </w:r>
      <w:r w:rsidRPr="00AA4176">
        <w:rPr>
          <w:iCs/>
          <w:lang w:val="sr-Cyrl-RS"/>
        </w:rPr>
        <w:t xml:space="preserve"> </w:t>
      </w:r>
      <w:r w:rsidRPr="00AA4176">
        <w:rPr>
          <w:iCs/>
          <w:lang w:val="en-US"/>
        </w:rPr>
        <w:t>наставе, извршена</w:t>
      </w:r>
      <w:r w:rsidRPr="00AA4176">
        <w:rPr>
          <w:iCs/>
          <w:lang w:val="sr-Cyrl-RS"/>
        </w:rPr>
        <w:t xml:space="preserve"> је </w:t>
      </w:r>
      <w:r w:rsidRPr="00AA4176">
        <w:rPr>
          <w:iCs/>
          <w:lang w:val="en-US"/>
        </w:rPr>
        <w:t>анализа часова са запосленима, дате</w:t>
      </w:r>
      <w:r w:rsidRPr="00AA4176">
        <w:rPr>
          <w:iCs/>
          <w:lang w:val="sr-Cyrl-RS"/>
        </w:rPr>
        <w:t xml:space="preserve"> </w:t>
      </w:r>
      <w:r w:rsidRPr="00AA4176">
        <w:rPr>
          <w:iCs/>
          <w:lang w:val="en-US"/>
        </w:rPr>
        <w:t>препоруке за даљи рад, изречене</w:t>
      </w:r>
      <w:r w:rsidRPr="00AA4176">
        <w:rPr>
          <w:iCs/>
          <w:lang w:val="sr-Cyrl-RS"/>
        </w:rPr>
        <w:t xml:space="preserve"> </w:t>
      </w:r>
      <w:r w:rsidRPr="00AA4176">
        <w:rPr>
          <w:iCs/>
          <w:lang w:val="en-US"/>
        </w:rPr>
        <w:t>примедбе и похвале;</w:t>
      </w:r>
    </w:p>
    <w:p w:rsidR="00AA4176" w:rsidRPr="00AA4176" w:rsidRDefault="00AA4176" w:rsidP="00FE2B02">
      <w:pPr>
        <w:autoSpaceDE w:val="0"/>
        <w:autoSpaceDN w:val="0"/>
        <w:adjustRightInd w:val="0"/>
        <w:jc w:val="both"/>
        <w:rPr>
          <w:iCs/>
          <w:lang w:val="sr-Cyrl-RS"/>
        </w:rPr>
      </w:pPr>
      <w:r w:rsidRPr="00AA4176">
        <w:rPr>
          <w:lang w:val="sr-Cyrl-RS"/>
        </w:rPr>
        <w:t>-</w:t>
      </w:r>
      <w:r w:rsidRPr="00AA4176">
        <w:rPr>
          <w:iCs/>
          <w:lang w:val="en-US"/>
        </w:rPr>
        <w:t>Извршен је надзор прегледа</w:t>
      </w:r>
      <w:r w:rsidRPr="00AA4176">
        <w:rPr>
          <w:iCs/>
          <w:lang w:val="sr-Cyrl-RS"/>
        </w:rPr>
        <w:t xml:space="preserve"> </w:t>
      </w:r>
      <w:r w:rsidRPr="00AA4176">
        <w:rPr>
          <w:iCs/>
          <w:lang w:val="en-US"/>
        </w:rPr>
        <w:t>Дневника образовно-васпитног рада</w:t>
      </w:r>
      <w:r w:rsidRPr="00AA4176">
        <w:rPr>
          <w:iCs/>
          <w:lang w:val="sr-Cyrl-RS"/>
        </w:rPr>
        <w:t xml:space="preserve"> и </w:t>
      </w:r>
      <w:r w:rsidRPr="00AA4176">
        <w:rPr>
          <w:iCs/>
          <w:lang w:val="en-US"/>
        </w:rPr>
        <w:t>матичних књига</w:t>
      </w:r>
      <w:r w:rsidRPr="00AA4176">
        <w:rPr>
          <w:iCs/>
          <w:lang w:val="sr-Cyrl-RS"/>
        </w:rPr>
        <w:t>.</w:t>
      </w:r>
    </w:p>
    <w:p w:rsidR="00AA4176" w:rsidRPr="00AA4176" w:rsidRDefault="00AA4176" w:rsidP="00FE2B02">
      <w:pPr>
        <w:autoSpaceDE w:val="0"/>
        <w:autoSpaceDN w:val="0"/>
        <w:adjustRightInd w:val="0"/>
        <w:jc w:val="both"/>
        <w:rPr>
          <w:iCs/>
          <w:lang w:val="sr-Cyrl-RS"/>
        </w:rPr>
      </w:pPr>
      <w:r w:rsidRPr="00AA4176">
        <w:rPr>
          <w:lang w:val="sr-Cyrl-RS"/>
        </w:rPr>
        <w:t>-</w:t>
      </w:r>
      <w:r w:rsidRPr="00AA4176">
        <w:rPr>
          <w:lang w:val="en-US"/>
        </w:rPr>
        <w:t xml:space="preserve"> </w:t>
      </w:r>
      <w:r w:rsidRPr="00AA4176">
        <w:rPr>
          <w:iCs/>
          <w:lang w:val="en-US"/>
        </w:rPr>
        <w:t>Редовно обилажење и праћење рада</w:t>
      </w:r>
      <w:r w:rsidRPr="00AA4176">
        <w:rPr>
          <w:iCs/>
          <w:lang w:val="sr-Cyrl-RS"/>
        </w:rPr>
        <w:t xml:space="preserve"> </w:t>
      </w:r>
      <w:r w:rsidRPr="00AA4176">
        <w:rPr>
          <w:iCs/>
          <w:lang w:val="en-US"/>
        </w:rPr>
        <w:t>дежурних наставника</w:t>
      </w:r>
      <w:r w:rsidRPr="00AA4176">
        <w:rPr>
          <w:iCs/>
          <w:lang w:val="sr-Cyrl-RS"/>
        </w:rPr>
        <w:t>, увид у свеске дежурства.</w:t>
      </w:r>
    </w:p>
    <w:p w:rsidR="00AA4176" w:rsidRPr="00AA4176" w:rsidRDefault="00AA4176" w:rsidP="00FE2B02">
      <w:pPr>
        <w:autoSpaceDE w:val="0"/>
        <w:autoSpaceDN w:val="0"/>
        <w:adjustRightInd w:val="0"/>
        <w:jc w:val="both"/>
        <w:rPr>
          <w:iCs/>
          <w:lang w:val="sr-Cyrl-RS"/>
        </w:rPr>
      </w:pPr>
      <w:r w:rsidRPr="00AA4176">
        <w:rPr>
          <w:iCs/>
          <w:lang w:val="sr-Cyrl-RS"/>
        </w:rPr>
        <w:t>-</w:t>
      </w:r>
      <w:r w:rsidRPr="00AA4176">
        <w:rPr>
          <w:iCs/>
          <w:lang w:val="en-US"/>
        </w:rPr>
        <w:t>Редовн</w:t>
      </w:r>
      <w:r w:rsidRPr="00AA4176">
        <w:rPr>
          <w:iCs/>
          <w:lang w:val="sr-Cyrl-RS"/>
        </w:rPr>
        <w:t xml:space="preserve">о су прегледане </w:t>
      </w:r>
      <w:r w:rsidRPr="00AA4176">
        <w:rPr>
          <w:iCs/>
          <w:lang w:val="en-US"/>
        </w:rPr>
        <w:t xml:space="preserve"> просториј</w:t>
      </w:r>
      <w:r w:rsidRPr="00AA4176">
        <w:rPr>
          <w:iCs/>
          <w:lang w:val="sr-Cyrl-RS"/>
        </w:rPr>
        <w:t>е</w:t>
      </w:r>
      <w:r w:rsidRPr="00AA4176">
        <w:rPr>
          <w:iCs/>
          <w:lang w:val="en-US"/>
        </w:rPr>
        <w:t xml:space="preserve"> школе и</w:t>
      </w:r>
      <w:r w:rsidRPr="00AA4176">
        <w:rPr>
          <w:iCs/>
          <w:lang w:val="sr-Cyrl-RS"/>
        </w:rPr>
        <w:t xml:space="preserve"> </w:t>
      </w:r>
      <w:r w:rsidRPr="00AA4176">
        <w:rPr>
          <w:iCs/>
          <w:lang w:val="en-US"/>
        </w:rPr>
        <w:t>школск</w:t>
      </w:r>
      <w:r w:rsidRPr="00AA4176">
        <w:rPr>
          <w:iCs/>
          <w:lang w:val="sr-Cyrl-RS"/>
        </w:rPr>
        <w:t>а</w:t>
      </w:r>
      <w:r w:rsidRPr="00AA4176">
        <w:rPr>
          <w:iCs/>
          <w:lang w:val="en-US"/>
        </w:rPr>
        <w:t xml:space="preserve"> дворишта,</w:t>
      </w:r>
      <w:r w:rsidRPr="00AA4176">
        <w:rPr>
          <w:iCs/>
          <w:lang w:val="sr-Cyrl-RS"/>
        </w:rPr>
        <w:t xml:space="preserve"> ти</w:t>
      </w:r>
      <w:r w:rsidRPr="00AA4176">
        <w:rPr>
          <w:iCs/>
          <w:lang w:val="en-US"/>
        </w:rPr>
        <w:t>м</w:t>
      </w:r>
      <w:r w:rsidRPr="00AA4176">
        <w:rPr>
          <w:iCs/>
          <w:lang w:val="sr-Cyrl-RS"/>
        </w:rPr>
        <w:t xml:space="preserve"> је</w:t>
      </w:r>
      <w:r w:rsidRPr="00AA4176">
        <w:rPr>
          <w:iCs/>
          <w:lang w:val="en-US"/>
        </w:rPr>
        <w:t xml:space="preserve"> контролисан</w:t>
      </w:r>
      <w:r w:rsidRPr="00AA4176">
        <w:rPr>
          <w:iCs/>
          <w:lang w:val="sr-Cyrl-RS"/>
        </w:rPr>
        <w:t xml:space="preserve"> </w:t>
      </w:r>
      <w:r w:rsidRPr="00AA4176">
        <w:rPr>
          <w:iCs/>
          <w:lang w:val="en-US"/>
        </w:rPr>
        <w:t>рад помоћног особља и хигијене у</w:t>
      </w:r>
      <w:r w:rsidRPr="00AA4176">
        <w:rPr>
          <w:iCs/>
          <w:lang w:val="sr-Cyrl-RS"/>
        </w:rPr>
        <w:t xml:space="preserve"> </w:t>
      </w:r>
      <w:r w:rsidRPr="00AA4176">
        <w:rPr>
          <w:iCs/>
          <w:lang w:val="en-US"/>
        </w:rPr>
        <w:t xml:space="preserve">школи. </w:t>
      </w:r>
    </w:p>
    <w:p w:rsidR="00AA4176" w:rsidRPr="00AA4176" w:rsidRDefault="00AA4176" w:rsidP="00FE2B02">
      <w:pPr>
        <w:autoSpaceDE w:val="0"/>
        <w:autoSpaceDN w:val="0"/>
        <w:adjustRightInd w:val="0"/>
        <w:jc w:val="both"/>
        <w:rPr>
          <w:iCs/>
          <w:lang w:val="sr-Cyrl-RS"/>
        </w:rPr>
      </w:pPr>
      <w:r w:rsidRPr="00AA4176">
        <w:rPr>
          <w:iCs/>
          <w:lang w:val="sr-Cyrl-RS"/>
        </w:rPr>
        <w:t xml:space="preserve">-Пробни завршни  испит </w:t>
      </w:r>
      <w:r w:rsidRPr="00AA4176">
        <w:rPr>
          <w:iCs/>
          <w:lang w:val="en-US"/>
        </w:rPr>
        <w:t xml:space="preserve"> ученика</w:t>
      </w:r>
      <w:r w:rsidRPr="00AA4176">
        <w:rPr>
          <w:iCs/>
          <w:lang w:val="sr-Cyrl-RS"/>
        </w:rPr>
        <w:t xml:space="preserve"> 8.разреда</w:t>
      </w:r>
      <w:r w:rsidRPr="00AA4176">
        <w:rPr>
          <w:iCs/>
          <w:lang w:val="en-US"/>
        </w:rPr>
        <w:t xml:space="preserve"> </w:t>
      </w:r>
      <w:r w:rsidRPr="00AA4176">
        <w:rPr>
          <w:iCs/>
          <w:lang w:val="sr-Cyrl-RS"/>
        </w:rPr>
        <w:t>из</w:t>
      </w:r>
      <w:r w:rsidRPr="00AA4176">
        <w:rPr>
          <w:iCs/>
          <w:lang w:val="en-US"/>
        </w:rPr>
        <w:t xml:space="preserve"> математике и</w:t>
      </w:r>
      <w:r w:rsidRPr="00AA4176">
        <w:rPr>
          <w:iCs/>
          <w:lang w:val="sr-Cyrl-RS"/>
        </w:rPr>
        <w:t xml:space="preserve"> </w:t>
      </w:r>
      <w:r w:rsidRPr="00AA4176">
        <w:rPr>
          <w:iCs/>
          <w:lang w:val="en-US"/>
        </w:rPr>
        <w:t>српског језика</w:t>
      </w:r>
      <w:r w:rsidRPr="00AA4176">
        <w:rPr>
          <w:iCs/>
          <w:lang w:val="sr-Cyrl-RS"/>
        </w:rPr>
        <w:t xml:space="preserve"> и ко</w:t>
      </w:r>
      <w:r w:rsidRPr="00AA4176">
        <w:rPr>
          <w:iCs/>
          <w:lang w:val="en-US"/>
        </w:rPr>
        <w:t>м</w:t>
      </w:r>
      <w:r w:rsidRPr="00AA4176">
        <w:rPr>
          <w:iCs/>
          <w:lang w:val="sr-Cyrl-RS"/>
        </w:rPr>
        <w:t>бинованог теста је први пут због пандемије корона вируса реализован он лине преко Тесла платформе. Ученци су добили информацију о припремљености за предстојећи испит.</w:t>
      </w:r>
    </w:p>
    <w:p w:rsidR="00AA4176" w:rsidRPr="00AA4176" w:rsidRDefault="00AA4176" w:rsidP="00FE2B02">
      <w:pPr>
        <w:autoSpaceDE w:val="0"/>
        <w:autoSpaceDN w:val="0"/>
        <w:adjustRightInd w:val="0"/>
        <w:jc w:val="both"/>
        <w:rPr>
          <w:iCs/>
          <w:lang w:val="sr-Cyrl-RS"/>
        </w:rPr>
      </w:pPr>
      <w:r w:rsidRPr="00AA4176">
        <w:rPr>
          <w:iCs/>
          <w:lang w:val="sr-Cyrl-RS"/>
        </w:rPr>
        <w:t>-</w:t>
      </w:r>
      <w:r w:rsidRPr="00AA4176">
        <w:rPr>
          <w:iCs/>
          <w:lang w:val="en-US"/>
        </w:rPr>
        <w:t>Прикључ</w:t>
      </w:r>
      <w:r w:rsidRPr="00AA4176">
        <w:rPr>
          <w:iCs/>
          <w:lang w:val="sr-Cyrl-RS"/>
        </w:rPr>
        <w:t xml:space="preserve">ком на </w:t>
      </w:r>
      <w:r w:rsidRPr="00AA4176">
        <w:rPr>
          <w:iCs/>
          <w:lang w:val="en-US"/>
        </w:rPr>
        <w:t>Амрес мреж</w:t>
      </w:r>
      <w:r w:rsidRPr="00AA4176">
        <w:rPr>
          <w:iCs/>
          <w:lang w:val="sr-Cyrl-RS"/>
        </w:rPr>
        <w:t>у, чи</w:t>
      </w:r>
      <w:r w:rsidRPr="00AA4176">
        <w:rPr>
          <w:iCs/>
          <w:lang w:val="en-US"/>
        </w:rPr>
        <w:t>м</w:t>
      </w:r>
      <w:r w:rsidRPr="00AA4176">
        <w:rPr>
          <w:iCs/>
          <w:lang w:val="sr-Cyrl-RS"/>
        </w:rPr>
        <w:t>е је побољшан интернет у канцеларија</w:t>
      </w:r>
      <w:r w:rsidRPr="00AA4176">
        <w:rPr>
          <w:iCs/>
          <w:lang w:val="en-US"/>
        </w:rPr>
        <w:t>м</w:t>
      </w:r>
      <w:r w:rsidRPr="00AA4176">
        <w:rPr>
          <w:iCs/>
          <w:lang w:val="sr-Cyrl-RS"/>
        </w:rPr>
        <w:t>а у и кабинету инфор</w:t>
      </w:r>
      <w:r w:rsidRPr="00AA4176">
        <w:rPr>
          <w:iCs/>
          <w:lang w:val="en-US"/>
        </w:rPr>
        <w:t>м</w:t>
      </w:r>
      <w:r w:rsidRPr="00AA4176">
        <w:rPr>
          <w:iCs/>
          <w:lang w:val="sr-Cyrl-RS"/>
        </w:rPr>
        <w:t>атике у Пећинци</w:t>
      </w:r>
      <w:r w:rsidRPr="00AA4176">
        <w:rPr>
          <w:iCs/>
          <w:lang w:val="en-US"/>
        </w:rPr>
        <w:t>м</w:t>
      </w:r>
      <w:r w:rsidRPr="00AA4176">
        <w:rPr>
          <w:iCs/>
          <w:lang w:val="sr-Cyrl-RS"/>
        </w:rPr>
        <w:t>а,Урађена је и  набавка модема са бржим интернетом за све школе.</w:t>
      </w:r>
    </w:p>
    <w:p w:rsidR="00AA4176" w:rsidRPr="00AA4176" w:rsidRDefault="00AA4176" w:rsidP="00AA4176">
      <w:pPr>
        <w:autoSpaceDE w:val="0"/>
        <w:autoSpaceDN w:val="0"/>
        <w:adjustRightInd w:val="0"/>
        <w:rPr>
          <w:b/>
          <w:lang w:val="sr-Cyrl-RS"/>
        </w:rPr>
      </w:pPr>
    </w:p>
    <w:p w:rsidR="00AA4176" w:rsidRPr="00AA4176" w:rsidRDefault="00AA4176" w:rsidP="00AA4176">
      <w:pPr>
        <w:autoSpaceDE w:val="0"/>
        <w:autoSpaceDN w:val="0"/>
        <w:adjustRightInd w:val="0"/>
        <w:rPr>
          <w:b/>
          <w:u w:val="single"/>
          <w:lang w:val="en-US"/>
        </w:rPr>
      </w:pPr>
      <w:r w:rsidRPr="00AA4176">
        <w:rPr>
          <w:b/>
          <w:u w:val="single"/>
          <w:lang w:val="en-US"/>
        </w:rPr>
        <w:t>III Област:</w:t>
      </w:r>
    </w:p>
    <w:p w:rsidR="00AA4176" w:rsidRDefault="00AA4176" w:rsidP="00AA4176">
      <w:pPr>
        <w:autoSpaceDE w:val="0"/>
        <w:autoSpaceDN w:val="0"/>
        <w:adjustRightInd w:val="0"/>
        <w:rPr>
          <w:b/>
          <w:u w:val="single"/>
          <w:lang w:val="en-US"/>
        </w:rPr>
      </w:pPr>
      <w:r w:rsidRPr="00AA4176">
        <w:rPr>
          <w:b/>
          <w:u w:val="single"/>
          <w:lang w:val="en-US"/>
        </w:rPr>
        <w:t>ПРАЋЕЊЕ И УНАПРЕЂИВАЊЕ РАДА ЗАПОСЛЕНИХ</w:t>
      </w:r>
    </w:p>
    <w:p w:rsidR="00FE2B02" w:rsidRPr="00AA4176" w:rsidRDefault="00FE2B02" w:rsidP="00AA4176">
      <w:pPr>
        <w:autoSpaceDE w:val="0"/>
        <w:autoSpaceDN w:val="0"/>
        <w:adjustRightInd w:val="0"/>
        <w:rPr>
          <w:b/>
          <w:u w:val="single"/>
          <w:lang w:val="en-US"/>
        </w:rPr>
      </w:pPr>
    </w:p>
    <w:p w:rsidR="00AA4176" w:rsidRPr="00AA4176" w:rsidRDefault="00AA4176" w:rsidP="00AA4176">
      <w:pPr>
        <w:autoSpaceDE w:val="0"/>
        <w:autoSpaceDN w:val="0"/>
        <w:adjustRightInd w:val="0"/>
        <w:rPr>
          <w:b/>
          <w:lang w:val="en-US"/>
        </w:rPr>
      </w:pPr>
      <w:r w:rsidRPr="00AA4176">
        <w:rPr>
          <w:b/>
          <w:lang w:val="en-US"/>
        </w:rPr>
        <w:t>Стандарди:</w:t>
      </w:r>
    </w:p>
    <w:p w:rsidR="00AA4176" w:rsidRPr="00AA4176" w:rsidRDefault="00AA4176" w:rsidP="00AA4176">
      <w:pPr>
        <w:autoSpaceDE w:val="0"/>
        <w:autoSpaceDN w:val="0"/>
        <w:adjustRightInd w:val="0"/>
        <w:rPr>
          <w:b/>
          <w:lang w:val="en-US"/>
        </w:rPr>
      </w:pPr>
      <w:r w:rsidRPr="00AA4176">
        <w:rPr>
          <w:b/>
          <w:lang w:val="en-US"/>
        </w:rPr>
        <w:t>3.1. Планирање, селекција и пријем запослених</w:t>
      </w:r>
    </w:p>
    <w:p w:rsidR="00AA4176" w:rsidRPr="00AA4176" w:rsidRDefault="00AA4176" w:rsidP="00AA4176">
      <w:pPr>
        <w:autoSpaceDE w:val="0"/>
        <w:autoSpaceDN w:val="0"/>
        <w:adjustRightInd w:val="0"/>
        <w:rPr>
          <w:b/>
          <w:lang w:val="en-US"/>
        </w:rPr>
      </w:pPr>
      <w:r w:rsidRPr="00AA4176">
        <w:rPr>
          <w:b/>
          <w:lang w:val="en-US"/>
        </w:rPr>
        <w:t>3.2. Професионални развој запослених</w:t>
      </w:r>
    </w:p>
    <w:p w:rsidR="00AA4176" w:rsidRPr="00AA4176" w:rsidRDefault="00AA4176" w:rsidP="00AA4176">
      <w:pPr>
        <w:autoSpaceDE w:val="0"/>
        <w:autoSpaceDN w:val="0"/>
        <w:adjustRightInd w:val="0"/>
        <w:rPr>
          <w:b/>
          <w:lang w:val="en-US"/>
        </w:rPr>
      </w:pPr>
      <w:r w:rsidRPr="00AA4176">
        <w:rPr>
          <w:b/>
          <w:lang w:val="en-US"/>
        </w:rPr>
        <w:t>3.3. Унапређивање међуљудских односа</w:t>
      </w:r>
    </w:p>
    <w:p w:rsidR="00AA4176" w:rsidRDefault="00AA4176" w:rsidP="00AA4176">
      <w:pPr>
        <w:autoSpaceDE w:val="0"/>
        <w:autoSpaceDN w:val="0"/>
        <w:adjustRightInd w:val="0"/>
        <w:rPr>
          <w:b/>
          <w:lang w:val="en-US"/>
        </w:rPr>
      </w:pPr>
      <w:r w:rsidRPr="00AA4176">
        <w:rPr>
          <w:b/>
          <w:lang w:val="en-US"/>
        </w:rPr>
        <w:t>3.4. Вредновање резултата рада, мотивисање и награђивање запослених</w:t>
      </w:r>
    </w:p>
    <w:p w:rsidR="00FE2B02" w:rsidRPr="00AA4176" w:rsidRDefault="00FE2B02" w:rsidP="00AA4176">
      <w:pPr>
        <w:autoSpaceDE w:val="0"/>
        <w:autoSpaceDN w:val="0"/>
        <w:adjustRightInd w:val="0"/>
        <w:rPr>
          <w:b/>
          <w:lang w:val="en-US"/>
        </w:rPr>
      </w:pPr>
    </w:p>
    <w:p w:rsidR="00AA4176" w:rsidRPr="00AA4176" w:rsidRDefault="00AA4176" w:rsidP="00AA4176">
      <w:pPr>
        <w:autoSpaceDE w:val="0"/>
        <w:autoSpaceDN w:val="0"/>
        <w:adjustRightInd w:val="0"/>
        <w:jc w:val="both"/>
        <w:rPr>
          <w:iCs/>
          <w:lang w:val="sr-Cyrl-RS"/>
        </w:rPr>
      </w:pPr>
      <w:r w:rsidRPr="00AA4176">
        <w:rPr>
          <w:iCs/>
          <w:lang w:val="sr-Cyrl-RS"/>
        </w:rPr>
        <w:t xml:space="preserve">- У јулу је реализован конкурс за пријем у радни однос на неодрђено време о чијим резултатима је извештена и радна подгрупа Школске управе. </w:t>
      </w:r>
    </w:p>
    <w:p w:rsidR="00AA4176" w:rsidRPr="00AA4176" w:rsidRDefault="00AA4176" w:rsidP="00AA4176">
      <w:pPr>
        <w:autoSpaceDE w:val="0"/>
        <w:autoSpaceDN w:val="0"/>
        <w:adjustRightInd w:val="0"/>
        <w:jc w:val="both"/>
        <w:rPr>
          <w:iCs/>
          <w:lang w:val="sr-Cyrl-RS"/>
        </w:rPr>
      </w:pPr>
      <w:r w:rsidRPr="00AA4176">
        <w:rPr>
          <w:iCs/>
          <w:lang w:val="sr-Cyrl-RS"/>
        </w:rPr>
        <w:t xml:space="preserve">-Наставници, </w:t>
      </w:r>
      <w:r w:rsidRPr="00AA4176">
        <w:rPr>
          <w:iCs/>
          <w:lang w:val="en-US"/>
        </w:rPr>
        <w:t>који су у међувремену стекли услов</w:t>
      </w:r>
      <w:r w:rsidRPr="00AA4176">
        <w:rPr>
          <w:iCs/>
          <w:lang w:val="sr-Cyrl-RS"/>
        </w:rPr>
        <w:t>,  су п</w:t>
      </w:r>
      <w:r w:rsidRPr="00AA4176">
        <w:rPr>
          <w:iCs/>
          <w:lang w:val="en-US"/>
        </w:rPr>
        <w:t xml:space="preserve">ријављени за полагање </w:t>
      </w:r>
      <w:r w:rsidRPr="00AA4176">
        <w:rPr>
          <w:iCs/>
          <w:lang w:val="sr-Cyrl-RS"/>
        </w:rPr>
        <w:t>испита за лицнцу.</w:t>
      </w:r>
    </w:p>
    <w:p w:rsidR="00AA4176" w:rsidRPr="00AA4176" w:rsidRDefault="00AA4176" w:rsidP="00AA4176">
      <w:pPr>
        <w:autoSpaceDE w:val="0"/>
        <w:autoSpaceDN w:val="0"/>
        <w:adjustRightInd w:val="0"/>
        <w:jc w:val="both"/>
        <w:rPr>
          <w:iCs/>
          <w:lang w:val="en-US"/>
        </w:rPr>
      </w:pPr>
      <w:r w:rsidRPr="00AA4176">
        <w:rPr>
          <w:b/>
          <w:lang w:val="sr-Cyrl-RS"/>
        </w:rPr>
        <w:t>-</w:t>
      </w:r>
      <w:r w:rsidRPr="00AA4176">
        <w:rPr>
          <w:iCs/>
          <w:lang w:val="en-US"/>
        </w:rPr>
        <w:t xml:space="preserve"> Обезбеђена су средства и за</w:t>
      </w:r>
      <w:r w:rsidRPr="00AA4176">
        <w:rPr>
          <w:iCs/>
          <w:lang w:val="sr-Cyrl-RS"/>
        </w:rPr>
        <w:t xml:space="preserve"> </w:t>
      </w:r>
      <w:r w:rsidRPr="00AA4176">
        <w:rPr>
          <w:iCs/>
          <w:lang w:val="en-US"/>
        </w:rPr>
        <w:t>семинаре стручних сарадника, шефа</w:t>
      </w:r>
      <w:r w:rsidRPr="00AA4176">
        <w:rPr>
          <w:iCs/>
          <w:lang w:val="sr-Cyrl-RS"/>
        </w:rPr>
        <w:t xml:space="preserve"> </w:t>
      </w:r>
      <w:r w:rsidRPr="00AA4176">
        <w:rPr>
          <w:iCs/>
          <w:lang w:val="en-US"/>
        </w:rPr>
        <w:t>рачуноводства и секретара школе,</w:t>
      </w:r>
      <w:r w:rsidRPr="00AA4176">
        <w:rPr>
          <w:iCs/>
          <w:lang w:val="sr-Cyrl-RS"/>
        </w:rPr>
        <w:t xml:space="preserve"> </w:t>
      </w:r>
      <w:r w:rsidRPr="00AA4176">
        <w:rPr>
          <w:iCs/>
          <w:lang w:val="en-US"/>
        </w:rPr>
        <w:t>који су посетили најмање један</w:t>
      </w:r>
    </w:p>
    <w:p w:rsidR="00AA4176" w:rsidRPr="00AA4176" w:rsidRDefault="00AA4176" w:rsidP="00AA4176">
      <w:pPr>
        <w:autoSpaceDE w:val="0"/>
        <w:autoSpaceDN w:val="0"/>
        <w:adjustRightInd w:val="0"/>
        <w:jc w:val="both"/>
        <w:rPr>
          <w:b/>
          <w:lang w:val="sr-Cyrl-RS"/>
        </w:rPr>
      </w:pPr>
      <w:r w:rsidRPr="00AA4176">
        <w:rPr>
          <w:iCs/>
          <w:lang w:val="en-US"/>
        </w:rPr>
        <w:t>стручни семинар.</w:t>
      </w:r>
    </w:p>
    <w:p w:rsidR="00AA4176" w:rsidRPr="00AA4176" w:rsidRDefault="00AA4176" w:rsidP="00AA4176">
      <w:pPr>
        <w:autoSpaceDE w:val="0"/>
        <w:autoSpaceDN w:val="0"/>
        <w:adjustRightInd w:val="0"/>
        <w:jc w:val="both"/>
        <w:rPr>
          <w:iCs/>
          <w:lang w:val="en-US"/>
        </w:rPr>
      </w:pPr>
      <w:r w:rsidRPr="00AA4176">
        <w:rPr>
          <w:b/>
          <w:lang w:val="sr-Cyrl-RS"/>
        </w:rPr>
        <w:t>-</w:t>
      </w:r>
      <w:r w:rsidRPr="00AA4176">
        <w:rPr>
          <w:i/>
          <w:iCs/>
          <w:lang w:val="en-US"/>
        </w:rPr>
        <w:t xml:space="preserve"> </w:t>
      </w:r>
      <w:r w:rsidRPr="00AA4176">
        <w:rPr>
          <w:iCs/>
          <w:lang w:val="en-US"/>
        </w:rPr>
        <w:t>Директор настоји да створи</w:t>
      </w:r>
      <w:r w:rsidRPr="00AA4176">
        <w:rPr>
          <w:iCs/>
          <w:lang w:val="sr-Cyrl-RS"/>
        </w:rPr>
        <w:t xml:space="preserve"> </w:t>
      </w:r>
      <w:r w:rsidRPr="00AA4176">
        <w:rPr>
          <w:iCs/>
          <w:lang w:val="en-US"/>
        </w:rPr>
        <w:t>атмосферу у којој ће се сваки</w:t>
      </w:r>
      <w:r w:rsidRPr="00AA4176">
        <w:rPr>
          <w:iCs/>
          <w:lang w:val="sr-Cyrl-RS"/>
        </w:rPr>
        <w:t xml:space="preserve"> </w:t>
      </w:r>
      <w:r w:rsidRPr="00AA4176">
        <w:rPr>
          <w:iCs/>
          <w:lang w:val="en-US"/>
        </w:rPr>
        <w:t>запослени осећати поштованим и</w:t>
      </w:r>
      <w:r w:rsidRPr="00AA4176">
        <w:rPr>
          <w:iCs/>
          <w:lang w:val="sr-Cyrl-RS"/>
        </w:rPr>
        <w:t xml:space="preserve"> </w:t>
      </w:r>
      <w:r w:rsidRPr="00AA4176">
        <w:rPr>
          <w:iCs/>
          <w:lang w:val="en-US"/>
        </w:rPr>
        <w:t>уваженим, настоји да им укаже</w:t>
      </w:r>
      <w:r w:rsidRPr="00AA4176">
        <w:rPr>
          <w:iCs/>
          <w:lang w:val="sr-Cyrl-RS"/>
        </w:rPr>
        <w:t xml:space="preserve"> </w:t>
      </w:r>
      <w:r w:rsidRPr="00AA4176">
        <w:rPr>
          <w:iCs/>
          <w:lang w:val="en-US"/>
        </w:rPr>
        <w:t>поверење додељујући им важне</w:t>
      </w:r>
    </w:p>
    <w:p w:rsidR="00AA4176" w:rsidRPr="00AA4176" w:rsidRDefault="00AA4176" w:rsidP="00AA4176">
      <w:pPr>
        <w:autoSpaceDE w:val="0"/>
        <w:autoSpaceDN w:val="0"/>
        <w:adjustRightInd w:val="0"/>
        <w:jc w:val="both"/>
        <w:rPr>
          <w:iCs/>
          <w:lang w:val="sr-Cyrl-RS"/>
        </w:rPr>
      </w:pPr>
      <w:r w:rsidRPr="00AA4176">
        <w:rPr>
          <w:iCs/>
          <w:lang w:val="en-US"/>
        </w:rPr>
        <w:t>задатке и да њихов рад у сваком</w:t>
      </w:r>
      <w:r w:rsidRPr="00AA4176">
        <w:rPr>
          <w:iCs/>
          <w:lang w:val="sr-Cyrl-RS"/>
        </w:rPr>
        <w:t xml:space="preserve"> </w:t>
      </w:r>
      <w:r w:rsidRPr="00AA4176">
        <w:rPr>
          <w:iCs/>
          <w:lang w:val="en-US"/>
        </w:rPr>
        <w:t>тренутку истакне и похвали.</w:t>
      </w:r>
    </w:p>
    <w:p w:rsidR="00AA4176" w:rsidRPr="00AA4176" w:rsidRDefault="00AA4176" w:rsidP="00AA4176">
      <w:pPr>
        <w:autoSpaceDE w:val="0"/>
        <w:autoSpaceDN w:val="0"/>
        <w:adjustRightInd w:val="0"/>
        <w:jc w:val="both"/>
        <w:rPr>
          <w:iCs/>
          <w:lang w:val="en-US"/>
        </w:rPr>
      </w:pPr>
      <w:r w:rsidRPr="00AA4176">
        <w:rPr>
          <w:iCs/>
          <w:lang w:val="sr-Cyrl-RS"/>
        </w:rPr>
        <w:t>-</w:t>
      </w:r>
      <w:r w:rsidRPr="00AA4176">
        <w:rPr>
          <w:i/>
          <w:iCs/>
          <w:lang w:val="en-US"/>
        </w:rPr>
        <w:t xml:space="preserve"> </w:t>
      </w:r>
      <w:r w:rsidRPr="00AA4176">
        <w:rPr>
          <w:iCs/>
          <w:lang w:val="en-US"/>
        </w:rPr>
        <w:t>На Наставничком већу се обавезно</w:t>
      </w:r>
      <w:r w:rsidRPr="00AA4176">
        <w:rPr>
          <w:iCs/>
          <w:lang w:val="sr-Cyrl-RS"/>
        </w:rPr>
        <w:t xml:space="preserve"> </w:t>
      </w:r>
      <w:r w:rsidRPr="00AA4176">
        <w:rPr>
          <w:iCs/>
          <w:lang w:val="en-US"/>
        </w:rPr>
        <w:t>истиче рад наставника који су имали</w:t>
      </w:r>
    </w:p>
    <w:p w:rsidR="00AA4176" w:rsidRPr="00AA4176" w:rsidRDefault="00AA4176" w:rsidP="00AA4176">
      <w:pPr>
        <w:autoSpaceDE w:val="0"/>
        <w:autoSpaceDN w:val="0"/>
        <w:adjustRightInd w:val="0"/>
        <w:jc w:val="both"/>
        <w:rPr>
          <w:iCs/>
          <w:lang w:val="en-US"/>
        </w:rPr>
      </w:pPr>
      <w:r w:rsidRPr="00AA4176">
        <w:rPr>
          <w:iCs/>
          <w:lang w:val="en-US"/>
        </w:rPr>
        <w:t xml:space="preserve">посебне успехе (такмичења, </w:t>
      </w:r>
      <w:r w:rsidRPr="00AA4176">
        <w:rPr>
          <w:iCs/>
          <w:lang w:val="sr-Cyrl-RS"/>
        </w:rPr>
        <w:t xml:space="preserve">добро  </w:t>
      </w:r>
      <w:r w:rsidRPr="00AA4176">
        <w:rPr>
          <w:iCs/>
          <w:lang w:val="en-US"/>
        </w:rPr>
        <w:t>одржан час, добро решен проблем...)</w:t>
      </w:r>
    </w:p>
    <w:p w:rsidR="00AA4176" w:rsidRPr="00AA4176" w:rsidRDefault="00AA4176" w:rsidP="00AA4176">
      <w:pPr>
        <w:autoSpaceDE w:val="0"/>
        <w:autoSpaceDN w:val="0"/>
        <w:adjustRightInd w:val="0"/>
        <w:jc w:val="both"/>
        <w:rPr>
          <w:iCs/>
          <w:lang w:val="en-US"/>
        </w:rPr>
      </w:pPr>
      <w:r w:rsidRPr="00AA4176">
        <w:rPr>
          <w:lang w:val="sr-Cyrl-RS"/>
        </w:rPr>
        <w:t xml:space="preserve"> -</w:t>
      </w:r>
      <w:r w:rsidRPr="00AA4176">
        <w:rPr>
          <w:i/>
          <w:iCs/>
          <w:lang w:val="en-US"/>
        </w:rPr>
        <w:t xml:space="preserve"> </w:t>
      </w:r>
      <w:r w:rsidRPr="00AA4176">
        <w:rPr>
          <w:iCs/>
          <w:lang w:val="en-US"/>
        </w:rPr>
        <w:t>У циљу јачања колектива и</w:t>
      </w:r>
      <w:r w:rsidRPr="00AA4176">
        <w:rPr>
          <w:iCs/>
          <w:lang w:val="sr-Cyrl-RS"/>
        </w:rPr>
        <w:t xml:space="preserve"> </w:t>
      </w:r>
      <w:r w:rsidRPr="00AA4176">
        <w:rPr>
          <w:iCs/>
          <w:lang w:val="en-US"/>
        </w:rPr>
        <w:t>мотивације запослених, заједнички су</w:t>
      </w:r>
      <w:r w:rsidRPr="00AA4176">
        <w:rPr>
          <w:iCs/>
          <w:lang w:val="sr-Cyrl-RS"/>
        </w:rPr>
        <w:t xml:space="preserve"> </w:t>
      </w:r>
      <w:r w:rsidRPr="00AA4176">
        <w:rPr>
          <w:iCs/>
          <w:lang w:val="en-US"/>
        </w:rPr>
        <w:t>прослављани важни датуми у</w:t>
      </w:r>
      <w:r w:rsidRPr="00AA4176">
        <w:rPr>
          <w:iCs/>
          <w:lang w:val="sr-Cyrl-RS"/>
        </w:rPr>
        <w:t xml:space="preserve"> </w:t>
      </w:r>
      <w:r w:rsidRPr="00AA4176">
        <w:rPr>
          <w:iCs/>
          <w:lang w:val="en-US"/>
        </w:rPr>
        <w:t>школском животу (школска слава</w:t>
      </w:r>
      <w:r w:rsidRPr="00AA4176">
        <w:rPr>
          <w:iCs/>
          <w:lang w:val="sr-Cyrl-RS"/>
        </w:rPr>
        <w:t xml:space="preserve"> и </w:t>
      </w:r>
      <w:r w:rsidRPr="00AA4176">
        <w:rPr>
          <w:iCs/>
          <w:lang w:val="en-US"/>
        </w:rPr>
        <w:t>Дан школ</w:t>
      </w:r>
      <w:r w:rsidRPr="00AA4176">
        <w:rPr>
          <w:iCs/>
          <w:lang w:val="sr-Cyrl-RS"/>
        </w:rPr>
        <w:t>е)</w:t>
      </w:r>
    </w:p>
    <w:p w:rsidR="00AA4176" w:rsidRPr="00AA4176" w:rsidRDefault="00AA4176" w:rsidP="00AA4176">
      <w:pPr>
        <w:autoSpaceDE w:val="0"/>
        <w:autoSpaceDN w:val="0"/>
        <w:adjustRightInd w:val="0"/>
        <w:jc w:val="both"/>
        <w:rPr>
          <w:iCs/>
          <w:lang w:val="sr-Cyrl-RS"/>
        </w:rPr>
      </w:pPr>
      <w:r w:rsidRPr="00AA4176">
        <w:rPr>
          <w:iCs/>
          <w:lang w:val="sr-Cyrl-RS"/>
        </w:rPr>
        <w:t xml:space="preserve">Такође је </w:t>
      </w:r>
      <w:r w:rsidRPr="00AA4176">
        <w:rPr>
          <w:iCs/>
          <w:lang w:val="en-US"/>
        </w:rPr>
        <w:t>организовано је дружење целога</w:t>
      </w:r>
      <w:r w:rsidRPr="00AA4176">
        <w:rPr>
          <w:iCs/>
          <w:lang w:val="sr-Cyrl-RS"/>
        </w:rPr>
        <w:t xml:space="preserve"> </w:t>
      </w:r>
      <w:r w:rsidRPr="00AA4176">
        <w:rPr>
          <w:iCs/>
          <w:lang w:val="en-US"/>
        </w:rPr>
        <w:t>колектива</w:t>
      </w:r>
      <w:r w:rsidRPr="00AA4176">
        <w:rPr>
          <w:iCs/>
          <w:lang w:val="sr-Cyrl-RS"/>
        </w:rPr>
        <w:t xml:space="preserve"> </w:t>
      </w:r>
      <w:r w:rsidRPr="00AA4176">
        <w:rPr>
          <w:iCs/>
          <w:lang w:val="en-US"/>
        </w:rPr>
        <w:t>-</w:t>
      </w:r>
      <w:r w:rsidRPr="00AA4176">
        <w:rPr>
          <w:iCs/>
          <w:lang w:val="sr-Cyrl-RS"/>
        </w:rPr>
        <w:t xml:space="preserve"> </w:t>
      </w:r>
      <w:r w:rsidRPr="00AA4176">
        <w:rPr>
          <w:iCs/>
          <w:lang w:val="en-US"/>
        </w:rPr>
        <w:t>свих запослених</w:t>
      </w:r>
      <w:r w:rsidRPr="00AA4176">
        <w:rPr>
          <w:iCs/>
          <w:lang w:val="sr-Cyrl-RS"/>
        </w:rPr>
        <w:t>, предстојећо</w:t>
      </w:r>
      <w:r w:rsidRPr="00AA4176">
        <w:rPr>
          <w:iCs/>
          <w:lang w:val="en-US"/>
        </w:rPr>
        <w:t>м</w:t>
      </w:r>
      <w:r w:rsidRPr="00AA4176">
        <w:rPr>
          <w:iCs/>
          <w:lang w:val="sr-Cyrl-RS"/>
        </w:rPr>
        <w:t xml:space="preserve"> осмомартовком прославом у хотелу Кристал у Пећинцима. </w:t>
      </w:r>
    </w:p>
    <w:p w:rsidR="00AA4176" w:rsidRPr="00AA4176" w:rsidRDefault="00AA4176" w:rsidP="00AA4176">
      <w:pPr>
        <w:autoSpaceDE w:val="0"/>
        <w:autoSpaceDN w:val="0"/>
        <w:adjustRightInd w:val="0"/>
        <w:rPr>
          <w:lang w:val="sr-Cyrl-RS"/>
        </w:rPr>
      </w:pPr>
    </w:p>
    <w:p w:rsidR="00AA4176" w:rsidRPr="00AA4176" w:rsidRDefault="00AA4176" w:rsidP="00AA4176">
      <w:pPr>
        <w:autoSpaceDE w:val="0"/>
        <w:autoSpaceDN w:val="0"/>
        <w:adjustRightInd w:val="0"/>
        <w:rPr>
          <w:b/>
          <w:u w:val="single"/>
          <w:lang w:val="en-US"/>
        </w:rPr>
      </w:pPr>
      <w:r w:rsidRPr="00AA4176">
        <w:rPr>
          <w:b/>
          <w:u w:val="single"/>
          <w:lang w:val="en-US"/>
        </w:rPr>
        <w:t>IV Област:</w:t>
      </w:r>
    </w:p>
    <w:p w:rsidR="00AA4176" w:rsidRPr="00AA4176" w:rsidRDefault="00AA4176" w:rsidP="00AA4176">
      <w:pPr>
        <w:autoSpaceDE w:val="0"/>
        <w:autoSpaceDN w:val="0"/>
        <w:adjustRightInd w:val="0"/>
        <w:rPr>
          <w:b/>
          <w:u w:val="single"/>
          <w:lang w:val="en-US"/>
        </w:rPr>
      </w:pPr>
      <w:r w:rsidRPr="00AA4176">
        <w:rPr>
          <w:b/>
          <w:u w:val="single"/>
          <w:lang w:val="en-US"/>
        </w:rPr>
        <w:t>РАЗВОЈ САРАДЊЕ СА РОДИТЕЉИМА/СТАРАТЕЉИМА, ОРГАНОМ</w:t>
      </w:r>
    </w:p>
    <w:p w:rsidR="00AA4176" w:rsidRPr="00AA4176" w:rsidRDefault="00AA4176" w:rsidP="00AA4176">
      <w:pPr>
        <w:autoSpaceDE w:val="0"/>
        <w:autoSpaceDN w:val="0"/>
        <w:adjustRightInd w:val="0"/>
        <w:rPr>
          <w:b/>
          <w:u w:val="single"/>
          <w:lang w:val="en-US"/>
        </w:rPr>
      </w:pPr>
      <w:r w:rsidRPr="00AA4176">
        <w:rPr>
          <w:b/>
          <w:u w:val="single"/>
          <w:lang w:val="en-US"/>
        </w:rPr>
        <w:t>УПРАВЉАЊА, РЕПРЕЗЕНТАТИВНИМ СИНДИКАТОМ И ШИРОМ</w:t>
      </w:r>
    </w:p>
    <w:p w:rsidR="00AA4176" w:rsidRDefault="00AA4176" w:rsidP="00AA4176">
      <w:pPr>
        <w:autoSpaceDE w:val="0"/>
        <w:autoSpaceDN w:val="0"/>
        <w:adjustRightInd w:val="0"/>
        <w:rPr>
          <w:b/>
          <w:u w:val="single"/>
          <w:lang w:val="en-US"/>
        </w:rPr>
      </w:pPr>
      <w:r w:rsidRPr="00AA4176">
        <w:rPr>
          <w:b/>
          <w:u w:val="single"/>
          <w:lang w:val="en-US"/>
        </w:rPr>
        <w:t>ЗАЈЕДНИЦОМ</w:t>
      </w:r>
    </w:p>
    <w:p w:rsidR="00FE2B02" w:rsidRPr="00AA4176" w:rsidRDefault="00FE2B02" w:rsidP="00AA4176">
      <w:pPr>
        <w:autoSpaceDE w:val="0"/>
        <w:autoSpaceDN w:val="0"/>
        <w:adjustRightInd w:val="0"/>
        <w:rPr>
          <w:b/>
          <w:u w:val="single"/>
          <w:lang w:val="en-US"/>
        </w:rPr>
      </w:pPr>
    </w:p>
    <w:p w:rsidR="00AA4176" w:rsidRPr="00AA4176" w:rsidRDefault="00AA4176" w:rsidP="00AA4176">
      <w:pPr>
        <w:autoSpaceDE w:val="0"/>
        <w:autoSpaceDN w:val="0"/>
        <w:adjustRightInd w:val="0"/>
        <w:rPr>
          <w:b/>
          <w:lang w:val="en-US"/>
        </w:rPr>
      </w:pPr>
      <w:r w:rsidRPr="00AA4176">
        <w:rPr>
          <w:b/>
          <w:lang w:val="en-US"/>
        </w:rPr>
        <w:t>Стандарди:</w:t>
      </w:r>
    </w:p>
    <w:p w:rsidR="00AA4176" w:rsidRPr="00AA4176" w:rsidRDefault="00AA4176" w:rsidP="00AA4176">
      <w:pPr>
        <w:autoSpaceDE w:val="0"/>
        <w:autoSpaceDN w:val="0"/>
        <w:adjustRightInd w:val="0"/>
        <w:rPr>
          <w:b/>
          <w:lang w:val="en-US"/>
        </w:rPr>
      </w:pPr>
      <w:r w:rsidRPr="00AA4176">
        <w:rPr>
          <w:b/>
          <w:lang w:val="en-US"/>
        </w:rPr>
        <w:t>4.1. Сарадња са родитељима/старатељима</w:t>
      </w:r>
    </w:p>
    <w:p w:rsidR="00AA4176" w:rsidRPr="00AA4176" w:rsidRDefault="00AA4176" w:rsidP="00AA4176">
      <w:pPr>
        <w:autoSpaceDE w:val="0"/>
        <w:autoSpaceDN w:val="0"/>
        <w:adjustRightInd w:val="0"/>
        <w:rPr>
          <w:b/>
          <w:lang w:val="en-US"/>
        </w:rPr>
      </w:pPr>
      <w:r w:rsidRPr="00AA4176">
        <w:rPr>
          <w:b/>
          <w:lang w:val="en-US"/>
        </w:rPr>
        <w:t>4.2. Сарадња са органом управљања и репрезентативним синдикатом у установи</w:t>
      </w:r>
    </w:p>
    <w:p w:rsidR="00AA4176" w:rsidRPr="00AA4176" w:rsidRDefault="00AA4176" w:rsidP="00AA4176">
      <w:pPr>
        <w:autoSpaceDE w:val="0"/>
        <w:autoSpaceDN w:val="0"/>
        <w:adjustRightInd w:val="0"/>
        <w:rPr>
          <w:b/>
          <w:lang w:val="en-US"/>
        </w:rPr>
      </w:pPr>
      <w:r w:rsidRPr="00AA4176">
        <w:rPr>
          <w:b/>
          <w:lang w:val="en-US"/>
        </w:rPr>
        <w:t>4.3. Сарадња са државном управом и локалном самоуправом</w:t>
      </w:r>
    </w:p>
    <w:p w:rsidR="00AA4176" w:rsidRDefault="00AA4176" w:rsidP="00AA4176">
      <w:pPr>
        <w:autoSpaceDE w:val="0"/>
        <w:autoSpaceDN w:val="0"/>
        <w:adjustRightInd w:val="0"/>
        <w:rPr>
          <w:b/>
          <w:lang w:val="en-US"/>
        </w:rPr>
      </w:pPr>
      <w:r w:rsidRPr="00AA4176">
        <w:rPr>
          <w:b/>
          <w:lang w:val="en-US"/>
        </w:rPr>
        <w:t>4.4. Сарадња са широм заједницом</w:t>
      </w:r>
    </w:p>
    <w:p w:rsidR="00FE2B02" w:rsidRPr="00AA4176" w:rsidRDefault="00FE2B02" w:rsidP="00AA4176">
      <w:pPr>
        <w:autoSpaceDE w:val="0"/>
        <w:autoSpaceDN w:val="0"/>
        <w:adjustRightInd w:val="0"/>
        <w:rPr>
          <w:b/>
          <w:lang w:val="en-US"/>
        </w:rPr>
      </w:pPr>
    </w:p>
    <w:p w:rsidR="00AA4176" w:rsidRPr="00AA4176" w:rsidRDefault="00AA4176" w:rsidP="00AA4176">
      <w:pPr>
        <w:autoSpaceDE w:val="0"/>
        <w:autoSpaceDN w:val="0"/>
        <w:adjustRightInd w:val="0"/>
        <w:jc w:val="both"/>
        <w:rPr>
          <w:iCs/>
          <w:lang w:val="en-US"/>
        </w:rPr>
      </w:pPr>
      <w:r w:rsidRPr="00AA4176">
        <w:rPr>
          <w:iCs/>
          <w:lang w:val="sr-Cyrl-RS"/>
        </w:rPr>
        <w:t>-Састанци Савета родитеља су редовно држани, по плану</w:t>
      </w:r>
      <w:r w:rsidRPr="00AA4176">
        <w:rPr>
          <w:iCs/>
          <w:lang w:val="en-US"/>
        </w:rPr>
        <w:t xml:space="preserve">. </w:t>
      </w:r>
    </w:p>
    <w:p w:rsidR="00AA4176" w:rsidRPr="00AA4176" w:rsidRDefault="00AA4176" w:rsidP="00AA4176">
      <w:pPr>
        <w:autoSpaceDE w:val="0"/>
        <w:autoSpaceDN w:val="0"/>
        <w:adjustRightInd w:val="0"/>
        <w:jc w:val="both"/>
        <w:rPr>
          <w:iCs/>
          <w:lang w:val="sr-Cyrl-RS"/>
        </w:rPr>
      </w:pPr>
      <w:r w:rsidRPr="00AA4176">
        <w:rPr>
          <w:iCs/>
          <w:lang w:val="sr-Cyrl-RS"/>
        </w:rPr>
        <w:t>-</w:t>
      </w:r>
      <w:r w:rsidRPr="00AA4176">
        <w:rPr>
          <w:iCs/>
          <w:lang w:val="en-US"/>
        </w:rPr>
        <w:t>Родитељи</w:t>
      </w:r>
      <w:r w:rsidRPr="00AA4176">
        <w:rPr>
          <w:iCs/>
          <w:lang w:val="sr-Cyrl-RS"/>
        </w:rPr>
        <w:t xml:space="preserve"> </w:t>
      </w:r>
      <w:r w:rsidRPr="00AA4176">
        <w:rPr>
          <w:iCs/>
          <w:lang w:val="en-US"/>
        </w:rPr>
        <w:t>посећују дане Отворених врата</w:t>
      </w:r>
      <w:r w:rsidRPr="00AA4176">
        <w:rPr>
          <w:iCs/>
          <w:lang w:val="sr-Cyrl-RS"/>
        </w:rPr>
        <w:t>.</w:t>
      </w:r>
    </w:p>
    <w:p w:rsidR="00AA4176" w:rsidRPr="00AA4176" w:rsidRDefault="00AA4176" w:rsidP="00AA4176">
      <w:pPr>
        <w:autoSpaceDE w:val="0"/>
        <w:autoSpaceDN w:val="0"/>
        <w:adjustRightInd w:val="0"/>
        <w:jc w:val="both"/>
        <w:rPr>
          <w:iCs/>
          <w:lang w:val="en-US"/>
        </w:rPr>
      </w:pPr>
      <w:r w:rsidRPr="00AA4176">
        <w:rPr>
          <w:iCs/>
          <w:lang w:val="sr-Cyrl-RS"/>
        </w:rPr>
        <w:t>-</w:t>
      </w:r>
      <w:r w:rsidRPr="00AA4176">
        <w:rPr>
          <w:iCs/>
          <w:lang w:val="en-US"/>
        </w:rPr>
        <w:t>Наставници су редовно одржавали</w:t>
      </w:r>
      <w:r w:rsidRPr="00AA4176">
        <w:rPr>
          <w:iCs/>
          <w:lang w:val="sr-Cyrl-RS"/>
        </w:rPr>
        <w:t xml:space="preserve"> </w:t>
      </w:r>
      <w:r w:rsidRPr="00AA4176">
        <w:rPr>
          <w:iCs/>
          <w:lang w:val="en-US"/>
        </w:rPr>
        <w:t>родитељске састанке тако да су</w:t>
      </w:r>
    </w:p>
    <w:p w:rsidR="00AA4176" w:rsidRPr="00AA4176" w:rsidRDefault="00AA4176" w:rsidP="00AA4176">
      <w:pPr>
        <w:autoSpaceDE w:val="0"/>
        <w:autoSpaceDN w:val="0"/>
        <w:adjustRightInd w:val="0"/>
        <w:jc w:val="both"/>
        <w:rPr>
          <w:iCs/>
          <w:lang w:val="sr-Cyrl-RS"/>
        </w:rPr>
      </w:pPr>
      <w:r w:rsidRPr="00AA4176">
        <w:rPr>
          <w:iCs/>
          <w:lang w:val="en-US"/>
        </w:rPr>
        <w:t>родитељи редовно обавештавани о</w:t>
      </w:r>
      <w:r w:rsidRPr="00AA4176">
        <w:rPr>
          <w:iCs/>
          <w:lang w:val="sr-Cyrl-RS"/>
        </w:rPr>
        <w:t xml:space="preserve"> </w:t>
      </w:r>
      <w:r w:rsidRPr="00AA4176">
        <w:rPr>
          <w:iCs/>
          <w:lang w:val="en-US"/>
        </w:rPr>
        <w:t>резултатима рада њихове деце.</w:t>
      </w:r>
      <w:r w:rsidRPr="00AA4176">
        <w:rPr>
          <w:iCs/>
          <w:lang w:val="sr-Cyrl-RS"/>
        </w:rPr>
        <w:t xml:space="preserve"> </w:t>
      </w:r>
      <w:r w:rsidRPr="00AA4176">
        <w:rPr>
          <w:iCs/>
          <w:lang w:val="en-US"/>
        </w:rPr>
        <w:t xml:space="preserve">Такође, родитељи су </w:t>
      </w:r>
      <w:r w:rsidRPr="00AA4176">
        <w:rPr>
          <w:iCs/>
          <w:lang w:val="sr-Cyrl-RS"/>
        </w:rPr>
        <w:t>увођење</w:t>
      </w:r>
      <w:r w:rsidRPr="00AA4176">
        <w:rPr>
          <w:iCs/>
          <w:lang w:val="en-US"/>
        </w:rPr>
        <w:t>м</w:t>
      </w:r>
      <w:r w:rsidRPr="00AA4176">
        <w:rPr>
          <w:iCs/>
          <w:lang w:val="sr-Cyrl-RS"/>
        </w:rPr>
        <w:t xml:space="preserve"> електронског дневника добили још једну </w:t>
      </w:r>
      <w:r w:rsidRPr="00AA4176">
        <w:rPr>
          <w:iCs/>
          <w:lang w:val="en-US"/>
        </w:rPr>
        <w:t>м</w:t>
      </w:r>
      <w:r w:rsidRPr="00AA4176">
        <w:rPr>
          <w:iCs/>
          <w:lang w:val="sr-Cyrl-RS"/>
        </w:rPr>
        <w:t>огућност за  праћење резултата рада своје деце.</w:t>
      </w:r>
    </w:p>
    <w:p w:rsidR="00AA4176" w:rsidRPr="00AA4176" w:rsidRDefault="00AA4176" w:rsidP="00AA4176">
      <w:pPr>
        <w:autoSpaceDE w:val="0"/>
        <w:autoSpaceDN w:val="0"/>
        <w:adjustRightInd w:val="0"/>
        <w:rPr>
          <w:iCs/>
          <w:lang w:val="en-US"/>
        </w:rPr>
      </w:pPr>
      <w:r w:rsidRPr="00AA4176">
        <w:rPr>
          <w:iCs/>
          <w:lang w:val="sr-Cyrl-RS"/>
        </w:rPr>
        <w:t>-</w:t>
      </w:r>
      <w:r w:rsidRPr="00AA4176">
        <w:rPr>
          <w:i/>
          <w:iCs/>
          <w:lang w:val="en-US"/>
        </w:rPr>
        <w:t xml:space="preserve"> </w:t>
      </w:r>
      <w:r w:rsidRPr="00AA4176">
        <w:rPr>
          <w:iCs/>
          <w:lang w:val="en-US"/>
        </w:rPr>
        <w:t>Битне информације могли су добити</w:t>
      </w:r>
      <w:r w:rsidRPr="00AA4176">
        <w:rPr>
          <w:iCs/>
          <w:lang w:val="sr-Cyrl-RS"/>
        </w:rPr>
        <w:t xml:space="preserve"> </w:t>
      </w:r>
      <w:r w:rsidRPr="00AA4176">
        <w:rPr>
          <w:iCs/>
          <w:lang w:val="en-US"/>
        </w:rPr>
        <w:t>и преко сајта школе,</w:t>
      </w:r>
      <w:r w:rsidRPr="00AA4176">
        <w:rPr>
          <w:iCs/>
          <w:lang w:val="sr-Cyrl-RS"/>
        </w:rPr>
        <w:t xml:space="preserve"> фејсбук странице</w:t>
      </w:r>
      <w:r w:rsidRPr="00AA4176">
        <w:rPr>
          <w:iCs/>
          <w:lang w:val="en-US"/>
        </w:rPr>
        <w:t xml:space="preserve"> као и преко</w:t>
      </w:r>
      <w:r w:rsidRPr="00AA4176">
        <w:rPr>
          <w:iCs/>
          <w:lang w:val="sr-Cyrl-RS"/>
        </w:rPr>
        <w:t xml:space="preserve"> </w:t>
      </w:r>
      <w:r w:rsidRPr="00AA4176">
        <w:rPr>
          <w:iCs/>
          <w:lang w:val="en-US"/>
        </w:rPr>
        <w:t>секретаријата школе,</w:t>
      </w:r>
      <w:r w:rsidRPr="00AA4176">
        <w:rPr>
          <w:iCs/>
          <w:lang w:val="sr-Cyrl-RS"/>
        </w:rPr>
        <w:t xml:space="preserve"> и</w:t>
      </w:r>
      <w:r w:rsidRPr="00AA4176">
        <w:rPr>
          <w:iCs/>
          <w:lang w:val="en-US"/>
        </w:rPr>
        <w:t xml:space="preserve"> на огласној</w:t>
      </w:r>
      <w:r w:rsidRPr="00AA4176">
        <w:rPr>
          <w:iCs/>
          <w:lang w:val="sr-Cyrl-RS"/>
        </w:rPr>
        <w:t xml:space="preserve"> </w:t>
      </w:r>
      <w:r w:rsidRPr="00AA4176">
        <w:rPr>
          <w:iCs/>
          <w:lang w:val="en-US"/>
        </w:rPr>
        <w:t>табли.</w:t>
      </w:r>
    </w:p>
    <w:p w:rsidR="00AA4176" w:rsidRPr="00AA4176" w:rsidRDefault="00AA4176" w:rsidP="00AA4176">
      <w:pPr>
        <w:autoSpaceDE w:val="0"/>
        <w:autoSpaceDN w:val="0"/>
        <w:adjustRightInd w:val="0"/>
        <w:jc w:val="both"/>
        <w:rPr>
          <w:iCs/>
          <w:lang w:val="sr-Cyrl-RS"/>
        </w:rPr>
      </w:pPr>
      <w:r w:rsidRPr="00AA4176">
        <w:rPr>
          <w:lang w:val="sr-Cyrl-RS"/>
        </w:rPr>
        <w:t>-</w:t>
      </w:r>
      <w:r w:rsidRPr="00AA4176">
        <w:rPr>
          <w:iCs/>
          <w:lang w:val="en-US"/>
        </w:rPr>
        <w:t>Остварен је саветодавни рад са</w:t>
      </w:r>
      <w:r w:rsidRPr="00AA4176">
        <w:rPr>
          <w:iCs/>
          <w:lang w:val="sr-Cyrl-RS"/>
        </w:rPr>
        <w:t xml:space="preserve"> </w:t>
      </w:r>
      <w:r w:rsidRPr="00AA4176">
        <w:rPr>
          <w:iCs/>
          <w:lang w:val="en-US"/>
        </w:rPr>
        <w:t>родитељима чија деца имају</w:t>
      </w:r>
      <w:r w:rsidRPr="00AA4176">
        <w:rPr>
          <w:iCs/>
          <w:lang w:val="sr-Cyrl-RS"/>
        </w:rPr>
        <w:t xml:space="preserve"> </w:t>
      </w:r>
      <w:r w:rsidRPr="00AA4176">
        <w:rPr>
          <w:iCs/>
          <w:lang w:val="en-US"/>
        </w:rPr>
        <w:t>потешкоћа у социјалном уклапању,</w:t>
      </w:r>
      <w:r w:rsidRPr="00AA4176">
        <w:rPr>
          <w:iCs/>
          <w:lang w:val="sr-Cyrl-RS"/>
        </w:rPr>
        <w:t xml:space="preserve"> </w:t>
      </w:r>
      <w:r w:rsidRPr="00AA4176">
        <w:rPr>
          <w:iCs/>
          <w:lang w:val="en-US"/>
        </w:rPr>
        <w:t>емотивних потешкоћа у складу са</w:t>
      </w:r>
      <w:r w:rsidRPr="00AA4176">
        <w:rPr>
          <w:iCs/>
          <w:lang w:val="sr-Cyrl-RS"/>
        </w:rPr>
        <w:t xml:space="preserve"> </w:t>
      </w:r>
      <w:r w:rsidRPr="00AA4176">
        <w:rPr>
          <w:iCs/>
          <w:lang w:val="en-US"/>
        </w:rPr>
        <w:t>узрастом.</w:t>
      </w:r>
      <w:r w:rsidRPr="00AA4176">
        <w:rPr>
          <w:iCs/>
          <w:lang w:val="sr-Cyrl-RS"/>
        </w:rPr>
        <w:t xml:space="preserve"> </w:t>
      </w:r>
    </w:p>
    <w:p w:rsidR="00AA4176" w:rsidRPr="00AA4176" w:rsidRDefault="00AA4176" w:rsidP="00AA4176">
      <w:pPr>
        <w:autoSpaceDE w:val="0"/>
        <w:autoSpaceDN w:val="0"/>
        <w:adjustRightInd w:val="0"/>
        <w:jc w:val="both"/>
        <w:rPr>
          <w:iCs/>
          <w:lang w:val="sr-Cyrl-RS"/>
        </w:rPr>
      </w:pPr>
      <w:r w:rsidRPr="00AA4176">
        <w:rPr>
          <w:iCs/>
          <w:lang w:val="sr-Cyrl-RS"/>
        </w:rPr>
        <w:t>-Дефектолог школе је реализовао групни, појачан васпитни рад са децо</w:t>
      </w:r>
      <w:r w:rsidRPr="00AA4176">
        <w:rPr>
          <w:iCs/>
          <w:lang w:val="en-US"/>
        </w:rPr>
        <w:t>м</w:t>
      </w:r>
      <w:r w:rsidRPr="00AA4176">
        <w:rPr>
          <w:iCs/>
          <w:lang w:val="sr-Cyrl-RS"/>
        </w:rPr>
        <w:t xml:space="preserve"> која су испољила проле</w:t>
      </w:r>
      <w:r w:rsidRPr="00AA4176">
        <w:rPr>
          <w:iCs/>
          <w:lang w:val="en-US"/>
        </w:rPr>
        <w:t>м</w:t>
      </w:r>
      <w:r w:rsidRPr="00AA4176">
        <w:rPr>
          <w:iCs/>
          <w:lang w:val="sr-Cyrl-RS"/>
        </w:rPr>
        <w:t>е у понашању токо</w:t>
      </w:r>
      <w:r w:rsidRPr="00AA4176">
        <w:rPr>
          <w:iCs/>
          <w:lang w:val="en-US"/>
        </w:rPr>
        <w:t>м</w:t>
      </w:r>
      <w:r w:rsidRPr="00AA4176">
        <w:rPr>
          <w:iCs/>
          <w:lang w:val="sr-Cyrl-RS"/>
        </w:rPr>
        <w:t xml:space="preserve"> школске године и то у Пећинци</w:t>
      </w:r>
      <w:r w:rsidRPr="00AA4176">
        <w:rPr>
          <w:iCs/>
          <w:lang w:val="en-US"/>
        </w:rPr>
        <w:t>м</w:t>
      </w:r>
      <w:r w:rsidRPr="00AA4176">
        <w:rPr>
          <w:iCs/>
          <w:lang w:val="sr-Cyrl-RS"/>
        </w:rPr>
        <w:t>а и у Доње</w:t>
      </w:r>
      <w:r w:rsidRPr="00AA4176">
        <w:rPr>
          <w:iCs/>
          <w:lang w:val="en-US"/>
        </w:rPr>
        <w:t>м</w:t>
      </w:r>
      <w:r w:rsidRPr="00AA4176">
        <w:rPr>
          <w:iCs/>
          <w:lang w:val="sr-Cyrl-RS"/>
        </w:rPr>
        <w:t xml:space="preserve"> Товарнику.</w:t>
      </w:r>
    </w:p>
    <w:p w:rsidR="00AA4176" w:rsidRPr="00AA4176" w:rsidRDefault="00AA4176" w:rsidP="00AA4176">
      <w:pPr>
        <w:autoSpaceDE w:val="0"/>
        <w:autoSpaceDN w:val="0"/>
        <w:adjustRightInd w:val="0"/>
        <w:jc w:val="both"/>
        <w:rPr>
          <w:iCs/>
          <w:lang w:val="en-US"/>
        </w:rPr>
      </w:pPr>
      <w:r w:rsidRPr="00AA4176">
        <w:rPr>
          <w:iCs/>
          <w:lang w:val="sr-Cyrl-RS"/>
        </w:rPr>
        <w:t>-</w:t>
      </w:r>
      <w:r w:rsidRPr="00AA4176">
        <w:rPr>
          <w:iCs/>
          <w:lang w:val="en-US"/>
        </w:rPr>
        <w:t>Успостављена је добра сарадња с</w:t>
      </w:r>
      <w:r w:rsidRPr="00AA4176">
        <w:rPr>
          <w:iCs/>
          <w:lang w:val="sr-Cyrl-RS"/>
        </w:rPr>
        <w:t>а Локално</w:t>
      </w:r>
      <w:r w:rsidRPr="00AA4176">
        <w:rPr>
          <w:iCs/>
          <w:lang w:val="en-US"/>
        </w:rPr>
        <w:t>м</w:t>
      </w:r>
      <w:r w:rsidRPr="00AA4176">
        <w:rPr>
          <w:iCs/>
          <w:lang w:val="sr-Cyrl-RS"/>
        </w:rPr>
        <w:t xml:space="preserve"> са</w:t>
      </w:r>
      <w:r w:rsidRPr="00AA4176">
        <w:rPr>
          <w:iCs/>
          <w:lang w:val="en-US"/>
        </w:rPr>
        <w:t>м</w:t>
      </w:r>
      <w:r w:rsidRPr="00AA4176">
        <w:rPr>
          <w:iCs/>
          <w:lang w:val="sr-Cyrl-RS"/>
        </w:rPr>
        <w:t>оуправо</w:t>
      </w:r>
      <w:r w:rsidRPr="00AA4176">
        <w:rPr>
          <w:iCs/>
          <w:lang w:val="en-US"/>
        </w:rPr>
        <w:t>м</w:t>
      </w:r>
      <w:r w:rsidRPr="00AA4176">
        <w:rPr>
          <w:iCs/>
          <w:lang w:val="sr-Cyrl-RS"/>
        </w:rPr>
        <w:t>, а посебно са одељење</w:t>
      </w:r>
      <w:r w:rsidRPr="00AA4176">
        <w:rPr>
          <w:iCs/>
          <w:lang w:val="en-US"/>
        </w:rPr>
        <w:t>м</w:t>
      </w:r>
      <w:r w:rsidRPr="00AA4176">
        <w:rPr>
          <w:iCs/>
          <w:lang w:val="sr-Cyrl-RS"/>
        </w:rPr>
        <w:t xml:space="preserve">  </w:t>
      </w:r>
      <w:r w:rsidRPr="00AA4176">
        <w:rPr>
          <w:iCs/>
          <w:lang w:val="en-US"/>
        </w:rPr>
        <w:t>за</w:t>
      </w:r>
      <w:r w:rsidRPr="00AA4176">
        <w:rPr>
          <w:iCs/>
          <w:lang w:val="sr-Cyrl-RS"/>
        </w:rPr>
        <w:t xml:space="preserve"> </w:t>
      </w:r>
      <w:r w:rsidRPr="00AA4176">
        <w:rPr>
          <w:iCs/>
          <w:lang w:val="en-US"/>
        </w:rPr>
        <w:t>друштвене делатности</w:t>
      </w:r>
      <w:r w:rsidRPr="00AA4176">
        <w:rPr>
          <w:iCs/>
          <w:lang w:val="sr-Cyrl-RS"/>
        </w:rPr>
        <w:t>, Туристичко</w:t>
      </w:r>
      <w:r w:rsidRPr="00AA4176">
        <w:rPr>
          <w:iCs/>
          <w:lang w:val="en-US"/>
        </w:rPr>
        <w:t>м</w:t>
      </w:r>
      <w:r w:rsidRPr="00AA4176">
        <w:rPr>
          <w:iCs/>
          <w:lang w:val="sr-Cyrl-RS"/>
        </w:rPr>
        <w:t xml:space="preserve"> организацијо</w:t>
      </w:r>
      <w:r w:rsidRPr="00AA4176">
        <w:rPr>
          <w:iCs/>
          <w:lang w:val="en-US"/>
        </w:rPr>
        <w:t>м</w:t>
      </w:r>
      <w:r w:rsidRPr="00AA4176">
        <w:rPr>
          <w:iCs/>
          <w:lang w:val="sr-Cyrl-RS"/>
        </w:rPr>
        <w:t xml:space="preserve"> општине, Спортски</w:t>
      </w:r>
      <w:r w:rsidRPr="00AA4176">
        <w:rPr>
          <w:iCs/>
          <w:lang w:val="en-US"/>
        </w:rPr>
        <w:t>м</w:t>
      </w:r>
      <w:r w:rsidRPr="00AA4176">
        <w:rPr>
          <w:iCs/>
          <w:lang w:val="sr-Cyrl-RS"/>
        </w:rPr>
        <w:t xml:space="preserve"> савезо</w:t>
      </w:r>
      <w:r w:rsidRPr="00AA4176">
        <w:rPr>
          <w:iCs/>
          <w:lang w:val="en-US"/>
        </w:rPr>
        <w:t>м</w:t>
      </w:r>
      <w:r w:rsidRPr="00AA4176">
        <w:rPr>
          <w:iCs/>
          <w:lang w:val="sr-Cyrl-RS"/>
        </w:rPr>
        <w:t xml:space="preserve"> и др. </w:t>
      </w:r>
      <w:r w:rsidRPr="00AA4176">
        <w:rPr>
          <w:iCs/>
          <w:lang w:val="en-US"/>
        </w:rPr>
        <w:t>Настављена је успешна сарадња са ШУ и</w:t>
      </w:r>
      <w:r w:rsidRPr="00AA4176">
        <w:rPr>
          <w:iCs/>
          <w:lang w:val="sr-Cyrl-RS"/>
        </w:rPr>
        <w:t xml:space="preserve"> Покрајин</w:t>
      </w:r>
      <w:r w:rsidRPr="00AA4176">
        <w:rPr>
          <w:iCs/>
          <w:lang w:val="en-US"/>
        </w:rPr>
        <w:t>ским секретаријатом за образовање</w:t>
      </w:r>
    </w:p>
    <w:p w:rsidR="00AA4176" w:rsidRPr="00AA4176" w:rsidRDefault="00AA4176" w:rsidP="00AA4176">
      <w:pPr>
        <w:autoSpaceDE w:val="0"/>
        <w:autoSpaceDN w:val="0"/>
        <w:adjustRightInd w:val="0"/>
        <w:jc w:val="both"/>
        <w:rPr>
          <w:iCs/>
          <w:lang w:val="sr-Cyrl-RS"/>
        </w:rPr>
      </w:pPr>
      <w:r w:rsidRPr="00AA4176">
        <w:rPr>
          <w:iCs/>
          <w:lang w:val="sr-Cyrl-RS"/>
        </w:rPr>
        <w:t>Такође је н</w:t>
      </w:r>
      <w:r w:rsidRPr="00AA4176">
        <w:rPr>
          <w:iCs/>
          <w:lang w:val="en-US"/>
        </w:rPr>
        <w:t>астављена добра сарадња са Центром за</w:t>
      </w:r>
      <w:r w:rsidRPr="00AA4176">
        <w:rPr>
          <w:iCs/>
          <w:lang w:val="sr-Cyrl-RS"/>
        </w:rPr>
        <w:t xml:space="preserve"> </w:t>
      </w:r>
      <w:r w:rsidRPr="00AA4176">
        <w:rPr>
          <w:iCs/>
          <w:lang w:val="en-US"/>
        </w:rPr>
        <w:t>Социјални рад</w:t>
      </w:r>
      <w:r w:rsidRPr="00AA4176">
        <w:rPr>
          <w:iCs/>
          <w:lang w:val="sr-Cyrl-RS"/>
        </w:rPr>
        <w:t>,</w:t>
      </w:r>
      <w:r w:rsidRPr="00AA4176">
        <w:rPr>
          <w:iCs/>
          <w:lang w:val="en-US"/>
        </w:rPr>
        <w:t xml:space="preserve"> Домом здравља</w:t>
      </w:r>
      <w:r w:rsidRPr="00AA4176">
        <w:rPr>
          <w:iCs/>
          <w:lang w:val="sr-Cyrl-RS"/>
        </w:rPr>
        <w:t>, Црвени крсто</w:t>
      </w:r>
      <w:r w:rsidRPr="00AA4176">
        <w:rPr>
          <w:iCs/>
          <w:lang w:val="en-US"/>
        </w:rPr>
        <w:t>м</w:t>
      </w:r>
      <w:r w:rsidRPr="00AA4176">
        <w:rPr>
          <w:iCs/>
          <w:lang w:val="sr-Cyrl-RS"/>
        </w:rPr>
        <w:t>, Културни</w:t>
      </w:r>
      <w:r w:rsidRPr="00AA4176">
        <w:rPr>
          <w:iCs/>
          <w:lang w:val="en-US"/>
        </w:rPr>
        <w:t>м</w:t>
      </w:r>
      <w:r w:rsidRPr="00AA4176">
        <w:rPr>
          <w:iCs/>
          <w:lang w:val="sr-Cyrl-RS"/>
        </w:rPr>
        <w:t xml:space="preserve"> центро</w:t>
      </w:r>
      <w:r w:rsidRPr="00AA4176">
        <w:rPr>
          <w:iCs/>
          <w:lang w:val="en-US"/>
        </w:rPr>
        <w:t>м</w:t>
      </w:r>
      <w:r w:rsidRPr="00AA4176">
        <w:rPr>
          <w:iCs/>
          <w:lang w:val="sr-Cyrl-RS"/>
        </w:rPr>
        <w:t>, Полицијско</w:t>
      </w:r>
      <w:r w:rsidRPr="00AA4176">
        <w:rPr>
          <w:iCs/>
          <w:lang w:val="en-US"/>
        </w:rPr>
        <w:t>м</w:t>
      </w:r>
      <w:r w:rsidRPr="00AA4176">
        <w:rPr>
          <w:iCs/>
          <w:lang w:val="sr-Cyrl-RS"/>
        </w:rPr>
        <w:t xml:space="preserve"> станицо</w:t>
      </w:r>
      <w:r w:rsidRPr="00AA4176">
        <w:rPr>
          <w:iCs/>
          <w:lang w:val="en-US"/>
        </w:rPr>
        <w:t>м</w:t>
      </w:r>
      <w:r w:rsidRPr="00AA4176">
        <w:rPr>
          <w:iCs/>
          <w:lang w:val="sr-Cyrl-RS"/>
        </w:rPr>
        <w:t xml:space="preserve"> и </w:t>
      </w:r>
      <w:r w:rsidRPr="00AA4176">
        <w:rPr>
          <w:iCs/>
          <w:lang w:val="en-US"/>
        </w:rPr>
        <w:t>м</w:t>
      </w:r>
      <w:r w:rsidRPr="00AA4176">
        <w:rPr>
          <w:iCs/>
          <w:lang w:val="sr-Cyrl-RS"/>
        </w:rPr>
        <w:t>есни</w:t>
      </w:r>
      <w:r w:rsidRPr="00AA4176">
        <w:rPr>
          <w:iCs/>
          <w:lang w:val="en-US"/>
        </w:rPr>
        <w:t>м</w:t>
      </w:r>
      <w:r w:rsidRPr="00AA4176">
        <w:rPr>
          <w:iCs/>
          <w:lang w:val="sr-Cyrl-RS"/>
        </w:rPr>
        <w:t xml:space="preserve"> заједница</w:t>
      </w:r>
      <w:r w:rsidRPr="00AA4176">
        <w:rPr>
          <w:iCs/>
          <w:lang w:val="en-US"/>
        </w:rPr>
        <w:t>м</w:t>
      </w:r>
      <w:r w:rsidRPr="00AA4176">
        <w:rPr>
          <w:iCs/>
          <w:lang w:val="sr-Cyrl-RS"/>
        </w:rPr>
        <w:t>а, као и удружењи</w:t>
      </w:r>
      <w:r w:rsidRPr="00AA4176">
        <w:rPr>
          <w:iCs/>
          <w:lang w:val="en-US"/>
        </w:rPr>
        <w:t>м</w:t>
      </w:r>
      <w:r w:rsidRPr="00AA4176">
        <w:rPr>
          <w:iCs/>
          <w:lang w:val="sr-Cyrl-RS"/>
        </w:rPr>
        <w:t>а на територији наше општине.</w:t>
      </w:r>
    </w:p>
    <w:p w:rsidR="00AA4176" w:rsidRPr="00AA4176" w:rsidRDefault="00AA4176" w:rsidP="00AA4176">
      <w:pPr>
        <w:autoSpaceDE w:val="0"/>
        <w:autoSpaceDN w:val="0"/>
        <w:adjustRightInd w:val="0"/>
        <w:rPr>
          <w:b/>
          <w:lang w:val="sr-Cyrl-RS"/>
        </w:rPr>
      </w:pPr>
    </w:p>
    <w:p w:rsidR="00AA4176" w:rsidRPr="00AA4176" w:rsidRDefault="00AA4176" w:rsidP="00AA4176">
      <w:pPr>
        <w:autoSpaceDE w:val="0"/>
        <w:autoSpaceDN w:val="0"/>
        <w:adjustRightInd w:val="0"/>
        <w:rPr>
          <w:b/>
          <w:u w:val="single"/>
          <w:lang w:val="en-US"/>
        </w:rPr>
      </w:pPr>
      <w:r w:rsidRPr="00AA4176">
        <w:rPr>
          <w:b/>
          <w:u w:val="single"/>
          <w:lang w:val="en-US"/>
        </w:rPr>
        <w:t>V Област:</w:t>
      </w:r>
    </w:p>
    <w:p w:rsidR="00AA4176" w:rsidRPr="00AA4176" w:rsidRDefault="00AA4176" w:rsidP="00AA4176">
      <w:pPr>
        <w:autoSpaceDE w:val="0"/>
        <w:autoSpaceDN w:val="0"/>
        <w:adjustRightInd w:val="0"/>
        <w:rPr>
          <w:b/>
          <w:u w:val="single"/>
          <w:lang w:val="en-US"/>
        </w:rPr>
      </w:pPr>
      <w:r w:rsidRPr="00AA4176">
        <w:rPr>
          <w:b/>
          <w:u w:val="single"/>
          <w:lang w:val="en-US"/>
        </w:rPr>
        <w:t>ФИНАНСИЈСКО И АДМИНИСТРАТИВНО УПРАВЉАЊЕ РАДОМ</w:t>
      </w:r>
    </w:p>
    <w:p w:rsidR="00AA4176" w:rsidRDefault="00AA4176" w:rsidP="00AA4176">
      <w:pPr>
        <w:autoSpaceDE w:val="0"/>
        <w:autoSpaceDN w:val="0"/>
        <w:adjustRightInd w:val="0"/>
        <w:rPr>
          <w:b/>
          <w:u w:val="single"/>
          <w:lang w:val="en-US"/>
        </w:rPr>
      </w:pPr>
      <w:r w:rsidRPr="00AA4176">
        <w:rPr>
          <w:b/>
          <w:u w:val="single"/>
          <w:lang w:val="en-US"/>
        </w:rPr>
        <w:t>УСТАНОВЕ</w:t>
      </w:r>
    </w:p>
    <w:p w:rsidR="00FE2B02" w:rsidRPr="00AA4176" w:rsidRDefault="00FE2B02" w:rsidP="00AA4176">
      <w:pPr>
        <w:autoSpaceDE w:val="0"/>
        <w:autoSpaceDN w:val="0"/>
        <w:adjustRightInd w:val="0"/>
        <w:rPr>
          <w:b/>
          <w:u w:val="single"/>
          <w:lang w:val="en-US"/>
        </w:rPr>
      </w:pPr>
    </w:p>
    <w:p w:rsidR="00AA4176" w:rsidRPr="00AA4176" w:rsidRDefault="00AA4176" w:rsidP="00AA4176">
      <w:pPr>
        <w:autoSpaceDE w:val="0"/>
        <w:autoSpaceDN w:val="0"/>
        <w:adjustRightInd w:val="0"/>
        <w:rPr>
          <w:b/>
          <w:lang w:val="en-US"/>
        </w:rPr>
      </w:pPr>
      <w:r w:rsidRPr="00AA4176">
        <w:rPr>
          <w:b/>
          <w:lang w:val="en-US"/>
        </w:rPr>
        <w:t>Стандарди:</w:t>
      </w:r>
    </w:p>
    <w:p w:rsidR="00AA4176" w:rsidRPr="00AA4176" w:rsidRDefault="00AA4176" w:rsidP="00AA4176">
      <w:pPr>
        <w:autoSpaceDE w:val="0"/>
        <w:autoSpaceDN w:val="0"/>
        <w:adjustRightInd w:val="0"/>
        <w:rPr>
          <w:b/>
          <w:lang w:val="en-US"/>
        </w:rPr>
      </w:pPr>
      <w:r w:rsidRPr="00AA4176">
        <w:rPr>
          <w:b/>
          <w:lang w:val="en-US"/>
        </w:rPr>
        <w:t>5.1. Управљање финансијским ресурсима</w:t>
      </w:r>
    </w:p>
    <w:p w:rsidR="00AA4176" w:rsidRPr="00AA4176" w:rsidRDefault="00AA4176" w:rsidP="00AA4176">
      <w:pPr>
        <w:autoSpaceDE w:val="0"/>
        <w:autoSpaceDN w:val="0"/>
        <w:adjustRightInd w:val="0"/>
        <w:rPr>
          <w:b/>
          <w:lang w:val="en-US"/>
        </w:rPr>
      </w:pPr>
      <w:r w:rsidRPr="00AA4176">
        <w:rPr>
          <w:b/>
          <w:lang w:val="en-US"/>
        </w:rPr>
        <w:t>5.2. Управљање материјалним ресурсима</w:t>
      </w:r>
    </w:p>
    <w:p w:rsidR="00AA4176" w:rsidRPr="00AA4176" w:rsidRDefault="00AA4176" w:rsidP="00AA4176">
      <w:pPr>
        <w:autoSpaceDE w:val="0"/>
        <w:autoSpaceDN w:val="0"/>
        <w:adjustRightInd w:val="0"/>
        <w:rPr>
          <w:b/>
          <w:lang w:val="en-US"/>
        </w:rPr>
      </w:pPr>
      <w:r w:rsidRPr="00AA4176">
        <w:rPr>
          <w:b/>
          <w:lang w:val="en-US"/>
        </w:rPr>
        <w:t>5.3. Управљање административним процесима</w:t>
      </w:r>
    </w:p>
    <w:p w:rsidR="00AA4176" w:rsidRPr="00AA4176" w:rsidRDefault="00AA4176" w:rsidP="00AA4176">
      <w:pPr>
        <w:autoSpaceDE w:val="0"/>
        <w:autoSpaceDN w:val="0"/>
        <w:adjustRightInd w:val="0"/>
        <w:rPr>
          <w:b/>
          <w:lang w:val="sr-Cyrl-RS"/>
        </w:rPr>
      </w:pPr>
    </w:p>
    <w:p w:rsidR="00AA4176" w:rsidRPr="00AA4176" w:rsidRDefault="00AA4176" w:rsidP="00AA4176">
      <w:pPr>
        <w:autoSpaceDE w:val="0"/>
        <w:autoSpaceDN w:val="0"/>
        <w:adjustRightInd w:val="0"/>
        <w:jc w:val="both"/>
        <w:rPr>
          <w:iCs/>
          <w:lang w:val="en-US"/>
        </w:rPr>
      </w:pPr>
      <w:r w:rsidRPr="00AA4176">
        <w:rPr>
          <w:iCs/>
          <w:lang w:val="sr-Cyrl-RS"/>
        </w:rPr>
        <w:t>-Директор је а</w:t>
      </w:r>
      <w:r w:rsidRPr="00AA4176">
        <w:rPr>
          <w:iCs/>
          <w:lang w:val="en-US"/>
        </w:rPr>
        <w:t>ктивно уче</w:t>
      </w:r>
      <w:r w:rsidRPr="00AA4176">
        <w:rPr>
          <w:iCs/>
          <w:lang w:val="sr-Cyrl-RS"/>
        </w:rPr>
        <w:t>ствовао</w:t>
      </w:r>
      <w:r w:rsidRPr="00AA4176">
        <w:rPr>
          <w:iCs/>
          <w:lang w:val="en-US"/>
        </w:rPr>
        <w:t xml:space="preserve"> у изради Финансијског</w:t>
      </w:r>
      <w:r w:rsidRPr="00AA4176">
        <w:rPr>
          <w:iCs/>
          <w:lang w:val="sr-Cyrl-RS"/>
        </w:rPr>
        <w:t xml:space="preserve"> </w:t>
      </w:r>
      <w:r w:rsidRPr="00AA4176">
        <w:rPr>
          <w:iCs/>
          <w:lang w:val="en-US"/>
        </w:rPr>
        <w:t>плана и Плана набавки за ову календарску</w:t>
      </w:r>
      <w:r w:rsidRPr="00AA4176">
        <w:rPr>
          <w:iCs/>
          <w:lang w:val="sr-Cyrl-RS"/>
        </w:rPr>
        <w:t xml:space="preserve"> </w:t>
      </w:r>
      <w:r w:rsidRPr="00AA4176">
        <w:rPr>
          <w:iCs/>
          <w:lang w:val="en-US"/>
        </w:rPr>
        <w:t>годину, водећи рачуна о приливу и одливу</w:t>
      </w:r>
      <w:r w:rsidRPr="00AA4176">
        <w:rPr>
          <w:iCs/>
          <w:lang w:val="sr-Cyrl-RS"/>
        </w:rPr>
        <w:t xml:space="preserve"> </w:t>
      </w:r>
      <w:r w:rsidRPr="00AA4176">
        <w:rPr>
          <w:iCs/>
          <w:lang w:val="en-US"/>
        </w:rPr>
        <w:t>финансијских средстава.</w:t>
      </w:r>
    </w:p>
    <w:p w:rsidR="00AA4176" w:rsidRPr="00AA4176" w:rsidRDefault="00AA4176" w:rsidP="00AA4176">
      <w:pPr>
        <w:autoSpaceDE w:val="0"/>
        <w:autoSpaceDN w:val="0"/>
        <w:adjustRightInd w:val="0"/>
        <w:jc w:val="both"/>
        <w:rPr>
          <w:iCs/>
          <w:lang w:val="sr-Cyrl-RS"/>
        </w:rPr>
      </w:pPr>
      <w:r w:rsidRPr="00AA4176">
        <w:rPr>
          <w:iCs/>
          <w:lang w:val="sr-Cyrl-RS"/>
        </w:rPr>
        <w:t>-</w:t>
      </w:r>
      <w:r w:rsidRPr="00AA4176">
        <w:rPr>
          <w:iCs/>
          <w:lang w:val="en-US"/>
        </w:rPr>
        <w:t>Током године издати налози за спровођење</w:t>
      </w:r>
      <w:r w:rsidRPr="00AA4176">
        <w:rPr>
          <w:iCs/>
          <w:lang w:val="sr-Cyrl-RS"/>
        </w:rPr>
        <w:t xml:space="preserve"> </w:t>
      </w:r>
      <w:r w:rsidRPr="00AA4176">
        <w:rPr>
          <w:iCs/>
          <w:lang w:val="en-US"/>
        </w:rPr>
        <w:t>набавки предвиђених Планом набавки, као и</w:t>
      </w:r>
      <w:r w:rsidRPr="00AA4176">
        <w:rPr>
          <w:iCs/>
          <w:lang w:val="sr-Cyrl-RS"/>
        </w:rPr>
        <w:t xml:space="preserve"> </w:t>
      </w:r>
      <w:r w:rsidRPr="00AA4176">
        <w:rPr>
          <w:iCs/>
          <w:lang w:val="en-US"/>
        </w:rPr>
        <w:t>адекватни налози за плаћање и наплате</w:t>
      </w:r>
      <w:r w:rsidRPr="00AA4176">
        <w:rPr>
          <w:iCs/>
          <w:lang w:val="sr-Cyrl-RS"/>
        </w:rPr>
        <w:t>.</w:t>
      </w:r>
    </w:p>
    <w:p w:rsidR="00AA4176" w:rsidRPr="00AA4176" w:rsidRDefault="00AA4176" w:rsidP="00AA4176">
      <w:pPr>
        <w:autoSpaceDE w:val="0"/>
        <w:autoSpaceDN w:val="0"/>
        <w:adjustRightInd w:val="0"/>
        <w:jc w:val="both"/>
        <w:rPr>
          <w:iCs/>
          <w:lang w:val="sr-Cyrl-RS"/>
        </w:rPr>
      </w:pPr>
      <w:r w:rsidRPr="00AA4176">
        <w:rPr>
          <w:iCs/>
          <w:lang w:val="sr-Cyrl-RS"/>
        </w:rPr>
        <w:t xml:space="preserve">-Спроведене су набавке за рекреативну наставу и екскурзију, за ужину, набавку канцеларијског </w:t>
      </w:r>
      <w:r w:rsidRPr="00AA4176">
        <w:rPr>
          <w:iCs/>
          <w:lang w:val="en-US"/>
        </w:rPr>
        <w:t>м</w:t>
      </w:r>
      <w:r w:rsidRPr="00AA4176">
        <w:rPr>
          <w:iCs/>
          <w:lang w:val="sr-Cyrl-RS"/>
        </w:rPr>
        <w:t>атеријала, за израду енергетског пасоша за школу у Суботишту и  набавку интеерактивних табли.</w:t>
      </w:r>
    </w:p>
    <w:p w:rsidR="00AA4176" w:rsidRPr="00AA4176" w:rsidRDefault="00AA4176" w:rsidP="00AA4176">
      <w:pPr>
        <w:autoSpaceDE w:val="0"/>
        <w:autoSpaceDN w:val="0"/>
        <w:adjustRightInd w:val="0"/>
        <w:jc w:val="both"/>
        <w:rPr>
          <w:iCs/>
          <w:lang w:val="sr-Cyrl-RS"/>
        </w:rPr>
      </w:pPr>
      <w:r w:rsidRPr="00AA4176">
        <w:rPr>
          <w:iCs/>
          <w:lang w:val="sr-Cyrl-RS"/>
        </w:rPr>
        <w:t>-У протекло</w:t>
      </w:r>
      <w:r w:rsidRPr="00AA4176">
        <w:rPr>
          <w:iCs/>
          <w:lang w:val="en-US"/>
        </w:rPr>
        <w:t>м</w:t>
      </w:r>
      <w:r w:rsidRPr="00AA4176">
        <w:rPr>
          <w:iCs/>
          <w:lang w:val="sr-Cyrl-RS"/>
        </w:rPr>
        <w:t xml:space="preserve"> периоду изведени су радови у школи у Доњем Товарнику због прокишњавања, као и у Сибачу. </w:t>
      </w:r>
    </w:p>
    <w:p w:rsidR="00AA4176" w:rsidRPr="00AA4176" w:rsidRDefault="00AA4176" w:rsidP="00AA4176">
      <w:pPr>
        <w:autoSpaceDE w:val="0"/>
        <w:autoSpaceDN w:val="0"/>
        <w:adjustRightInd w:val="0"/>
        <w:jc w:val="both"/>
        <w:rPr>
          <w:iCs/>
          <w:lang w:val="sr-Cyrl-RS"/>
        </w:rPr>
      </w:pPr>
      <w:r w:rsidRPr="00AA4176">
        <w:rPr>
          <w:iCs/>
          <w:lang w:val="sr-Cyrl-RS"/>
        </w:rPr>
        <w:t>- У школи у Огару су постављене плочице у ходнику, постављена штедљива расвета у учионицама и сазидан део ограде (који је био оштећен).</w:t>
      </w:r>
    </w:p>
    <w:p w:rsidR="00AA4176" w:rsidRPr="00AA4176" w:rsidRDefault="00AA4176" w:rsidP="00AA4176">
      <w:pPr>
        <w:autoSpaceDE w:val="0"/>
        <w:autoSpaceDN w:val="0"/>
        <w:adjustRightInd w:val="0"/>
        <w:jc w:val="both"/>
        <w:rPr>
          <w:iCs/>
          <w:lang w:val="sr-Cyrl-RS"/>
        </w:rPr>
      </w:pPr>
      <w:r w:rsidRPr="00AA4176">
        <w:rPr>
          <w:iCs/>
          <w:lang w:val="sr-Cyrl-RS"/>
        </w:rPr>
        <w:t>- Набављен је намештај за две учионице, у Пећинцима и у Доњем Товарнику.</w:t>
      </w:r>
    </w:p>
    <w:p w:rsidR="00AA4176" w:rsidRPr="00AA4176" w:rsidRDefault="00AA4176" w:rsidP="00AA4176">
      <w:pPr>
        <w:autoSpaceDE w:val="0"/>
        <w:autoSpaceDN w:val="0"/>
        <w:adjustRightInd w:val="0"/>
        <w:rPr>
          <w:b/>
          <w:lang w:val="sr-Cyrl-RS"/>
        </w:rPr>
      </w:pPr>
    </w:p>
    <w:p w:rsidR="00AA4176" w:rsidRPr="00AA4176" w:rsidRDefault="00AA4176" w:rsidP="00AA4176">
      <w:pPr>
        <w:autoSpaceDE w:val="0"/>
        <w:autoSpaceDN w:val="0"/>
        <w:adjustRightInd w:val="0"/>
        <w:rPr>
          <w:b/>
          <w:u w:val="single"/>
          <w:lang w:val="en-US"/>
        </w:rPr>
      </w:pPr>
      <w:r w:rsidRPr="00AA4176">
        <w:rPr>
          <w:b/>
          <w:u w:val="single"/>
          <w:lang w:val="en-US"/>
        </w:rPr>
        <w:t>VI Област:</w:t>
      </w:r>
    </w:p>
    <w:p w:rsidR="00AA4176" w:rsidRDefault="00AA4176" w:rsidP="00AA4176">
      <w:pPr>
        <w:autoSpaceDE w:val="0"/>
        <w:autoSpaceDN w:val="0"/>
        <w:adjustRightInd w:val="0"/>
        <w:rPr>
          <w:b/>
          <w:u w:val="single"/>
          <w:lang w:val="en-US"/>
        </w:rPr>
      </w:pPr>
      <w:r w:rsidRPr="00AA4176">
        <w:rPr>
          <w:b/>
          <w:u w:val="single"/>
          <w:lang w:val="en-US"/>
        </w:rPr>
        <w:t>ОБЕЗБЕЂЕЊЕ ЗАКОНИТОСТИ РАДА УСТАНОВЕ</w:t>
      </w:r>
    </w:p>
    <w:p w:rsidR="00FE2B02" w:rsidRPr="00AA4176" w:rsidRDefault="00FE2B02" w:rsidP="00AA4176">
      <w:pPr>
        <w:autoSpaceDE w:val="0"/>
        <w:autoSpaceDN w:val="0"/>
        <w:adjustRightInd w:val="0"/>
        <w:rPr>
          <w:b/>
          <w:u w:val="single"/>
          <w:lang w:val="en-US"/>
        </w:rPr>
      </w:pPr>
    </w:p>
    <w:p w:rsidR="00AA4176" w:rsidRPr="00AA4176" w:rsidRDefault="00AA4176" w:rsidP="00AA4176">
      <w:pPr>
        <w:autoSpaceDE w:val="0"/>
        <w:autoSpaceDN w:val="0"/>
        <w:adjustRightInd w:val="0"/>
        <w:rPr>
          <w:b/>
          <w:lang w:val="en-US"/>
        </w:rPr>
      </w:pPr>
      <w:r w:rsidRPr="00AA4176">
        <w:rPr>
          <w:b/>
          <w:lang w:val="en-US"/>
        </w:rPr>
        <w:t>Стандарди:</w:t>
      </w:r>
    </w:p>
    <w:p w:rsidR="00AA4176" w:rsidRPr="00AA4176" w:rsidRDefault="00AA4176" w:rsidP="00AA4176">
      <w:pPr>
        <w:autoSpaceDE w:val="0"/>
        <w:autoSpaceDN w:val="0"/>
        <w:adjustRightInd w:val="0"/>
        <w:rPr>
          <w:b/>
          <w:lang w:val="en-US"/>
        </w:rPr>
      </w:pPr>
      <w:r w:rsidRPr="00AA4176">
        <w:rPr>
          <w:b/>
          <w:lang w:val="en-US"/>
        </w:rPr>
        <w:t>6.1. Познавање, разумевање и праћење релевантних прописа</w:t>
      </w:r>
    </w:p>
    <w:p w:rsidR="00AA4176" w:rsidRPr="00AA4176" w:rsidRDefault="00AA4176" w:rsidP="00AA4176">
      <w:pPr>
        <w:autoSpaceDE w:val="0"/>
        <w:autoSpaceDN w:val="0"/>
        <w:adjustRightInd w:val="0"/>
        <w:rPr>
          <w:b/>
          <w:lang w:val="en-US"/>
        </w:rPr>
      </w:pPr>
      <w:r w:rsidRPr="00AA4176">
        <w:rPr>
          <w:b/>
          <w:lang w:val="en-US"/>
        </w:rPr>
        <w:t>6.2. Израда општих аката и документације установе</w:t>
      </w:r>
    </w:p>
    <w:p w:rsidR="00AA4176" w:rsidRPr="00AA4176" w:rsidRDefault="00AA4176" w:rsidP="00AA4176">
      <w:pPr>
        <w:autoSpaceDE w:val="0"/>
        <w:autoSpaceDN w:val="0"/>
        <w:adjustRightInd w:val="0"/>
        <w:rPr>
          <w:b/>
          <w:lang w:val="sr-Cyrl-RS"/>
        </w:rPr>
      </w:pPr>
      <w:r w:rsidRPr="00AA4176">
        <w:rPr>
          <w:b/>
          <w:lang w:val="en-US"/>
        </w:rPr>
        <w:t>6.3. Примена општих аката и документације установе</w:t>
      </w:r>
    </w:p>
    <w:p w:rsidR="00AA4176" w:rsidRPr="00AA4176" w:rsidRDefault="00AA4176" w:rsidP="00AA4176">
      <w:pPr>
        <w:autoSpaceDE w:val="0"/>
        <w:autoSpaceDN w:val="0"/>
        <w:adjustRightInd w:val="0"/>
        <w:rPr>
          <w:b/>
          <w:lang w:val="sr-Cyrl-RS"/>
        </w:rPr>
      </w:pPr>
    </w:p>
    <w:p w:rsidR="00AA4176" w:rsidRPr="00AA4176" w:rsidRDefault="00AA4176" w:rsidP="00AA4176">
      <w:pPr>
        <w:autoSpaceDE w:val="0"/>
        <w:autoSpaceDN w:val="0"/>
        <w:adjustRightInd w:val="0"/>
        <w:jc w:val="both"/>
        <w:rPr>
          <w:iCs/>
          <w:lang w:val="sr-Cyrl-RS"/>
        </w:rPr>
      </w:pPr>
      <w:r w:rsidRPr="00AA4176">
        <w:rPr>
          <w:iCs/>
          <w:lang w:val="sr-Cyrl-RS"/>
        </w:rPr>
        <w:t>-</w:t>
      </w:r>
      <w:r w:rsidRPr="00AA4176">
        <w:rPr>
          <w:iCs/>
          <w:lang w:val="en-US"/>
        </w:rPr>
        <w:t>Директор прати промене прописа и</w:t>
      </w:r>
      <w:r w:rsidRPr="00AA4176">
        <w:rPr>
          <w:iCs/>
          <w:lang w:val="sr-Cyrl-RS"/>
        </w:rPr>
        <w:t xml:space="preserve"> </w:t>
      </w:r>
      <w:r w:rsidRPr="00AA4176">
        <w:rPr>
          <w:iCs/>
          <w:lang w:val="en-US"/>
        </w:rPr>
        <w:t>поступа у складу са њима</w:t>
      </w:r>
      <w:r w:rsidRPr="00AA4176">
        <w:rPr>
          <w:iCs/>
          <w:lang w:val="sr-Cyrl-RS"/>
        </w:rPr>
        <w:t>, с</w:t>
      </w:r>
      <w:r w:rsidRPr="00AA4176">
        <w:rPr>
          <w:iCs/>
          <w:lang w:val="en-US"/>
        </w:rPr>
        <w:t>тално се усавршава из свих области</w:t>
      </w:r>
      <w:r w:rsidRPr="00AA4176">
        <w:rPr>
          <w:iCs/>
          <w:lang w:val="sr-Cyrl-RS"/>
        </w:rPr>
        <w:t xml:space="preserve"> </w:t>
      </w:r>
      <w:r w:rsidRPr="00AA4176">
        <w:rPr>
          <w:iCs/>
          <w:lang w:val="en-US"/>
        </w:rPr>
        <w:t>делокруга свог рада како би руковођење</w:t>
      </w:r>
      <w:r w:rsidRPr="00AA4176">
        <w:rPr>
          <w:iCs/>
          <w:lang w:val="sr-Cyrl-RS"/>
        </w:rPr>
        <w:t xml:space="preserve"> </w:t>
      </w:r>
      <w:r w:rsidRPr="00AA4176">
        <w:rPr>
          <w:iCs/>
          <w:lang w:val="en-US"/>
        </w:rPr>
        <w:t>школом било што ефикасније.</w:t>
      </w:r>
      <w:r w:rsidRPr="00AA4176">
        <w:rPr>
          <w:iCs/>
          <w:lang w:val="sr-Cyrl-RS"/>
        </w:rPr>
        <w:t xml:space="preserve"> </w:t>
      </w:r>
      <w:r w:rsidRPr="00AA4176">
        <w:rPr>
          <w:iCs/>
          <w:lang w:val="en-US"/>
        </w:rPr>
        <w:t>Активно учествује у обезбеђивању</w:t>
      </w:r>
      <w:r w:rsidRPr="00AA4176">
        <w:rPr>
          <w:iCs/>
          <w:lang w:val="sr-Cyrl-RS"/>
        </w:rPr>
        <w:t xml:space="preserve"> </w:t>
      </w:r>
      <w:r w:rsidRPr="00AA4176">
        <w:rPr>
          <w:iCs/>
          <w:lang w:val="en-US"/>
        </w:rPr>
        <w:t>поштовања прописа и активном вођењу</w:t>
      </w:r>
      <w:r w:rsidRPr="00AA4176">
        <w:rPr>
          <w:iCs/>
          <w:lang w:val="sr-Cyrl-RS"/>
        </w:rPr>
        <w:t xml:space="preserve"> доку</w:t>
      </w:r>
      <w:r w:rsidRPr="00AA4176">
        <w:rPr>
          <w:iCs/>
          <w:lang w:val="en-US"/>
        </w:rPr>
        <w:t>м</w:t>
      </w:r>
      <w:r w:rsidRPr="00AA4176">
        <w:rPr>
          <w:iCs/>
          <w:lang w:val="sr-Cyrl-RS"/>
        </w:rPr>
        <w:t>ентације школе.</w:t>
      </w:r>
    </w:p>
    <w:p w:rsidR="00AA4176" w:rsidRPr="00AA4176" w:rsidRDefault="00AA4176" w:rsidP="00AA4176">
      <w:pPr>
        <w:autoSpaceDE w:val="0"/>
        <w:autoSpaceDN w:val="0"/>
        <w:adjustRightInd w:val="0"/>
        <w:jc w:val="right"/>
        <w:rPr>
          <w:iCs/>
          <w:lang w:val="sr-Cyrl-RS"/>
        </w:rPr>
      </w:pPr>
    </w:p>
    <w:p w:rsidR="00AA4176" w:rsidRPr="00AA4176" w:rsidRDefault="00AA4176" w:rsidP="00AA4176">
      <w:pPr>
        <w:autoSpaceDE w:val="0"/>
        <w:autoSpaceDN w:val="0"/>
        <w:adjustRightInd w:val="0"/>
        <w:jc w:val="right"/>
        <w:rPr>
          <w:iCs/>
          <w:lang w:val="sr-Cyrl-RS"/>
        </w:rPr>
      </w:pPr>
      <w:r w:rsidRPr="00AA4176">
        <w:rPr>
          <w:iCs/>
          <w:lang w:val="sr-Cyrl-RS"/>
        </w:rPr>
        <w:t>Директор школе</w:t>
      </w:r>
    </w:p>
    <w:p w:rsidR="00AA4176" w:rsidRPr="00AA4176" w:rsidRDefault="00AA4176" w:rsidP="00AA4176">
      <w:pPr>
        <w:autoSpaceDE w:val="0"/>
        <w:autoSpaceDN w:val="0"/>
        <w:adjustRightInd w:val="0"/>
        <w:jc w:val="right"/>
        <w:rPr>
          <w:iCs/>
          <w:lang w:val="sr-Cyrl-RS"/>
        </w:rPr>
      </w:pPr>
      <w:r w:rsidRPr="00AA4176">
        <w:rPr>
          <w:lang w:val="en-US"/>
        </w:rPr>
        <w:t>М</w:t>
      </w:r>
      <w:r w:rsidRPr="00AA4176">
        <w:rPr>
          <w:lang w:val="sr-Cyrl-RS"/>
        </w:rPr>
        <w:t>и</w:t>
      </w:r>
      <w:r w:rsidRPr="00AA4176">
        <w:rPr>
          <w:iCs/>
          <w:lang w:val="sr-Cyrl-RS"/>
        </w:rPr>
        <w:t>лијана Срдић</w:t>
      </w:r>
    </w:p>
    <w:p w:rsidR="00AA4176" w:rsidRPr="00AA4176" w:rsidRDefault="00AA4176" w:rsidP="00AA4176">
      <w:pPr>
        <w:autoSpaceDE w:val="0"/>
        <w:autoSpaceDN w:val="0"/>
        <w:adjustRightInd w:val="0"/>
        <w:jc w:val="both"/>
        <w:rPr>
          <w:iCs/>
          <w:lang w:val="en-US"/>
        </w:rPr>
      </w:pPr>
    </w:p>
    <w:p w:rsidR="00AA4176" w:rsidRPr="00AA4176" w:rsidRDefault="00AA4176" w:rsidP="00AA4176">
      <w:pPr>
        <w:autoSpaceDE w:val="0"/>
        <w:autoSpaceDN w:val="0"/>
        <w:adjustRightInd w:val="0"/>
        <w:rPr>
          <w:b/>
          <w:lang w:val="sr-Cyrl-RS"/>
        </w:rPr>
      </w:pPr>
    </w:p>
    <w:p w:rsidR="00AA4176" w:rsidRPr="00AA4176" w:rsidRDefault="00AA4176" w:rsidP="00AA4176">
      <w:pPr>
        <w:autoSpaceDE w:val="0"/>
        <w:autoSpaceDN w:val="0"/>
        <w:adjustRightInd w:val="0"/>
        <w:rPr>
          <w:b/>
          <w:sz w:val="28"/>
          <w:szCs w:val="28"/>
          <w:lang w:val="sr-Cyrl-RS"/>
        </w:rPr>
      </w:pPr>
    </w:p>
    <w:p w:rsidR="00A12B8D" w:rsidRPr="00A12B8D" w:rsidRDefault="00A12B8D" w:rsidP="001534FA">
      <w:pPr>
        <w:jc w:val="center"/>
      </w:pPr>
    </w:p>
    <w:p w:rsidR="004816CC" w:rsidRPr="0083433E" w:rsidRDefault="004816CC" w:rsidP="001534FA">
      <w:pPr>
        <w:ind w:firstLine="720"/>
        <w:jc w:val="both"/>
        <w:rPr>
          <w:noProof/>
          <w:lang w:val="sr-Cyrl-CS"/>
        </w:rPr>
      </w:pPr>
    </w:p>
    <w:p w:rsidR="004816CC" w:rsidRPr="0083433E" w:rsidRDefault="004816CC" w:rsidP="001534FA">
      <w:pPr>
        <w:ind w:firstLine="720"/>
        <w:jc w:val="both"/>
        <w:rPr>
          <w:noProof/>
          <w:lang w:val="sr-Cyrl-CS"/>
        </w:rPr>
      </w:pPr>
    </w:p>
    <w:p w:rsidR="004816CC" w:rsidRPr="0083433E" w:rsidRDefault="004816CC" w:rsidP="001534FA">
      <w:pPr>
        <w:ind w:firstLine="720"/>
        <w:jc w:val="both"/>
        <w:rPr>
          <w:noProof/>
          <w:lang w:val="sr-Cyrl-CS"/>
        </w:rPr>
      </w:pPr>
    </w:p>
    <w:p w:rsidR="004816CC" w:rsidRPr="0083433E" w:rsidRDefault="004816CC" w:rsidP="001534FA">
      <w:pPr>
        <w:ind w:firstLine="720"/>
        <w:jc w:val="both"/>
        <w:rPr>
          <w:noProof/>
          <w:lang w:val="en-US"/>
        </w:rPr>
      </w:pPr>
    </w:p>
    <w:p w:rsidR="004816CC" w:rsidRPr="0083433E" w:rsidRDefault="004816CC" w:rsidP="001534FA">
      <w:pPr>
        <w:jc w:val="both"/>
        <w:rPr>
          <w:noProof/>
          <w:lang w:val="en-US"/>
        </w:rPr>
      </w:pPr>
    </w:p>
    <w:p w:rsidR="004816CC" w:rsidRPr="0083433E" w:rsidRDefault="004816CC" w:rsidP="001534FA">
      <w:pPr>
        <w:ind w:firstLine="720"/>
        <w:jc w:val="both"/>
        <w:rPr>
          <w:noProof/>
          <w:lang w:val="sr-Cyrl-CS"/>
        </w:rPr>
      </w:pPr>
    </w:p>
    <w:p w:rsidR="004816CC" w:rsidRPr="0083433E" w:rsidRDefault="004816CC" w:rsidP="001534FA">
      <w:pPr>
        <w:ind w:firstLine="720"/>
        <w:jc w:val="both"/>
        <w:rPr>
          <w:noProof/>
          <w:lang w:val="sr-Cyrl-CS"/>
        </w:rPr>
      </w:pPr>
    </w:p>
    <w:p w:rsidR="004816CC" w:rsidRPr="0083433E" w:rsidRDefault="004816CC" w:rsidP="001534FA">
      <w:pPr>
        <w:ind w:firstLine="720"/>
        <w:jc w:val="both"/>
        <w:rPr>
          <w:noProof/>
          <w:lang w:val="sr-Cyrl-CS"/>
        </w:rPr>
      </w:pPr>
    </w:p>
    <w:p w:rsidR="004816CC" w:rsidRPr="0083433E" w:rsidRDefault="004816CC" w:rsidP="001534FA">
      <w:pPr>
        <w:ind w:firstLine="720"/>
        <w:jc w:val="both"/>
        <w:rPr>
          <w:noProof/>
          <w:lang w:val="sr-Cyrl-CS"/>
        </w:rPr>
      </w:pPr>
    </w:p>
    <w:p w:rsidR="004816CC" w:rsidRPr="0083433E" w:rsidRDefault="004816CC" w:rsidP="001534FA">
      <w:pPr>
        <w:ind w:firstLine="720"/>
        <w:jc w:val="both"/>
        <w:rPr>
          <w:noProof/>
          <w:lang w:val="sr-Cyrl-CS"/>
        </w:rPr>
      </w:pPr>
    </w:p>
    <w:p w:rsidR="004816CC" w:rsidRPr="0083433E" w:rsidRDefault="004816CC" w:rsidP="001534FA">
      <w:pPr>
        <w:ind w:firstLine="720"/>
        <w:jc w:val="both"/>
        <w:rPr>
          <w:noProof/>
          <w:lang w:val="sr-Cyrl-CS"/>
        </w:rPr>
      </w:pPr>
    </w:p>
    <w:p w:rsidR="004816CC" w:rsidRPr="0083433E" w:rsidRDefault="004816CC" w:rsidP="001534FA">
      <w:pPr>
        <w:ind w:firstLine="720"/>
        <w:jc w:val="both"/>
        <w:rPr>
          <w:noProof/>
          <w:lang w:val="sr-Cyrl-CS"/>
        </w:rPr>
      </w:pPr>
    </w:p>
    <w:p w:rsidR="004816CC" w:rsidRPr="0083433E" w:rsidRDefault="004816CC" w:rsidP="001534FA">
      <w:pPr>
        <w:ind w:firstLine="720"/>
        <w:jc w:val="both"/>
        <w:rPr>
          <w:noProof/>
          <w:lang w:val="sr-Cyrl-CS"/>
        </w:rPr>
      </w:pPr>
    </w:p>
    <w:p w:rsidR="004816CC" w:rsidRPr="0083433E" w:rsidRDefault="004816CC" w:rsidP="001534FA">
      <w:pPr>
        <w:ind w:firstLine="720"/>
        <w:rPr>
          <w:noProof/>
          <w:lang w:val="sr-Cyrl-CS"/>
        </w:rPr>
      </w:pPr>
    </w:p>
    <w:p w:rsidR="004816CC" w:rsidRPr="0083433E" w:rsidRDefault="004816CC" w:rsidP="001534FA">
      <w:pPr>
        <w:ind w:firstLine="720"/>
        <w:rPr>
          <w:noProof/>
          <w:lang w:val="sr-Cyrl-CS"/>
        </w:rPr>
      </w:pPr>
    </w:p>
    <w:p w:rsidR="004816CC" w:rsidRPr="0083433E" w:rsidRDefault="004816CC" w:rsidP="001534FA">
      <w:pPr>
        <w:ind w:firstLine="720"/>
        <w:rPr>
          <w:noProof/>
          <w:lang w:val="sr-Cyrl-CS"/>
        </w:rPr>
      </w:pPr>
    </w:p>
    <w:p w:rsidR="004816CC" w:rsidRPr="0083433E" w:rsidRDefault="004816CC" w:rsidP="001534FA">
      <w:pPr>
        <w:ind w:firstLine="720"/>
        <w:rPr>
          <w:noProof/>
          <w:lang w:val="sr-Cyrl-CS"/>
        </w:rPr>
      </w:pPr>
    </w:p>
    <w:p w:rsidR="009C3584" w:rsidRPr="0083433E" w:rsidRDefault="009C3584" w:rsidP="001534FA">
      <w:pPr>
        <w:ind w:firstLine="720"/>
        <w:rPr>
          <w:noProof/>
          <w:lang w:val="sr-Cyrl-CS"/>
        </w:rPr>
      </w:pPr>
    </w:p>
    <w:p w:rsidR="009C3584" w:rsidRPr="0083433E" w:rsidRDefault="009C3584" w:rsidP="001534FA">
      <w:pPr>
        <w:ind w:firstLine="720"/>
        <w:rPr>
          <w:noProof/>
          <w:lang w:val="sr-Cyrl-CS"/>
        </w:rPr>
      </w:pPr>
    </w:p>
    <w:p w:rsidR="009C3584" w:rsidRPr="0083433E" w:rsidRDefault="009C3584" w:rsidP="001534FA">
      <w:pPr>
        <w:ind w:firstLine="720"/>
        <w:rPr>
          <w:noProof/>
          <w:lang w:val="sr-Cyrl-CS"/>
        </w:rPr>
      </w:pPr>
    </w:p>
    <w:p w:rsidR="009C3584" w:rsidRPr="0083433E" w:rsidRDefault="009C3584" w:rsidP="001534FA">
      <w:pPr>
        <w:ind w:firstLine="720"/>
        <w:rPr>
          <w:noProof/>
          <w:lang w:val="sr-Cyrl-CS"/>
        </w:rPr>
      </w:pPr>
    </w:p>
    <w:p w:rsidR="00053B27" w:rsidRDefault="00053B27" w:rsidP="001534FA">
      <w:pPr>
        <w:rPr>
          <w:noProof/>
          <w:lang w:val="sr-Cyrl-CS"/>
        </w:rPr>
      </w:pPr>
    </w:p>
    <w:p w:rsidR="009132CF" w:rsidRDefault="009132CF" w:rsidP="001534FA">
      <w:pPr>
        <w:rPr>
          <w:noProof/>
          <w:lang w:val="sr-Cyrl-CS"/>
        </w:rPr>
      </w:pPr>
    </w:p>
    <w:p w:rsidR="009132CF" w:rsidRDefault="009132CF" w:rsidP="001534FA">
      <w:pPr>
        <w:rPr>
          <w:noProof/>
          <w:lang w:val="sr-Cyrl-CS"/>
        </w:rPr>
      </w:pPr>
    </w:p>
    <w:p w:rsidR="009132CF" w:rsidRDefault="009132CF" w:rsidP="001534FA">
      <w:pPr>
        <w:rPr>
          <w:noProof/>
          <w:lang w:val="sr-Cyrl-CS"/>
        </w:rPr>
      </w:pPr>
    </w:p>
    <w:p w:rsidR="009132CF" w:rsidRDefault="009132CF" w:rsidP="001534FA">
      <w:pPr>
        <w:rPr>
          <w:noProof/>
          <w:lang w:val="sr-Cyrl-CS"/>
        </w:rPr>
      </w:pPr>
    </w:p>
    <w:p w:rsidR="009132CF" w:rsidRDefault="009132CF" w:rsidP="001534FA">
      <w:pPr>
        <w:rPr>
          <w:noProof/>
          <w:lang w:val="sr-Cyrl-CS"/>
        </w:rPr>
      </w:pPr>
    </w:p>
    <w:p w:rsidR="009132CF" w:rsidRDefault="009132CF" w:rsidP="001534FA">
      <w:pPr>
        <w:rPr>
          <w:noProof/>
          <w:lang w:val="sr-Cyrl-CS"/>
        </w:rPr>
      </w:pPr>
    </w:p>
    <w:p w:rsidR="009132CF" w:rsidRDefault="009132CF" w:rsidP="001534FA">
      <w:pPr>
        <w:rPr>
          <w:noProof/>
          <w:lang w:val="sr-Cyrl-CS"/>
        </w:rPr>
      </w:pPr>
    </w:p>
    <w:p w:rsidR="009132CF" w:rsidRDefault="009132CF" w:rsidP="001534FA">
      <w:pPr>
        <w:rPr>
          <w:noProof/>
          <w:lang w:val="sr-Cyrl-CS"/>
        </w:rPr>
      </w:pPr>
    </w:p>
    <w:p w:rsidR="009132CF" w:rsidRDefault="009132CF" w:rsidP="001534FA">
      <w:pPr>
        <w:rPr>
          <w:noProof/>
          <w:lang w:val="sr-Cyrl-CS"/>
        </w:rPr>
      </w:pPr>
    </w:p>
    <w:p w:rsidR="009132CF" w:rsidRDefault="009132CF" w:rsidP="001534FA">
      <w:pPr>
        <w:rPr>
          <w:noProof/>
          <w:lang w:val="sr-Cyrl-CS"/>
        </w:rPr>
      </w:pPr>
    </w:p>
    <w:p w:rsidR="00911ED1" w:rsidRPr="0083433E" w:rsidRDefault="00911ED1" w:rsidP="001534FA">
      <w:pPr>
        <w:rPr>
          <w:noProof/>
          <w:lang w:val="sr-Cyrl-CS"/>
        </w:rPr>
      </w:pPr>
    </w:p>
    <w:p w:rsidR="00911ED1" w:rsidRPr="0083433E" w:rsidRDefault="00911ED1" w:rsidP="001534FA">
      <w:pPr>
        <w:ind w:firstLine="720"/>
        <w:rPr>
          <w:noProof/>
          <w:lang w:val="sr-Cyrl-CS"/>
        </w:rPr>
      </w:pPr>
    </w:p>
    <w:p w:rsidR="00053B27" w:rsidRPr="0083433E" w:rsidRDefault="00053B27" w:rsidP="001534FA">
      <w:pPr>
        <w:ind w:firstLine="720"/>
        <w:rPr>
          <w:noProof/>
          <w:lang w:val="sr-Cyrl-CS"/>
        </w:rPr>
      </w:pPr>
    </w:p>
    <w:p w:rsidR="00A233F3" w:rsidRPr="0083433E" w:rsidRDefault="008C2646" w:rsidP="001534FA">
      <w:pPr>
        <w:ind w:firstLine="720"/>
        <w:rPr>
          <w:noProof/>
          <w:lang w:val="sr-Cyrl-CS"/>
        </w:rPr>
      </w:pPr>
      <w:r w:rsidRPr="0083433E">
        <w:rPr>
          <w:noProof/>
          <w:lang w:val="sr-Cyrl-CS"/>
        </w:rPr>
        <w:t>На</w:t>
      </w:r>
      <w:r w:rsidR="009132CF">
        <w:rPr>
          <w:noProof/>
          <w:lang w:val="sr-Cyrl-CS"/>
        </w:rPr>
        <w:t xml:space="preserve"> </w:t>
      </w:r>
      <w:r w:rsidRPr="0083433E">
        <w:rPr>
          <w:noProof/>
          <w:lang w:val="sr-Cyrl-CS"/>
        </w:rPr>
        <w:t>седници</w:t>
      </w:r>
      <w:r w:rsidR="009132CF">
        <w:rPr>
          <w:noProof/>
          <w:lang w:val="sr-Cyrl-CS"/>
        </w:rPr>
        <w:t xml:space="preserve"> </w:t>
      </w:r>
      <w:r w:rsidRPr="0083433E">
        <w:rPr>
          <w:noProof/>
          <w:lang w:val="sr-Cyrl-CS"/>
        </w:rPr>
        <w:t>Наставничког</w:t>
      </w:r>
      <w:r w:rsidR="009132CF">
        <w:rPr>
          <w:noProof/>
          <w:lang w:val="sr-Cyrl-CS"/>
        </w:rPr>
        <w:t xml:space="preserve"> </w:t>
      </w:r>
      <w:r w:rsidRPr="0083433E">
        <w:rPr>
          <w:noProof/>
          <w:lang w:val="sr-Cyrl-CS"/>
        </w:rPr>
        <w:t>већа</w:t>
      </w:r>
      <w:r w:rsidR="009132CF">
        <w:rPr>
          <w:noProof/>
          <w:lang w:val="sr-Cyrl-CS"/>
        </w:rPr>
        <w:t xml:space="preserve"> </w:t>
      </w:r>
      <w:r w:rsidRPr="0083433E">
        <w:rPr>
          <w:noProof/>
          <w:lang w:val="sr-Cyrl-CS"/>
        </w:rPr>
        <w:t>одржаној</w:t>
      </w:r>
      <w:r w:rsidR="008F2BB1">
        <w:rPr>
          <w:b/>
          <w:noProof/>
        </w:rPr>
        <w:t xml:space="preserve"> </w:t>
      </w:r>
      <w:r w:rsidR="000D6858">
        <w:rPr>
          <w:b/>
          <w:noProof/>
        </w:rPr>
        <w:t>10</w:t>
      </w:r>
      <w:r w:rsidR="00DC3342">
        <w:rPr>
          <w:b/>
          <w:noProof/>
        </w:rPr>
        <w:t>.</w:t>
      </w:r>
      <w:r w:rsidR="008F2BB1">
        <w:rPr>
          <w:b/>
          <w:noProof/>
        </w:rPr>
        <w:t>9.2020.</w:t>
      </w:r>
      <w:r w:rsidRPr="0083433E">
        <w:rPr>
          <w:noProof/>
          <w:lang w:val="sr-Cyrl-CS"/>
        </w:rPr>
        <w:t>г</w:t>
      </w:r>
      <w:r w:rsidR="004B32AD" w:rsidRPr="0083433E">
        <w:rPr>
          <w:noProof/>
          <w:lang w:val="sr-Cyrl-CS"/>
        </w:rPr>
        <w:t xml:space="preserve">. </w:t>
      </w:r>
      <w:r w:rsidRPr="0083433E">
        <w:rPr>
          <w:noProof/>
          <w:lang w:val="sr-Cyrl-CS"/>
        </w:rPr>
        <w:t>разматран</w:t>
      </w:r>
      <w:r w:rsidR="009132CF">
        <w:rPr>
          <w:noProof/>
          <w:lang w:val="sr-Cyrl-CS"/>
        </w:rPr>
        <w:t xml:space="preserve"> </w:t>
      </w:r>
      <w:r w:rsidRPr="0083433E">
        <w:rPr>
          <w:noProof/>
          <w:lang w:val="sr-Cyrl-CS"/>
        </w:rPr>
        <w:t>је</w:t>
      </w:r>
      <w:r w:rsidR="009132CF">
        <w:rPr>
          <w:noProof/>
          <w:lang w:val="sr-Cyrl-CS"/>
        </w:rPr>
        <w:t xml:space="preserve"> </w:t>
      </w:r>
      <w:r w:rsidRPr="0083433E">
        <w:rPr>
          <w:noProof/>
          <w:lang w:val="sr-Cyrl-CS"/>
        </w:rPr>
        <w:t>и</w:t>
      </w:r>
      <w:r w:rsidR="009132CF">
        <w:rPr>
          <w:noProof/>
          <w:lang w:val="sr-Cyrl-CS"/>
        </w:rPr>
        <w:t xml:space="preserve"> </w:t>
      </w:r>
      <w:r w:rsidRPr="0083433E">
        <w:rPr>
          <w:noProof/>
          <w:lang w:val="sr-Cyrl-CS"/>
        </w:rPr>
        <w:t>усвојен</w:t>
      </w:r>
      <w:r w:rsidR="009132CF">
        <w:rPr>
          <w:noProof/>
          <w:lang w:val="sr-Cyrl-CS"/>
        </w:rPr>
        <w:t xml:space="preserve"> </w:t>
      </w:r>
      <w:r w:rsidRPr="0083433E">
        <w:rPr>
          <w:noProof/>
          <w:lang w:val="sr-Cyrl-CS"/>
        </w:rPr>
        <w:t>ИЗВЕШТАЈ</w:t>
      </w:r>
      <w:r w:rsidR="009132CF">
        <w:rPr>
          <w:noProof/>
          <w:lang w:val="sr-Cyrl-CS"/>
        </w:rPr>
        <w:t xml:space="preserve"> </w:t>
      </w:r>
      <w:r w:rsidRPr="0083433E">
        <w:rPr>
          <w:noProof/>
          <w:lang w:val="sr-Cyrl-CS"/>
        </w:rPr>
        <w:t>О</w:t>
      </w:r>
      <w:r w:rsidR="009132CF">
        <w:rPr>
          <w:noProof/>
          <w:lang w:val="sr-Cyrl-CS"/>
        </w:rPr>
        <w:t xml:space="preserve"> </w:t>
      </w:r>
      <w:r w:rsidRPr="0083433E">
        <w:rPr>
          <w:noProof/>
          <w:lang w:val="sr-Cyrl-CS"/>
        </w:rPr>
        <w:t>РАДУ</w:t>
      </w:r>
      <w:r w:rsidR="009132CF">
        <w:rPr>
          <w:noProof/>
          <w:lang w:val="sr-Cyrl-CS"/>
        </w:rPr>
        <w:t xml:space="preserve"> </w:t>
      </w:r>
      <w:r w:rsidRPr="0083433E">
        <w:rPr>
          <w:noProof/>
          <w:lang w:val="sr-Cyrl-CS"/>
        </w:rPr>
        <w:t>ОСНОВНЕ</w:t>
      </w:r>
      <w:r w:rsidR="009132CF">
        <w:rPr>
          <w:noProof/>
          <w:lang w:val="sr-Cyrl-CS"/>
        </w:rPr>
        <w:t xml:space="preserve"> </w:t>
      </w:r>
      <w:r w:rsidRPr="0083433E">
        <w:rPr>
          <w:noProof/>
          <w:lang w:val="sr-Cyrl-CS"/>
        </w:rPr>
        <w:t>ШКОЛЕ</w:t>
      </w:r>
      <w:r w:rsidR="003A2DD8" w:rsidRPr="0083433E">
        <w:rPr>
          <w:noProof/>
          <w:lang w:val="sr-Cyrl-CS"/>
        </w:rPr>
        <w:t xml:space="preserve"> ’’</w:t>
      </w:r>
      <w:r w:rsidRPr="0083433E">
        <w:rPr>
          <w:noProof/>
          <w:lang w:val="sr-Cyrl-CS"/>
        </w:rPr>
        <w:t>СЛОБОДАН</w:t>
      </w:r>
      <w:r w:rsidR="009132CF">
        <w:rPr>
          <w:noProof/>
          <w:lang w:val="sr-Cyrl-CS"/>
        </w:rPr>
        <w:t xml:space="preserve"> </w:t>
      </w:r>
      <w:r w:rsidRPr="0083433E">
        <w:rPr>
          <w:noProof/>
          <w:lang w:val="sr-Cyrl-CS"/>
        </w:rPr>
        <w:t>БАЈИЋ</w:t>
      </w:r>
      <w:r w:rsidR="009132CF">
        <w:rPr>
          <w:noProof/>
          <w:lang w:val="sr-Cyrl-CS"/>
        </w:rPr>
        <w:t xml:space="preserve"> </w:t>
      </w:r>
      <w:r w:rsidRPr="0083433E">
        <w:rPr>
          <w:noProof/>
          <w:lang w:val="sr-Cyrl-CS"/>
        </w:rPr>
        <w:t>ПАЈА</w:t>
      </w:r>
      <w:r w:rsidR="00D35AF3" w:rsidRPr="0083433E">
        <w:rPr>
          <w:noProof/>
          <w:lang w:val="sr-Cyrl-CS"/>
        </w:rPr>
        <w:t xml:space="preserve">’’ </w:t>
      </w:r>
      <w:r w:rsidRPr="0083433E">
        <w:rPr>
          <w:noProof/>
          <w:lang w:val="sr-Cyrl-CS"/>
        </w:rPr>
        <w:t>ПЕЋИНЦИ</w:t>
      </w:r>
      <w:r w:rsidR="009132CF">
        <w:rPr>
          <w:noProof/>
          <w:lang w:val="sr-Cyrl-CS"/>
        </w:rPr>
        <w:t xml:space="preserve"> </w:t>
      </w:r>
      <w:r w:rsidRPr="0083433E">
        <w:rPr>
          <w:noProof/>
          <w:lang w:val="sr-Cyrl-CS"/>
        </w:rPr>
        <w:t>ЗА</w:t>
      </w:r>
      <w:r w:rsidR="009132CF">
        <w:rPr>
          <w:noProof/>
          <w:lang w:val="sr-Cyrl-CS"/>
        </w:rPr>
        <w:t xml:space="preserve"> </w:t>
      </w:r>
      <w:r w:rsidRPr="0083433E">
        <w:rPr>
          <w:noProof/>
          <w:lang w:val="sr-Cyrl-CS"/>
        </w:rPr>
        <w:t>ШКОЛСКУ</w:t>
      </w:r>
      <w:r w:rsidR="00DC3342">
        <w:rPr>
          <w:noProof/>
          <w:lang w:val="sr-Cyrl-CS"/>
        </w:rPr>
        <w:t xml:space="preserve"> 2019</w:t>
      </w:r>
      <w:r w:rsidR="007E6D6D" w:rsidRPr="0083433E">
        <w:rPr>
          <w:noProof/>
          <w:lang w:val="sr-Cyrl-CS"/>
        </w:rPr>
        <w:t>/20</w:t>
      </w:r>
      <w:r w:rsidR="0067718A">
        <w:rPr>
          <w:noProof/>
          <w:lang w:val="sr-Cyrl-CS"/>
        </w:rPr>
        <w:t>20</w:t>
      </w:r>
      <w:r w:rsidR="004B32AD" w:rsidRPr="0083433E">
        <w:rPr>
          <w:noProof/>
          <w:lang w:val="sr-Cyrl-CS"/>
        </w:rPr>
        <w:t>.</w:t>
      </w:r>
      <w:r w:rsidRPr="0083433E">
        <w:rPr>
          <w:noProof/>
          <w:lang w:val="sr-Cyrl-CS"/>
        </w:rPr>
        <w:t>ГОДИН</w:t>
      </w:r>
      <w:r w:rsidR="009132CF">
        <w:rPr>
          <w:noProof/>
          <w:lang w:val="sr-Cyrl-CS"/>
        </w:rPr>
        <w:t>У</w:t>
      </w:r>
    </w:p>
    <w:p w:rsidR="00A233F3" w:rsidRPr="0083433E" w:rsidRDefault="00A233F3" w:rsidP="001534FA">
      <w:pPr>
        <w:ind w:firstLine="720"/>
        <w:rPr>
          <w:noProof/>
          <w:lang w:val="sr-Cyrl-CS"/>
        </w:rPr>
      </w:pPr>
    </w:p>
    <w:p w:rsidR="00A233F3" w:rsidRPr="0083433E" w:rsidRDefault="00A233F3" w:rsidP="001534FA">
      <w:pPr>
        <w:ind w:firstLine="720"/>
        <w:rPr>
          <w:noProof/>
          <w:lang w:val="sr-Cyrl-CS"/>
        </w:rPr>
      </w:pPr>
    </w:p>
    <w:p w:rsidR="00A233F3" w:rsidRPr="0083433E" w:rsidRDefault="00A233F3" w:rsidP="001534FA">
      <w:pPr>
        <w:ind w:firstLine="720"/>
        <w:rPr>
          <w:noProof/>
          <w:lang w:val="sr-Cyrl-CS"/>
        </w:rPr>
      </w:pPr>
    </w:p>
    <w:p w:rsidR="00A233F3" w:rsidRPr="0083433E" w:rsidRDefault="00A233F3" w:rsidP="001534FA">
      <w:pPr>
        <w:ind w:firstLine="720"/>
        <w:rPr>
          <w:noProof/>
          <w:lang w:val="sr-Cyrl-CS"/>
        </w:rPr>
      </w:pPr>
    </w:p>
    <w:p w:rsidR="00A233F3" w:rsidRPr="0083433E" w:rsidRDefault="00A233F3" w:rsidP="001534FA">
      <w:pPr>
        <w:ind w:firstLine="720"/>
        <w:rPr>
          <w:noProof/>
          <w:lang w:val="sr-Cyrl-CS"/>
        </w:rPr>
      </w:pPr>
    </w:p>
    <w:p w:rsidR="004B32AD" w:rsidRPr="0083433E" w:rsidRDefault="004B32AD" w:rsidP="001534FA">
      <w:pPr>
        <w:ind w:firstLine="720"/>
        <w:rPr>
          <w:noProof/>
          <w:lang w:val="sr-Cyrl-CS"/>
        </w:rPr>
      </w:pPr>
      <w:r w:rsidRPr="0083433E">
        <w:rPr>
          <w:noProof/>
          <w:lang w:val="sr-Cyrl-CS"/>
        </w:rPr>
        <w:tab/>
      </w:r>
      <w:r w:rsidRPr="0083433E">
        <w:rPr>
          <w:noProof/>
          <w:lang w:val="sr-Cyrl-CS"/>
        </w:rPr>
        <w:tab/>
      </w:r>
      <w:r w:rsidRPr="0083433E">
        <w:rPr>
          <w:noProof/>
          <w:lang w:val="sr-Cyrl-CS"/>
        </w:rPr>
        <w:tab/>
      </w:r>
      <w:r w:rsidRPr="0083433E">
        <w:rPr>
          <w:noProof/>
          <w:lang w:val="sr-Cyrl-CS"/>
        </w:rPr>
        <w:tab/>
      </w:r>
      <w:r w:rsidRPr="0083433E">
        <w:rPr>
          <w:noProof/>
          <w:lang w:val="sr-Cyrl-CS"/>
        </w:rPr>
        <w:tab/>
      </w:r>
      <w:r w:rsidRPr="0083433E">
        <w:rPr>
          <w:noProof/>
          <w:lang w:val="sr-Cyrl-CS"/>
        </w:rPr>
        <w:tab/>
      </w:r>
      <w:r w:rsidRPr="0083433E">
        <w:rPr>
          <w:noProof/>
          <w:lang w:val="sr-Cyrl-CS"/>
        </w:rPr>
        <w:tab/>
      </w:r>
      <w:r w:rsidR="009132CF">
        <w:rPr>
          <w:noProof/>
          <w:lang w:val="sr-Cyrl-CS"/>
        </w:rPr>
        <w:t xml:space="preserve">   </w:t>
      </w:r>
      <w:r w:rsidR="008C2646" w:rsidRPr="0083433E">
        <w:rPr>
          <w:noProof/>
          <w:lang w:val="sr-Cyrl-CS"/>
        </w:rPr>
        <w:t>ДИРЕКТОР</w:t>
      </w:r>
    </w:p>
    <w:p w:rsidR="004B32AD" w:rsidRPr="0083433E" w:rsidRDefault="00342066" w:rsidP="001534FA">
      <w:pPr>
        <w:ind w:firstLine="720"/>
        <w:rPr>
          <w:noProof/>
          <w:lang w:val="sr-Cyrl-CS"/>
        </w:rPr>
      </w:pPr>
      <w:r w:rsidRPr="0083433E">
        <w:rPr>
          <w:noProof/>
          <w:lang w:val="sr-Cyrl-CS"/>
        </w:rPr>
        <w:tab/>
      </w:r>
      <w:r w:rsidRPr="0083433E">
        <w:rPr>
          <w:noProof/>
          <w:lang w:val="sr-Cyrl-CS"/>
        </w:rPr>
        <w:tab/>
      </w:r>
      <w:r w:rsidRPr="0083433E">
        <w:rPr>
          <w:noProof/>
          <w:lang w:val="sr-Cyrl-CS"/>
        </w:rPr>
        <w:tab/>
      </w:r>
      <w:r w:rsidRPr="0083433E">
        <w:rPr>
          <w:noProof/>
          <w:lang w:val="sr-Cyrl-CS"/>
        </w:rPr>
        <w:tab/>
      </w:r>
      <w:r w:rsidRPr="0083433E">
        <w:rPr>
          <w:noProof/>
          <w:lang w:val="sr-Cyrl-CS"/>
        </w:rPr>
        <w:tab/>
      </w:r>
      <w:r w:rsidRPr="0083433E">
        <w:rPr>
          <w:noProof/>
          <w:lang w:val="sr-Cyrl-CS"/>
        </w:rPr>
        <w:tab/>
      </w:r>
      <w:r w:rsidR="009132CF">
        <w:rPr>
          <w:noProof/>
          <w:lang w:val="sr-Cyrl-CS"/>
        </w:rPr>
        <w:t xml:space="preserve">            Милијана Срдић</w:t>
      </w:r>
    </w:p>
    <w:p w:rsidR="004B32AD" w:rsidRPr="0083433E" w:rsidRDefault="003D3A56" w:rsidP="001534FA">
      <w:pPr>
        <w:ind w:firstLine="720"/>
        <w:rPr>
          <w:noProof/>
          <w:lang w:val="sr-Cyrl-CS"/>
        </w:rPr>
      </w:pPr>
      <w:r w:rsidRPr="0083433E">
        <w:rPr>
          <w:noProof/>
          <w:lang w:val="sr-Cyrl-CS"/>
        </w:rPr>
        <w:tab/>
      </w:r>
      <w:r w:rsidRPr="0083433E">
        <w:rPr>
          <w:noProof/>
          <w:lang w:val="sr-Cyrl-CS"/>
        </w:rPr>
        <w:tab/>
      </w:r>
      <w:r w:rsidRPr="0083433E">
        <w:rPr>
          <w:noProof/>
          <w:lang w:val="sr-Cyrl-CS"/>
        </w:rPr>
        <w:tab/>
      </w:r>
      <w:r w:rsidRPr="0083433E">
        <w:rPr>
          <w:noProof/>
          <w:lang w:val="sr-Cyrl-CS"/>
        </w:rPr>
        <w:tab/>
      </w:r>
      <w:r w:rsidRPr="0083433E">
        <w:rPr>
          <w:noProof/>
          <w:lang w:val="sr-Cyrl-CS"/>
        </w:rPr>
        <w:tab/>
      </w:r>
      <w:r w:rsidR="009132CF">
        <w:rPr>
          <w:noProof/>
          <w:lang w:val="sr-Cyrl-CS"/>
        </w:rPr>
        <w:t xml:space="preserve">                    </w:t>
      </w:r>
      <w:r w:rsidR="004B32AD" w:rsidRPr="0083433E">
        <w:rPr>
          <w:noProof/>
          <w:lang w:val="sr-Cyrl-CS"/>
        </w:rPr>
        <w:t>_____________</w:t>
      </w:r>
      <w:r w:rsidRPr="0083433E">
        <w:rPr>
          <w:noProof/>
          <w:lang w:val="sr-Cyrl-CS"/>
        </w:rPr>
        <w:t>____</w:t>
      </w:r>
    </w:p>
    <w:p w:rsidR="004B32AD" w:rsidRPr="0083433E" w:rsidRDefault="009132CF" w:rsidP="001534FA">
      <w:pPr>
        <w:ind w:firstLine="720"/>
        <w:rPr>
          <w:noProof/>
          <w:lang w:val="sr-Cyrl-CS"/>
        </w:rPr>
      </w:pPr>
      <w:r>
        <w:rPr>
          <w:noProof/>
          <w:lang w:val="sr-Cyrl-CS"/>
        </w:rPr>
        <w:t xml:space="preserve">  </w:t>
      </w:r>
    </w:p>
    <w:p w:rsidR="004B32AD" w:rsidRPr="0083433E" w:rsidRDefault="004B32AD" w:rsidP="001534FA">
      <w:pPr>
        <w:ind w:firstLine="720"/>
        <w:rPr>
          <w:noProof/>
          <w:lang w:val="sr-Cyrl-CS"/>
        </w:rPr>
      </w:pPr>
    </w:p>
    <w:p w:rsidR="004B32AD" w:rsidRPr="0083433E" w:rsidRDefault="004B32AD" w:rsidP="001534FA">
      <w:pPr>
        <w:ind w:firstLine="720"/>
        <w:rPr>
          <w:noProof/>
          <w:lang w:val="sr-Cyrl-CS"/>
        </w:rPr>
      </w:pPr>
    </w:p>
    <w:p w:rsidR="008E25EF" w:rsidRPr="0083433E" w:rsidRDefault="008E25EF" w:rsidP="001534FA">
      <w:pPr>
        <w:rPr>
          <w:noProof/>
          <w:lang w:val="sr-Cyrl-CS"/>
        </w:rPr>
      </w:pPr>
    </w:p>
    <w:p w:rsidR="008E25EF" w:rsidRPr="0083433E" w:rsidRDefault="008E25EF" w:rsidP="001534FA">
      <w:pPr>
        <w:rPr>
          <w:noProof/>
          <w:lang w:val="en-US"/>
        </w:rPr>
      </w:pPr>
    </w:p>
    <w:p w:rsidR="00E46A2B" w:rsidRPr="0083433E" w:rsidRDefault="00E46A2B" w:rsidP="001534FA">
      <w:pPr>
        <w:rPr>
          <w:noProof/>
          <w:lang w:val="en-US"/>
        </w:rPr>
      </w:pPr>
    </w:p>
    <w:p w:rsidR="00E46A2B" w:rsidRPr="0083433E" w:rsidRDefault="00E46A2B" w:rsidP="001534FA">
      <w:pPr>
        <w:rPr>
          <w:noProof/>
          <w:lang w:val="en-US"/>
        </w:rPr>
      </w:pPr>
    </w:p>
    <w:p w:rsidR="00E46A2B" w:rsidRPr="0083433E" w:rsidRDefault="00E46A2B" w:rsidP="001534FA">
      <w:pPr>
        <w:rPr>
          <w:noProof/>
          <w:lang w:val="en-US"/>
        </w:rPr>
      </w:pPr>
    </w:p>
    <w:p w:rsidR="00E46A2B" w:rsidRPr="0083433E" w:rsidRDefault="00E46A2B" w:rsidP="001534FA">
      <w:pPr>
        <w:rPr>
          <w:noProof/>
          <w:lang w:val="en-US"/>
        </w:rPr>
      </w:pPr>
    </w:p>
    <w:p w:rsidR="00E46A2B" w:rsidRPr="0083433E" w:rsidRDefault="00E46A2B"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A233F3" w:rsidRPr="0083433E" w:rsidRDefault="00A233F3" w:rsidP="001534FA">
      <w:pPr>
        <w:rPr>
          <w:noProof/>
        </w:rPr>
      </w:pPr>
    </w:p>
    <w:p w:rsidR="008E25EF" w:rsidRDefault="008E25EF" w:rsidP="001534FA">
      <w:pPr>
        <w:rPr>
          <w:noProof/>
        </w:rPr>
      </w:pPr>
    </w:p>
    <w:p w:rsidR="00FE2B02" w:rsidRDefault="00FE2B02" w:rsidP="001534FA">
      <w:pPr>
        <w:rPr>
          <w:noProof/>
        </w:rPr>
      </w:pPr>
    </w:p>
    <w:p w:rsidR="00FE2B02" w:rsidRDefault="00FE2B02" w:rsidP="001534FA">
      <w:pPr>
        <w:rPr>
          <w:noProof/>
        </w:rPr>
      </w:pPr>
    </w:p>
    <w:p w:rsidR="00FE2B02" w:rsidRDefault="00FE2B02" w:rsidP="001534FA">
      <w:pPr>
        <w:rPr>
          <w:noProof/>
        </w:rPr>
      </w:pPr>
    </w:p>
    <w:p w:rsidR="00FE2B02" w:rsidRDefault="00FE2B02" w:rsidP="001534FA">
      <w:pPr>
        <w:rPr>
          <w:noProof/>
        </w:rPr>
      </w:pPr>
    </w:p>
    <w:p w:rsidR="00FE2B02" w:rsidRDefault="00FE2B02" w:rsidP="001534FA">
      <w:pPr>
        <w:rPr>
          <w:noProof/>
        </w:rPr>
      </w:pPr>
    </w:p>
    <w:p w:rsidR="00FE2B02" w:rsidRDefault="00FE2B02" w:rsidP="001534FA">
      <w:pPr>
        <w:rPr>
          <w:noProof/>
        </w:rPr>
      </w:pPr>
    </w:p>
    <w:p w:rsidR="00FE2B02" w:rsidRPr="0083433E" w:rsidRDefault="00FE2B02" w:rsidP="001534FA">
      <w:pPr>
        <w:rPr>
          <w:noProof/>
          <w:lang w:val="sr-Cyrl-CS"/>
        </w:rPr>
      </w:pPr>
    </w:p>
    <w:p w:rsidR="004B32AD" w:rsidRPr="0083433E" w:rsidRDefault="008C2646" w:rsidP="001534FA">
      <w:pPr>
        <w:rPr>
          <w:noProof/>
          <w:lang w:val="sr-Cyrl-CS"/>
        </w:rPr>
      </w:pPr>
      <w:r w:rsidRPr="0083433E">
        <w:rPr>
          <w:noProof/>
          <w:lang w:val="sr-Cyrl-CS"/>
        </w:rPr>
        <w:t>На</w:t>
      </w:r>
      <w:r w:rsidR="009132CF">
        <w:rPr>
          <w:noProof/>
          <w:lang w:val="sr-Cyrl-CS"/>
        </w:rPr>
        <w:t xml:space="preserve"> </w:t>
      </w:r>
      <w:r w:rsidRPr="0083433E">
        <w:rPr>
          <w:noProof/>
          <w:lang w:val="sr-Cyrl-CS"/>
        </w:rPr>
        <w:t>седници</w:t>
      </w:r>
      <w:r w:rsidR="009132CF">
        <w:rPr>
          <w:noProof/>
          <w:lang w:val="sr-Cyrl-CS"/>
        </w:rPr>
        <w:t xml:space="preserve"> </w:t>
      </w:r>
      <w:r w:rsidRPr="0083433E">
        <w:rPr>
          <w:noProof/>
          <w:lang w:val="sr-Cyrl-CS"/>
        </w:rPr>
        <w:t>Школског</w:t>
      </w:r>
      <w:r w:rsidR="009132CF">
        <w:rPr>
          <w:noProof/>
          <w:lang w:val="sr-Cyrl-CS"/>
        </w:rPr>
        <w:t xml:space="preserve"> </w:t>
      </w:r>
      <w:r w:rsidRPr="0083433E">
        <w:rPr>
          <w:noProof/>
          <w:lang w:val="sr-Cyrl-CS"/>
        </w:rPr>
        <w:t>одбора</w:t>
      </w:r>
      <w:r w:rsidR="009132CF">
        <w:rPr>
          <w:noProof/>
          <w:lang w:val="sr-Cyrl-CS"/>
        </w:rPr>
        <w:t xml:space="preserve"> </w:t>
      </w:r>
      <w:r w:rsidRPr="0083433E">
        <w:rPr>
          <w:noProof/>
          <w:lang w:val="sr-Cyrl-CS"/>
        </w:rPr>
        <w:t>одржаној</w:t>
      </w:r>
      <w:r w:rsidR="00FA41CC">
        <w:rPr>
          <w:noProof/>
          <w:lang w:val="sr-Cyrl-CS"/>
        </w:rPr>
        <w:t xml:space="preserve"> 14</w:t>
      </w:r>
      <w:r w:rsidR="00DC3342">
        <w:rPr>
          <w:noProof/>
          <w:lang w:val="sr-Cyrl-CS"/>
        </w:rPr>
        <w:t>.</w:t>
      </w:r>
      <w:r w:rsidR="008F2BB1">
        <w:rPr>
          <w:noProof/>
          <w:lang w:val="sr-Cyrl-CS"/>
        </w:rPr>
        <w:t xml:space="preserve">9.2020.године </w:t>
      </w:r>
      <w:r w:rsidRPr="0083433E">
        <w:rPr>
          <w:noProof/>
          <w:lang w:val="sr-Cyrl-CS"/>
        </w:rPr>
        <w:t>разматран</w:t>
      </w:r>
      <w:r w:rsidR="009132CF">
        <w:rPr>
          <w:noProof/>
          <w:lang w:val="sr-Cyrl-CS"/>
        </w:rPr>
        <w:t xml:space="preserve"> </w:t>
      </w:r>
      <w:r w:rsidRPr="0083433E">
        <w:rPr>
          <w:noProof/>
          <w:lang w:val="sr-Cyrl-CS"/>
        </w:rPr>
        <w:t>је</w:t>
      </w:r>
      <w:r w:rsidR="009132CF">
        <w:rPr>
          <w:noProof/>
          <w:lang w:val="sr-Cyrl-CS"/>
        </w:rPr>
        <w:t xml:space="preserve"> </w:t>
      </w:r>
      <w:r w:rsidRPr="0083433E">
        <w:rPr>
          <w:noProof/>
          <w:lang w:val="sr-Cyrl-CS"/>
        </w:rPr>
        <w:t>и</w:t>
      </w:r>
      <w:r w:rsidR="009132CF">
        <w:rPr>
          <w:noProof/>
          <w:lang w:val="sr-Cyrl-CS"/>
        </w:rPr>
        <w:t xml:space="preserve"> </w:t>
      </w:r>
      <w:r w:rsidRPr="0083433E">
        <w:rPr>
          <w:noProof/>
          <w:lang w:val="sr-Cyrl-CS"/>
        </w:rPr>
        <w:t>на</w:t>
      </w:r>
      <w:r w:rsidR="009132CF">
        <w:rPr>
          <w:noProof/>
          <w:lang w:val="sr-Cyrl-CS"/>
        </w:rPr>
        <w:t xml:space="preserve"> </w:t>
      </w:r>
      <w:r w:rsidRPr="0083433E">
        <w:rPr>
          <w:noProof/>
          <w:lang w:val="sr-Cyrl-CS"/>
        </w:rPr>
        <w:t>предлог</w:t>
      </w:r>
      <w:r w:rsidR="009132CF">
        <w:rPr>
          <w:noProof/>
          <w:lang w:val="sr-Cyrl-CS"/>
        </w:rPr>
        <w:t xml:space="preserve"> </w:t>
      </w:r>
      <w:r w:rsidRPr="0083433E">
        <w:rPr>
          <w:noProof/>
          <w:lang w:val="sr-Cyrl-CS"/>
        </w:rPr>
        <w:t>Наставничког</w:t>
      </w:r>
      <w:r w:rsidR="009132CF">
        <w:rPr>
          <w:noProof/>
          <w:lang w:val="sr-Cyrl-CS"/>
        </w:rPr>
        <w:t xml:space="preserve"> </w:t>
      </w:r>
      <w:r w:rsidRPr="0083433E">
        <w:rPr>
          <w:noProof/>
          <w:lang w:val="sr-Cyrl-CS"/>
        </w:rPr>
        <w:t>већа</w:t>
      </w:r>
      <w:r w:rsidR="009132CF">
        <w:rPr>
          <w:noProof/>
          <w:lang w:val="sr-Cyrl-CS"/>
        </w:rPr>
        <w:t xml:space="preserve"> </w:t>
      </w:r>
      <w:r w:rsidRPr="0083433E">
        <w:rPr>
          <w:noProof/>
          <w:lang w:val="sr-Cyrl-CS"/>
        </w:rPr>
        <w:t>усвојен</w:t>
      </w:r>
      <w:r w:rsidR="009132CF">
        <w:rPr>
          <w:noProof/>
          <w:lang w:val="sr-Cyrl-CS"/>
        </w:rPr>
        <w:t xml:space="preserve"> </w:t>
      </w:r>
      <w:r w:rsidRPr="0083433E">
        <w:rPr>
          <w:noProof/>
          <w:lang w:val="sr-Cyrl-CS"/>
        </w:rPr>
        <w:t>ИЗВЕШТАЈ</w:t>
      </w:r>
      <w:r w:rsidR="009132CF">
        <w:rPr>
          <w:noProof/>
          <w:lang w:val="sr-Cyrl-CS"/>
        </w:rPr>
        <w:t xml:space="preserve"> </w:t>
      </w:r>
      <w:r w:rsidRPr="0083433E">
        <w:rPr>
          <w:noProof/>
          <w:lang w:val="sr-Cyrl-CS"/>
        </w:rPr>
        <w:t>О</w:t>
      </w:r>
      <w:r w:rsidR="009132CF">
        <w:rPr>
          <w:noProof/>
          <w:lang w:val="sr-Cyrl-CS"/>
        </w:rPr>
        <w:t xml:space="preserve"> </w:t>
      </w:r>
      <w:r w:rsidRPr="0083433E">
        <w:rPr>
          <w:noProof/>
          <w:lang w:val="sr-Cyrl-CS"/>
        </w:rPr>
        <w:t>РАДУ</w:t>
      </w:r>
      <w:r w:rsidR="009132CF">
        <w:rPr>
          <w:noProof/>
          <w:lang w:val="sr-Cyrl-CS"/>
        </w:rPr>
        <w:t xml:space="preserve"> </w:t>
      </w:r>
      <w:r w:rsidRPr="0083433E">
        <w:rPr>
          <w:noProof/>
          <w:lang w:val="sr-Cyrl-CS"/>
        </w:rPr>
        <w:t>ОСНОВНЕ</w:t>
      </w:r>
      <w:r w:rsidR="009132CF">
        <w:rPr>
          <w:noProof/>
          <w:lang w:val="sr-Cyrl-CS"/>
        </w:rPr>
        <w:t xml:space="preserve"> </w:t>
      </w:r>
      <w:r w:rsidRPr="0083433E">
        <w:rPr>
          <w:noProof/>
          <w:lang w:val="sr-Cyrl-CS"/>
        </w:rPr>
        <w:t>ШКОЛЕ</w:t>
      </w:r>
      <w:r w:rsidR="003A2DD8" w:rsidRPr="0083433E">
        <w:rPr>
          <w:noProof/>
          <w:lang w:val="sr-Cyrl-CS"/>
        </w:rPr>
        <w:t xml:space="preserve"> ’’</w:t>
      </w:r>
      <w:r w:rsidRPr="0083433E">
        <w:rPr>
          <w:noProof/>
          <w:lang w:val="sr-Cyrl-CS"/>
        </w:rPr>
        <w:t>СЛОБОДАН</w:t>
      </w:r>
      <w:r w:rsidR="009132CF">
        <w:rPr>
          <w:noProof/>
          <w:lang w:val="sr-Cyrl-CS"/>
        </w:rPr>
        <w:t xml:space="preserve"> </w:t>
      </w:r>
      <w:r w:rsidRPr="0083433E">
        <w:rPr>
          <w:noProof/>
          <w:lang w:val="sr-Cyrl-CS"/>
        </w:rPr>
        <w:t>БАЈИЋ</w:t>
      </w:r>
      <w:r w:rsidR="009132CF">
        <w:rPr>
          <w:noProof/>
          <w:lang w:val="sr-Cyrl-CS"/>
        </w:rPr>
        <w:t xml:space="preserve"> </w:t>
      </w:r>
      <w:r w:rsidRPr="0083433E">
        <w:rPr>
          <w:noProof/>
          <w:lang w:val="sr-Cyrl-CS"/>
        </w:rPr>
        <w:t>ПАЈА</w:t>
      </w:r>
      <w:r w:rsidR="003A2DD8" w:rsidRPr="0083433E">
        <w:rPr>
          <w:noProof/>
          <w:lang w:val="sr-Cyrl-CS"/>
        </w:rPr>
        <w:t>’’</w:t>
      </w:r>
      <w:r w:rsidR="009132CF">
        <w:rPr>
          <w:noProof/>
          <w:lang w:val="sr-Cyrl-CS"/>
        </w:rPr>
        <w:t xml:space="preserve"> </w:t>
      </w:r>
      <w:r w:rsidRPr="0083433E">
        <w:rPr>
          <w:noProof/>
          <w:lang w:val="sr-Cyrl-CS"/>
        </w:rPr>
        <w:t>ПЕЋИНЦИ</w:t>
      </w:r>
      <w:r w:rsidR="009132CF">
        <w:rPr>
          <w:noProof/>
          <w:lang w:val="sr-Cyrl-CS"/>
        </w:rPr>
        <w:t xml:space="preserve"> </w:t>
      </w:r>
      <w:r w:rsidRPr="0083433E">
        <w:rPr>
          <w:noProof/>
          <w:lang w:val="sr-Cyrl-CS"/>
        </w:rPr>
        <w:t>ЗА</w:t>
      </w:r>
      <w:r w:rsidR="009132CF">
        <w:rPr>
          <w:noProof/>
          <w:lang w:val="sr-Cyrl-CS"/>
        </w:rPr>
        <w:t xml:space="preserve"> </w:t>
      </w:r>
      <w:r w:rsidRPr="0083433E">
        <w:rPr>
          <w:noProof/>
          <w:lang w:val="sr-Cyrl-CS"/>
        </w:rPr>
        <w:t>ШКОЛСКУ</w:t>
      </w:r>
      <w:r w:rsidR="0067718A">
        <w:rPr>
          <w:noProof/>
          <w:lang w:val="sr-Cyrl-CS"/>
        </w:rPr>
        <w:t xml:space="preserve"> 2019</w:t>
      </w:r>
      <w:r w:rsidR="007E6D6D" w:rsidRPr="0083433E">
        <w:rPr>
          <w:noProof/>
          <w:lang w:val="sr-Cyrl-CS"/>
        </w:rPr>
        <w:t>/20</w:t>
      </w:r>
      <w:r w:rsidR="0067718A">
        <w:rPr>
          <w:noProof/>
          <w:lang w:val="sr-Cyrl-CS"/>
        </w:rPr>
        <w:t>20</w:t>
      </w:r>
      <w:r w:rsidR="004B32AD" w:rsidRPr="0083433E">
        <w:rPr>
          <w:noProof/>
          <w:lang w:val="sr-Cyrl-CS"/>
        </w:rPr>
        <w:t>.</w:t>
      </w:r>
      <w:r w:rsidRPr="0083433E">
        <w:rPr>
          <w:noProof/>
          <w:lang w:val="sr-Cyrl-CS"/>
        </w:rPr>
        <w:t>ГОДИНУ</w:t>
      </w:r>
      <w:r w:rsidR="004B32AD" w:rsidRPr="0083433E">
        <w:rPr>
          <w:noProof/>
          <w:lang w:val="sr-Cyrl-CS"/>
        </w:rPr>
        <w:t>.</w:t>
      </w:r>
    </w:p>
    <w:p w:rsidR="004B32AD" w:rsidRPr="0083433E" w:rsidRDefault="004B32AD" w:rsidP="001534FA">
      <w:pPr>
        <w:ind w:firstLine="720"/>
        <w:rPr>
          <w:noProof/>
          <w:lang w:val="sr-Cyrl-CS"/>
        </w:rPr>
      </w:pPr>
    </w:p>
    <w:p w:rsidR="004B32AD" w:rsidRPr="0083433E" w:rsidRDefault="004B32AD" w:rsidP="001534FA">
      <w:pPr>
        <w:ind w:firstLine="720"/>
        <w:rPr>
          <w:noProof/>
          <w:lang w:val="sr-Cyrl-CS"/>
        </w:rPr>
      </w:pPr>
    </w:p>
    <w:p w:rsidR="004B32AD" w:rsidRPr="0083433E" w:rsidRDefault="004B32AD" w:rsidP="001534FA">
      <w:pPr>
        <w:ind w:firstLine="720"/>
        <w:rPr>
          <w:noProof/>
          <w:lang w:val="sr-Cyrl-CS"/>
        </w:rPr>
      </w:pPr>
      <w:r w:rsidRPr="0083433E">
        <w:rPr>
          <w:noProof/>
          <w:lang w:val="sr-Cyrl-CS"/>
        </w:rPr>
        <w:tab/>
      </w:r>
      <w:r w:rsidRPr="0083433E">
        <w:rPr>
          <w:noProof/>
          <w:lang w:val="sr-Cyrl-CS"/>
        </w:rPr>
        <w:tab/>
      </w:r>
      <w:r w:rsidRPr="0083433E">
        <w:rPr>
          <w:noProof/>
          <w:lang w:val="sr-Cyrl-CS"/>
        </w:rPr>
        <w:tab/>
      </w:r>
      <w:r w:rsidRPr="0083433E">
        <w:rPr>
          <w:noProof/>
          <w:lang w:val="sr-Cyrl-CS"/>
        </w:rPr>
        <w:tab/>
      </w:r>
      <w:r w:rsidRPr="0083433E">
        <w:rPr>
          <w:noProof/>
          <w:lang w:val="sr-Cyrl-CS"/>
        </w:rPr>
        <w:tab/>
      </w:r>
      <w:r w:rsidR="008C2646" w:rsidRPr="0083433E">
        <w:rPr>
          <w:noProof/>
          <w:lang w:val="sr-Cyrl-CS"/>
        </w:rPr>
        <w:t>ПРЕДСЕДНИК</w:t>
      </w:r>
      <w:r w:rsidR="009132CF">
        <w:rPr>
          <w:noProof/>
          <w:lang w:val="sr-Cyrl-CS"/>
        </w:rPr>
        <w:t xml:space="preserve"> </w:t>
      </w:r>
      <w:r w:rsidR="008C2646" w:rsidRPr="0083433E">
        <w:rPr>
          <w:noProof/>
          <w:lang w:val="sr-Cyrl-CS"/>
        </w:rPr>
        <w:t>ШКОЛСКОГ</w:t>
      </w:r>
      <w:r w:rsidR="009132CF">
        <w:rPr>
          <w:noProof/>
          <w:lang w:val="sr-Cyrl-CS"/>
        </w:rPr>
        <w:t xml:space="preserve"> </w:t>
      </w:r>
      <w:r w:rsidR="008C2646" w:rsidRPr="0083433E">
        <w:rPr>
          <w:noProof/>
          <w:lang w:val="sr-Cyrl-CS"/>
        </w:rPr>
        <w:t>ОДБОРА</w:t>
      </w:r>
    </w:p>
    <w:p w:rsidR="004B32AD" w:rsidRPr="0083433E" w:rsidRDefault="008E25EF" w:rsidP="001534FA">
      <w:pPr>
        <w:ind w:firstLine="720"/>
        <w:rPr>
          <w:noProof/>
          <w:lang w:val="sr-Latn-CS"/>
        </w:rPr>
      </w:pPr>
      <w:r w:rsidRPr="0083433E">
        <w:rPr>
          <w:noProof/>
          <w:lang w:val="sr-Cyrl-CS"/>
        </w:rPr>
        <w:tab/>
      </w:r>
      <w:r w:rsidRPr="0083433E">
        <w:rPr>
          <w:noProof/>
          <w:lang w:val="sr-Cyrl-CS"/>
        </w:rPr>
        <w:tab/>
      </w:r>
      <w:r w:rsidRPr="0083433E">
        <w:rPr>
          <w:noProof/>
          <w:lang w:val="sr-Cyrl-CS"/>
        </w:rPr>
        <w:tab/>
      </w:r>
      <w:r w:rsidRPr="0083433E">
        <w:rPr>
          <w:noProof/>
          <w:lang w:val="sr-Cyrl-CS"/>
        </w:rPr>
        <w:tab/>
      </w:r>
      <w:r w:rsidRPr="0083433E">
        <w:rPr>
          <w:noProof/>
          <w:lang w:val="sr-Cyrl-CS"/>
        </w:rPr>
        <w:tab/>
      </w:r>
      <w:r w:rsidRPr="0083433E">
        <w:rPr>
          <w:noProof/>
          <w:lang w:val="sr-Cyrl-CS"/>
        </w:rPr>
        <w:tab/>
      </w:r>
      <w:r w:rsidRPr="0083433E">
        <w:rPr>
          <w:noProof/>
          <w:lang w:val="sr-Cyrl-CS"/>
        </w:rPr>
        <w:tab/>
      </w:r>
      <w:r w:rsidR="009132CF">
        <w:rPr>
          <w:noProof/>
          <w:lang w:val="sr-Cyrl-CS"/>
        </w:rPr>
        <w:t xml:space="preserve"> Златко Јовичић</w:t>
      </w:r>
    </w:p>
    <w:p w:rsidR="00BB5170" w:rsidRDefault="004B32AD" w:rsidP="001534FA">
      <w:pPr>
        <w:ind w:firstLine="720"/>
        <w:rPr>
          <w:noProof/>
          <w:lang w:val="sr-Cyrl-CS"/>
        </w:rPr>
      </w:pPr>
      <w:r w:rsidRPr="0083433E">
        <w:rPr>
          <w:noProof/>
          <w:lang w:val="sr-Cyrl-CS"/>
        </w:rPr>
        <w:tab/>
      </w:r>
      <w:r w:rsidRPr="0083433E">
        <w:rPr>
          <w:noProof/>
          <w:lang w:val="sr-Cyrl-CS"/>
        </w:rPr>
        <w:tab/>
      </w:r>
      <w:r w:rsidRPr="0083433E">
        <w:rPr>
          <w:noProof/>
          <w:lang w:val="sr-Cyrl-CS"/>
        </w:rPr>
        <w:tab/>
      </w:r>
      <w:r w:rsidR="00BB5170">
        <w:rPr>
          <w:noProof/>
          <w:lang w:val="sr-Cyrl-CS"/>
        </w:rPr>
        <w:tab/>
      </w:r>
      <w:r w:rsidR="00BB5170">
        <w:rPr>
          <w:noProof/>
          <w:lang w:val="sr-Cyrl-CS"/>
        </w:rPr>
        <w:tab/>
      </w:r>
      <w:r w:rsidR="009132CF">
        <w:rPr>
          <w:noProof/>
          <w:lang w:val="sr-Cyrl-CS"/>
        </w:rPr>
        <w:t xml:space="preserve">       </w:t>
      </w:r>
      <w:r w:rsidR="00BB5170">
        <w:rPr>
          <w:noProof/>
          <w:lang w:val="sr-Cyrl-CS"/>
        </w:rPr>
        <w:t>_____________________________</w:t>
      </w:r>
    </w:p>
    <w:p w:rsidR="00BB5170" w:rsidRDefault="009132CF" w:rsidP="001534FA">
      <w:pPr>
        <w:ind w:firstLine="720"/>
        <w:rPr>
          <w:noProof/>
          <w:lang w:val="sr-Cyrl-CS"/>
        </w:rPr>
      </w:pPr>
      <w:r>
        <w:rPr>
          <w:noProof/>
          <w:lang w:val="sr-Cyrl-CS"/>
        </w:rPr>
        <w:t xml:space="preserve">     </w:t>
      </w:r>
    </w:p>
    <w:p w:rsidR="00BB5170" w:rsidRDefault="00BB5170" w:rsidP="001534FA">
      <w:pPr>
        <w:ind w:firstLine="720"/>
        <w:rPr>
          <w:noProof/>
          <w:lang w:val="sr-Cyrl-CS"/>
        </w:rPr>
      </w:pPr>
    </w:p>
    <w:p w:rsidR="00BB5170" w:rsidRDefault="00BB5170" w:rsidP="001534FA">
      <w:pPr>
        <w:ind w:firstLine="720"/>
        <w:rPr>
          <w:noProof/>
          <w:lang w:val="sr-Cyrl-CS"/>
        </w:rPr>
      </w:pPr>
    </w:p>
    <w:p w:rsidR="00BB5170" w:rsidRDefault="00BB5170" w:rsidP="001534FA">
      <w:pPr>
        <w:ind w:firstLine="720"/>
        <w:rPr>
          <w:noProof/>
          <w:lang w:val="sr-Cyrl-CS"/>
        </w:rPr>
      </w:pPr>
    </w:p>
    <w:p w:rsidR="00BB5170" w:rsidRDefault="00BB5170" w:rsidP="001534FA">
      <w:pPr>
        <w:ind w:firstLine="720"/>
        <w:rPr>
          <w:noProof/>
          <w:lang w:val="sr-Cyrl-CS"/>
        </w:rPr>
      </w:pPr>
    </w:p>
    <w:p w:rsidR="00BB5170" w:rsidRDefault="00BB5170" w:rsidP="001534FA">
      <w:pPr>
        <w:ind w:firstLine="720"/>
        <w:rPr>
          <w:noProof/>
          <w:lang w:val="sr-Cyrl-CS"/>
        </w:rPr>
      </w:pPr>
    </w:p>
    <w:p w:rsidR="00BB5170" w:rsidRDefault="00BB5170" w:rsidP="001534FA">
      <w:pPr>
        <w:ind w:firstLine="720"/>
        <w:rPr>
          <w:noProof/>
          <w:lang w:val="sr-Cyrl-CS"/>
        </w:rPr>
      </w:pPr>
    </w:p>
    <w:p w:rsidR="00BB5170" w:rsidRDefault="00BB5170" w:rsidP="001534FA">
      <w:pPr>
        <w:ind w:firstLine="720"/>
        <w:rPr>
          <w:noProof/>
          <w:lang w:val="sr-Cyrl-CS"/>
        </w:rPr>
      </w:pPr>
    </w:p>
    <w:p w:rsidR="00BB5170" w:rsidRDefault="00BB5170" w:rsidP="001534FA">
      <w:pPr>
        <w:ind w:firstLine="720"/>
        <w:rPr>
          <w:noProof/>
          <w:lang w:val="sr-Cyrl-CS"/>
        </w:rPr>
      </w:pPr>
    </w:p>
    <w:p w:rsidR="00BB5170" w:rsidRDefault="00BB5170" w:rsidP="001534FA">
      <w:pPr>
        <w:ind w:firstLine="720"/>
        <w:rPr>
          <w:noProof/>
          <w:lang w:val="sr-Cyrl-CS"/>
        </w:rPr>
      </w:pPr>
    </w:p>
    <w:p w:rsidR="00BB5170" w:rsidRDefault="00BB5170" w:rsidP="001534FA">
      <w:pPr>
        <w:ind w:firstLine="720"/>
        <w:rPr>
          <w:noProof/>
          <w:lang w:val="sr-Cyrl-CS"/>
        </w:rPr>
      </w:pPr>
    </w:p>
    <w:p w:rsidR="00BB5170" w:rsidRDefault="00BB5170" w:rsidP="001534FA">
      <w:pPr>
        <w:ind w:firstLine="720"/>
        <w:rPr>
          <w:noProof/>
          <w:lang w:val="sr-Cyrl-CS"/>
        </w:rPr>
      </w:pPr>
    </w:p>
    <w:p w:rsidR="00BB5170" w:rsidRDefault="00BB5170" w:rsidP="001534FA">
      <w:pPr>
        <w:ind w:firstLine="720"/>
        <w:rPr>
          <w:noProof/>
          <w:lang w:val="sr-Cyrl-CS"/>
        </w:rPr>
      </w:pPr>
    </w:p>
    <w:p w:rsidR="00BB5170" w:rsidRDefault="00BB5170" w:rsidP="001534FA">
      <w:pPr>
        <w:ind w:firstLine="720"/>
        <w:rPr>
          <w:noProof/>
          <w:lang w:val="sr-Cyrl-CS"/>
        </w:rPr>
      </w:pPr>
    </w:p>
    <w:p w:rsidR="00BB5170" w:rsidRDefault="00BB5170" w:rsidP="001534FA">
      <w:pPr>
        <w:ind w:firstLine="720"/>
        <w:rPr>
          <w:noProof/>
          <w:lang w:val="sr-Cyrl-CS"/>
        </w:rPr>
      </w:pPr>
    </w:p>
    <w:p w:rsidR="00BB5170" w:rsidRDefault="00BB5170" w:rsidP="001534FA">
      <w:pPr>
        <w:ind w:firstLine="720"/>
        <w:rPr>
          <w:noProof/>
          <w:lang w:val="sr-Cyrl-CS"/>
        </w:rPr>
      </w:pPr>
    </w:p>
    <w:p w:rsidR="00BB5170" w:rsidRDefault="00BB5170" w:rsidP="001534FA">
      <w:pPr>
        <w:ind w:firstLine="720"/>
        <w:rPr>
          <w:noProof/>
          <w:lang w:val="sr-Cyrl-CS"/>
        </w:rPr>
      </w:pPr>
    </w:p>
    <w:p w:rsidR="00BB5170" w:rsidRPr="0083433E" w:rsidRDefault="00BB5170" w:rsidP="001534FA">
      <w:pPr>
        <w:ind w:firstLine="720"/>
        <w:rPr>
          <w:noProof/>
          <w:lang w:val="sr-Cyrl-CS"/>
        </w:rPr>
      </w:pPr>
    </w:p>
    <w:p w:rsidR="000C697E" w:rsidRPr="0083433E" w:rsidRDefault="000C697E" w:rsidP="001534FA">
      <w:pPr>
        <w:ind w:firstLine="720"/>
        <w:rPr>
          <w:noProof/>
          <w:lang w:val="sr-Cyrl-CS"/>
        </w:rPr>
      </w:pPr>
    </w:p>
    <w:p w:rsidR="000C697E" w:rsidRPr="0083433E" w:rsidRDefault="000C697E" w:rsidP="001534FA">
      <w:pPr>
        <w:ind w:firstLine="720"/>
        <w:rPr>
          <w:noProof/>
          <w:lang w:val="sr-Cyrl-CS"/>
        </w:rPr>
      </w:pPr>
    </w:p>
    <w:p w:rsidR="000C697E" w:rsidRPr="0083433E" w:rsidRDefault="000C697E" w:rsidP="001534FA">
      <w:pPr>
        <w:ind w:firstLine="720"/>
        <w:rPr>
          <w:noProof/>
          <w:lang w:val="sr-Cyrl-CS"/>
        </w:rPr>
      </w:pPr>
    </w:p>
    <w:p w:rsidR="00053B27" w:rsidRDefault="00053B27" w:rsidP="001534FA">
      <w:pPr>
        <w:rPr>
          <w:noProof/>
          <w:lang w:val="sr-Cyrl-CS"/>
        </w:rPr>
      </w:pPr>
    </w:p>
    <w:p w:rsidR="009132CF" w:rsidRDefault="009132CF" w:rsidP="001534FA">
      <w:pPr>
        <w:rPr>
          <w:noProof/>
          <w:lang w:val="sr-Cyrl-CS"/>
        </w:rPr>
      </w:pPr>
    </w:p>
    <w:p w:rsidR="009132CF" w:rsidRDefault="009132CF" w:rsidP="001534FA">
      <w:pPr>
        <w:rPr>
          <w:noProof/>
          <w:lang w:val="sr-Cyrl-CS"/>
        </w:rPr>
      </w:pPr>
    </w:p>
    <w:p w:rsidR="009132CF" w:rsidRDefault="009132CF" w:rsidP="001534FA">
      <w:pPr>
        <w:rPr>
          <w:noProof/>
          <w:lang w:val="sr-Cyrl-CS"/>
        </w:rPr>
      </w:pPr>
    </w:p>
    <w:p w:rsidR="009132CF" w:rsidRDefault="009132CF" w:rsidP="001534FA">
      <w:pPr>
        <w:rPr>
          <w:noProof/>
          <w:lang w:val="sr-Cyrl-CS"/>
        </w:rPr>
      </w:pPr>
    </w:p>
    <w:p w:rsidR="009132CF" w:rsidRDefault="009132CF" w:rsidP="001534FA">
      <w:pPr>
        <w:rPr>
          <w:noProof/>
          <w:lang w:val="sr-Cyrl-CS"/>
        </w:rPr>
      </w:pPr>
    </w:p>
    <w:p w:rsidR="009132CF" w:rsidRDefault="009132CF" w:rsidP="001534FA">
      <w:pPr>
        <w:rPr>
          <w:noProof/>
          <w:lang w:val="sr-Cyrl-CS"/>
        </w:rPr>
      </w:pPr>
    </w:p>
    <w:p w:rsidR="009132CF" w:rsidRDefault="009132CF" w:rsidP="001534FA">
      <w:pPr>
        <w:rPr>
          <w:noProof/>
          <w:lang w:val="sr-Cyrl-CS"/>
        </w:rPr>
      </w:pPr>
    </w:p>
    <w:p w:rsidR="009132CF" w:rsidRDefault="009132CF" w:rsidP="001534FA">
      <w:pPr>
        <w:rPr>
          <w:noProof/>
          <w:lang w:val="sr-Cyrl-CS"/>
        </w:rPr>
      </w:pPr>
    </w:p>
    <w:p w:rsidR="009132CF" w:rsidRDefault="009132CF" w:rsidP="001534FA">
      <w:pPr>
        <w:rPr>
          <w:noProof/>
          <w:lang w:val="sr-Cyrl-CS"/>
        </w:rPr>
      </w:pPr>
    </w:p>
    <w:p w:rsidR="009132CF" w:rsidRDefault="009132CF" w:rsidP="001534FA">
      <w:pPr>
        <w:rPr>
          <w:noProof/>
          <w:lang w:val="sr-Cyrl-CS"/>
        </w:rPr>
      </w:pPr>
    </w:p>
    <w:p w:rsidR="009132CF" w:rsidRDefault="009132CF" w:rsidP="001534FA">
      <w:pPr>
        <w:rPr>
          <w:noProof/>
          <w:lang w:val="sr-Cyrl-CS"/>
        </w:rPr>
      </w:pPr>
    </w:p>
    <w:p w:rsidR="009132CF" w:rsidRDefault="009132CF" w:rsidP="001534FA">
      <w:pPr>
        <w:rPr>
          <w:noProof/>
          <w:lang w:val="sr-Cyrl-CS"/>
        </w:rPr>
      </w:pPr>
    </w:p>
    <w:p w:rsidR="009132CF" w:rsidRDefault="009132CF" w:rsidP="001534FA">
      <w:pPr>
        <w:rPr>
          <w:noProof/>
          <w:lang w:val="sr-Cyrl-CS"/>
        </w:rPr>
      </w:pPr>
    </w:p>
    <w:p w:rsidR="009132CF" w:rsidRPr="0083433E" w:rsidRDefault="009132CF" w:rsidP="001534FA">
      <w:pPr>
        <w:rPr>
          <w:noProof/>
          <w:lang w:val="sr-Cyrl-CS"/>
        </w:rPr>
      </w:pPr>
    </w:p>
    <w:p w:rsidR="00053B27" w:rsidRPr="0083433E" w:rsidRDefault="00053B27" w:rsidP="001534FA">
      <w:pPr>
        <w:ind w:firstLine="720"/>
        <w:rPr>
          <w:noProof/>
          <w:lang w:val="sr-Cyrl-CS"/>
        </w:rPr>
      </w:pPr>
    </w:p>
    <w:p w:rsidR="004B32AD" w:rsidRPr="0083433E" w:rsidRDefault="008C2646" w:rsidP="001534FA">
      <w:pPr>
        <w:ind w:firstLine="720"/>
        <w:rPr>
          <w:noProof/>
          <w:lang w:val="sr-Cyrl-CS"/>
        </w:rPr>
      </w:pPr>
      <w:r w:rsidRPr="0083433E">
        <w:rPr>
          <w:noProof/>
          <w:lang w:val="sr-Cyrl-CS"/>
        </w:rPr>
        <w:t>ОСНОВНА</w:t>
      </w:r>
      <w:r w:rsidR="009132CF">
        <w:rPr>
          <w:noProof/>
          <w:lang w:val="sr-Cyrl-CS"/>
        </w:rPr>
        <w:t xml:space="preserve"> </w:t>
      </w:r>
      <w:r w:rsidRPr="0083433E">
        <w:rPr>
          <w:noProof/>
          <w:lang w:val="sr-Cyrl-CS"/>
        </w:rPr>
        <w:t>ШКОЛА</w:t>
      </w:r>
      <w:r w:rsidR="008E25EF" w:rsidRPr="0083433E">
        <w:rPr>
          <w:noProof/>
          <w:lang w:val="sr-Cyrl-CS"/>
        </w:rPr>
        <w:t xml:space="preserve"> „</w:t>
      </w:r>
      <w:r w:rsidRPr="0083433E">
        <w:rPr>
          <w:noProof/>
          <w:lang w:val="sr-Cyrl-CS"/>
        </w:rPr>
        <w:t>СЛОБОДАН</w:t>
      </w:r>
      <w:r w:rsidR="009132CF">
        <w:rPr>
          <w:noProof/>
          <w:lang w:val="sr-Cyrl-CS"/>
        </w:rPr>
        <w:t xml:space="preserve"> </w:t>
      </w:r>
      <w:r w:rsidRPr="0083433E">
        <w:rPr>
          <w:noProof/>
          <w:lang w:val="sr-Cyrl-CS"/>
        </w:rPr>
        <w:t>БАЈИЋ</w:t>
      </w:r>
      <w:r w:rsidR="009132CF">
        <w:rPr>
          <w:noProof/>
          <w:lang w:val="sr-Cyrl-CS"/>
        </w:rPr>
        <w:t xml:space="preserve"> </w:t>
      </w:r>
      <w:r w:rsidRPr="0083433E">
        <w:rPr>
          <w:noProof/>
          <w:lang w:val="sr-Cyrl-CS"/>
        </w:rPr>
        <w:t>ПАЈА</w:t>
      </w:r>
      <w:r w:rsidR="008E25EF" w:rsidRPr="0083433E">
        <w:rPr>
          <w:noProof/>
          <w:lang w:val="sr-Cyrl-CS"/>
        </w:rPr>
        <w:t>“</w:t>
      </w:r>
    </w:p>
    <w:p w:rsidR="004B32AD" w:rsidRPr="0083433E" w:rsidRDefault="004B32AD" w:rsidP="001534FA">
      <w:pPr>
        <w:ind w:firstLine="720"/>
        <w:rPr>
          <w:noProof/>
          <w:lang w:val="sr-Cyrl-CS"/>
        </w:rPr>
      </w:pPr>
      <w:r w:rsidRPr="0083433E">
        <w:rPr>
          <w:noProof/>
          <w:lang w:val="sr-Cyrl-CS"/>
        </w:rPr>
        <w:tab/>
      </w:r>
      <w:r w:rsidRPr="0083433E">
        <w:rPr>
          <w:noProof/>
          <w:lang w:val="sr-Cyrl-CS"/>
        </w:rPr>
        <w:tab/>
      </w:r>
      <w:r w:rsidR="008C2646" w:rsidRPr="0083433E">
        <w:rPr>
          <w:noProof/>
          <w:lang w:val="sr-Cyrl-CS"/>
        </w:rPr>
        <w:t>БРОЈ</w:t>
      </w:r>
      <w:r w:rsidRPr="0083433E">
        <w:rPr>
          <w:noProof/>
          <w:lang w:val="sr-Cyrl-CS"/>
        </w:rPr>
        <w:t>: _________</w:t>
      </w:r>
      <w:r w:rsidR="00DC3342">
        <w:rPr>
          <w:noProof/>
          <w:lang w:val="sr-Cyrl-CS"/>
        </w:rPr>
        <w:t>__________</w:t>
      </w:r>
    </w:p>
    <w:p w:rsidR="004B32AD" w:rsidRPr="00A92720" w:rsidRDefault="008E25EF" w:rsidP="001534FA">
      <w:pPr>
        <w:ind w:firstLine="720"/>
        <w:rPr>
          <w:noProof/>
          <w:lang w:val="sr-Latn-RS"/>
        </w:rPr>
      </w:pPr>
      <w:r w:rsidRPr="0083433E">
        <w:rPr>
          <w:noProof/>
          <w:lang w:val="sr-Cyrl-CS"/>
        </w:rPr>
        <w:tab/>
      </w:r>
      <w:r w:rsidRPr="0083433E">
        <w:rPr>
          <w:noProof/>
          <w:lang w:val="sr-Cyrl-CS"/>
        </w:rPr>
        <w:tab/>
      </w:r>
      <w:r w:rsidR="008C2646" w:rsidRPr="0083433E">
        <w:rPr>
          <w:noProof/>
          <w:lang w:val="sr-Cyrl-CS"/>
        </w:rPr>
        <w:t>ДАНА</w:t>
      </w:r>
      <w:r w:rsidRPr="0083433E">
        <w:rPr>
          <w:noProof/>
          <w:lang w:val="sr-Cyrl-CS"/>
        </w:rPr>
        <w:t>:</w:t>
      </w:r>
      <w:r w:rsidR="00DC3342">
        <w:rPr>
          <w:noProof/>
          <w:lang w:val="sr-Cyrl-CS"/>
        </w:rPr>
        <w:t xml:space="preserve"> </w:t>
      </w:r>
      <w:r w:rsidR="00A92720">
        <w:rPr>
          <w:noProof/>
          <w:lang w:val="sr-Latn-RS"/>
        </w:rPr>
        <w:t>__________________</w:t>
      </w:r>
    </w:p>
    <w:p w:rsidR="004B32AD" w:rsidRPr="0083433E" w:rsidRDefault="004B32AD" w:rsidP="001534FA">
      <w:pPr>
        <w:ind w:firstLine="720"/>
        <w:rPr>
          <w:noProof/>
          <w:lang w:val="sr-Cyrl-CS"/>
        </w:rPr>
      </w:pPr>
      <w:r w:rsidRPr="0083433E">
        <w:rPr>
          <w:noProof/>
          <w:lang w:val="sr-Cyrl-CS"/>
        </w:rPr>
        <w:tab/>
      </w:r>
      <w:r w:rsidRPr="0083433E">
        <w:rPr>
          <w:noProof/>
          <w:lang w:val="sr-Cyrl-CS"/>
        </w:rPr>
        <w:tab/>
      </w:r>
      <w:r w:rsidR="008C2646" w:rsidRPr="0083433E">
        <w:rPr>
          <w:noProof/>
          <w:lang w:val="sr-Cyrl-CS"/>
        </w:rPr>
        <w:t>ПЕЋИНЦИ</w:t>
      </w:r>
    </w:p>
    <w:p w:rsidR="004B32AD" w:rsidRPr="0083433E" w:rsidRDefault="004B32AD" w:rsidP="001534FA">
      <w:pPr>
        <w:ind w:firstLine="720"/>
        <w:rPr>
          <w:noProof/>
          <w:lang w:val="sr-Cyrl-CS"/>
        </w:rPr>
      </w:pPr>
    </w:p>
    <w:p w:rsidR="004B32AD" w:rsidRPr="0083433E" w:rsidRDefault="004B32AD" w:rsidP="001534FA">
      <w:pPr>
        <w:ind w:firstLine="720"/>
        <w:rPr>
          <w:noProof/>
          <w:lang w:val="sr-Cyrl-CS"/>
        </w:rPr>
      </w:pPr>
    </w:p>
    <w:p w:rsidR="004B32AD" w:rsidRPr="0083433E" w:rsidRDefault="004B32AD" w:rsidP="001534FA">
      <w:pPr>
        <w:ind w:firstLine="720"/>
        <w:rPr>
          <w:noProof/>
          <w:lang w:val="sr-Cyrl-CS"/>
        </w:rPr>
      </w:pPr>
    </w:p>
    <w:p w:rsidR="000C697E" w:rsidRPr="0083433E" w:rsidRDefault="004B32AD" w:rsidP="001534FA">
      <w:pPr>
        <w:ind w:firstLine="720"/>
        <w:rPr>
          <w:noProof/>
          <w:lang w:val="sr-Cyrl-CS"/>
        </w:rPr>
      </w:pPr>
      <w:r w:rsidRPr="0083433E">
        <w:rPr>
          <w:noProof/>
          <w:lang w:val="sr-Cyrl-CS"/>
        </w:rPr>
        <w:tab/>
      </w:r>
      <w:r w:rsidRPr="0083433E">
        <w:rPr>
          <w:noProof/>
          <w:lang w:val="sr-Cyrl-CS"/>
        </w:rPr>
        <w:tab/>
      </w:r>
      <w:r w:rsidRPr="0083433E">
        <w:rPr>
          <w:noProof/>
          <w:lang w:val="sr-Cyrl-CS"/>
        </w:rPr>
        <w:tab/>
      </w:r>
      <w:r w:rsidRPr="0083433E">
        <w:rPr>
          <w:noProof/>
          <w:lang w:val="sr-Cyrl-CS"/>
        </w:rPr>
        <w:tab/>
      </w:r>
    </w:p>
    <w:p w:rsidR="004B32AD" w:rsidRPr="0083433E" w:rsidRDefault="008C2646" w:rsidP="00DC3342">
      <w:pPr>
        <w:ind w:left="4320" w:firstLine="720"/>
        <w:jc w:val="center"/>
        <w:rPr>
          <w:noProof/>
          <w:lang w:val="sr-Cyrl-CS"/>
        </w:rPr>
      </w:pPr>
      <w:r w:rsidRPr="0083433E">
        <w:rPr>
          <w:noProof/>
          <w:lang w:val="sr-Cyrl-CS"/>
        </w:rPr>
        <w:t>МИНИСТАРТВО</w:t>
      </w:r>
      <w:r w:rsidR="009132CF">
        <w:rPr>
          <w:noProof/>
          <w:lang w:val="sr-Cyrl-CS"/>
        </w:rPr>
        <w:t xml:space="preserve"> </w:t>
      </w:r>
      <w:r w:rsidRPr="0083433E">
        <w:rPr>
          <w:noProof/>
          <w:lang w:val="sr-Cyrl-CS"/>
        </w:rPr>
        <w:t>ПРОСВЕТЕ</w:t>
      </w:r>
      <w:r w:rsidR="009132CF">
        <w:rPr>
          <w:noProof/>
          <w:lang w:val="sr-Cyrl-CS"/>
        </w:rPr>
        <w:t xml:space="preserve"> </w:t>
      </w:r>
      <w:r w:rsidRPr="0083433E">
        <w:rPr>
          <w:noProof/>
          <w:lang w:val="sr-Cyrl-CS"/>
        </w:rPr>
        <w:t>И</w:t>
      </w:r>
      <w:r w:rsidR="009132CF">
        <w:rPr>
          <w:noProof/>
          <w:lang w:val="sr-Cyrl-CS"/>
        </w:rPr>
        <w:t xml:space="preserve"> </w:t>
      </w:r>
      <w:r w:rsidRPr="0083433E">
        <w:rPr>
          <w:noProof/>
          <w:lang w:val="sr-Cyrl-CS"/>
        </w:rPr>
        <w:t>СПОРТА</w:t>
      </w:r>
    </w:p>
    <w:p w:rsidR="004B32AD" w:rsidRPr="0083433E" w:rsidRDefault="004B32AD" w:rsidP="001534FA">
      <w:pPr>
        <w:ind w:firstLine="720"/>
        <w:rPr>
          <w:noProof/>
          <w:lang w:val="sr-Cyrl-CS"/>
        </w:rPr>
      </w:pPr>
      <w:r w:rsidRPr="0083433E">
        <w:rPr>
          <w:noProof/>
          <w:lang w:val="sr-Cyrl-CS"/>
        </w:rPr>
        <w:tab/>
      </w:r>
      <w:r w:rsidRPr="0083433E">
        <w:rPr>
          <w:noProof/>
          <w:lang w:val="sr-Cyrl-CS"/>
        </w:rPr>
        <w:tab/>
      </w:r>
      <w:r w:rsidRPr="0083433E">
        <w:rPr>
          <w:noProof/>
          <w:lang w:val="sr-Cyrl-CS"/>
        </w:rPr>
        <w:tab/>
      </w:r>
      <w:r w:rsidRPr="0083433E">
        <w:rPr>
          <w:noProof/>
          <w:lang w:val="sr-Cyrl-CS"/>
        </w:rPr>
        <w:tab/>
      </w:r>
      <w:r w:rsidRPr="0083433E">
        <w:rPr>
          <w:noProof/>
          <w:lang w:val="sr-Cyrl-CS"/>
        </w:rPr>
        <w:tab/>
      </w:r>
      <w:r w:rsidRPr="0083433E">
        <w:rPr>
          <w:noProof/>
          <w:lang w:val="sr-Cyrl-CS"/>
        </w:rPr>
        <w:tab/>
      </w:r>
      <w:r w:rsidR="00DC3342">
        <w:rPr>
          <w:noProof/>
          <w:lang w:val="sr-Cyrl-CS"/>
        </w:rPr>
        <w:t xml:space="preserve"> </w:t>
      </w:r>
      <w:r w:rsidR="008C2646" w:rsidRPr="0083433E">
        <w:rPr>
          <w:noProof/>
          <w:lang w:val="sr-Cyrl-CS"/>
        </w:rPr>
        <w:t>Одељење</w:t>
      </w:r>
      <w:r w:rsidR="009132CF">
        <w:rPr>
          <w:noProof/>
          <w:lang w:val="sr-Cyrl-CS"/>
        </w:rPr>
        <w:t xml:space="preserve"> </w:t>
      </w:r>
      <w:r w:rsidR="008C2646" w:rsidRPr="0083433E">
        <w:rPr>
          <w:noProof/>
          <w:lang w:val="sr-Cyrl-CS"/>
        </w:rPr>
        <w:t>у</w:t>
      </w:r>
      <w:r w:rsidR="009132CF">
        <w:rPr>
          <w:noProof/>
          <w:lang w:val="sr-Cyrl-CS"/>
        </w:rPr>
        <w:t xml:space="preserve"> </w:t>
      </w:r>
      <w:r w:rsidR="008C2646" w:rsidRPr="0083433E">
        <w:rPr>
          <w:noProof/>
          <w:lang w:val="sr-Cyrl-CS"/>
        </w:rPr>
        <w:t>Новом</w:t>
      </w:r>
      <w:r w:rsidR="009132CF">
        <w:rPr>
          <w:noProof/>
          <w:lang w:val="sr-Cyrl-CS"/>
        </w:rPr>
        <w:t xml:space="preserve"> </w:t>
      </w:r>
      <w:r w:rsidR="008C2646" w:rsidRPr="0083433E">
        <w:rPr>
          <w:noProof/>
          <w:lang w:val="sr-Cyrl-CS"/>
        </w:rPr>
        <w:t>Саду</w:t>
      </w:r>
    </w:p>
    <w:p w:rsidR="004B32AD" w:rsidRPr="0083433E" w:rsidRDefault="004B32AD" w:rsidP="001534FA">
      <w:pPr>
        <w:ind w:firstLine="720"/>
        <w:rPr>
          <w:noProof/>
          <w:lang w:val="sr-Latn-CS"/>
        </w:rPr>
      </w:pPr>
      <w:r w:rsidRPr="0083433E">
        <w:rPr>
          <w:noProof/>
          <w:lang w:val="sr-Cyrl-CS"/>
        </w:rPr>
        <w:tab/>
      </w:r>
      <w:r w:rsidRPr="0083433E">
        <w:rPr>
          <w:noProof/>
          <w:lang w:val="sr-Cyrl-CS"/>
        </w:rPr>
        <w:tab/>
      </w:r>
      <w:r w:rsidRPr="0083433E">
        <w:rPr>
          <w:noProof/>
          <w:lang w:val="sr-Cyrl-CS"/>
        </w:rPr>
        <w:tab/>
      </w:r>
      <w:r w:rsidRPr="0083433E">
        <w:rPr>
          <w:noProof/>
          <w:lang w:val="sr-Cyrl-CS"/>
        </w:rPr>
        <w:tab/>
      </w:r>
      <w:r w:rsidRPr="0083433E">
        <w:rPr>
          <w:noProof/>
          <w:lang w:val="sr-Cyrl-CS"/>
        </w:rPr>
        <w:tab/>
      </w:r>
      <w:r w:rsidRPr="0083433E">
        <w:rPr>
          <w:noProof/>
          <w:lang w:val="sr-Cyrl-CS"/>
        </w:rPr>
        <w:tab/>
      </w:r>
      <w:r w:rsidR="00DC3342">
        <w:rPr>
          <w:noProof/>
          <w:lang w:val="sr-Cyrl-CS"/>
        </w:rPr>
        <w:t xml:space="preserve"> </w:t>
      </w:r>
      <w:r w:rsidR="008C2646" w:rsidRPr="0083433E">
        <w:rPr>
          <w:noProof/>
          <w:lang w:val="sr-Cyrl-CS"/>
        </w:rPr>
        <w:t>Булевар</w:t>
      </w:r>
      <w:r w:rsidR="009132CF">
        <w:rPr>
          <w:noProof/>
          <w:lang w:val="sr-Cyrl-CS"/>
        </w:rPr>
        <w:t xml:space="preserve"> </w:t>
      </w:r>
      <w:r w:rsidR="008C2646" w:rsidRPr="0083433E">
        <w:rPr>
          <w:noProof/>
          <w:lang w:val="sr-Cyrl-CS"/>
        </w:rPr>
        <w:t>Михајла</w:t>
      </w:r>
      <w:r w:rsidR="009132CF">
        <w:rPr>
          <w:noProof/>
          <w:lang w:val="sr-Cyrl-CS"/>
        </w:rPr>
        <w:t xml:space="preserve"> </w:t>
      </w:r>
      <w:r w:rsidR="008C2646" w:rsidRPr="0083433E">
        <w:rPr>
          <w:noProof/>
          <w:lang w:val="sr-Cyrl-CS"/>
        </w:rPr>
        <w:t>Пупина</w:t>
      </w:r>
      <w:r w:rsidR="00365313">
        <w:rPr>
          <w:noProof/>
          <w:lang w:val="sr-Cyrl-CS"/>
        </w:rPr>
        <w:t xml:space="preserve"> </w:t>
      </w:r>
      <w:r w:rsidR="008C2646" w:rsidRPr="0083433E">
        <w:rPr>
          <w:noProof/>
          <w:lang w:val="sr-Cyrl-CS"/>
        </w:rPr>
        <w:t>бр</w:t>
      </w:r>
      <w:r w:rsidRPr="0083433E">
        <w:rPr>
          <w:noProof/>
          <w:lang w:val="sr-Cyrl-CS"/>
        </w:rPr>
        <w:t>.16/</w:t>
      </w:r>
      <w:r w:rsidR="00C30BA4" w:rsidRPr="0083433E">
        <w:rPr>
          <w:noProof/>
          <w:lang w:val="sr-Latn-CS"/>
        </w:rPr>
        <w:t>IV</w:t>
      </w:r>
    </w:p>
    <w:p w:rsidR="00DC3342" w:rsidRDefault="004B32AD" w:rsidP="001534FA">
      <w:pPr>
        <w:ind w:firstLine="720"/>
        <w:rPr>
          <w:noProof/>
          <w:lang w:val="sr-Cyrl-CS"/>
        </w:rPr>
      </w:pPr>
      <w:r w:rsidRPr="0083433E">
        <w:rPr>
          <w:noProof/>
          <w:lang w:val="sr-Cyrl-CS"/>
        </w:rPr>
        <w:tab/>
      </w:r>
      <w:r w:rsidRPr="0083433E">
        <w:rPr>
          <w:noProof/>
          <w:lang w:val="sr-Cyrl-CS"/>
        </w:rPr>
        <w:tab/>
      </w:r>
      <w:r w:rsidRPr="0083433E">
        <w:rPr>
          <w:noProof/>
          <w:lang w:val="sr-Cyrl-CS"/>
        </w:rPr>
        <w:tab/>
      </w:r>
      <w:r w:rsidRPr="0083433E">
        <w:rPr>
          <w:noProof/>
          <w:lang w:val="sr-Cyrl-CS"/>
        </w:rPr>
        <w:tab/>
      </w:r>
      <w:r w:rsidRPr="0083433E">
        <w:rPr>
          <w:noProof/>
          <w:lang w:val="sr-Cyrl-CS"/>
        </w:rPr>
        <w:tab/>
      </w:r>
      <w:r w:rsidRPr="0083433E">
        <w:rPr>
          <w:noProof/>
          <w:lang w:val="sr-Cyrl-CS"/>
        </w:rPr>
        <w:tab/>
      </w:r>
      <w:r w:rsidRPr="0083433E">
        <w:rPr>
          <w:noProof/>
          <w:lang w:val="sr-Cyrl-CS"/>
        </w:rPr>
        <w:tab/>
      </w:r>
      <w:r w:rsidRPr="0083433E">
        <w:rPr>
          <w:noProof/>
          <w:lang w:val="sr-Cyrl-CS"/>
        </w:rPr>
        <w:tab/>
      </w:r>
    </w:p>
    <w:p w:rsidR="004B32AD" w:rsidRPr="0083433E" w:rsidRDefault="008C2646" w:rsidP="00DC3342">
      <w:pPr>
        <w:ind w:left="4320" w:firstLine="720"/>
        <w:rPr>
          <w:noProof/>
          <w:lang w:val="sr-Cyrl-CS"/>
        </w:rPr>
      </w:pPr>
      <w:r w:rsidRPr="0083433E">
        <w:rPr>
          <w:noProof/>
          <w:lang w:val="sr-Cyrl-CS"/>
        </w:rPr>
        <w:t>НОВИ</w:t>
      </w:r>
      <w:r w:rsidR="009132CF">
        <w:rPr>
          <w:noProof/>
          <w:lang w:val="sr-Cyrl-CS"/>
        </w:rPr>
        <w:t xml:space="preserve">  </w:t>
      </w:r>
      <w:r w:rsidRPr="0083433E">
        <w:rPr>
          <w:noProof/>
          <w:lang w:val="sr-Cyrl-CS"/>
        </w:rPr>
        <w:t>САД</w:t>
      </w:r>
    </w:p>
    <w:p w:rsidR="004B32AD" w:rsidRPr="0083433E" w:rsidRDefault="004B32AD" w:rsidP="001534FA">
      <w:pPr>
        <w:ind w:firstLine="720"/>
        <w:rPr>
          <w:noProof/>
          <w:lang w:val="sr-Cyrl-CS"/>
        </w:rPr>
      </w:pPr>
    </w:p>
    <w:p w:rsidR="00776D29" w:rsidRPr="0083433E" w:rsidRDefault="00776D29" w:rsidP="001534FA">
      <w:pPr>
        <w:rPr>
          <w:noProof/>
        </w:rPr>
      </w:pPr>
    </w:p>
    <w:p w:rsidR="00776D29" w:rsidRPr="0083433E" w:rsidRDefault="00776D29" w:rsidP="001534FA">
      <w:pPr>
        <w:ind w:firstLine="720"/>
        <w:rPr>
          <w:noProof/>
          <w:lang w:val="sr-Cyrl-CS"/>
        </w:rPr>
      </w:pPr>
    </w:p>
    <w:p w:rsidR="00776D29" w:rsidRPr="0083433E" w:rsidRDefault="00776D29" w:rsidP="001534FA">
      <w:pPr>
        <w:ind w:firstLine="720"/>
        <w:rPr>
          <w:noProof/>
          <w:lang w:val="sr-Cyrl-CS"/>
        </w:rPr>
      </w:pPr>
    </w:p>
    <w:p w:rsidR="00776D29" w:rsidRPr="0083433E" w:rsidRDefault="00776D29" w:rsidP="001534FA">
      <w:pPr>
        <w:ind w:firstLine="720"/>
        <w:rPr>
          <w:noProof/>
          <w:lang w:val="sr-Cyrl-CS"/>
        </w:rPr>
      </w:pPr>
    </w:p>
    <w:p w:rsidR="004B32AD" w:rsidRPr="0083433E" w:rsidRDefault="008C2646" w:rsidP="001534FA">
      <w:pPr>
        <w:ind w:firstLine="720"/>
        <w:rPr>
          <w:noProof/>
          <w:lang w:val="sr-Cyrl-CS"/>
        </w:rPr>
      </w:pPr>
      <w:r w:rsidRPr="0083433E">
        <w:rPr>
          <w:noProof/>
          <w:lang w:val="sr-Cyrl-CS"/>
        </w:rPr>
        <w:t>Предмет</w:t>
      </w:r>
      <w:r w:rsidR="004B32AD" w:rsidRPr="0083433E">
        <w:rPr>
          <w:noProof/>
          <w:lang w:val="sr-Cyrl-CS"/>
        </w:rPr>
        <w:t xml:space="preserve">: </w:t>
      </w:r>
      <w:r w:rsidRPr="0083433E">
        <w:rPr>
          <w:noProof/>
          <w:lang w:val="sr-Cyrl-CS"/>
        </w:rPr>
        <w:t>Достава</w:t>
      </w:r>
    </w:p>
    <w:p w:rsidR="004B32AD" w:rsidRPr="0083433E" w:rsidRDefault="008C2646" w:rsidP="001534FA">
      <w:pPr>
        <w:ind w:firstLine="720"/>
        <w:rPr>
          <w:noProof/>
          <w:lang w:val="sr-Cyrl-CS"/>
        </w:rPr>
      </w:pPr>
      <w:r w:rsidRPr="0083433E">
        <w:rPr>
          <w:noProof/>
          <w:lang w:val="sr-Cyrl-CS"/>
        </w:rPr>
        <w:t>Програма</w:t>
      </w:r>
      <w:r w:rsidR="009132CF">
        <w:rPr>
          <w:noProof/>
          <w:lang w:val="sr-Cyrl-CS"/>
        </w:rPr>
        <w:t xml:space="preserve"> </w:t>
      </w:r>
      <w:r w:rsidRPr="0083433E">
        <w:rPr>
          <w:noProof/>
          <w:lang w:val="sr-Cyrl-CS"/>
        </w:rPr>
        <w:t>и</w:t>
      </w:r>
      <w:r w:rsidR="009132CF">
        <w:rPr>
          <w:noProof/>
          <w:lang w:val="sr-Cyrl-CS"/>
        </w:rPr>
        <w:t xml:space="preserve"> Извештај</w:t>
      </w:r>
    </w:p>
    <w:p w:rsidR="004B32AD" w:rsidRPr="0083433E" w:rsidRDefault="004B32AD" w:rsidP="001534FA">
      <w:pPr>
        <w:ind w:firstLine="720"/>
        <w:rPr>
          <w:noProof/>
          <w:lang w:val="sr-Cyrl-CS"/>
        </w:rPr>
      </w:pPr>
    </w:p>
    <w:p w:rsidR="00A92720" w:rsidRDefault="00A92720" w:rsidP="001534FA">
      <w:pPr>
        <w:rPr>
          <w:noProof/>
          <w:lang w:val="sr-Cyrl-CS"/>
        </w:rPr>
      </w:pPr>
    </w:p>
    <w:p w:rsidR="004B32AD" w:rsidRPr="0083433E" w:rsidRDefault="008C2646" w:rsidP="001534FA">
      <w:pPr>
        <w:rPr>
          <w:noProof/>
          <w:lang w:val="sr-Cyrl-CS"/>
        </w:rPr>
      </w:pPr>
      <w:r w:rsidRPr="0083433E">
        <w:rPr>
          <w:noProof/>
          <w:lang w:val="sr-Cyrl-CS"/>
        </w:rPr>
        <w:t>У</w:t>
      </w:r>
      <w:r w:rsidR="009132CF">
        <w:rPr>
          <w:noProof/>
          <w:lang w:val="sr-Cyrl-CS"/>
        </w:rPr>
        <w:t xml:space="preserve"> </w:t>
      </w:r>
      <w:r w:rsidRPr="0083433E">
        <w:rPr>
          <w:noProof/>
          <w:lang w:val="sr-Cyrl-CS"/>
        </w:rPr>
        <w:t>прилогу</w:t>
      </w:r>
      <w:r w:rsidR="009132CF">
        <w:rPr>
          <w:noProof/>
          <w:lang w:val="sr-Cyrl-CS"/>
        </w:rPr>
        <w:t xml:space="preserve"> </w:t>
      </w:r>
      <w:r w:rsidRPr="0083433E">
        <w:rPr>
          <w:noProof/>
          <w:lang w:val="sr-Cyrl-CS"/>
        </w:rPr>
        <w:t>вам</w:t>
      </w:r>
      <w:r w:rsidR="009132CF">
        <w:rPr>
          <w:noProof/>
          <w:lang w:val="sr-Cyrl-CS"/>
        </w:rPr>
        <w:t xml:space="preserve"> </w:t>
      </w:r>
      <w:r w:rsidRPr="0083433E">
        <w:rPr>
          <w:noProof/>
          <w:lang w:val="sr-Cyrl-CS"/>
        </w:rPr>
        <w:t>достављамо</w:t>
      </w:r>
      <w:r w:rsidR="004B32AD" w:rsidRPr="0083433E">
        <w:rPr>
          <w:noProof/>
          <w:lang w:val="sr-Cyrl-CS"/>
        </w:rPr>
        <w:t>:</w:t>
      </w:r>
    </w:p>
    <w:p w:rsidR="004B32AD" w:rsidRPr="0083433E" w:rsidRDefault="008C2646" w:rsidP="001534FA">
      <w:pPr>
        <w:rPr>
          <w:noProof/>
          <w:lang w:val="sr-Cyrl-CS"/>
        </w:rPr>
      </w:pPr>
      <w:r w:rsidRPr="0083433E">
        <w:rPr>
          <w:noProof/>
          <w:lang w:val="sr-Cyrl-CS"/>
        </w:rPr>
        <w:t>Извештај</w:t>
      </w:r>
      <w:r w:rsidR="009132CF">
        <w:rPr>
          <w:noProof/>
          <w:lang w:val="sr-Cyrl-CS"/>
        </w:rPr>
        <w:t xml:space="preserve"> </w:t>
      </w:r>
      <w:r w:rsidRPr="0083433E">
        <w:rPr>
          <w:noProof/>
          <w:lang w:val="sr-Cyrl-CS"/>
        </w:rPr>
        <w:t>о</w:t>
      </w:r>
      <w:r w:rsidR="009132CF">
        <w:rPr>
          <w:noProof/>
          <w:lang w:val="sr-Cyrl-CS"/>
        </w:rPr>
        <w:t xml:space="preserve"> </w:t>
      </w:r>
      <w:r w:rsidRPr="0083433E">
        <w:rPr>
          <w:noProof/>
          <w:lang w:val="sr-Cyrl-CS"/>
        </w:rPr>
        <w:t>раду</w:t>
      </w:r>
      <w:r w:rsidR="009132CF">
        <w:rPr>
          <w:noProof/>
          <w:lang w:val="sr-Cyrl-CS"/>
        </w:rPr>
        <w:t xml:space="preserve"> </w:t>
      </w:r>
      <w:r w:rsidRPr="0083433E">
        <w:rPr>
          <w:noProof/>
          <w:lang w:val="sr-Cyrl-CS"/>
        </w:rPr>
        <w:t>за</w:t>
      </w:r>
      <w:r w:rsidR="009132CF">
        <w:rPr>
          <w:noProof/>
          <w:lang w:val="sr-Cyrl-CS"/>
        </w:rPr>
        <w:t xml:space="preserve"> </w:t>
      </w:r>
      <w:r w:rsidRPr="0083433E">
        <w:rPr>
          <w:noProof/>
          <w:lang w:val="sr-Cyrl-CS"/>
        </w:rPr>
        <w:t>школску</w:t>
      </w:r>
      <w:r w:rsidR="008C27C9" w:rsidRPr="0083433E">
        <w:rPr>
          <w:noProof/>
          <w:lang w:val="sr-Cyrl-CS"/>
        </w:rPr>
        <w:t xml:space="preserve"> 201</w:t>
      </w:r>
      <w:r w:rsidR="00FA41CC">
        <w:rPr>
          <w:noProof/>
        </w:rPr>
        <w:t>9</w:t>
      </w:r>
      <w:r w:rsidR="008C27C9" w:rsidRPr="0083433E">
        <w:rPr>
          <w:noProof/>
          <w:lang w:val="sr-Cyrl-CS"/>
        </w:rPr>
        <w:t>/20</w:t>
      </w:r>
      <w:r w:rsidR="00FA41CC">
        <w:rPr>
          <w:noProof/>
          <w:lang w:val="sr-Cyrl-CS"/>
        </w:rPr>
        <w:t>20</w:t>
      </w:r>
      <w:r w:rsidR="004B32AD" w:rsidRPr="0083433E">
        <w:rPr>
          <w:noProof/>
          <w:lang w:val="sr-Cyrl-CS"/>
        </w:rPr>
        <w:t>.</w:t>
      </w:r>
      <w:r w:rsidRPr="0083433E">
        <w:rPr>
          <w:noProof/>
          <w:lang w:val="sr-Cyrl-CS"/>
        </w:rPr>
        <w:t>годину</w:t>
      </w:r>
      <w:r w:rsidR="00FA41CC">
        <w:rPr>
          <w:noProof/>
          <w:lang w:val="sr-Cyrl-CS"/>
        </w:rPr>
        <w:t>.</w:t>
      </w:r>
    </w:p>
    <w:p w:rsidR="004B32AD" w:rsidRPr="0083433E" w:rsidRDefault="004B32AD" w:rsidP="001534FA">
      <w:pPr>
        <w:ind w:firstLine="720"/>
        <w:rPr>
          <w:noProof/>
          <w:lang w:val="sr-Cyrl-CS"/>
        </w:rPr>
      </w:pPr>
    </w:p>
    <w:p w:rsidR="004B32AD" w:rsidRPr="0083433E" w:rsidRDefault="004B32AD" w:rsidP="001534FA">
      <w:pPr>
        <w:ind w:firstLine="720"/>
        <w:rPr>
          <w:noProof/>
          <w:lang w:val="sr-Cyrl-CS"/>
        </w:rPr>
      </w:pPr>
    </w:p>
    <w:p w:rsidR="004B32AD" w:rsidRPr="0083433E" w:rsidRDefault="008C2646" w:rsidP="001534FA">
      <w:pPr>
        <w:ind w:left="1440" w:firstLine="720"/>
        <w:rPr>
          <w:noProof/>
          <w:lang w:val="sr-Cyrl-CS"/>
        </w:rPr>
      </w:pPr>
      <w:r w:rsidRPr="0083433E">
        <w:rPr>
          <w:noProof/>
          <w:lang w:val="sr-Cyrl-CS"/>
        </w:rPr>
        <w:t>Споштовањем</w:t>
      </w:r>
      <w:r w:rsidR="004B32AD" w:rsidRPr="0083433E">
        <w:rPr>
          <w:noProof/>
          <w:lang w:val="sr-Cyrl-CS"/>
        </w:rPr>
        <w:t>!</w:t>
      </w:r>
    </w:p>
    <w:p w:rsidR="004B32AD" w:rsidRPr="0083433E" w:rsidRDefault="004B32AD" w:rsidP="001534FA">
      <w:pPr>
        <w:ind w:left="1440" w:firstLine="720"/>
        <w:rPr>
          <w:noProof/>
          <w:lang w:val="sr-Cyrl-CS"/>
        </w:rPr>
      </w:pPr>
    </w:p>
    <w:p w:rsidR="000C697E" w:rsidRPr="0083433E" w:rsidRDefault="004B32AD" w:rsidP="001534FA">
      <w:pPr>
        <w:ind w:left="1440" w:firstLine="720"/>
        <w:rPr>
          <w:noProof/>
          <w:lang w:val="sr-Cyrl-CS"/>
        </w:rPr>
      </w:pPr>
      <w:r w:rsidRPr="0083433E">
        <w:rPr>
          <w:noProof/>
          <w:lang w:val="sr-Cyrl-CS"/>
        </w:rPr>
        <w:tab/>
      </w:r>
      <w:r w:rsidRPr="0083433E">
        <w:rPr>
          <w:noProof/>
          <w:lang w:val="sr-Cyrl-CS"/>
        </w:rPr>
        <w:tab/>
      </w:r>
      <w:r w:rsidRPr="0083433E">
        <w:rPr>
          <w:noProof/>
          <w:lang w:val="sr-Cyrl-CS"/>
        </w:rPr>
        <w:tab/>
      </w:r>
      <w:r w:rsidRPr="0083433E">
        <w:rPr>
          <w:noProof/>
          <w:lang w:val="sr-Cyrl-CS"/>
        </w:rPr>
        <w:tab/>
      </w:r>
      <w:r w:rsidRPr="0083433E">
        <w:rPr>
          <w:noProof/>
          <w:lang w:val="sr-Cyrl-CS"/>
        </w:rPr>
        <w:tab/>
      </w:r>
    </w:p>
    <w:p w:rsidR="000C697E" w:rsidRPr="0083433E" w:rsidRDefault="000C697E" w:rsidP="001534FA">
      <w:pPr>
        <w:ind w:left="1440" w:firstLine="720"/>
        <w:rPr>
          <w:noProof/>
          <w:lang w:val="sr-Cyrl-CS"/>
        </w:rPr>
      </w:pPr>
    </w:p>
    <w:p w:rsidR="00A233F3" w:rsidRPr="0083433E" w:rsidRDefault="00A233F3" w:rsidP="001534FA">
      <w:pPr>
        <w:rPr>
          <w:noProof/>
          <w:lang w:val="sr-Cyrl-CS"/>
        </w:rPr>
      </w:pPr>
    </w:p>
    <w:p w:rsidR="000C697E" w:rsidRPr="0083433E" w:rsidRDefault="000C697E" w:rsidP="001534FA">
      <w:pPr>
        <w:ind w:left="1440" w:firstLine="720"/>
        <w:rPr>
          <w:noProof/>
          <w:lang w:val="sr-Cyrl-CS"/>
        </w:rPr>
      </w:pPr>
    </w:p>
    <w:p w:rsidR="000C697E" w:rsidRPr="0083433E" w:rsidRDefault="000C697E" w:rsidP="001534FA">
      <w:pPr>
        <w:rPr>
          <w:noProof/>
          <w:lang w:val="sr-Cyrl-CS"/>
        </w:rPr>
      </w:pPr>
    </w:p>
    <w:p w:rsidR="004B32AD" w:rsidRPr="0083433E" w:rsidRDefault="008C2646" w:rsidP="00DC3342">
      <w:pPr>
        <w:ind w:left="7200"/>
        <w:jc w:val="center"/>
        <w:rPr>
          <w:noProof/>
          <w:lang w:val="sr-Cyrl-CS"/>
        </w:rPr>
      </w:pPr>
      <w:r w:rsidRPr="0083433E">
        <w:rPr>
          <w:noProof/>
          <w:lang w:val="sr-Cyrl-CS"/>
        </w:rPr>
        <w:t>ДИРЕКТОР</w:t>
      </w:r>
      <w:r w:rsidR="00DC3342">
        <w:rPr>
          <w:noProof/>
          <w:lang w:val="sr-Cyrl-CS"/>
        </w:rPr>
        <w:t xml:space="preserve"> ШКОЛЕ:</w:t>
      </w:r>
    </w:p>
    <w:p w:rsidR="004B32AD" w:rsidRPr="0083433E" w:rsidRDefault="000C697E" w:rsidP="001534FA">
      <w:pPr>
        <w:ind w:left="1440" w:firstLine="720"/>
        <w:jc w:val="right"/>
        <w:rPr>
          <w:noProof/>
        </w:rPr>
      </w:pPr>
      <w:r w:rsidRPr="0083433E">
        <w:rPr>
          <w:noProof/>
          <w:lang w:val="sr-Cyrl-CS"/>
        </w:rPr>
        <w:tab/>
      </w:r>
      <w:r w:rsidRPr="0083433E">
        <w:rPr>
          <w:noProof/>
          <w:lang w:val="sr-Cyrl-CS"/>
        </w:rPr>
        <w:tab/>
      </w:r>
      <w:r w:rsidRPr="0083433E">
        <w:rPr>
          <w:noProof/>
          <w:lang w:val="sr-Cyrl-CS"/>
        </w:rPr>
        <w:tab/>
      </w:r>
      <w:r w:rsidRPr="0083433E">
        <w:rPr>
          <w:noProof/>
          <w:lang w:val="sr-Cyrl-CS"/>
        </w:rPr>
        <w:tab/>
      </w:r>
      <w:r w:rsidR="009132CF">
        <w:rPr>
          <w:noProof/>
          <w:lang w:val="sr-Cyrl-CS"/>
        </w:rPr>
        <w:t xml:space="preserve"> Милијана Срдић</w:t>
      </w:r>
    </w:p>
    <w:p w:rsidR="004B32AD" w:rsidRPr="0083433E" w:rsidRDefault="000C697E" w:rsidP="001534FA">
      <w:pPr>
        <w:ind w:left="1440" w:firstLine="720"/>
        <w:jc w:val="right"/>
        <w:rPr>
          <w:noProof/>
          <w:lang w:val="sr-Cyrl-CS"/>
        </w:rPr>
      </w:pPr>
      <w:r w:rsidRPr="0083433E">
        <w:rPr>
          <w:noProof/>
          <w:lang w:val="sr-Cyrl-CS"/>
        </w:rPr>
        <w:tab/>
      </w:r>
      <w:r w:rsidRPr="0083433E">
        <w:rPr>
          <w:noProof/>
          <w:lang w:val="sr-Cyrl-CS"/>
        </w:rPr>
        <w:tab/>
      </w:r>
      <w:r w:rsidRPr="0083433E">
        <w:rPr>
          <w:noProof/>
          <w:lang w:val="sr-Cyrl-CS"/>
        </w:rPr>
        <w:tab/>
      </w:r>
      <w:r w:rsidRPr="0083433E">
        <w:rPr>
          <w:noProof/>
          <w:lang w:val="sr-Cyrl-CS"/>
        </w:rPr>
        <w:tab/>
      </w:r>
      <w:r w:rsidR="004B32AD" w:rsidRPr="0083433E">
        <w:rPr>
          <w:noProof/>
          <w:lang w:val="sr-Cyrl-CS"/>
        </w:rPr>
        <w:t>______________</w:t>
      </w:r>
      <w:r w:rsidRPr="0083433E">
        <w:rPr>
          <w:noProof/>
          <w:lang w:val="sr-Cyrl-CS"/>
        </w:rPr>
        <w:t>_____</w:t>
      </w:r>
    </w:p>
    <w:p w:rsidR="008C3C15" w:rsidRPr="0083433E" w:rsidRDefault="008C3C15" w:rsidP="001534FA">
      <w:pPr>
        <w:ind w:left="1440" w:firstLine="720"/>
        <w:rPr>
          <w:noProof/>
          <w:lang w:val="sr-Cyrl-CS"/>
        </w:rPr>
      </w:pPr>
    </w:p>
    <w:p w:rsidR="00800CFF" w:rsidRPr="0083433E" w:rsidRDefault="00800CFF" w:rsidP="001534FA">
      <w:pPr>
        <w:rPr>
          <w:noProof/>
          <w:lang w:val="sr-Cyrl-CS"/>
        </w:rPr>
      </w:pPr>
    </w:p>
    <w:sectPr w:rsidR="00800CFF" w:rsidRPr="0083433E" w:rsidSect="000E2994">
      <w:headerReference w:type="even" r:id="rId146"/>
      <w:headerReference w:type="default" r:id="rId147"/>
      <w:footerReference w:type="even" r:id="rId148"/>
      <w:footerReference w:type="default" r:id="rId149"/>
      <w:headerReference w:type="first" r:id="rId150"/>
      <w:pgSz w:w="11906" w:h="16838" w:code="9"/>
      <w:pgMar w:top="1134" w:right="1134" w:bottom="1134" w:left="1134" w:header="709" w:footer="709" w:gutter="0"/>
      <w:pgBorders w:display="firstPage" w:offsetFrom="page">
        <w:top w:val="swirligig" w:sz="10" w:space="24" w:color="auto"/>
        <w:left w:val="swirligig" w:sz="10" w:space="24" w:color="auto"/>
        <w:bottom w:val="swirligig" w:sz="10" w:space="24" w:color="auto"/>
        <w:right w:val="swirligig" w:sz="10" w:space="24" w:color="auto"/>
      </w:pgBorders>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6B73" w:rsidRDefault="00AE6B73">
      <w:r>
        <w:separator/>
      </w:r>
    </w:p>
  </w:endnote>
  <w:endnote w:type="continuationSeparator" w:id="0">
    <w:p w:rsidR="00AE6B73" w:rsidRDefault="00AE6B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YuCiril TimesCursiv">
    <w:altName w:val="Courier New"/>
    <w:charset w:val="00"/>
    <w:family w:val="roman"/>
    <w:pitch w:val="variable"/>
    <w:sig w:usb0="00000083" w:usb1="00000000" w:usb2="00000000" w:usb3="00000000" w:csb0="00000009"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BoldMT">
    <w:altName w:val="MS Gothic"/>
    <w:panose1 w:val="00000000000000000000"/>
    <w:charset w:val="80"/>
    <w:family w:val="auto"/>
    <w:notTrueType/>
    <w:pitch w:val="default"/>
    <w:sig w:usb0="00000000" w:usb1="08070000" w:usb2="00000010" w:usb3="00000000" w:csb0="00020001"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858" w:rsidRDefault="000D6858" w:rsidP="00DC1A80">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0D6858" w:rsidRDefault="000D685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858" w:rsidRDefault="000D6858" w:rsidP="00AA781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DA1BDC">
      <w:rPr>
        <w:rStyle w:val="PageNumber"/>
        <w:noProof/>
      </w:rPr>
      <w:t>2</w:t>
    </w:r>
    <w:r>
      <w:rPr>
        <w:rStyle w:val="PageNumber"/>
      </w:rPr>
      <w:fldChar w:fldCharType="end"/>
    </w:r>
  </w:p>
  <w:p w:rsidR="000D6858" w:rsidRPr="00DC1A80" w:rsidRDefault="000D6858" w:rsidP="00DC1A80">
    <w:pPr>
      <w:pStyle w:val="Footer"/>
      <w:framePr w:wrap="around" w:vAnchor="text" w:hAnchor="margin" w:xAlign="right" w:y="1"/>
      <w:ind w:right="360"/>
      <w:rPr>
        <w:rStyle w:val="PageNumber"/>
        <w:lang w:val="sr-Cyrl-CS"/>
      </w:rPr>
    </w:pPr>
  </w:p>
  <w:p w:rsidR="000D6858" w:rsidRPr="008C2646" w:rsidRDefault="000D6858" w:rsidP="00DC1A80">
    <w:pPr>
      <w:pStyle w:val="Footer"/>
      <w:ind w:right="360"/>
      <w:rPr>
        <w:noProof/>
        <w:lang w:val="sr-Cyrl-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6B73" w:rsidRDefault="00AE6B73">
      <w:r>
        <w:separator/>
      </w:r>
    </w:p>
  </w:footnote>
  <w:footnote w:type="continuationSeparator" w:id="0">
    <w:p w:rsidR="00AE6B73" w:rsidRDefault="00AE6B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858" w:rsidRDefault="00AE6B73">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525966" o:spid="_x0000_s2056" type="#_x0000_t75" style="position:absolute;margin-left:0;margin-top:0;width:453.45pt;height:642.85pt;z-index:-251657216;mso-position-horizontal:center;mso-position-horizontal-relative:margin;mso-position-vertical:center;mso-position-vertical-relative:margin" o:allowincell="f">
          <v:imagedata r:id="rId1" o:title="Bajic_Slobodan_Paja[2]"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858" w:rsidRDefault="00AE6B73" w:rsidP="00A37452">
    <w:pPr>
      <w:pStyle w:val="Header"/>
      <w:tabs>
        <w:tab w:val="clear" w:pos="4320"/>
        <w:tab w:val="clear" w:pos="8640"/>
        <w:tab w:val="left" w:pos="7575"/>
      </w:tabs>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525967" o:spid="_x0000_s2057" type="#_x0000_t75" style="position:absolute;margin-left:0;margin-top:0;width:453.45pt;height:642.85pt;z-index:-251656192;mso-position-horizontal:center;mso-position-horizontal-relative:margin;mso-position-vertical:center;mso-position-vertical-relative:margin" o:allowincell="f">
          <v:imagedata r:id="rId1" o:title="Bajic_Slobodan_Paja[2]"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6858" w:rsidRDefault="00AE6B73">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525965" o:spid="_x0000_s2055" type="#_x0000_t75" style="position:absolute;margin-left:0;margin-top:0;width:453.45pt;height:642.85pt;z-index:-251658240;mso-position-horizontal:center;mso-position-horizontal-relative:margin;mso-position-vertical:center;mso-position-vertical-relative:margin" o:allowincell="f">
          <v:imagedata r:id="rId1" o:title="Bajic_Slobodan_Paja[2]"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F7EB844"/>
    <w:multiLevelType w:val="singleLevel"/>
    <w:tmpl w:val="BF7EB844"/>
    <w:lvl w:ilvl="0">
      <w:start w:val="1"/>
      <w:numFmt w:val="bullet"/>
      <w:lvlText w:val=""/>
      <w:lvlJc w:val="left"/>
      <w:pPr>
        <w:tabs>
          <w:tab w:val="left" w:pos="420"/>
        </w:tabs>
        <w:ind w:left="420" w:hanging="420"/>
      </w:pPr>
      <w:rPr>
        <w:rFonts w:ascii="Wingdings" w:hAnsi="Wingdings" w:hint="default"/>
      </w:rPr>
    </w:lvl>
  </w:abstractNum>
  <w:abstractNum w:abstractNumId="1" w15:restartNumberingAfterBreak="0">
    <w:nsid w:val="00BC692A"/>
    <w:multiLevelType w:val="hybridMultilevel"/>
    <w:tmpl w:val="1F6858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0B2746"/>
    <w:multiLevelType w:val="hybridMultilevel"/>
    <w:tmpl w:val="1E64406C"/>
    <w:lvl w:ilvl="0" w:tplc="241A0001">
      <w:start w:val="1"/>
      <w:numFmt w:val="bullet"/>
      <w:lvlText w:val=""/>
      <w:lvlJc w:val="left"/>
      <w:pPr>
        <w:ind w:left="720" w:hanging="360"/>
      </w:pPr>
      <w:rPr>
        <w:rFonts w:ascii="Symbol" w:hAnsi="Symbol"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3" w15:restartNumberingAfterBreak="0">
    <w:nsid w:val="01414206"/>
    <w:multiLevelType w:val="hybridMultilevel"/>
    <w:tmpl w:val="4FC008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37C5992"/>
    <w:multiLevelType w:val="hybridMultilevel"/>
    <w:tmpl w:val="F9D2B8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FD14EB"/>
    <w:multiLevelType w:val="hybridMultilevel"/>
    <w:tmpl w:val="3FB80396"/>
    <w:lvl w:ilvl="0" w:tplc="B8E6F7A0">
      <w:numFmt w:val="bullet"/>
      <w:lvlText w:val="-"/>
      <w:lvlJc w:val="left"/>
      <w:pPr>
        <w:ind w:left="720" w:hanging="360"/>
      </w:pPr>
      <w:rPr>
        <w:rFonts w:ascii="Times New Roman" w:eastAsiaTheme="minorHAnsi" w:hAnsi="Times New Roman" w:cs="Times New Roman"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6" w15:restartNumberingAfterBreak="0">
    <w:nsid w:val="07592359"/>
    <w:multiLevelType w:val="hybridMultilevel"/>
    <w:tmpl w:val="DE3AFA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7C455C"/>
    <w:multiLevelType w:val="hybridMultilevel"/>
    <w:tmpl w:val="B4D852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B847CC2"/>
    <w:multiLevelType w:val="hybridMultilevel"/>
    <w:tmpl w:val="CB587E0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0BD639C1"/>
    <w:multiLevelType w:val="multilevel"/>
    <w:tmpl w:val="0BD639C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0C361ADA"/>
    <w:multiLevelType w:val="hybridMultilevel"/>
    <w:tmpl w:val="DCF2DA0C"/>
    <w:lvl w:ilvl="0" w:tplc="E6EC6944">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F1F49D0"/>
    <w:multiLevelType w:val="hybridMultilevel"/>
    <w:tmpl w:val="D4067784"/>
    <w:lvl w:ilvl="0" w:tplc="C5BC4108">
      <w:start w:val="1"/>
      <w:numFmt w:val="bullet"/>
      <w:lvlText w:val="-"/>
      <w:lvlJc w:val="left"/>
      <w:pPr>
        <w:tabs>
          <w:tab w:val="num" w:pos="780"/>
        </w:tabs>
        <w:ind w:left="78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0F7A646F"/>
    <w:multiLevelType w:val="hybridMultilevel"/>
    <w:tmpl w:val="2F7897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13263D9"/>
    <w:multiLevelType w:val="hybridMultilevel"/>
    <w:tmpl w:val="3A682F6C"/>
    <w:lvl w:ilvl="0" w:tplc="C5BC4108">
      <w:start w:val="1"/>
      <w:numFmt w:val="bullet"/>
      <w:lvlText w:val="-"/>
      <w:lvlJc w:val="left"/>
      <w:pPr>
        <w:ind w:left="720" w:hanging="360"/>
      </w:pPr>
      <w:rPr>
        <w:rFonts w:ascii="Times New Roman" w:eastAsia="Times New Roman" w:hAnsi="Times New Roman" w:cs="Times New Roman" w:hint="default"/>
      </w:rPr>
    </w:lvl>
    <w:lvl w:ilvl="1" w:tplc="081A0003" w:tentative="1">
      <w:start w:val="1"/>
      <w:numFmt w:val="bullet"/>
      <w:lvlText w:val="o"/>
      <w:lvlJc w:val="left"/>
      <w:pPr>
        <w:ind w:left="1440" w:hanging="360"/>
      </w:pPr>
      <w:rPr>
        <w:rFonts w:ascii="Courier New" w:hAnsi="Courier New" w:cs="Courier New" w:hint="default"/>
      </w:rPr>
    </w:lvl>
    <w:lvl w:ilvl="2" w:tplc="081A0005" w:tentative="1">
      <w:start w:val="1"/>
      <w:numFmt w:val="bullet"/>
      <w:lvlText w:val=""/>
      <w:lvlJc w:val="left"/>
      <w:pPr>
        <w:ind w:left="2160" w:hanging="360"/>
      </w:pPr>
      <w:rPr>
        <w:rFonts w:ascii="Wingdings" w:hAnsi="Wingdings" w:hint="default"/>
      </w:rPr>
    </w:lvl>
    <w:lvl w:ilvl="3" w:tplc="081A0001" w:tentative="1">
      <w:start w:val="1"/>
      <w:numFmt w:val="bullet"/>
      <w:lvlText w:val=""/>
      <w:lvlJc w:val="left"/>
      <w:pPr>
        <w:ind w:left="2880" w:hanging="360"/>
      </w:pPr>
      <w:rPr>
        <w:rFonts w:ascii="Symbol" w:hAnsi="Symbol" w:hint="default"/>
      </w:rPr>
    </w:lvl>
    <w:lvl w:ilvl="4" w:tplc="081A0003" w:tentative="1">
      <w:start w:val="1"/>
      <w:numFmt w:val="bullet"/>
      <w:lvlText w:val="o"/>
      <w:lvlJc w:val="left"/>
      <w:pPr>
        <w:ind w:left="3600" w:hanging="360"/>
      </w:pPr>
      <w:rPr>
        <w:rFonts w:ascii="Courier New" w:hAnsi="Courier New" w:cs="Courier New" w:hint="default"/>
      </w:rPr>
    </w:lvl>
    <w:lvl w:ilvl="5" w:tplc="081A0005" w:tentative="1">
      <w:start w:val="1"/>
      <w:numFmt w:val="bullet"/>
      <w:lvlText w:val=""/>
      <w:lvlJc w:val="left"/>
      <w:pPr>
        <w:ind w:left="4320" w:hanging="360"/>
      </w:pPr>
      <w:rPr>
        <w:rFonts w:ascii="Wingdings" w:hAnsi="Wingdings" w:hint="default"/>
      </w:rPr>
    </w:lvl>
    <w:lvl w:ilvl="6" w:tplc="081A0001" w:tentative="1">
      <w:start w:val="1"/>
      <w:numFmt w:val="bullet"/>
      <w:lvlText w:val=""/>
      <w:lvlJc w:val="left"/>
      <w:pPr>
        <w:ind w:left="5040" w:hanging="360"/>
      </w:pPr>
      <w:rPr>
        <w:rFonts w:ascii="Symbol" w:hAnsi="Symbol" w:hint="default"/>
      </w:rPr>
    </w:lvl>
    <w:lvl w:ilvl="7" w:tplc="081A0003" w:tentative="1">
      <w:start w:val="1"/>
      <w:numFmt w:val="bullet"/>
      <w:lvlText w:val="o"/>
      <w:lvlJc w:val="left"/>
      <w:pPr>
        <w:ind w:left="5760" w:hanging="360"/>
      </w:pPr>
      <w:rPr>
        <w:rFonts w:ascii="Courier New" w:hAnsi="Courier New" w:cs="Courier New" w:hint="default"/>
      </w:rPr>
    </w:lvl>
    <w:lvl w:ilvl="8" w:tplc="081A0005" w:tentative="1">
      <w:start w:val="1"/>
      <w:numFmt w:val="bullet"/>
      <w:lvlText w:val=""/>
      <w:lvlJc w:val="left"/>
      <w:pPr>
        <w:ind w:left="6480" w:hanging="360"/>
      </w:pPr>
      <w:rPr>
        <w:rFonts w:ascii="Wingdings" w:hAnsi="Wingdings" w:hint="default"/>
      </w:rPr>
    </w:lvl>
  </w:abstractNum>
  <w:abstractNum w:abstractNumId="14" w15:restartNumberingAfterBreak="0">
    <w:nsid w:val="114B0DCD"/>
    <w:multiLevelType w:val="hybridMultilevel"/>
    <w:tmpl w:val="9C806766"/>
    <w:lvl w:ilvl="0" w:tplc="524EDED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164515F3"/>
    <w:multiLevelType w:val="hybridMultilevel"/>
    <w:tmpl w:val="932C6F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6934174"/>
    <w:multiLevelType w:val="hybridMultilevel"/>
    <w:tmpl w:val="9A72A5BC"/>
    <w:lvl w:ilvl="0" w:tplc="443E5574">
      <w:start w:val="1"/>
      <w:numFmt w:val="decimal"/>
      <w:lvlText w:val="%1."/>
      <w:lvlJc w:val="left"/>
      <w:pPr>
        <w:ind w:left="36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169D34BE"/>
    <w:multiLevelType w:val="hybridMultilevel"/>
    <w:tmpl w:val="27C41562"/>
    <w:lvl w:ilvl="0" w:tplc="134EEC98">
      <w:start w:val="1"/>
      <w:numFmt w:val="decimal"/>
      <w:lvlText w:val="%1."/>
      <w:lvlJc w:val="left"/>
      <w:pPr>
        <w:ind w:left="708" w:hanging="615"/>
      </w:pPr>
      <w:rPr>
        <w:rFonts w:cs="Times New Roman" w:hint="default"/>
      </w:rPr>
    </w:lvl>
    <w:lvl w:ilvl="1" w:tplc="241A0019" w:tentative="1">
      <w:start w:val="1"/>
      <w:numFmt w:val="lowerLetter"/>
      <w:lvlText w:val="%2."/>
      <w:lvlJc w:val="left"/>
      <w:pPr>
        <w:ind w:left="1173" w:hanging="360"/>
      </w:pPr>
      <w:rPr>
        <w:rFonts w:cs="Times New Roman"/>
      </w:rPr>
    </w:lvl>
    <w:lvl w:ilvl="2" w:tplc="241A001B" w:tentative="1">
      <w:start w:val="1"/>
      <w:numFmt w:val="lowerRoman"/>
      <w:lvlText w:val="%3."/>
      <w:lvlJc w:val="right"/>
      <w:pPr>
        <w:ind w:left="1893" w:hanging="180"/>
      </w:pPr>
      <w:rPr>
        <w:rFonts w:cs="Times New Roman"/>
      </w:rPr>
    </w:lvl>
    <w:lvl w:ilvl="3" w:tplc="241A000F" w:tentative="1">
      <w:start w:val="1"/>
      <w:numFmt w:val="decimal"/>
      <w:lvlText w:val="%4."/>
      <w:lvlJc w:val="left"/>
      <w:pPr>
        <w:ind w:left="2613" w:hanging="360"/>
      </w:pPr>
      <w:rPr>
        <w:rFonts w:cs="Times New Roman"/>
      </w:rPr>
    </w:lvl>
    <w:lvl w:ilvl="4" w:tplc="241A0019" w:tentative="1">
      <w:start w:val="1"/>
      <w:numFmt w:val="lowerLetter"/>
      <w:lvlText w:val="%5."/>
      <w:lvlJc w:val="left"/>
      <w:pPr>
        <w:ind w:left="3333" w:hanging="360"/>
      </w:pPr>
      <w:rPr>
        <w:rFonts w:cs="Times New Roman"/>
      </w:rPr>
    </w:lvl>
    <w:lvl w:ilvl="5" w:tplc="241A001B" w:tentative="1">
      <w:start w:val="1"/>
      <w:numFmt w:val="lowerRoman"/>
      <w:lvlText w:val="%6."/>
      <w:lvlJc w:val="right"/>
      <w:pPr>
        <w:ind w:left="4053" w:hanging="180"/>
      </w:pPr>
      <w:rPr>
        <w:rFonts w:cs="Times New Roman"/>
      </w:rPr>
    </w:lvl>
    <w:lvl w:ilvl="6" w:tplc="241A000F" w:tentative="1">
      <w:start w:val="1"/>
      <w:numFmt w:val="decimal"/>
      <w:lvlText w:val="%7."/>
      <w:lvlJc w:val="left"/>
      <w:pPr>
        <w:ind w:left="4773" w:hanging="360"/>
      </w:pPr>
      <w:rPr>
        <w:rFonts w:cs="Times New Roman"/>
      </w:rPr>
    </w:lvl>
    <w:lvl w:ilvl="7" w:tplc="241A0019" w:tentative="1">
      <w:start w:val="1"/>
      <w:numFmt w:val="lowerLetter"/>
      <w:lvlText w:val="%8."/>
      <w:lvlJc w:val="left"/>
      <w:pPr>
        <w:ind w:left="5493" w:hanging="360"/>
      </w:pPr>
      <w:rPr>
        <w:rFonts w:cs="Times New Roman"/>
      </w:rPr>
    </w:lvl>
    <w:lvl w:ilvl="8" w:tplc="241A001B" w:tentative="1">
      <w:start w:val="1"/>
      <w:numFmt w:val="lowerRoman"/>
      <w:lvlText w:val="%9."/>
      <w:lvlJc w:val="right"/>
      <w:pPr>
        <w:ind w:left="6213" w:hanging="180"/>
      </w:pPr>
      <w:rPr>
        <w:rFonts w:cs="Times New Roman"/>
      </w:rPr>
    </w:lvl>
  </w:abstractNum>
  <w:abstractNum w:abstractNumId="18" w15:restartNumberingAfterBreak="0">
    <w:nsid w:val="18E009AC"/>
    <w:multiLevelType w:val="hybridMultilevel"/>
    <w:tmpl w:val="727C7AA2"/>
    <w:lvl w:ilvl="0" w:tplc="C5BC4108">
      <w:start w:val="1"/>
      <w:numFmt w:val="bullet"/>
      <w:lvlText w:val="-"/>
      <w:lvlJc w:val="left"/>
      <w:pPr>
        <w:tabs>
          <w:tab w:val="num" w:pos="1140"/>
        </w:tabs>
        <w:ind w:left="114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18F645F9"/>
    <w:multiLevelType w:val="hybridMultilevel"/>
    <w:tmpl w:val="37C26A08"/>
    <w:lvl w:ilvl="0" w:tplc="3F5C27EE">
      <w:start w:val="1"/>
      <w:numFmt w:val="decimal"/>
      <w:lvlText w:val="%1."/>
      <w:lvlJc w:val="left"/>
      <w:pPr>
        <w:ind w:left="405" w:hanging="36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20" w15:restartNumberingAfterBreak="0">
    <w:nsid w:val="1A9172FB"/>
    <w:multiLevelType w:val="hybridMultilevel"/>
    <w:tmpl w:val="9FF4C206"/>
    <w:lvl w:ilvl="0" w:tplc="0409000B">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1" w15:restartNumberingAfterBreak="0">
    <w:nsid w:val="1E38089F"/>
    <w:multiLevelType w:val="hybridMultilevel"/>
    <w:tmpl w:val="B6A450AA"/>
    <w:lvl w:ilvl="0" w:tplc="C5BC4108">
      <w:start w:val="1"/>
      <w:numFmt w:val="bullet"/>
      <w:lvlText w:val="-"/>
      <w:lvlJc w:val="left"/>
      <w:pPr>
        <w:tabs>
          <w:tab w:val="num" w:pos="780"/>
        </w:tabs>
        <w:ind w:left="780" w:hanging="360"/>
      </w:pPr>
      <w:rPr>
        <w:rFonts w:ascii="Times New Roman" w:eastAsia="Times New Roman" w:hAnsi="Times New Roman" w:cs="Times New Roman"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2" w15:restartNumberingAfterBreak="0">
    <w:nsid w:val="22363426"/>
    <w:multiLevelType w:val="hybridMultilevel"/>
    <w:tmpl w:val="394EEE9C"/>
    <w:lvl w:ilvl="0" w:tplc="29028FCE">
      <w:start w:val="8"/>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2FC4BD2"/>
    <w:multiLevelType w:val="hybridMultilevel"/>
    <w:tmpl w:val="052267F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4E46A5C"/>
    <w:multiLevelType w:val="hybridMultilevel"/>
    <w:tmpl w:val="60BA212C"/>
    <w:lvl w:ilvl="0" w:tplc="1458F778">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25" w15:restartNumberingAfterBreak="0">
    <w:nsid w:val="27871F76"/>
    <w:multiLevelType w:val="hybridMultilevel"/>
    <w:tmpl w:val="105033F4"/>
    <w:lvl w:ilvl="0" w:tplc="65421742">
      <w:start w:val="1"/>
      <w:numFmt w:val="decimal"/>
      <w:lvlText w:val="%1."/>
      <w:lvlJc w:val="left"/>
      <w:pPr>
        <w:ind w:left="720" w:hanging="360"/>
      </w:pPr>
      <w:rPr>
        <w:rFonts w:eastAsia="Times New Roman" w:cs="Times New Roman"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7BD2869"/>
    <w:multiLevelType w:val="hybridMultilevel"/>
    <w:tmpl w:val="01823110"/>
    <w:lvl w:ilvl="0" w:tplc="241A000F">
      <w:start w:val="1"/>
      <w:numFmt w:val="decimal"/>
      <w:lvlText w:val="%1."/>
      <w:lvlJc w:val="left"/>
      <w:pPr>
        <w:ind w:left="1533" w:hanging="360"/>
      </w:pPr>
      <w:rPr>
        <w:rFonts w:cs="Times New Roman"/>
      </w:rPr>
    </w:lvl>
    <w:lvl w:ilvl="1" w:tplc="241A0019" w:tentative="1">
      <w:start w:val="1"/>
      <w:numFmt w:val="lowerLetter"/>
      <w:lvlText w:val="%2."/>
      <w:lvlJc w:val="left"/>
      <w:pPr>
        <w:ind w:left="2253" w:hanging="360"/>
      </w:pPr>
      <w:rPr>
        <w:rFonts w:cs="Times New Roman"/>
      </w:rPr>
    </w:lvl>
    <w:lvl w:ilvl="2" w:tplc="241A001B" w:tentative="1">
      <w:start w:val="1"/>
      <w:numFmt w:val="lowerRoman"/>
      <w:lvlText w:val="%3."/>
      <w:lvlJc w:val="right"/>
      <w:pPr>
        <w:ind w:left="2973" w:hanging="180"/>
      </w:pPr>
      <w:rPr>
        <w:rFonts w:cs="Times New Roman"/>
      </w:rPr>
    </w:lvl>
    <w:lvl w:ilvl="3" w:tplc="241A000F" w:tentative="1">
      <w:start w:val="1"/>
      <w:numFmt w:val="decimal"/>
      <w:lvlText w:val="%4."/>
      <w:lvlJc w:val="left"/>
      <w:pPr>
        <w:ind w:left="3693" w:hanging="360"/>
      </w:pPr>
      <w:rPr>
        <w:rFonts w:cs="Times New Roman"/>
      </w:rPr>
    </w:lvl>
    <w:lvl w:ilvl="4" w:tplc="241A0019" w:tentative="1">
      <w:start w:val="1"/>
      <w:numFmt w:val="lowerLetter"/>
      <w:lvlText w:val="%5."/>
      <w:lvlJc w:val="left"/>
      <w:pPr>
        <w:ind w:left="4413" w:hanging="360"/>
      </w:pPr>
      <w:rPr>
        <w:rFonts w:cs="Times New Roman"/>
      </w:rPr>
    </w:lvl>
    <w:lvl w:ilvl="5" w:tplc="241A001B" w:tentative="1">
      <w:start w:val="1"/>
      <w:numFmt w:val="lowerRoman"/>
      <w:lvlText w:val="%6."/>
      <w:lvlJc w:val="right"/>
      <w:pPr>
        <w:ind w:left="5133" w:hanging="180"/>
      </w:pPr>
      <w:rPr>
        <w:rFonts w:cs="Times New Roman"/>
      </w:rPr>
    </w:lvl>
    <w:lvl w:ilvl="6" w:tplc="241A000F" w:tentative="1">
      <w:start w:val="1"/>
      <w:numFmt w:val="decimal"/>
      <w:lvlText w:val="%7."/>
      <w:lvlJc w:val="left"/>
      <w:pPr>
        <w:ind w:left="5853" w:hanging="360"/>
      </w:pPr>
      <w:rPr>
        <w:rFonts w:cs="Times New Roman"/>
      </w:rPr>
    </w:lvl>
    <w:lvl w:ilvl="7" w:tplc="241A0019" w:tentative="1">
      <w:start w:val="1"/>
      <w:numFmt w:val="lowerLetter"/>
      <w:lvlText w:val="%8."/>
      <w:lvlJc w:val="left"/>
      <w:pPr>
        <w:ind w:left="6573" w:hanging="360"/>
      </w:pPr>
      <w:rPr>
        <w:rFonts w:cs="Times New Roman"/>
      </w:rPr>
    </w:lvl>
    <w:lvl w:ilvl="8" w:tplc="241A001B" w:tentative="1">
      <w:start w:val="1"/>
      <w:numFmt w:val="lowerRoman"/>
      <w:lvlText w:val="%9."/>
      <w:lvlJc w:val="right"/>
      <w:pPr>
        <w:ind w:left="7293" w:hanging="180"/>
      </w:pPr>
      <w:rPr>
        <w:rFonts w:cs="Times New Roman"/>
      </w:rPr>
    </w:lvl>
  </w:abstractNum>
  <w:abstractNum w:abstractNumId="27" w15:restartNumberingAfterBreak="0">
    <w:nsid w:val="2B0D4F98"/>
    <w:multiLevelType w:val="hybridMultilevel"/>
    <w:tmpl w:val="163084DE"/>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2BED6D0D"/>
    <w:multiLevelType w:val="hybridMultilevel"/>
    <w:tmpl w:val="D15E8F4C"/>
    <w:lvl w:ilvl="0" w:tplc="BD563B68">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D217CA5"/>
    <w:multiLevelType w:val="hybridMultilevel"/>
    <w:tmpl w:val="F5E018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D264F33"/>
    <w:multiLevelType w:val="hybridMultilevel"/>
    <w:tmpl w:val="CE7E6B70"/>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2D3A518D"/>
    <w:multiLevelType w:val="hybridMultilevel"/>
    <w:tmpl w:val="B77ECC1E"/>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2" w15:restartNumberingAfterBreak="0">
    <w:nsid w:val="2EBE76A5"/>
    <w:multiLevelType w:val="hybridMultilevel"/>
    <w:tmpl w:val="C07E357C"/>
    <w:lvl w:ilvl="0" w:tplc="A94C7D02">
      <w:start w:val="2"/>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326B5D08"/>
    <w:multiLevelType w:val="multilevel"/>
    <w:tmpl w:val="87F8C728"/>
    <w:lvl w:ilvl="0">
      <w:start w:val="1"/>
      <w:numFmt w:val="decimal"/>
      <w:lvlText w:val="%1."/>
      <w:lvlJc w:val="left"/>
      <w:pPr>
        <w:ind w:left="1080" w:hanging="360"/>
      </w:pPr>
      <w:rPr>
        <w:rFonts w:hint="default"/>
      </w:rPr>
    </w:lvl>
    <w:lvl w:ilvl="1">
      <w:start w:val="1"/>
      <w:numFmt w:val="decimal"/>
      <w:isLgl/>
      <w:lvlText w:val="%1.%2."/>
      <w:lvlJc w:val="left"/>
      <w:pPr>
        <w:ind w:left="2160" w:hanging="360"/>
      </w:pPr>
      <w:rPr>
        <w:rFonts w:hint="default"/>
      </w:rPr>
    </w:lvl>
    <w:lvl w:ilvl="2">
      <w:start w:val="1"/>
      <w:numFmt w:val="decimal"/>
      <w:isLgl/>
      <w:lvlText w:val="%1.%2.%3."/>
      <w:lvlJc w:val="left"/>
      <w:pPr>
        <w:ind w:left="3600" w:hanging="720"/>
      </w:pPr>
      <w:rPr>
        <w:rFonts w:hint="default"/>
      </w:rPr>
    </w:lvl>
    <w:lvl w:ilvl="3">
      <w:start w:val="1"/>
      <w:numFmt w:val="decimal"/>
      <w:isLgl/>
      <w:lvlText w:val="%1.%2.%3.%4."/>
      <w:lvlJc w:val="left"/>
      <w:pPr>
        <w:ind w:left="4680" w:hanging="720"/>
      </w:pPr>
      <w:rPr>
        <w:rFonts w:hint="default"/>
      </w:rPr>
    </w:lvl>
    <w:lvl w:ilvl="4">
      <w:start w:val="1"/>
      <w:numFmt w:val="decimal"/>
      <w:isLgl/>
      <w:lvlText w:val="%1.%2.%3.%4.%5."/>
      <w:lvlJc w:val="left"/>
      <w:pPr>
        <w:ind w:left="6120" w:hanging="1080"/>
      </w:pPr>
      <w:rPr>
        <w:rFonts w:hint="default"/>
      </w:rPr>
    </w:lvl>
    <w:lvl w:ilvl="5">
      <w:start w:val="1"/>
      <w:numFmt w:val="decimal"/>
      <w:isLgl/>
      <w:lvlText w:val="%1.%2.%3.%4.%5.%6."/>
      <w:lvlJc w:val="left"/>
      <w:pPr>
        <w:ind w:left="7200" w:hanging="1080"/>
      </w:pPr>
      <w:rPr>
        <w:rFonts w:hint="default"/>
      </w:rPr>
    </w:lvl>
    <w:lvl w:ilvl="6">
      <w:start w:val="1"/>
      <w:numFmt w:val="decimal"/>
      <w:isLgl/>
      <w:lvlText w:val="%1.%2.%3.%4.%5.%6.%7."/>
      <w:lvlJc w:val="left"/>
      <w:pPr>
        <w:ind w:left="8640" w:hanging="1440"/>
      </w:pPr>
      <w:rPr>
        <w:rFonts w:hint="default"/>
      </w:rPr>
    </w:lvl>
    <w:lvl w:ilvl="7">
      <w:start w:val="1"/>
      <w:numFmt w:val="decimal"/>
      <w:isLgl/>
      <w:lvlText w:val="%1.%2.%3.%4.%5.%6.%7.%8."/>
      <w:lvlJc w:val="left"/>
      <w:pPr>
        <w:ind w:left="9720" w:hanging="1440"/>
      </w:pPr>
      <w:rPr>
        <w:rFonts w:hint="default"/>
      </w:rPr>
    </w:lvl>
    <w:lvl w:ilvl="8">
      <w:start w:val="1"/>
      <w:numFmt w:val="decimal"/>
      <w:isLgl/>
      <w:lvlText w:val="%1.%2.%3.%4.%5.%6.%7.%8.%9."/>
      <w:lvlJc w:val="left"/>
      <w:pPr>
        <w:ind w:left="11160" w:hanging="1800"/>
      </w:pPr>
      <w:rPr>
        <w:rFonts w:hint="default"/>
      </w:rPr>
    </w:lvl>
  </w:abstractNum>
  <w:abstractNum w:abstractNumId="34" w15:restartNumberingAfterBreak="0">
    <w:nsid w:val="33377752"/>
    <w:multiLevelType w:val="hybridMultilevel"/>
    <w:tmpl w:val="CB40EA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60A6DD6"/>
    <w:multiLevelType w:val="hybridMultilevel"/>
    <w:tmpl w:val="E20EB01A"/>
    <w:lvl w:ilvl="0" w:tplc="241A000F">
      <w:start w:val="1"/>
      <w:numFmt w:val="decimal"/>
      <w:lvlText w:val="%1."/>
      <w:lvlJc w:val="left"/>
      <w:pPr>
        <w:ind w:left="720" w:hanging="360"/>
      </w:pPr>
      <w:rPr>
        <w:rFonts w:cs="Times New Roman"/>
      </w:rPr>
    </w:lvl>
    <w:lvl w:ilvl="1" w:tplc="241A0019" w:tentative="1">
      <w:start w:val="1"/>
      <w:numFmt w:val="lowerLetter"/>
      <w:lvlText w:val="%2."/>
      <w:lvlJc w:val="left"/>
      <w:pPr>
        <w:ind w:left="1440" w:hanging="360"/>
      </w:pPr>
      <w:rPr>
        <w:rFonts w:cs="Times New Roman"/>
      </w:rPr>
    </w:lvl>
    <w:lvl w:ilvl="2" w:tplc="241A001B" w:tentative="1">
      <w:start w:val="1"/>
      <w:numFmt w:val="lowerRoman"/>
      <w:lvlText w:val="%3."/>
      <w:lvlJc w:val="right"/>
      <w:pPr>
        <w:ind w:left="2160" w:hanging="180"/>
      </w:pPr>
      <w:rPr>
        <w:rFonts w:cs="Times New Roman"/>
      </w:rPr>
    </w:lvl>
    <w:lvl w:ilvl="3" w:tplc="241A000F" w:tentative="1">
      <w:start w:val="1"/>
      <w:numFmt w:val="decimal"/>
      <w:lvlText w:val="%4."/>
      <w:lvlJc w:val="left"/>
      <w:pPr>
        <w:ind w:left="2880" w:hanging="360"/>
      </w:pPr>
      <w:rPr>
        <w:rFonts w:cs="Times New Roman"/>
      </w:rPr>
    </w:lvl>
    <w:lvl w:ilvl="4" w:tplc="241A0019" w:tentative="1">
      <w:start w:val="1"/>
      <w:numFmt w:val="lowerLetter"/>
      <w:lvlText w:val="%5."/>
      <w:lvlJc w:val="left"/>
      <w:pPr>
        <w:ind w:left="3600" w:hanging="360"/>
      </w:pPr>
      <w:rPr>
        <w:rFonts w:cs="Times New Roman"/>
      </w:rPr>
    </w:lvl>
    <w:lvl w:ilvl="5" w:tplc="241A001B" w:tentative="1">
      <w:start w:val="1"/>
      <w:numFmt w:val="lowerRoman"/>
      <w:lvlText w:val="%6."/>
      <w:lvlJc w:val="right"/>
      <w:pPr>
        <w:ind w:left="4320" w:hanging="180"/>
      </w:pPr>
      <w:rPr>
        <w:rFonts w:cs="Times New Roman"/>
      </w:rPr>
    </w:lvl>
    <w:lvl w:ilvl="6" w:tplc="241A000F" w:tentative="1">
      <w:start w:val="1"/>
      <w:numFmt w:val="decimal"/>
      <w:lvlText w:val="%7."/>
      <w:lvlJc w:val="left"/>
      <w:pPr>
        <w:ind w:left="5040" w:hanging="360"/>
      </w:pPr>
      <w:rPr>
        <w:rFonts w:cs="Times New Roman"/>
      </w:rPr>
    </w:lvl>
    <w:lvl w:ilvl="7" w:tplc="241A0019" w:tentative="1">
      <w:start w:val="1"/>
      <w:numFmt w:val="lowerLetter"/>
      <w:lvlText w:val="%8."/>
      <w:lvlJc w:val="left"/>
      <w:pPr>
        <w:ind w:left="5760" w:hanging="360"/>
      </w:pPr>
      <w:rPr>
        <w:rFonts w:cs="Times New Roman"/>
      </w:rPr>
    </w:lvl>
    <w:lvl w:ilvl="8" w:tplc="241A001B" w:tentative="1">
      <w:start w:val="1"/>
      <w:numFmt w:val="lowerRoman"/>
      <w:lvlText w:val="%9."/>
      <w:lvlJc w:val="right"/>
      <w:pPr>
        <w:ind w:left="6480" w:hanging="180"/>
      </w:pPr>
      <w:rPr>
        <w:rFonts w:cs="Times New Roman"/>
      </w:rPr>
    </w:lvl>
  </w:abstractNum>
  <w:abstractNum w:abstractNumId="36" w15:restartNumberingAfterBreak="0">
    <w:nsid w:val="36D66A68"/>
    <w:multiLevelType w:val="hybridMultilevel"/>
    <w:tmpl w:val="C0306A26"/>
    <w:lvl w:ilvl="0" w:tplc="DCA8CEA8">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7" w15:restartNumberingAfterBreak="0">
    <w:nsid w:val="38387274"/>
    <w:multiLevelType w:val="hybridMultilevel"/>
    <w:tmpl w:val="3F46E1E2"/>
    <w:lvl w:ilvl="0" w:tplc="241A000F">
      <w:start w:val="1"/>
      <w:numFmt w:val="decimal"/>
      <w:lvlText w:val="%1."/>
      <w:lvlJc w:val="left"/>
      <w:pPr>
        <w:ind w:left="720" w:hanging="360"/>
      </w:pPr>
      <w:rPr>
        <w:rFonts w:cs="Times New Roman" w:hint="default"/>
      </w:rPr>
    </w:lvl>
    <w:lvl w:ilvl="1" w:tplc="241A0019" w:tentative="1">
      <w:start w:val="1"/>
      <w:numFmt w:val="lowerLetter"/>
      <w:lvlText w:val="%2."/>
      <w:lvlJc w:val="left"/>
      <w:pPr>
        <w:ind w:left="1440" w:hanging="360"/>
      </w:pPr>
      <w:rPr>
        <w:rFonts w:cs="Times New Roman"/>
      </w:rPr>
    </w:lvl>
    <w:lvl w:ilvl="2" w:tplc="241A001B" w:tentative="1">
      <w:start w:val="1"/>
      <w:numFmt w:val="lowerRoman"/>
      <w:lvlText w:val="%3."/>
      <w:lvlJc w:val="right"/>
      <w:pPr>
        <w:ind w:left="2160" w:hanging="180"/>
      </w:pPr>
      <w:rPr>
        <w:rFonts w:cs="Times New Roman"/>
      </w:rPr>
    </w:lvl>
    <w:lvl w:ilvl="3" w:tplc="241A000F" w:tentative="1">
      <w:start w:val="1"/>
      <w:numFmt w:val="decimal"/>
      <w:lvlText w:val="%4."/>
      <w:lvlJc w:val="left"/>
      <w:pPr>
        <w:ind w:left="2880" w:hanging="360"/>
      </w:pPr>
      <w:rPr>
        <w:rFonts w:cs="Times New Roman"/>
      </w:rPr>
    </w:lvl>
    <w:lvl w:ilvl="4" w:tplc="241A0019" w:tentative="1">
      <w:start w:val="1"/>
      <w:numFmt w:val="lowerLetter"/>
      <w:lvlText w:val="%5."/>
      <w:lvlJc w:val="left"/>
      <w:pPr>
        <w:ind w:left="3600" w:hanging="360"/>
      </w:pPr>
      <w:rPr>
        <w:rFonts w:cs="Times New Roman"/>
      </w:rPr>
    </w:lvl>
    <w:lvl w:ilvl="5" w:tplc="241A001B" w:tentative="1">
      <w:start w:val="1"/>
      <w:numFmt w:val="lowerRoman"/>
      <w:lvlText w:val="%6."/>
      <w:lvlJc w:val="right"/>
      <w:pPr>
        <w:ind w:left="4320" w:hanging="180"/>
      </w:pPr>
      <w:rPr>
        <w:rFonts w:cs="Times New Roman"/>
      </w:rPr>
    </w:lvl>
    <w:lvl w:ilvl="6" w:tplc="241A000F" w:tentative="1">
      <w:start w:val="1"/>
      <w:numFmt w:val="decimal"/>
      <w:lvlText w:val="%7."/>
      <w:lvlJc w:val="left"/>
      <w:pPr>
        <w:ind w:left="5040" w:hanging="360"/>
      </w:pPr>
      <w:rPr>
        <w:rFonts w:cs="Times New Roman"/>
      </w:rPr>
    </w:lvl>
    <w:lvl w:ilvl="7" w:tplc="241A0019" w:tentative="1">
      <w:start w:val="1"/>
      <w:numFmt w:val="lowerLetter"/>
      <w:lvlText w:val="%8."/>
      <w:lvlJc w:val="left"/>
      <w:pPr>
        <w:ind w:left="5760" w:hanging="360"/>
      </w:pPr>
      <w:rPr>
        <w:rFonts w:cs="Times New Roman"/>
      </w:rPr>
    </w:lvl>
    <w:lvl w:ilvl="8" w:tplc="241A001B" w:tentative="1">
      <w:start w:val="1"/>
      <w:numFmt w:val="lowerRoman"/>
      <w:lvlText w:val="%9."/>
      <w:lvlJc w:val="right"/>
      <w:pPr>
        <w:ind w:left="6480" w:hanging="180"/>
      </w:pPr>
      <w:rPr>
        <w:rFonts w:cs="Times New Roman"/>
      </w:rPr>
    </w:lvl>
  </w:abstractNum>
  <w:abstractNum w:abstractNumId="38" w15:restartNumberingAfterBreak="0">
    <w:nsid w:val="38D209C7"/>
    <w:multiLevelType w:val="hybridMultilevel"/>
    <w:tmpl w:val="F5E018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9011588"/>
    <w:multiLevelType w:val="hybridMultilevel"/>
    <w:tmpl w:val="C2640CF2"/>
    <w:lvl w:ilvl="0" w:tplc="08481054">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39C87260"/>
    <w:multiLevelType w:val="hybridMultilevel"/>
    <w:tmpl w:val="3ACAC0B2"/>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15:restartNumberingAfterBreak="0">
    <w:nsid w:val="3A9D4E3E"/>
    <w:multiLevelType w:val="hybridMultilevel"/>
    <w:tmpl w:val="47E8DB50"/>
    <w:lvl w:ilvl="0" w:tplc="464E8994">
      <w:start w:val="1"/>
      <w:numFmt w:val="decimal"/>
      <w:lvlText w:val="%1."/>
      <w:lvlJc w:val="left"/>
      <w:pPr>
        <w:ind w:left="785" w:hanging="360"/>
      </w:pPr>
      <w:rPr>
        <w:rFonts w:cs="Times New Roman" w:hint="default"/>
      </w:rPr>
    </w:lvl>
    <w:lvl w:ilvl="1" w:tplc="241A0019" w:tentative="1">
      <w:start w:val="1"/>
      <w:numFmt w:val="lowerLetter"/>
      <w:lvlText w:val="%2."/>
      <w:lvlJc w:val="left"/>
      <w:pPr>
        <w:ind w:left="1505" w:hanging="360"/>
      </w:pPr>
      <w:rPr>
        <w:rFonts w:cs="Times New Roman"/>
      </w:rPr>
    </w:lvl>
    <w:lvl w:ilvl="2" w:tplc="241A001B" w:tentative="1">
      <w:start w:val="1"/>
      <w:numFmt w:val="lowerRoman"/>
      <w:lvlText w:val="%3."/>
      <w:lvlJc w:val="right"/>
      <w:pPr>
        <w:ind w:left="2225" w:hanging="180"/>
      </w:pPr>
      <w:rPr>
        <w:rFonts w:cs="Times New Roman"/>
      </w:rPr>
    </w:lvl>
    <w:lvl w:ilvl="3" w:tplc="241A000F" w:tentative="1">
      <w:start w:val="1"/>
      <w:numFmt w:val="decimal"/>
      <w:lvlText w:val="%4."/>
      <w:lvlJc w:val="left"/>
      <w:pPr>
        <w:ind w:left="2945" w:hanging="360"/>
      </w:pPr>
      <w:rPr>
        <w:rFonts w:cs="Times New Roman"/>
      </w:rPr>
    </w:lvl>
    <w:lvl w:ilvl="4" w:tplc="241A0019" w:tentative="1">
      <w:start w:val="1"/>
      <w:numFmt w:val="lowerLetter"/>
      <w:lvlText w:val="%5."/>
      <w:lvlJc w:val="left"/>
      <w:pPr>
        <w:ind w:left="3665" w:hanging="360"/>
      </w:pPr>
      <w:rPr>
        <w:rFonts w:cs="Times New Roman"/>
      </w:rPr>
    </w:lvl>
    <w:lvl w:ilvl="5" w:tplc="241A001B" w:tentative="1">
      <w:start w:val="1"/>
      <w:numFmt w:val="lowerRoman"/>
      <w:lvlText w:val="%6."/>
      <w:lvlJc w:val="right"/>
      <w:pPr>
        <w:ind w:left="4385" w:hanging="180"/>
      </w:pPr>
      <w:rPr>
        <w:rFonts w:cs="Times New Roman"/>
      </w:rPr>
    </w:lvl>
    <w:lvl w:ilvl="6" w:tplc="241A000F" w:tentative="1">
      <w:start w:val="1"/>
      <w:numFmt w:val="decimal"/>
      <w:lvlText w:val="%7."/>
      <w:lvlJc w:val="left"/>
      <w:pPr>
        <w:ind w:left="5105" w:hanging="360"/>
      </w:pPr>
      <w:rPr>
        <w:rFonts w:cs="Times New Roman"/>
      </w:rPr>
    </w:lvl>
    <w:lvl w:ilvl="7" w:tplc="241A0019" w:tentative="1">
      <w:start w:val="1"/>
      <w:numFmt w:val="lowerLetter"/>
      <w:lvlText w:val="%8."/>
      <w:lvlJc w:val="left"/>
      <w:pPr>
        <w:ind w:left="5825" w:hanging="360"/>
      </w:pPr>
      <w:rPr>
        <w:rFonts w:cs="Times New Roman"/>
      </w:rPr>
    </w:lvl>
    <w:lvl w:ilvl="8" w:tplc="241A001B" w:tentative="1">
      <w:start w:val="1"/>
      <w:numFmt w:val="lowerRoman"/>
      <w:lvlText w:val="%9."/>
      <w:lvlJc w:val="right"/>
      <w:pPr>
        <w:ind w:left="6545" w:hanging="180"/>
      </w:pPr>
      <w:rPr>
        <w:rFonts w:cs="Times New Roman"/>
      </w:rPr>
    </w:lvl>
  </w:abstractNum>
  <w:abstractNum w:abstractNumId="42" w15:restartNumberingAfterBreak="0">
    <w:nsid w:val="3AAE66E2"/>
    <w:multiLevelType w:val="multilevel"/>
    <w:tmpl w:val="0582B39E"/>
    <w:lvl w:ilvl="0">
      <w:start w:val="2"/>
      <w:numFmt w:val="decimal"/>
      <w:lvlText w:val="%1."/>
      <w:lvlJc w:val="left"/>
      <w:pPr>
        <w:ind w:left="1080" w:hanging="360"/>
      </w:pPr>
      <w:rPr>
        <w:rFonts w:hint="default"/>
      </w:rPr>
    </w:lvl>
    <w:lvl w:ilvl="1">
      <w:start w:val="3"/>
      <w:numFmt w:val="decimal"/>
      <w:isLgl/>
      <w:lvlText w:val="%1.%2."/>
      <w:lvlJc w:val="left"/>
      <w:pPr>
        <w:ind w:left="1140" w:hanging="4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3" w15:restartNumberingAfterBreak="0">
    <w:nsid w:val="3E935E1F"/>
    <w:multiLevelType w:val="hybridMultilevel"/>
    <w:tmpl w:val="8A6E16E6"/>
    <w:lvl w:ilvl="0" w:tplc="BD563B68">
      <w:numFmt w:val="bullet"/>
      <w:lvlText w:val="-"/>
      <w:lvlJc w:val="left"/>
      <w:pPr>
        <w:tabs>
          <w:tab w:val="num" w:pos="1080"/>
        </w:tabs>
        <w:ind w:left="108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3EE87B01"/>
    <w:multiLevelType w:val="hybridMultilevel"/>
    <w:tmpl w:val="05F8630C"/>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F9E617E"/>
    <w:multiLevelType w:val="hybridMultilevel"/>
    <w:tmpl w:val="4300B9C6"/>
    <w:lvl w:ilvl="0" w:tplc="E9529AC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41384BE5"/>
    <w:multiLevelType w:val="hybridMultilevel"/>
    <w:tmpl w:val="516AC3F8"/>
    <w:lvl w:ilvl="0" w:tplc="BD563B68">
      <w:numFmt w:val="bullet"/>
      <w:lvlText w:val="-"/>
      <w:lvlJc w:val="left"/>
      <w:pPr>
        <w:tabs>
          <w:tab w:val="num" w:pos="1080"/>
        </w:tabs>
        <w:ind w:left="1080" w:hanging="360"/>
      </w:pPr>
      <w:rPr>
        <w:rFonts w:ascii="Times New Roman" w:eastAsia="Times New Roman" w:hAnsi="Times New Roman" w:cs="Times New Roman" w:hint="default"/>
      </w:rPr>
    </w:lvl>
    <w:lvl w:ilvl="1" w:tplc="04090003" w:tentative="1">
      <w:start w:val="1"/>
      <w:numFmt w:val="bullet"/>
      <w:lvlText w:val="o"/>
      <w:lvlJc w:val="left"/>
      <w:pPr>
        <w:tabs>
          <w:tab w:val="num" w:pos="1800"/>
        </w:tabs>
        <w:ind w:left="1800" w:hanging="360"/>
      </w:pPr>
      <w:rPr>
        <w:rFonts w:ascii="Courier New" w:hAnsi="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47" w15:restartNumberingAfterBreak="0">
    <w:nsid w:val="4563228E"/>
    <w:multiLevelType w:val="hybridMultilevel"/>
    <w:tmpl w:val="97D8D9C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15:restartNumberingAfterBreak="0">
    <w:nsid w:val="48B21592"/>
    <w:multiLevelType w:val="hybridMultilevel"/>
    <w:tmpl w:val="F8B00D94"/>
    <w:lvl w:ilvl="0" w:tplc="68CCCA64">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9" w15:restartNumberingAfterBreak="0">
    <w:nsid w:val="4973116B"/>
    <w:multiLevelType w:val="hybridMultilevel"/>
    <w:tmpl w:val="827E991A"/>
    <w:lvl w:ilvl="0" w:tplc="C87A66C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4CFD47CC"/>
    <w:multiLevelType w:val="hybridMultilevel"/>
    <w:tmpl w:val="904E8FAC"/>
    <w:lvl w:ilvl="0" w:tplc="0409000D">
      <w:start w:val="1"/>
      <w:numFmt w:val="bullet"/>
      <w:lvlText w:val=""/>
      <w:lvlJc w:val="left"/>
      <w:pPr>
        <w:tabs>
          <w:tab w:val="num" w:pos="720"/>
        </w:tabs>
        <w:ind w:left="720" w:hanging="360"/>
      </w:pPr>
      <w:rPr>
        <w:rFonts w:ascii="Wingdings" w:hAnsi="Wingding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4134B78E">
      <w:start w:val="1"/>
      <w:numFmt w:val="decimal"/>
      <w:lvlText w:val="%4."/>
      <w:lvlJc w:val="left"/>
      <w:pPr>
        <w:tabs>
          <w:tab w:val="num" w:pos="2880"/>
        </w:tabs>
        <w:ind w:left="2880" w:hanging="360"/>
      </w:pPr>
      <w:rPr>
        <w:rFonts w:ascii="Times New Roman" w:eastAsia="Times New Roman" w:hAnsi="Times New Roman" w:cs="Times New Roman"/>
      </w:r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1" w15:restartNumberingAfterBreak="0">
    <w:nsid w:val="52F36A9F"/>
    <w:multiLevelType w:val="hybridMultilevel"/>
    <w:tmpl w:val="9E386D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35A5DA7"/>
    <w:multiLevelType w:val="hybridMultilevel"/>
    <w:tmpl w:val="FADC8E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543E0306"/>
    <w:multiLevelType w:val="hybridMultilevel"/>
    <w:tmpl w:val="5BE0FEE0"/>
    <w:lvl w:ilvl="0" w:tplc="9E6C329C">
      <w:start w:val="1"/>
      <w:numFmt w:val="decimal"/>
      <w:lvlText w:val="%1."/>
      <w:lvlJc w:val="left"/>
      <w:pPr>
        <w:ind w:left="843" w:hanging="375"/>
      </w:pPr>
      <w:rPr>
        <w:rFonts w:cs="Times New Roman" w:hint="default"/>
      </w:rPr>
    </w:lvl>
    <w:lvl w:ilvl="1" w:tplc="04090019" w:tentative="1">
      <w:start w:val="1"/>
      <w:numFmt w:val="lowerLetter"/>
      <w:lvlText w:val="%2."/>
      <w:lvlJc w:val="left"/>
      <w:pPr>
        <w:ind w:left="1815" w:hanging="360"/>
      </w:pPr>
      <w:rPr>
        <w:rFonts w:cs="Times New Roman"/>
      </w:rPr>
    </w:lvl>
    <w:lvl w:ilvl="2" w:tplc="0409001B" w:tentative="1">
      <w:start w:val="1"/>
      <w:numFmt w:val="lowerRoman"/>
      <w:lvlText w:val="%3."/>
      <w:lvlJc w:val="right"/>
      <w:pPr>
        <w:ind w:left="2535" w:hanging="180"/>
      </w:pPr>
      <w:rPr>
        <w:rFonts w:cs="Times New Roman"/>
      </w:rPr>
    </w:lvl>
    <w:lvl w:ilvl="3" w:tplc="0409000F" w:tentative="1">
      <w:start w:val="1"/>
      <w:numFmt w:val="decimal"/>
      <w:lvlText w:val="%4."/>
      <w:lvlJc w:val="left"/>
      <w:pPr>
        <w:ind w:left="3255" w:hanging="360"/>
      </w:pPr>
      <w:rPr>
        <w:rFonts w:cs="Times New Roman"/>
      </w:rPr>
    </w:lvl>
    <w:lvl w:ilvl="4" w:tplc="04090019" w:tentative="1">
      <w:start w:val="1"/>
      <w:numFmt w:val="lowerLetter"/>
      <w:lvlText w:val="%5."/>
      <w:lvlJc w:val="left"/>
      <w:pPr>
        <w:ind w:left="3975" w:hanging="360"/>
      </w:pPr>
      <w:rPr>
        <w:rFonts w:cs="Times New Roman"/>
      </w:rPr>
    </w:lvl>
    <w:lvl w:ilvl="5" w:tplc="0409001B" w:tentative="1">
      <w:start w:val="1"/>
      <w:numFmt w:val="lowerRoman"/>
      <w:lvlText w:val="%6."/>
      <w:lvlJc w:val="right"/>
      <w:pPr>
        <w:ind w:left="4695" w:hanging="180"/>
      </w:pPr>
      <w:rPr>
        <w:rFonts w:cs="Times New Roman"/>
      </w:rPr>
    </w:lvl>
    <w:lvl w:ilvl="6" w:tplc="0409000F" w:tentative="1">
      <w:start w:val="1"/>
      <w:numFmt w:val="decimal"/>
      <w:lvlText w:val="%7."/>
      <w:lvlJc w:val="left"/>
      <w:pPr>
        <w:ind w:left="5415" w:hanging="360"/>
      </w:pPr>
      <w:rPr>
        <w:rFonts w:cs="Times New Roman"/>
      </w:rPr>
    </w:lvl>
    <w:lvl w:ilvl="7" w:tplc="04090019" w:tentative="1">
      <w:start w:val="1"/>
      <w:numFmt w:val="lowerLetter"/>
      <w:lvlText w:val="%8."/>
      <w:lvlJc w:val="left"/>
      <w:pPr>
        <w:ind w:left="6135" w:hanging="360"/>
      </w:pPr>
      <w:rPr>
        <w:rFonts w:cs="Times New Roman"/>
      </w:rPr>
    </w:lvl>
    <w:lvl w:ilvl="8" w:tplc="0409001B" w:tentative="1">
      <w:start w:val="1"/>
      <w:numFmt w:val="lowerRoman"/>
      <w:lvlText w:val="%9."/>
      <w:lvlJc w:val="right"/>
      <w:pPr>
        <w:ind w:left="6855" w:hanging="180"/>
      </w:pPr>
      <w:rPr>
        <w:rFonts w:cs="Times New Roman"/>
      </w:rPr>
    </w:lvl>
  </w:abstractNum>
  <w:abstractNum w:abstractNumId="54" w15:restartNumberingAfterBreak="0">
    <w:nsid w:val="546B4ED5"/>
    <w:multiLevelType w:val="hybridMultilevel"/>
    <w:tmpl w:val="98D46470"/>
    <w:lvl w:ilvl="0" w:tplc="04090001">
      <w:start w:val="1"/>
      <w:numFmt w:val="bullet"/>
      <w:lvlText w:val=""/>
      <w:lvlJc w:val="left"/>
      <w:pPr>
        <w:tabs>
          <w:tab w:val="num" w:pos="1842"/>
        </w:tabs>
        <w:ind w:left="1842" w:hanging="360"/>
      </w:pPr>
      <w:rPr>
        <w:rFonts w:ascii="Symbol" w:hAnsi="Symbol" w:hint="default"/>
      </w:rPr>
    </w:lvl>
    <w:lvl w:ilvl="1" w:tplc="04090003" w:tentative="1">
      <w:start w:val="1"/>
      <w:numFmt w:val="bullet"/>
      <w:lvlText w:val="o"/>
      <w:lvlJc w:val="left"/>
      <w:pPr>
        <w:tabs>
          <w:tab w:val="num" w:pos="2562"/>
        </w:tabs>
        <w:ind w:left="2562" w:hanging="360"/>
      </w:pPr>
      <w:rPr>
        <w:rFonts w:ascii="Courier New" w:hAnsi="Courier New" w:hint="default"/>
      </w:rPr>
    </w:lvl>
    <w:lvl w:ilvl="2" w:tplc="04090005" w:tentative="1">
      <w:start w:val="1"/>
      <w:numFmt w:val="bullet"/>
      <w:lvlText w:val=""/>
      <w:lvlJc w:val="left"/>
      <w:pPr>
        <w:tabs>
          <w:tab w:val="num" w:pos="3282"/>
        </w:tabs>
        <w:ind w:left="3282" w:hanging="360"/>
      </w:pPr>
      <w:rPr>
        <w:rFonts w:ascii="Wingdings" w:hAnsi="Wingdings" w:hint="default"/>
      </w:rPr>
    </w:lvl>
    <w:lvl w:ilvl="3" w:tplc="04090001" w:tentative="1">
      <w:start w:val="1"/>
      <w:numFmt w:val="bullet"/>
      <w:lvlText w:val=""/>
      <w:lvlJc w:val="left"/>
      <w:pPr>
        <w:tabs>
          <w:tab w:val="num" w:pos="4002"/>
        </w:tabs>
        <w:ind w:left="4002" w:hanging="360"/>
      </w:pPr>
      <w:rPr>
        <w:rFonts w:ascii="Symbol" w:hAnsi="Symbol" w:hint="default"/>
      </w:rPr>
    </w:lvl>
    <w:lvl w:ilvl="4" w:tplc="04090003" w:tentative="1">
      <w:start w:val="1"/>
      <w:numFmt w:val="bullet"/>
      <w:lvlText w:val="o"/>
      <w:lvlJc w:val="left"/>
      <w:pPr>
        <w:tabs>
          <w:tab w:val="num" w:pos="4722"/>
        </w:tabs>
        <w:ind w:left="4722" w:hanging="360"/>
      </w:pPr>
      <w:rPr>
        <w:rFonts w:ascii="Courier New" w:hAnsi="Courier New" w:hint="default"/>
      </w:rPr>
    </w:lvl>
    <w:lvl w:ilvl="5" w:tplc="04090005" w:tentative="1">
      <w:start w:val="1"/>
      <w:numFmt w:val="bullet"/>
      <w:lvlText w:val=""/>
      <w:lvlJc w:val="left"/>
      <w:pPr>
        <w:tabs>
          <w:tab w:val="num" w:pos="5442"/>
        </w:tabs>
        <w:ind w:left="5442" w:hanging="360"/>
      </w:pPr>
      <w:rPr>
        <w:rFonts w:ascii="Wingdings" w:hAnsi="Wingdings" w:hint="default"/>
      </w:rPr>
    </w:lvl>
    <w:lvl w:ilvl="6" w:tplc="04090001" w:tentative="1">
      <w:start w:val="1"/>
      <w:numFmt w:val="bullet"/>
      <w:lvlText w:val=""/>
      <w:lvlJc w:val="left"/>
      <w:pPr>
        <w:tabs>
          <w:tab w:val="num" w:pos="6162"/>
        </w:tabs>
        <w:ind w:left="6162" w:hanging="360"/>
      </w:pPr>
      <w:rPr>
        <w:rFonts w:ascii="Symbol" w:hAnsi="Symbol" w:hint="default"/>
      </w:rPr>
    </w:lvl>
    <w:lvl w:ilvl="7" w:tplc="04090003" w:tentative="1">
      <w:start w:val="1"/>
      <w:numFmt w:val="bullet"/>
      <w:lvlText w:val="o"/>
      <w:lvlJc w:val="left"/>
      <w:pPr>
        <w:tabs>
          <w:tab w:val="num" w:pos="6882"/>
        </w:tabs>
        <w:ind w:left="6882" w:hanging="360"/>
      </w:pPr>
      <w:rPr>
        <w:rFonts w:ascii="Courier New" w:hAnsi="Courier New" w:hint="default"/>
      </w:rPr>
    </w:lvl>
    <w:lvl w:ilvl="8" w:tplc="04090005" w:tentative="1">
      <w:start w:val="1"/>
      <w:numFmt w:val="bullet"/>
      <w:lvlText w:val=""/>
      <w:lvlJc w:val="left"/>
      <w:pPr>
        <w:tabs>
          <w:tab w:val="num" w:pos="7602"/>
        </w:tabs>
        <w:ind w:left="7602" w:hanging="360"/>
      </w:pPr>
      <w:rPr>
        <w:rFonts w:ascii="Wingdings" w:hAnsi="Wingdings" w:hint="default"/>
      </w:rPr>
    </w:lvl>
  </w:abstractNum>
  <w:abstractNum w:abstractNumId="55" w15:restartNumberingAfterBreak="0">
    <w:nsid w:val="55850BE8"/>
    <w:multiLevelType w:val="hybridMultilevel"/>
    <w:tmpl w:val="EF7E3440"/>
    <w:lvl w:ilvl="0" w:tplc="464E8994">
      <w:start w:val="1"/>
      <w:numFmt w:val="decimal"/>
      <w:lvlText w:val="%1."/>
      <w:lvlJc w:val="left"/>
      <w:pPr>
        <w:ind w:left="785" w:hanging="360"/>
      </w:pPr>
      <w:rPr>
        <w:rFonts w:cs="Times New Roman" w:hint="default"/>
      </w:rPr>
    </w:lvl>
    <w:lvl w:ilvl="1" w:tplc="241A0019" w:tentative="1">
      <w:start w:val="1"/>
      <w:numFmt w:val="lowerLetter"/>
      <w:lvlText w:val="%2."/>
      <w:lvlJc w:val="left"/>
      <w:pPr>
        <w:ind w:left="1505" w:hanging="360"/>
      </w:pPr>
      <w:rPr>
        <w:rFonts w:cs="Times New Roman"/>
      </w:rPr>
    </w:lvl>
    <w:lvl w:ilvl="2" w:tplc="241A001B" w:tentative="1">
      <w:start w:val="1"/>
      <w:numFmt w:val="lowerRoman"/>
      <w:lvlText w:val="%3."/>
      <w:lvlJc w:val="right"/>
      <w:pPr>
        <w:ind w:left="2225" w:hanging="180"/>
      </w:pPr>
      <w:rPr>
        <w:rFonts w:cs="Times New Roman"/>
      </w:rPr>
    </w:lvl>
    <w:lvl w:ilvl="3" w:tplc="241A000F" w:tentative="1">
      <w:start w:val="1"/>
      <w:numFmt w:val="decimal"/>
      <w:lvlText w:val="%4."/>
      <w:lvlJc w:val="left"/>
      <w:pPr>
        <w:ind w:left="2945" w:hanging="360"/>
      </w:pPr>
      <w:rPr>
        <w:rFonts w:cs="Times New Roman"/>
      </w:rPr>
    </w:lvl>
    <w:lvl w:ilvl="4" w:tplc="241A0019" w:tentative="1">
      <w:start w:val="1"/>
      <w:numFmt w:val="lowerLetter"/>
      <w:lvlText w:val="%5."/>
      <w:lvlJc w:val="left"/>
      <w:pPr>
        <w:ind w:left="3665" w:hanging="360"/>
      </w:pPr>
      <w:rPr>
        <w:rFonts w:cs="Times New Roman"/>
      </w:rPr>
    </w:lvl>
    <w:lvl w:ilvl="5" w:tplc="241A001B" w:tentative="1">
      <w:start w:val="1"/>
      <w:numFmt w:val="lowerRoman"/>
      <w:lvlText w:val="%6."/>
      <w:lvlJc w:val="right"/>
      <w:pPr>
        <w:ind w:left="4385" w:hanging="180"/>
      </w:pPr>
      <w:rPr>
        <w:rFonts w:cs="Times New Roman"/>
      </w:rPr>
    </w:lvl>
    <w:lvl w:ilvl="6" w:tplc="241A000F" w:tentative="1">
      <w:start w:val="1"/>
      <w:numFmt w:val="decimal"/>
      <w:lvlText w:val="%7."/>
      <w:lvlJc w:val="left"/>
      <w:pPr>
        <w:ind w:left="5105" w:hanging="360"/>
      </w:pPr>
      <w:rPr>
        <w:rFonts w:cs="Times New Roman"/>
      </w:rPr>
    </w:lvl>
    <w:lvl w:ilvl="7" w:tplc="241A0019" w:tentative="1">
      <w:start w:val="1"/>
      <w:numFmt w:val="lowerLetter"/>
      <w:lvlText w:val="%8."/>
      <w:lvlJc w:val="left"/>
      <w:pPr>
        <w:ind w:left="5825" w:hanging="360"/>
      </w:pPr>
      <w:rPr>
        <w:rFonts w:cs="Times New Roman"/>
      </w:rPr>
    </w:lvl>
    <w:lvl w:ilvl="8" w:tplc="241A001B" w:tentative="1">
      <w:start w:val="1"/>
      <w:numFmt w:val="lowerRoman"/>
      <w:lvlText w:val="%9."/>
      <w:lvlJc w:val="right"/>
      <w:pPr>
        <w:ind w:left="6545" w:hanging="180"/>
      </w:pPr>
      <w:rPr>
        <w:rFonts w:cs="Times New Roman"/>
      </w:rPr>
    </w:lvl>
  </w:abstractNum>
  <w:abstractNum w:abstractNumId="56" w15:restartNumberingAfterBreak="0">
    <w:nsid w:val="56E965F1"/>
    <w:multiLevelType w:val="hybridMultilevel"/>
    <w:tmpl w:val="9B5ECACA"/>
    <w:lvl w:ilvl="0" w:tplc="4D9498DC">
      <w:numFmt w:val="bullet"/>
      <w:lvlText w:val="-"/>
      <w:lvlJc w:val="left"/>
      <w:pPr>
        <w:ind w:left="720" w:hanging="360"/>
      </w:pPr>
      <w:rPr>
        <w:rFonts w:ascii="Times New Roman" w:eastAsiaTheme="minorHAnsi" w:hAnsi="Times New Roman" w:cs="Times New Roman"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abstractNum w:abstractNumId="57" w15:restartNumberingAfterBreak="0">
    <w:nsid w:val="56F06E56"/>
    <w:multiLevelType w:val="hybridMultilevel"/>
    <w:tmpl w:val="1CAA23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70400DE"/>
    <w:multiLevelType w:val="hybridMultilevel"/>
    <w:tmpl w:val="D88ADA6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57577C04"/>
    <w:multiLevelType w:val="hybridMultilevel"/>
    <w:tmpl w:val="F7B0DF58"/>
    <w:lvl w:ilvl="0" w:tplc="E062CF7A">
      <w:start w:val="1"/>
      <w:numFmt w:val="decimal"/>
      <w:lvlText w:val="%1."/>
      <w:lvlJc w:val="left"/>
      <w:pPr>
        <w:ind w:left="785" w:hanging="360"/>
      </w:pPr>
      <w:rPr>
        <w:rFonts w:cs="Times New Roman" w:hint="default"/>
      </w:rPr>
    </w:lvl>
    <w:lvl w:ilvl="1" w:tplc="241A0019" w:tentative="1">
      <w:start w:val="1"/>
      <w:numFmt w:val="lowerLetter"/>
      <w:lvlText w:val="%2."/>
      <w:lvlJc w:val="left"/>
      <w:pPr>
        <w:ind w:left="1505" w:hanging="360"/>
      </w:pPr>
      <w:rPr>
        <w:rFonts w:cs="Times New Roman"/>
      </w:rPr>
    </w:lvl>
    <w:lvl w:ilvl="2" w:tplc="241A001B" w:tentative="1">
      <w:start w:val="1"/>
      <w:numFmt w:val="lowerRoman"/>
      <w:lvlText w:val="%3."/>
      <w:lvlJc w:val="right"/>
      <w:pPr>
        <w:ind w:left="2225" w:hanging="180"/>
      </w:pPr>
      <w:rPr>
        <w:rFonts w:cs="Times New Roman"/>
      </w:rPr>
    </w:lvl>
    <w:lvl w:ilvl="3" w:tplc="241A000F" w:tentative="1">
      <w:start w:val="1"/>
      <w:numFmt w:val="decimal"/>
      <w:lvlText w:val="%4."/>
      <w:lvlJc w:val="left"/>
      <w:pPr>
        <w:ind w:left="2945" w:hanging="360"/>
      </w:pPr>
      <w:rPr>
        <w:rFonts w:cs="Times New Roman"/>
      </w:rPr>
    </w:lvl>
    <w:lvl w:ilvl="4" w:tplc="241A0019" w:tentative="1">
      <w:start w:val="1"/>
      <w:numFmt w:val="lowerLetter"/>
      <w:lvlText w:val="%5."/>
      <w:lvlJc w:val="left"/>
      <w:pPr>
        <w:ind w:left="3665" w:hanging="360"/>
      </w:pPr>
      <w:rPr>
        <w:rFonts w:cs="Times New Roman"/>
      </w:rPr>
    </w:lvl>
    <w:lvl w:ilvl="5" w:tplc="241A001B" w:tentative="1">
      <w:start w:val="1"/>
      <w:numFmt w:val="lowerRoman"/>
      <w:lvlText w:val="%6."/>
      <w:lvlJc w:val="right"/>
      <w:pPr>
        <w:ind w:left="4385" w:hanging="180"/>
      </w:pPr>
      <w:rPr>
        <w:rFonts w:cs="Times New Roman"/>
      </w:rPr>
    </w:lvl>
    <w:lvl w:ilvl="6" w:tplc="241A000F" w:tentative="1">
      <w:start w:val="1"/>
      <w:numFmt w:val="decimal"/>
      <w:lvlText w:val="%7."/>
      <w:lvlJc w:val="left"/>
      <w:pPr>
        <w:ind w:left="5105" w:hanging="360"/>
      </w:pPr>
      <w:rPr>
        <w:rFonts w:cs="Times New Roman"/>
      </w:rPr>
    </w:lvl>
    <w:lvl w:ilvl="7" w:tplc="241A0019" w:tentative="1">
      <w:start w:val="1"/>
      <w:numFmt w:val="lowerLetter"/>
      <w:lvlText w:val="%8."/>
      <w:lvlJc w:val="left"/>
      <w:pPr>
        <w:ind w:left="5825" w:hanging="360"/>
      </w:pPr>
      <w:rPr>
        <w:rFonts w:cs="Times New Roman"/>
      </w:rPr>
    </w:lvl>
    <w:lvl w:ilvl="8" w:tplc="241A001B" w:tentative="1">
      <w:start w:val="1"/>
      <w:numFmt w:val="lowerRoman"/>
      <w:lvlText w:val="%9."/>
      <w:lvlJc w:val="right"/>
      <w:pPr>
        <w:ind w:left="6545" w:hanging="180"/>
      </w:pPr>
      <w:rPr>
        <w:rFonts w:cs="Times New Roman"/>
      </w:rPr>
    </w:lvl>
  </w:abstractNum>
  <w:abstractNum w:abstractNumId="60" w15:restartNumberingAfterBreak="0">
    <w:nsid w:val="5A814101"/>
    <w:multiLevelType w:val="hybridMultilevel"/>
    <w:tmpl w:val="D2A6D0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A8C7747"/>
    <w:multiLevelType w:val="multilevel"/>
    <w:tmpl w:val="29DEA1EC"/>
    <w:lvl w:ilvl="0">
      <w:start w:val="1"/>
      <w:numFmt w:val="decimal"/>
      <w:lvlText w:val="%1."/>
      <w:lvlJc w:val="left"/>
      <w:pPr>
        <w:ind w:left="720" w:hanging="360"/>
      </w:pPr>
      <w:rPr>
        <w:rFonts w:hint="default"/>
      </w:rPr>
    </w:lvl>
    <w:lvl w:ilvl="1">
      <w:start w:val="1"/>
      <w:numFmt w:val="decimal"/>
      <w:isLgl/>
      <w:lvlText w:val="%1.%2."/>
      <w:lvlJc w:val="left"/>
      <w:pPr>
        <w:ind w:left="502" w:hanging="360"/>
      </w:pPr>
      <w:rPr>
        <w:rFonts w:hint="default"/>
        <w:b/>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abstractNum w:abstractNumId="62" w15:restartNumberingAfterBreak="0">
    <w:nsid w:val="5B592AFB"/>
    <w:multiLevelType w:val="multilevel"/>
    <w:tmpl w:val="5B592AFB"/>
    <w:lvl w:ilvl="0">
      <w:numFmt w:val="bullet"/>
      <w:lvlText w:val="-"/>
      <w:lvlJc w:val="left"/>
      <w:pPr>
        <w:ind w:left="720" w:hanging="360"/>
      </w:pPr>
      <w:rPr>
        <w:rFonts w:ascii="Calibri" w:eastAsiaTheme="minorHAnsi" w:hAnsi="Calibri" w:cstheme="minorBid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3" w15:restartNumberingAfterBreak="0">
    <w:nsid w:val="5EDF6E90"/>
    <w:multiLevelType w:val="hybridMultilevel"/>
    <w:tmpl w:val="EDB60250"/>
    <w:lvl w:ilvl="0" w:tplc="241A0001">
      <w:start w:val="1"/>
      <w:numFmt w:val="bullet"/>
      <w:lvlText w:val=""/>
      <w:lvlJc w:val="left"/>
      <w:pPr>
        <w:ind w:left="1080" w:hanging="360"/>
      </w:pPr>
      <w:rPr>
        <w:rFonts w:ascii="Symbol" w:hAnsi="Symbol" w:hint="default"/>
      </w:rPr>
    </w:lvl>
    <w:lvl w:ilvl="1" w:tplc="241A0003" w:tentative="1">
      <w:start w:val="1"/>
      <w:numFmt w:val="bullet"/>
      <w:lvlText w:val="o"/>
      <w:lvlJc w:val="left"/>
      <w:pPr>
        <w:ind w:left="1800" w:hanging="360"/>
      </w:pPr>
      <w:rPr>
        <w:rFonts w:ascii="Courier New" w:hAnsi="Courier New" w:cs="Courier New" w:hint="default"/>
      </w:rPr>
    </w:lvl>
    <w:lvl w:ilvl="2" w:tplc="241A0005" w:tentative="1">
      <w:start w:val="1"/>
      <w:numFmt w:val="bullet"/>
      <w:lvlText w:val=""/>
      <w:lvlJc w:val="left"/>
      <w:pPr>
        <w:ind w:left="2520" w:hanging="360"/>
      </w:pPr>
      <w:rPr>
        <w:rFonts w:ascii="Wingdings" w:hAnsi="Wingdings" w:hint="default"/>
      </w:rPr>
    </w:lvl>
    <w:lvl w:ilvl="3" w:tplc="241A0001" w:tentative="1">
      <w:start w:val="1"/>
      <w:numFmt w:val="bullet"/>
      <w:lvlText w:val=""/>
      <w:lvlJc w:val="left"/>
      <w:pPr>
        <w:ind w:left="3240" w:hanging="360"/>
      </w:pPr>
      <w:rPr>
        <w:rFonts w:ascii="Symbol" w:hAnsi="Symbol" w:hint="default"/>
      </w:rPr>
    </w:lvl>
    <w:lvl w:ilvl="4" w:tplc="241A0003" w:tentative="1">
      <w:start w:val="1"/>
      <w:numFmt w:val="bullet"/>
      <w:lvlText w:val="o"/>
      <w:lvlJc w:val="left"/>
      <w:pPr>
        <w:ind w:left="3960" w:hanging="360"/>
      </w:pPr>
      <w:rPr>
        <w:rFonts w:ascii="Courier New" w:hAnsi="Courier New" w:cs="Courier New" w:hint="default"/>
      </w:rPr>
    </w:lvl>
    <w:lvl w:ilvl="5" w:tplc="241A0005" w:tentative="1">
      <w:start w:val="1"/>
      <w:numFmt w:val="bullet"/>
      <w:lvlText w:val=""/>
      <w:lvlJc w:val="left"/>
      <w:pPr>
        <w:ind w:left="4680" w:hanging="360"/>
      </w:pPr>
      <w:rPr>
        <w:rFonts w:ascii="Wingdings" w:hAnsi="Wingdings" w:hint="default"/>
      </w:rPr>
    </w:lvl>
    <w:lvl w:ilvl="6" w:tplc="241A0001" w:tentative="1">
      <w:start w:val="1"/>
      <w:numFmt w:val="bullet"/>
      <w:lvlText w:val=""/>
      <w:lvlJc w:val="left"/>
      <w:pPr>
        <w:ind w:left="5400" w:hanging="360"/>
      </w:pPr>
      <w:rPr>
        <w:rFonts w:ascii="Symbol" w:hAnsi="Symbol" w:hint="default"/>
      </w:rPr>
    </w:lvl>
    <w:lvl w:ilvl="7" w:tplc="241A0003" w:tentative="1">
      <w:start w:val="1"/>
      <w:numFmt w:val="bullet"/>
      <w:lvlText w:val="o"/>
      <w:lvlJc w:val="left"/>
      <w:pPr>
        <w:ind w:left="6120" w:hanging="360"/>
      </w:pPr>
      <w:rPr>
        <w:rFonts w:ascii="Courier New" w:hAnsi="Courier New" w:cs="Courier New" w:hint="default"/>
      </w:rPr>
    </w:lvl>
    <w:lvl w:ilvl="8" w:tplc="241A0005" w:tentative="1">
      <w:start w:val="1"/>
      <w:numFmt w:val="bullet"/>
      <w:lvlText w:val=""/>
      <w:lvlJc w:val="left"/>
      <w:pPr>
        <w:ind w:left="6840" w:hanging="360"/>
      </w:pPr>
      <w:rPr>
        <w:rFonts w:ascii="Wingdings" w:hAnsi="Wingdings" w:hint="default"/>
      </w:rPr>
    </w:lvl>
  </w:abstractNum>
  <w:abstractNum w:abstractNumId="64" w15:restartNumberingAfterBreak="0">
    <w:nsid w:val="5FFF0091"/>
    <w:multiLevelType w:val="hybridMultilevel"/>
    <w:tmpl w:val="BED22CF8"/>
    <w:lvl w:ilvl="0" w:tplc="A2E6F7C4">
      <w:numFmt w:val="bullet"/>
      <w:lvlText w:val="-"/>
      <w:lvlJc w:val="left"/>
      <w:pPr>
        <w:ind w:left="720" w:hanging="360"/>
      </w:pPr>
      <w:rPr>
        <w:rFonts w:ascii="Times New Roman" w:eastAsia="Calibr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601F404D"/>
    <w:multiLevelType w:val="hybridMultilevel"/>
    <w:tmpl w:val="12DAA86C"/>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6" w15:restartNumberingAfterBreak="0">
    <w:nsid w:val="609A2C08"/>
    <w:multiLevelType w:val="hybridMultilevel"/>
    <w:tmpl w:val="6CAC8A3E"/>
    <w:lvl w:ilvl="0" w:tplc="0409000F">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15:restartNumberingAfterBreak="0">
    <w:nsid w:val="61F7160A"/>
    <w:multiLevelType w:val="hybridMultilevel"/>
    <w:tmpl w:val="B660012C"/>
    <w:lvl w:ilvl="0" w:tplc="4F8E61C6">
      <w:start w:val="5"/>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3F575B4"/>
    <w:multiLevelType w:val="hybridMultilevel"/>
    <w:tmpl w:val="1F22BE1C"/>
    <w:lvl w:ilvl="0" w:tplc="C5BC4108">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64555A83"/>
    <w:multiLevelType w:val="hybridMultilevel"/>
    <w:tmpl w:val="BF7A49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67602A0"/>
    <w:multiLevelType w:val="hybridMultilevel"/>
    <w:tmpl w:val="F61AFCF8"/>
    <w:lvl w:ilvl="0" w:tplc="04090001">
      <w:start w:val="1"/>
      <w:numFmt w:val="bullet"/>
      <w:lvlText w:val=""/>
      <w:lvlJc w:val="left"/>
      <w:pPr>
        <w:ind w:left="813" w:hanging="360"/>
      </w:pPr>
      <w:rPr>
        <w:rFonts w:ascii="Symbol" w:hAnsi="Symbol" w:hint="default"/>
      </w:rPr>
    </w:lvl>
    <w:lvl w:ilvl="1" w:tplc="725CB850">
      <w:numFmt w:val="bullet"/>
      <w:lvlText w:val="·"/>
      <w:lvlJc w:val="left"/>
      <w:pPr>
        <w:ind w:left="1533" w:hanging="360"/>
      </w:pPr>
      <w:rPr>
        <w:rFonts w:ascii="Calibri" w:eastAsia="Times New Roman" w:hAnsi="Calibri" w:hint="default"/>
      </w:rPr>
    </w:lvl>
    <w:lvl w:ilvl="2" w:tplc="04090005">
      <w:start w:val="1"/>
      <w:numFmt w:val="bullet"/>
      <w:lvlText w:val=""/>
      <w:lvlJc w:val="left"/>
      <w:pPr>
        <w:ind w:left="2253" w:hanging="360"/>
      </w:pPr>
      <w:rPr>
        <w:rFonts w:ascii="Wingdings" w:hAnsi="Wingdings" w:hint="default"/>
      </w:rPr>
    </w:lvl>
    <w:lvl w:ilvl="3" w:tplc="04090001" w:tentative="1">
      <w:start w:val="1"/>
      <w:numFmt w:val="bullet"/>
      <w:lvlText w:val=""/>
      <w:lvlJc w:val="left"/>
      <w:pPr>
        <w:ind w:left="2973" w:hanging="360"/>
      </w:pPr>
      <w:rPr>
        <w:rFonts w:ascii="Symbol" w:hAnsi="Symbol" w:hint="default"/>
      </w:rPr>
    </w:lvl>
    <w:lvl w:ilvl="4" w:tplc="04090003" w:tentative="1">
      <w:start w:val="1"/>
      <w:numFmt w:val="bullet"/>
      <w:lvlText w:val="o"/>
      <w:lvlJc w:val="left"/>
      <w:pPr>
        <w:ind w:left="3693" w:hanging="360"/>
      </w:pPr>
      <w:rPr>
        <w:rFonts w:ascii="Courier New" w:hAnsi="Courier New" w:hint="default"/>
      </w:rPr>
    </w:lvl>
    <w:lvl w:ilvl="5" w:tplc="04090005" w:tentative="1">
      <w:start w:val="1"/>
      <w:numFmt w:val="bullet"/>
      <w:lvlText w:val=""/>
      <w:lvlJc w:val="left"/>
      <w:pPr>
        <w:ind w:left="4413" w:hanging="360"/>
      </w:pPr>
      <w:rPr>
        <w:rFonts w:ascii="Wingdings" w:hAnsi="Wingdings" w:hint="default"/>
      </w:rPr>
    </w:lvl>
    <w:lvl w:ilvl="6" w:tplc="04090001" w:tentative="1">
      <w:start w:val="1"/>
      <w:numFmt w:val="bullet"/>
      <w:lvlText w:val=""/>
      <w:lvlJc w:val="left"/>
      <w:pPr>
        <w:ind w:left="5133" w:hanging="360"/>
      </w:pPr>
      <w:rPr>
        <w:rFonts w:ascii="Symbol" w:hAnsi="Symbol" w:hint="default"/>
      </w:rPr>
    </w:lvl>
    <w:lvl w:ilvl="7" w:tplc="04090003" w:tentative="1">
      <w:start w:val="1"/>
      <w:numFmt w:val="bullet"/>
      <w:lvlText w:val="o"/>
      <w:lvlJc w:val="left"/>
      <w:pPr>
        <w:ind w:left="5853" w:hanging="360"/>
      </w:pPr>
      <w:rPr>
        <w:rFonts w:ascii="Courier New" w:hAnsi="Courier New" w:hint="default"/>
      </w:rPr>
    </w:lvl>
    <w:lvl w:ilvl="8" w:tplc="04090005" w:tentative="1">
      <w:start w:val="1"/>
      <w:numFmt w:val="bullet"/>
      <w:lvlText w:val=""/>
      <w:lvlJc w:val="left"/>
      <w:pPr>
        <w:ind w:left="6573" w:hanging="360"/>
      </w:pPr>
      <w:rPr>
        <w:rFonts w:ascii="Wingdings" w:hAnsi="Wingdings" w:hint="default"/>
      </w:rPr>
    </w:lvl>
  </w:abstractNum>
  <w:abstractNum w:abstractNumId="71" w15:restartNumberingAfterBreak="0">
    <w:nsid w:val="69AC2DEB"/>
    <w:multiLevelType w:val="multilevel"/>
    <w:tmpl w:val="AF0CDA08"/>
    <w:lvl w:ilvl="0">
      <w:start w:val="12"/>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2" w15:restartNumberingAfterBreak="0">
    <w:nsid w:val="6B7A75F1"/>
    <w:multiLevelType w:val="hybridMultilevel"/>
    <w:tmpl w:val="00BEBD48"/>
    <w:lvl w:ilvl="0" w:tplc="8F3A398C">
      <w:numFmt w:val="bullet"/>
      <w:lvlText w:val="-"/>
      <w:lvlJc w:val="left"/>
      <w:pPr>
        <w:ind w:left="720" w:hanging="360"/>
      </w:pPr>
      <w:rPr>
        <w:rFonts w:ascii="Verdana" w:eastAsia="Times New Roman" w:hAnsi="Verdan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6CC50A01"/>
    <w:multiLevelType w:val="hybridMultilevel"/>
    <w:tmpl w:val="D6622418"/>
    <w:lvl w:ilvl="0" w:tplc="464E8994">
      <w:start w:val="1"/>
      <w:numFmt w:val="decimal"/>
      <w:lvlText w:val="%1."/>
      <w:lvlJc w:val="left"/>
      <w:pPr>
        <w:ind w:left="878" w:hanging="360"/>
      </w:pPr>
      <w:rPr>
        <w:rFonts w:cs="Times New Roman" w:hint="default"/>
      </w:rPr>
    </w:lvl>
    <w:lvl w:ilvl="1" w:tplc="241A0019" w:tentative="1">
      <w:start w:val="1"/>
      <w:numFmt w:val="lowerLetter"/>
      <w:lvlText w:val="%2."/>
      <w:lvlJc w:val="left"/>
      <w:pPr>
        <w:ind w:left="1533" w:hanging="360"/>
      </w:pPr>
      <w:rPr>
        <w:rFonts w:cs="Times New Roman"/>
      </w:rPr>
    </w:lvl>
    <w:lvl w:ilvl="2" w:tplc="241A001B" w:tentative="1">
      <w:start w:val="1"/>
      <w:numFmt w:val="lowerRoman"/>
      <w:lvlText w:val="%3."/>
      <w:lvlJc w:val="right"/>
      <w:pPr>
        <w:ind w:left="2253" w:hanging="180"/>
      </w:pPr>
      <w:rPr>
        <w:rFonts w:cs="Times New Roman"/>
      </w:rPr>
    </w:lvl>
    <w:lvl w:ilvl="3" w:tplc="241A000F" w:tentative="1">
      <w:start w:val="1"/>
      <w:numFmt w:val="decimal"/>
      <w:lvlText w:val="%4."/>
      <w:lvlJc w:val="left"/>
      <w:pPr>
        <w:ind w:left="2973" w:hanging="360"/>
      </w:pPr>
      <w:rPr>
        <w:rFonts w:cs="Times New Roman"/>
      </w:rPr>
    </w:lvl>
    <w:lvl w:ilvl="4" w:tplc="241A0019" w:tentative="1">
      <w:start w:val="1"/>
      <w:numFmt w:val="lowerLetter"/>
      <w:lvlText w:val="%5."/>
      <w:lvlJc w:val="left"/>
      <w:pPr>
        <w:ind w:left="3693" w:hanging="360"/>
      </w:pPr>
      <w:rPr>
        <w:rFonts w:cs="Times New Roman"/>
      </w:rPr>
    </w:lvl>
    <w:lvl w:ilvl="5" w:tplc="241A001B" w:tentative="1">
      <w:start w:val="1"/>
      <w:numFmt w:val="lowerRoman"/>
      <w:lvlText w:val="%6."/>
      <w:lvlJc w:val="right"/>
      <w:pPr>
        <w:ind w:left="4413" w:hanging="180"/>
      </w:pPr>
      <w:rPr>
        <w:rFonts w:cs="Times New Roman"/>
      </w:rPr>
    </w:lvl>
    <w:lvl w:ilvl="6" w:tplc="241A000F" w:tentative="1">
      <w:start w:val="1"/>
      <w:numFmt w:val="decimal"/>
      <w:lvlText w:val="%7."/>
      <w:lvlJc w:val="left"/>
      <w:pPr>
        <w:ind w:left="5133" w:hanging="360"/>
      </w:pPr>
      <w:rPr>
        <w:rFonts w:cs="Times New Roman"/>
      </w:rPr>
    </w:lvl>
    <w:lvl w:ilvl="7" w:tplc="241A0019" w:tentative="1">
      <w:start w:val="1"/>
      <w:numFmt w:val="lowerLetter"/>
      <w:lvlText w:val="%8."/>
      <w:lvlJc w:val="left"/>
      <w:pPr>
        <w:ind w:left="5853" w:hanging="360"/>
      </w:pPr>
      <w:rPr>
        <w:rFonts w:cs="Times New Roman"/>
      </w:rPr>
    </w:lvl>
    <w:lvl w:ilvl="8" w:tplc="241A001B" w:tentative="1">
      <w:start w:val="1"/>
      <w:numFmt w:val="lowerRoman"/>
      <w:lvlText w:val="%9."/>
      <w:lvlJc w:val="right"/>
      <w:pPr>
        <w:ind w:left="6573" w:hanging="180"/>
      </w:pPr>
      <w:rPr>
        <w:rFonts w:cs="Times New Roman"/>
      </w:rPr>
    </w:lvl>
  </w:abstractNum>
  <w:abstractNum w:abstractNumId="74" w15:restartNumberingAfterBreak="0">
    <w:nsid w:val="6D936315"/>
    <w:multiLevelType w:val="multilevel"/>
    <w:tmpl w:val="0C64B16A"/>
    <w:lvl w:ilvl="0">
      <w:start w:val="1"/>
      <w:numFmt w:val="decimal"/>
      <w:lvlText w:val="%1."/>
      <w:lvlJc w:val="left"/>
      <w:pPr>
        <w:ind w:left="1080" w:hanging="360"/>
      </w:pPr>
      <w:rPr>
        <w:rFonts w:hint="default"/>
      </w:rPr>
    </w:lvl>
    <w:lvl w:ilvl="1">
      <w:start w:val="6"/>
      <w:numFmt w:val="decimal"/>
      <w:isLgl/>
      <w:lvlText w:val="%1.%2."/>
      <w:lvlJc w:val="left"/>
      <w:pPr>
        <w:ind w:left="1800" w:hanging="72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108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680" w:hanging="180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760" w:hanging="2160"/>
      </w:pPr>
      <w:rPr>
        <w:rFonts w:hint="default"/>
      </w:rPr>
    </w:lvl>
  </w:abstractNum>
  <w:abstractNum w:abstractNumId="75" w15:restartNumberingAfterBreak="0">
    <w:nsid w:val="6E2E2455"/>
    <w:multiLevelType w:val="multilevel"/>
    <w:tmpl w:val="6E2E2455"/>
    <w:lvl w:ilvl="0">
      <w:start w:val="1"/>
      <w:numFmt w:val="bullet"/>
      <w:lvlText w:val=""/>
      <w:lvlJc w:val="left"/>
      <w:pPr>
        <w:ind w:left="1571" w:hanging="360"/>
      </w:pPr>
      <w:rPr>
        <w:rFonts w:ascii="Symbol" w:hAnsi="Symbol" w:hint="default"/>
      </w:rPr>
    </w:lvl>
    <w:lvl w:ilvl="1">
      <w:start w:val="1"/>
      <w:numFmt w:val="bullet"/>
      <w:lvlText w:val="o"/>
      <w:lvlJc w:val="left"/>
      <w:pPr>
        <w:ind w:left="2291" w:hanging="360"/>
      </w:pPr>
      <w:rPr>
        <w:rFonts w:ascii="Courier New" w:hAnsi="Courier New" w:cs="Courier New" w:hint="default"/>
      </w:rPr>
    </w:lvl>
    <w:lvl w:ilvl="2">
      <w:start w:val="1"/>
      <w:numFmt w:val="bullet"/>
      <w:lvlText w:val=""/>
      <w:lvlJc w:val="left"/>
      <w:pPr>
        <w:ind w:left="3011" w:hanging="360"/>
      </w:pPr>
      <w:rPr>
        <w:rFonts w:ascii="Wingdings" w:hAnsi="Wingdings" w:hint="default"/>
      </w:rPr>
    </w:lvl>
    <w:lvl w:ilvl="3">
      <w:start w:val="1"/>
      <w:numFmt w:val="bullet"/>
      <w:lvlText w:val=""/>
      <w:lvlJc w:val="left"/>
      <w:pPr>
        <w:ind w:left="3731" w:hanging="360"/>
      </w:pPr>
      <w:rPr>
        <w:rFonts w:ascii="Symbol" w:hAnsi="Symbol" w:hint="default"/>
      </w:rPr>
    </w:lvl>
    <w:lvl w:ilvl="4">
      <w:start w:val="1"/>
      <w:numFmt w:val="bullet"/>
      <w:lvlText w:val="o"/>
      <w:lvlJc w:val="left"/>
      <w:pPr>
        <w:ind w:left="4451" w:hanging="360"/>
      </w:pPr>
      <w:rPr>
        <w:rFonts w:ascii="Courier New" w:hAnsi="Courier New" w:cs="Courier New" w:hint="default"/>
      </w:rPr>
    </w:lvl>
    <w:lvl w:ilvl="5">
      <w:start w:val="1"/>
      <w:numFmt w:val="bullet"/>
      <w:lvlText w:val=""/>
      <w:lvlJc w:val="left"/>
      <w:pPr>
        <w:ind w:left="5171" w:hanging="360"/>
      </w:pPr>
      <w:rPr>
        <w:rFonts w:ascii="Wingdings" w:hAnsi="Wingdings" w:hint="default"/>
      </w:rPr>
    </w:lvl>
    <w:lvl w:ilvl="6">
      <w:start w:val="1"/>
      <w:numFmt w:val="bullet"/>
      <w:lvlText w:val=""/>
      <w:lvlJc w:val="left"/>
      <w:pPr>
        <w:ind w:left="5891" w:hanging="360"/>
      </w:pPr>
      <w:rPr>
        <w:rFonts w:ascii="Symbol" w:hAnsi="Symbol" w:hint="default"/>
      </w:rPr>
    </w:lvl>
    <w:lvl w:ilvl="7">
      <w:start w:val="1"/>
      <w:numFmt w:val="bullet"/>
      <w:lvlText w:val="o"/>
      <w:lvlJc w:val="left"/>
      <w:pPr>
        <w:ind w:left="6611" w:hanging="360"/>
      </w:pPr>
      <w:rPr>
        <w:rFonts w:ascii="Courier New" w:hAnsi="Courier New" w:cs="Courier New" w:hint="default"/>
      </w:rPr>
    </w:lvl>
    <w:lvl w:ilvl="8">
      <w:start w:val="1"/>
      <w:numFmt w:val="bullet"/>
      <w:lvlText w:val=""/>
      <w:lvlJc w:val="left"/>
      <w:pPr>
        <w:ind w:left="7331" w:hanging="360"/>
      </w:pPr>
      <w:rPr>
        <w:rFonts w:ascii="Wingdings" w:hAnsi="Wingdings" w:hint="default"/>
      </w:rPr>
    </w:lvl>
  </w:abstractNum>
  <w:abstractNum w:abstractNumId="76" w15:restartNumberingAfterBreak="0">
    <w:nsid w:val="6EA86F1E"/>
    <w:multiLevelType w:val="hybridMultilevel"/>
    <w:tmpl w:val="20D2A2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6F42173C"/>
    <w:multiLevelType w:val="multilevel"/>
    <w:tmpl w:val="23D066A6"/>
    <w:lvl w:ilvl="0">
      <w:start w:val="5"/>
      <w:numFmt w:val="decimal"/>
      <w:lvlText w:val="%1."/>
      <w:lvlJc w:val="left"/>
      <w:pPr>
        <w:ind w:left="360" w:hanging="360"/>
      </w:pPr>
      <w:rPr>
        <w:rFonts w:hint="default"/>
      </w:rPr>
    </w:lvl>
    <w:lvl w:ilvl="1">
      <w:start w:val="8"/>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944" w:hanging="1800"/>
      </w:pPr>
      <w:rPr>
        <w:rFonts w:hint="default"/>
      </w:rPr>
    </w:lvl>
  </w:abstractNum>
  <w:abstractNum w:abstractNumId="78" w15:restartNumberingAfterBreak="0">
    <w:nsid w:val="6FB11CA9"/>
    <w:multiLevelType w:val="hybridMultilevel"/>
    <w:tmpl w:val="86C49E7C"/>
    <w:lvl w:ilvl="0" w:tplc="BD563B68">
      <w:numFmt w:val="bullet"/>
      <w:lvlText w:val="-"/>
      <w:lvlJc w:val="left"/>
      <w:pPr>
        <w:tabs>
          <w:tab w:val="num" w:pos="1080"/>
        </w:tabs>
        <w:ind w:left="108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75C67B85"/>
    <w:multiLevelType w:val="hybridMultilevel"/>
    <w:tmpl w:val="6FA225D0"/>
    <w:lvl w:ilvl="0" w:tplc="90EAF18E">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80" w15:restartNumberingAfterBreak="0">
    <w:nsid w:val="76B01026"/>
    <w:multiLevelType w:val="hybridMultilevel"/>
    <w:tmpl w:val="679894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7026918"/>
    <w:multiLevelType w:val="hybridMultilevel"/>
    <w:tmpl w:val="CCCA07D8"/>
    <w:lvl w:ilvl="0" w:tplc="AC945546">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77DC00C7"/>
    <w:multiLevelType w:val="hybridMultilevel"/>
    <w:tmpl w:val="867CA2E6"/>
    <w:lvl w:ilvl="0" w:tplc="0409000B">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83" w15:restartNumberingAfterBreak="0">
    <w:nsid w:val="79F56C75"/>
    <w:multiLevelType w:val="hybridMultilevel"/>
    <w:tmpl w:val="E76A9290"/>
    <w:lvl w:ilvl="0" w:tplc="0A4429FA">
      <w:start w:val="1"/>
      <w:numFmt w:val="decimal"/>
      <w:lvlText w:val="%1."/>
      <w:lvlJc w:val="left"/>
      <w:pPr>
        <w:ind w:left="1211"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4" w15:restartNumberingAfterBreak="0">
    <w:nsid w:val="7AC81305"/>
    <w:multiLevelType w:val="hybridMultilevel"/>
    <w:tmpl w:val="C48CE06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7CEA6D30"/>
    <w:multiLevelType w:val="hybridMultilevel"/>
    <w:tmpl w:val="37C02B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7E387667"/>
    <w:multiLevelType w:val="hybridMultilevel"/>
    <w:tmpl w:val="39DE62C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7" w15:restartNumberingAfterBreak="0">
    <w:nsid w:val="7EE15F9A"/>
    <w:multiLevelType w:val="hybridMultilevel"/>
    <w:tmpl w:val="8D487D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EE32859"/>
    <w:multiLevelType w:val="hybridMultilevel"/>
    <w:tmpl w:val="181E7DCC"/>
    <w:lvl w:ilvl="0" w:tplc="464E8994">
      <w:start w:val="1"/>
      <w:numFmt w:val="decimal"/>
      <w:lvlText w:val="%1."/>
      <w:lvlJc w:val="left"/>
      <w:pPr>
        <w:ind w:left="1430" w:hanging="360"/>
      </w:pPr>
      <w:rPr>
        <w:rFonts w:cs="Times New Roman" w:hint="default"/>
      </w:rPr>
    </w:lvl>
    <w:lvl w:ilvl="1" w:tplc="241A0019" w:tentative="1">
      <w:start w:val="1"/>
      <w:numFmt w:val="lowerLetter"/>
      <w:lvlText w:val="%2."/>
      <w:lvlJc w:val="left"/>
      <w:pPr>
        <w:ind w:left="2085" w:hanging="360"/>
      </w:pPr>
      <w:rPr>
        <w:rFonts w:cs="Times New Roman"/>
      </w:rPr>
    </w:lvl>
    <w:lvl w:ilvl="2" w:tplc="241A001B" w:tentative="1">
      <w:start w:val="1"/>
      <w:numFmt w:val="lowerRoman"/>
      <w:lvlText w:val="%3."/>
      <w:lvlJc w:val="right"/>
      <w:pPr>
        <w:ind w:left="2805" w:hanging="180"/>
      </w:pPr>
      <w:rPr>
        <w:rFonts w:cs="Times New Roman"/>
      </w:rPr>
    </w:lvl>
    <w:lvl w:ilvl="3" w:tplc="241A000F" w:tentative="1">
      <w:start w:val="1"/>
      <w:numFmt w:val="decimal"/>
      <w:lvlText w:val="%4."/>
      <w:lvlJc w:val="left"/>
      <w:pPr>
        <w:ind w:left="3525" w:hanging="360"/>
      </w:pPr>
      <w:rPr>
        <w:rFonts w:cs="Times New Roman"/>
      </w:rPr>
    </w:lvl>
    <w:lvl w:ilvl="4" w:tplc="241A0019" w:tentative="1">
      <w:start w:val="1"/>
      <w:numFmt w:val="lowerLetter"/>
      <w:lvlText w:val="%5."/>
      <w:lvlJc w:val="left"/>
      <w:pPr>
        <w:ind w:left="4245" w:hanging="360"/>
      </w:pPr>
      <w:rPr>
        <w:rFonts w:cs="Times New Roman"/>
      </w:rPr>
    </w:lvl>
    <w:lvl w:ilvl="5" w:tplc="241A001B" w:tentative="1">
      <w:start w:val="1"/>
      <w:numFmt w:val="lowerRoman"/>
      <w:lvlText w:val="%6."/>
      <w:lvlJc w:val="right"/>
      <w:pPr>
        <w:ind w:left="4965" w:hanging="180"/>
      </w:pPr>
      <w:rPr>
        <w:rFonts w:cs="Times New Roman"/>
      </w:rPr>
    </w:lvl>
    <w:lvl w:ilvl="6" w:tplc="241A000F" w:tentative="1">
      <w:start w:val="1"/>
      <w:numFmt w:val="decimal"/>
      <w:lvlText w:val="%7."/>
      <w:lvlJc w:val="left"/>
      <w:pPr>
        <w:ind w:left="5685" w:hanging="360"/>
      </w:pPr>
      <w:rPr>
        <w:rFonts w:cs="Times New Roman"/>
      </w:rPr>
    </w:lvl>
    <w:lvl w:ilvl="7" w:tplc="241A0019" w:tentative="1">
      <w:start w:val="1"/>
      <w:numFmt w:val="lowerLetter"/>
      <w:lvlText w:val="%8."/>
      <w:lvlJc w:val="left"/>
      <w:pPr>
        <w:ind w:left="6405" w:hanging="360"/>
      </w:pPr>
      <w:rPr>
        <w:rFonts w:cs="Times New Roman"/>
      </w:rPr>
    </w:lvl>
    <w:lvl w:ilvl="8" w:tplc="241A001B" w:tentative="1">
      <w:start w:val="1"/>
      <w:numFmt w:val="lowerRoman"/>
      <w:lvlText w:val="%9."/>
      <w:lvlJc w:val="right"/>
      <w:pPr>
        <w:ind w:left="7125" w:hanging="180"/>
      </w:pPr>
      <w:rPr>
        <w:rFonts w:cs="Times New Roman"/>
      </w:rPr>
    </w:lvl>
  </w:abstractNum>
  <w:num w:numId="1">
    <w:abstractNumId w:val="68"/>
  </w:num>
  <w:num w:numId="2">
    <w:abstractNumId w:val="46"/>
  </w:num>
  <w:num w:numId="3">
    <w:abstractNumId w:val="78"/>
  </w:num>
  <w:num w:numId="4">
    <w:abstractNumId w:val="13"/>
  </w:num>
  <w:num w:numId="5">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4"/>
  </w:num>
  <w:num w:numId="7">
    <w:abstractNumId w:val="43"/>
  </w:num>
  <w:num w:numId="8">
    <w:abstractNumId w:val="5"/>
  </w:num>
  <w:num w:numId="9">
    <w:abstractNumId w:val="70"/>
  </w:num>
  <w:num w:numId="10">
    <w:abstractNumId w:val="53"/>
  </w:num>
  <w:num w:numId="11">
    <w:abstractNumId w:val="31"/>
  </w:num>
  <w:num w:numId="12">
    <w:abstractNumId w:val="82"/>
  </w:num>
  <w:num w:numId="13">
    <w:abstractNumId w:val="20"/>
  </w:num>
  <w:num w:numId="14">
    <w:abstractNumId w:val="5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2"/>
  </w:num>
  <w:num w:numId="16">
    <w:abstractNumId w:val="39"/>
  </w:num>
  <w:num w:numId="17">
    <w:abstractNumId w:val="56"/>
  </w:num>
  <w:num w:numId="18">
    <w:abstractNumId w:val="79"/>
  </w:num>
  <w:num w:numId="19">
    <w:abstractNumId w:val="61"/>
  </w:num>
  <w:num w:numId="20">
    <w:abstractNumId w:val="16"/>
  </w:num>
  <w:num w:numId="21">
    <w:abstractNumId w:val="44"/>
  </w:num>
  <w:num w:numId="22">
    <w:abstractNumId w:val="26"/>
  </w:num>
  <w:num w:numId="23">
    <w:abstractNumId w:val="59"/>
  </w:num>
  <w:num w:numId="24">
    <w:abstractNumId w:val="17"/>
  </w:num>
  <w:num w:numId="25">
    <w:abstractNumId w:val="41"/>
  </w:num>
  <w:num w:numId="26">
    <w:abstractNumId w:val="88"/>
  </w:num>
  <w:num w:numId="27">
    <w:abstractNumId w:val="73"/>
  </w:num>
  <w:num w:numId="28">
    <w:abstractNumId w:val="55"/>
  </w:num>
  <w:num w:numId="29">
    <w:abstractNumId w:val="37"/>
  </w:num>
  <w:num w:numId="30">
    <w:abstractNumId w:val="35"/>
  </w:num>
  <w:num w:numId="31">
    <w:abstractNumId w:val="1"/>
  </w:num>
  <w:num w:numId="32">
    <w:abstractNumId w:val="87"/>
  </w:num>
  <w:num w:numId="33">
    <w:abstractNumId w:val="6"/>
  </w:num>
  <w:num w:numId="34">
    <w:abstractNumId w:val="21"/>
  </w:num>
  <w:num w:numId="35">
    <w:abstractNumId w:val="52"/>
  </w:num>
  <w:num w:numId="36">
    <w:abstractNumId w:val="11"/>
  </w:num>
  <w:num w:numId="37">
    <w:abstractNumId w:val="18"/>
  </w:num>
  <w:num w:numId="38">
    <w:abstractNumId w:val="76"/>
  </w:num>
  <w:num w:numId="3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74"/>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8"/>
  </w:num>
  <w:num w:numId="44">
    <w:abstractNumId w:val="65"/>
  </w:num>
  <w:num w:numId="45">
    <w:abstractNumId w:val="30"/>
  </w:num>
  <w:num w:numId="46">
    <w:abstractNumId w:val="42"/>
  </w:num>
  <w:num w:numId="47">
    <w:abstractNumId w:val="2"/>
  </w:num>
  <w:num w:numId="48">
    <w:abstractNumId w:val="63"/>
  </w:num>
  <w:num w:numId="49">
    <w:abstractNumId w:val="62"/>
  </w:num>
  <w:num w:numId="50">
    <w:abstractNumId w:val="9"/>
  </w:num>
  <w:num w:numId="51">
    <w:abstractNumId w:val="77"/>
  </w:num>
  <w:num w:numId="52">
    <w:abstractNumId w:val="38"/>
  </w:num>
  <w:num w:numId="53">
    <w:abstractNumId w:val="29"/>
  </w:num>
  <w:num w:numId="54">
    <w:abstractNumId w:val="57"/>
  </w:num>
  <w:num w:numId="55">
    <w:abstractNumId w:val="19"/>
  </w:num>
  <w:num w:numId="56">
    <w:abstractNumId w:val="75"/>
  </w:num>
  <w:num w:numId="57">
    <w:abstractNumId w:val="64"/>
  </w:num>
  <w:num w:numId="58">
    <w:abstractNumId w:val="71"/>
  </w:num>
  <w:num w:numId="59">
    <w:abstractNumId w:val="10"/>
  </w:num>
  <w:num w:numId="60">
    <w:abstractNumId w:val="51"/>
  </w:num>
  <w:num w:numId="61">
    <w:abstractNumId w:val="0"/>
  </w:num>
  <w:num w:numId="62">
    <w:abstractNumId w:val="25"/>
  </w:num>
  <w:num w:numId="63">
    <w:abstractNumId w:val="67"/>
  </w:num>
  <w:num w:numId="64">
    <w:abstractNumId w:val="81"/>
  </w:num>
  <w:num w:numId="65">
    <w:abstractNumId w:val="3"/>
  </w:num>
  <w:num w:numId="66">
    <w:abstractNumId w:val="72"/>
  </w:num>
  <w:num w:numId="67">
    <w:abstractNumId w:val="12"/>
  </w:num>
  <w:num w:numId="68">
    <w:abstractNumId w:val="7"/>
  </w:num>
  <w:num w:numId="69">
    <w:abstractNumId w:val="4"/>
  </w:num>
  <w:num w:numId="70">
    <w:abstractNumId w:val="69"/>
  </w:num>
  <w:num w:numId="71">
    <w:abstractNumId w:val="80"/>
  </w:num>
  <w:num w:numId="72">
    <w:abstractNumId w:val="14"/>
  </w:num>
  <w:num w:numId="73">
    <w:abstractNumId w:val="34"/>
  </w:num>
  <w:num w:numId="74">
    <w:abstractNumId w:val="49"/>
  </w:num>
  <w:num w:numId="75">
    <w:abstractNumId w:val="85"/>
  </w:num>
  <w:num w:numId="76">
    <w:abstractNumId w:val="60"/>
  </w:num>
  <w:num w:numId="77">
    <w:abstractNumId w:val="8"/>
  </w:num>
  <w:num w:numId="78">
    <w:abstractNumId w:val="84"/>
  </w:num>
  <w:num w:numId="79">
    <w:abstractNumId w:val="58"/>
  </w:num>
  <w:num w:numId="80">
    <w:abstractNumId w:val="23"/>
  </w:num>
  <w:num w:numId="81">
    <w:abstractNumId w:val="47"/>
  </w:num>
  <w:num w:numId="82">
    <w:abstractNumId w:val="45"/>
  </w:num>
  <w:num w:numId="83">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4"/>
  </w:num>
  <w:num w:numId="86">
    <w:abstractNumId w:val="22"/>
  </w:num>
  <w:num w:numId="87">
    <w:abstractNumId w:val="36"/>
  </w:num>
  <w:num w:numId="88">
    <w:abstractNumId w:val="27"/>
  </w:num>
  <w:num w:numId="89">
    <w:abstractNumId w:val="15"/>
  </w:num>
  <w:numIdMacAtCleanup w:val="8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noPunctuationKerning/>
  <w:characterSpacingControl w:val="doNotCompress"/>
  <w:hdrShapeDefaults>
    <o:shapedefaults v:ext="edit" spidmax="2058" fillcolor="none [3201]" strokecolor="none [1943]">
      <v:fill color="none [3201]" color2="none [1303]" focusposition="1" focussize="" focus="100%" type="gradient"/>
      <v:stroke color="none [1943]" weight="1pt"/>
      <v:shadow on="t" type="perspective" color="none [1607]" opacity=".5" offset="1pt" offset2="-3pt"/>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FE4A2A"/>
    <w:rsid w:val="0000010C"/>
    <w:rsid w:val="000013ED"/>
    <w:rsid w:val="000014F6"/>
    <w:rsid w:val="00001727"/>
    <w:rsid w:val="00001A55"/>
    <w:rsid w:val="00001F43"/>
    <w:rsid w:val="00002222"/>
    <w:rsid w:val="000023CF"/>
    <w:rsid w:val="0000532E"/>
    <w:rsid w:val="000058BD"/>
    <w:rsid w:val="00006E85"/>
    <w:rsid w:val="000106D1"/>
    <w:rsid w:val="000108EF"/>
    <w:rsid w:val="00012997"/>
    <w:rsid w:val="00012BFC"/>
    <w:rsid w:val="000130BC"/>
    <w:rsid w:val="0001377D"/>
    <w:rsid w:val="00013807"/>
    <w:rsid w:val="00013D6B"/>
    <w:rsid w:val="000148CD"/>
    <w:rsid w:val="00014CCF"/>
    <w:rsid w:val="00015C20"/>
    <w:rsid w:val="00015CA8"/>
    <w:rsid w:val="00015EF7"/>
    <w:rsid w:val="000172FB"/>
    <w:rsid w:val="000174EC"/>
    <w:rsid w:val="000175F6"/>
    <w:rsid w:val="00020AD0"/>
    <w:rsid w:val="00021611"/>
    <w:rsid w:val="0002180B"/>
    <w:rsid w:val="00021957"/>
    <w:rsid w:val="00021A4F"/>
    <w:rsid w:val="00022CD1"/>
    <w:rsid w:val="0002515E"/>
    <w:rsid w:val="00026717"/>
    <w:rsid w:val="00026F80"/>
    <w:rsid w:val="000307F7"/>
    <w:rsid w:val="000311CC"/>
    <w:rsid w:val="00031C47"/>
    <w:rsid w:val="000328BE"/>
    <w:rsid w:val="000337C3"/>
    <w:rsid w:val="00033982"/>
    <w:rsid w:val="000343D0"/>
    <w:rsid w:val="0003487A"/>
    <w:rsid w:val="00034AB4"/>
    <w:rsid w:val="000350FD"/>
    <w:rsid w:val="00036068"/>
    <w:rsid w:val="000363E2"/>
    <w:rsid w:val="00036F02"/>
    <w:rsid w:val="0004089C"/>
    <w:rsid w:val="000408CB"/>
    <w:rsid w:val="00040C41"/>
    <w:rsid w:val="000417B4"/>
    <w:rsid w:val="00044675"/>
    <w:rsid w:val="00044E69"/>
    <w:rsid w:val="00045EF5"/>
    <w:rsid w:val="0004795F"/>
    <w:rsid w:val="00047F41"/>
    <w:rsid w:val="000515EB"/>
    <w:rsid w:val="00051752"/>
    <w:rsid w:val="00051D9E"/>
    <w:rsid w:val="000521C4"/>
    <w:rsid w:val="00052311"/>
    <w:rsid w:val="00052E37"/>
    <w:rsid w:val="00053821"/>
    <w:rsid w:val="00053B27"/>
    <w:rsid w:val="000545FF"/>
    <w:rsid w:val="00054628"/>
    <w:rsid w:val="00056467"/>
    <w:rsid w:val="000571FA"/>
    <w:rsid w:val="00057635"/>
    <w:rsid w:val="00057F22"/>
    <w:rsid w:val="0006173B"/>
    <w:rsid w:val="000623BD"/>
    <w:rsid w:val="00062A94"/>
    <w:rsid w:val="00062F61"/>
    <w:rsid w:val="00063060"/>
    <w:rsid w:val="00063147"/>
    <w:rsid w:val="0006327B"/>
    <w:rsid w:val="00063670"/>
    <w:rsid w:val="000648A9"/>
    <w:rsid w:val="0006507B"/>
    <w:rsid w:val="00066542"/>
    <w:rsid w:val="0006658D"/>
    <w:rsid w:val="000667D3"/>
    <w:rsid w:val="00067047"/>
    <w:rsid w:val="00067B8C"/>
    <w:rsid w:val="00070925"/>
    <w:rsid w:val="00071B43"/>
    <w:rsid w:val="00072304"/>
    <w:rsid w:val="00072420"/>
    <w:rsid w:val="000755E0"/>
    <w:rsid w:val="00075775"/>
    <w:rsid w:val="00076C4B"/>
    <w:rsid w:val="000770BE"/>
    <w:rsid w:val="000771DD"/>
    <w:rsid w:val="000837DB"/>
    <w:rsid w:val="000846DE"/>
    <w:rsid w:val="00084FE4"/>
    <w:rsid w:val="000851AE"/>
    <w:rsid w:val="00086DC7"/>
    <w:rsid w:val="000870DE"/>
    <w:rsid w:val="00087252"/>
    <w:rsid w:val="00091995"/>
    <w:rsid w:val="0009283B"/>
    <w:rsid w:val="00092F72"/>
    <w:rsid w:val="000945B9"/>
    <w:rsid w:val="0009470B"/>
    <w:rsid w:val="00095130"/>
    <w:rsid w:val="000959C8"/>
    <w:rsid w:val="000964A5"/>
    <w:rsid w:val="00096CA6"/>
    <w:rsid w:val="00096F37"/>
    <w:rsid w:val="000A085A"/>
    <w:rsid w:val="000A2048"/>
    <w:rsid w:val="000A22F3"/>
    <w:rsid w:val="000A237A"/>
    <w:rsid w:val="000A32DA"/>
    <w:rsid w:val="000A3B34"/>
    <w:rsid w:val="000A3BD9"/>
    <w:rsid w:val="000A50C4"/>
    <w:rsid w:val="000A593D"/>
    <w:rsid w:val="000A700A"/>
    <w:rsid w:val="000A701C"/>
    <w:rsid w:val="000B0525"/>
    <w:rsid w:val="000B0E3A"/>
    <w:rsid w:val="000B1574"/>
    <w:rsid w:val="000B2A69"/>
    <w:rsid w:val="000B44A8"/>
    <w:rsid w:val="000B4B5B"/>
    <w:rsid w:val="000B4D96"/>
    <w:rsid w:val="000B5060"/>
    <w:rsid w:val="000B52E9"/>
    <w:rsid w:val="000B5E60"/>
    <w:rsid w:val="000B616B"/>
    <w:rsid w:val="000B68E6"/>
    <w:rsid w:val="000B7458"/>
    <w:rsid w:val="000B7935"/>
    <w:rsid w:val="000C0C9C"/>
    <w:rsid w:val="000C1CE9"/>
    <w:rsid w:val="000C218A"/>
    <w:rsid w:val="000C22A6"/>
    <w:rsid w:val="000C3713"/>
    <w:rsid w:val="000C3BE9"/>
    <w:rsid w:val="000C3EFE"/>
    <w:rsid w:val="000C3F0D"/>
    <w:rsid w:val="000C44E5"/>
    <w:rsid w:val="000C48BD"/>
    <w:rsid w:val="000C4EF5"/>
    <w:rsid w:val="000C65F4"/>
    <w:rsid w:val="000C697E"/>
    <w:rsid w:val="000C6F32"/>
    <w:rsid w:val="000C7079"/>
    <w:rsid w:val="000C7A4A"/>
    <w:rsid w:val="000D02E3"/>
    <w:rsid w:val="000D0BC1"/>
    <w:rsid w:val="000D0C03"/>
    <w:rsid w:val="000D1398"/>
    <w:rsid w:val="000D2C18"/>
    <w:rsid w:val="000D3213"/>
    <w:rsid w:val="000D3B6D"/>
    <w:rsid w:val="000D52F1"/>
    <w:rsid w:val="000D680F"/>
    <w:rsid w:val="000D6858"/>
    <w:rsid w:val="000D6BC8"/>
    <w:rsid w:val="000D7B72"/>
    <w:rsid w:val="000D7DAC"/>
    <w:rsid w:val="000D7DB7"/>
    <w:rsid w:val="000E033A"/>
    <w:rsid w:val="000E055E"/>
    <w:rsid w:val="000E0840"/>
    <w:rsid w:val="000E0E68"/>
    <w:rsid w:val="000E0F05"/>
    <w:rsid w:val="000E17BB"/>
    <w:rsid w:val="000E1D0A"/>
    <w:rsid w:val="000E245F"/>
    <w:rsid w:val="000E26EE"/>
    <w:rsid w:val="000E2994"/>
    <w:rsid w:val="000E4441"/>
    <w:rsid w:val="000E454C"/>
    <w:rsid w:val="000E6196"/>
    <w:rsid w:val="000E7A82"/>
    <w:rsid w:val="000E7ED1"/>
    <w:rsid w:val="000E7F50"/>
    <w:rsid w:val="000F0AD1"/>
    <w:rsid w:val="000F14AC"/>
    <w:rsid w:val="000F17F2"/>
    <w:rsid w:val="000F236C"/>
    <w:rsid w:val="000F251A"/>
    <w:rsid w:val="000F29B9"/>
    <w:rsid w:val="000F3393"/>
    <w:rsid w:val="000F3803"/>
    <w:rsid w:val="000F389E"/>
    <w:rsid w:val="000F475E"/>
    <w:rsid w:val="000F48BC"/>
    <w:rsid w:val="000F4CC9"/>
    <w:rsid w:val="000F4DBB"/>
    <w:rsid w:val="000F5856"/>
    <w:rsid w:val="000F6138"/>
    <w:rsid w:val="000F68B5"/>
    <w:rsid w:val="000F7C6B"/>
    <w:rsid w:val="000F7F3A"/>
    <w:rsid w:val="00102753"/>
    <w:rsid w:val="00102FF6"/>
    <w:rsid w:val="00103621"/>
    <w:rsid w:val="00103B7D"/>
    <w:rsid w:val="001051AE"/>
    <w:rsid w:val="001061D2"/>
    <w:rsid w:val="001062F9"/>
    <w:rsid w:val="001067A0"/>
    <w:rsid w:val="00106D2C"/>
    <w:rsid w:val="00111CC7"/>
    <w:rsid w:val="0011214A"/>
    <w:rsid w:val="00112A8C"/>
    <w:rsid w:val="001151A8"/>
    <w:rsid w:val="00115227"/>
    <w:rsid w:val="001153CB"/>
    <w:rsid w:val="00115C16"/>
    <w:rsid w:val="00115C3C"/>
    <w:rsid w:val="0011644B"/>
    <w:rsid w:val="001206C8"/>
    <w:rsid w:val="00120F2D"/>
    <w:rsid w:val="00121422"/>
    <w:rsid w:val="00124126"/>
    <w:rsid w:val="001275F8"/>
    <w:rsid w:val="00127BD6"/>
    <w:rsid w:val="00130111"/>
    <w:rsid w:val="001305CC"/>
    <w:rsid w:val="00130D46"/>
    <w:rsid w:val="00130F5A"/>
    <w:rsid w:val="00131001"/>
    <w:rsid w:val="001338E7"/>
    <w:rsid w:val="001344B1"/>
    <w:rsid w:val="00134BAC"/>
    <w:rsid w:val="00135059"/>
    <w:rsid w:val="00136BC2"/>
    <w:rsid w:val="0013759A"/>
    <w:rsid w:val="00140045"/>
    <w:rsid w:val="00140AAB"/>
    <w:rsid w:val="00141749"/>
    <w:rsid w:val="00141F2E"/>
    <w:rsid w:val="00141F9E"/>
    <w:rsid w:val="00142560"/>
    <w:rsid w:val="001431AB"/>
    <w:rsid w:val="00143D77"/>
    <w:rsid w:val="00144245"/>
    <w:rsid w:val="0014710D"/>
    <w:rsid w:val="00151899"/>
    <w:rsid w:val="00151DFF"/>
    <w:rsid w:val="0015223C"/>
    <w:rsid w:val="00152560"/>
    <w:rsid w:val="001526D5"/>
    <w:rsid w:val="00152876"/>
    <w:rsid w:val="00152C87"/>
    <w:rsid w:val="00152E21"/>
    <w:rsid w:val="001534FA"/>
    <w:rsid w:val="00153921"/>
    <w:rsid w:val="001543FC"/>
    <w:rsid w:val="001544E5"/>
    <w:rsid w:val="00154548"/>
    <w:rsid w:val="00155042"/>
    <w:rsid w:val="001551D0"/>
    <w:rsid w:val="001557F9"/>
    <w:rsid w:val="0015624A"/>
    <w:rsid w:val="001568A4"/>
    <w:rsid w:val="00156D44"/>
    <w:rsid w:val="00156D83"/>
    <w:rsid w:val="00157AE1"/>
    <w:rsid w:val="00160BE9"/>
    <w:rsid w:val="00160FBC"/>
    <w:rsid w:val="0016113C"/>
    <w:rsid w:val="0016132E"/>
    <w:rsid w:val="00161331"/>
    <w:rsid w:val="0016160B"/>
    <w:rsid w:val="00161BD4"/>
    <w:rsid w:val="0016200E"/>
    <w:rsid w:val="00162014"/>
    <w:rsid w:val="001630D0"/>
    <w:rsid w:val="00163A8A"/>
    <w:rsid w:val="00164500"/>
    <w:rsid w:val="00165365"/>
    <w:rsid w:val="0016563D"/>
    <w:rsid w:val="00166A41"/>
    <w:rsid w:val="00166B56"/>
    <w:rsid w:val="00167ADE"/>
    <w:rsid w:val="00167CDA"/>
    <w:rsid w:val="00170688"/>
    <w:rsid w:val="001714E7"/>
    <w:rsid w:val="00172233"/>
    <w:rsid w:val="0017234F"/>
    <w:rsid w:val="00172CDE"/>
    <w:rsid w:val="00173599"/>
    <w:rsid w:val="001744C9"/>
    <w:rsid w:val="00174CF6"/>
    <w:rsid w:val="00175E96"/>
    <w:rsid w:val="001776E9"/>
    <w:rsid w:val="001800F3"/>
    <w:rsid w:val="00180F27"/>
    <w:rsid w:val="00181FC9"/>
    <w:rsid w:val="00182776"/>
    <w:rsid w:val="00183709"/>
    <w:rsid w:val="00184A18"/>
    <w:rsid w:val="00184D5D"/>
    <w:rsid w:val="00184FF5"/>
    <w:rsid w:val="00185F92"/>
    <w:rsid w:val="00187580"/>
    <w:rsid w:val="00190281"/>
    <w:rsid w:val="001905A2"/>
    <w:rsid w:val="00190F65"/>
    <w:rsid w:val="00191600"/>
    <w:rsid w:val="001921DA"/>
    <w:rsid w:val="001940F3"/>
    <w:rsid w:val="0019473E"/>
    <w:rsid w:val="00195D5D"/>
    <w:rsid w:val="00196D2E"/>
    <w:rsid w:val="00197A2F"/>
    <w:rsid w:val="001A00F1"/>
    <w:rsid w:val="001A02F7"/>
    <w:rsid w:val="001A045C"/>
    <w:rsid w:val="001A07F3"/>
    <w:rsid w:val="001A0F5F"/>
    <w:rsid w:val="001A1579"/>
    <w:rsid w:val="001A32A2"/>
    <w:rsid w:val="001A3EB3"/>
    <w:rsid w:val="001A4C58"/>
    <w:rsid w:val="001A570B"/>
    <w:rsid w:val="001A57D4"/>
    <w:rsid w:val="001A58BE"/>
    <w:rsid w:val="001A6199"/>
    <w:rsid w:val="001A6BCA"/>
    <w:rsid w:val="001B046A"/>
    <w:rsid w:val="001B340D"/>
    <w:rsid w:val="001B4134"/>
    <w:rsid w:val="001B614E"/>
    <w:rsid w:val="001B72B2"/>
    <w:rsid w:val="001C1561"/>
    <w:rsid w:val="001C200B"/>
    <w:rsid w:val="001C2032"/>
    <w:rsid w:val="001C30E7"/>
    <w:rsid w:val="001C3B7A"/>
    <w:rsid w:val="001C3C88"/>
    <w:rsid w:val="001C4405"/>
    <w:rsid w:val="001C47DE"/>
    <w:rsid w:val="001C541C"/>
    <w:rsid w:val="001C5E34"/>
    <w:rsid w:val="001C5FA1"/>
    <w:rsid w:val="001C6453"/>
    <w:rsid w:val="001C6851"/>
    <w:rsid w:val="001C7221"/>
    <w:rsid w:val="001C7A5C"/>
    <w:rsid w:val="001D0829"/>
    <w:rsid w:val="001D23AD"/>
    <w:rsid w:val="001D2708"/>
    <w:rsid w:val="001D2E5F"/>
    <w:rsid w:val="001D3184"/>
    <w:rsid w:val="001D3FA2"/>
    <w:rsid w:val="001D45FC"/>
    <w:rsid w:val="001D4A7C"/>
    <w:rsid w:val="001D4ED0"/>
    <w:rsid w:val="001D532F"/>
    <w:rsid w:val="001D5527"/>
    <w:rsid w:val="001D58B6"/>
    <w:rsid w:val="001D5D58"/>
    <w:rsid w:val="001D611F"/>
    <w:rsid w:val="001E0A1B"/>
    <w:rsid w:val="001E1072"/>
    <w:rsid w:val="001E185E"/>
    <w:rsid w:val="001E18B4"/>
    <w:rsid w:val="001E24EE"/>
    <w:rsid w:val="001E2847"/>
    <w:rsid w:val="001E2A88"/>
    <w:rsid w:val="001E3609"/>
    <w:rsid w:val="001E531C"/>
    <w:rsid w:val="001E5595"/>
    <w:rsid w:val="001E55D9"/>
    <w:rsid w:val="001E7438"/>
    <w:rsid w:val="001E7C08"/>
    <w:rsid w:val="001F0686"/>
    <w:rsid w:val="001F10B3"/>
    <w:rsid w:val="001F2831"/>
    <w:rsid w:val="001F34C0"/>
    <w:rsid w:val="001F4121"/>
    <w:rsid w:val="001F4164"/>
    <w:rsid w:val="001F54E2"/>
    <w:rsid w:val="001F569C"/>
    <w:rsid w:val="001F5C6F"/>
    <w:rsid w:val="001F6895"/>
    <w:rsid w:val="001F721A"/>
    <w:rsid w:val="001F7810"/>
    <w:rsid w:val="001F7FAC"/>
    <w:rsid w:val="00200147"/>
    <w:rsid w:val="00200342"/>
    <w:rsid w:val="00203BC4"/>
    <w:rsid w:val="002042EB"/>
    <w:rsid w:val="00204AF3"/>
    <w:rsid w:val="002053EE"/>
    <w:rsid w:val="0020609F"/>
    <w:rsid w:val="002103D6"/>
    <w:rsid w:val="00210F69"/>
    <w:rsid w:val="00211231"/>
    <w:rsid w:val="0021149B"/>
    <w:rsid w:val="00214174"/>
    <w:rsid w:val="002145B7"/>
    <w:rsid w:val="00214985"/>
    <w:rsid w:val="00215361"/>
    <w:rsid w:val="002156CA"/>
    <w:rsid w:val="00215D2C"/>
    <w:rsid w:val="0021649D"/>
    <w:rsid w:val="002166D4"/>
    <w:rsid w:val="00216E77"/>
    <w:rsid w:val="0021728E"/>
    <w:rsid w:val="002174C4"/>
    <w:rsid w:val="002210D2"/>
    <w:rsid w:val="00222509"/>
    <w:rsid w:val="002228EF"/>
    <w:rsid w:val="0022346D"/>
    <w:rsid w:val="002235F9"/>
    <w:rsid w:val="0022426B"/>
    <w:rsid w:val="00225493"/>
    <w:rsid w:val="0022617F"/>
    <w:rsid w:val="00226859"/>
    <w:rsid w:val="002268EE"/>
    <w:rsid w:val="0022709E"/>
    <w:rsid w:val="002300BA"/>
    <w:rsid w:val="0023230E"/>
    <w:rsid w:val="0023477A"/>
    <w:rsid w:val="00234AF3"/>
    <w:rsid w:val="00235DAA"/>
    <w:rsid w:val="002368D3"/>
    <w:rsid w:val="0023698D"/>
    <w:rsid w:val="002374FC"/>
    <w:rsid w:val="00237C29"/>
    <w:rsid w:val="00237C76"/>
    <w:rsid w:val="00237E29"/>
    <w:rsid w:val="0024365A"/>
    <w:rsid w:val="00244D2A"/>
    <w:rsid w:val="002472A5"/>
    <w:rsid w:val="00247740"/>
    <w:rsid w:val="00247833"/>
    <w:rsid w:val="002478AB"/>
    <w:rsid w:val="0025009D"/>
    <w:rsid w:val="00250469"/>
    <w:rsid w:val="0025093C"/>
    <w:rsid w:val="0025131C"/>
    <w:rsid w:val="00251FC0"/>
    <w:rsid w:val="002526D0"/>
    <w:rsid w:val="002538DD"/>
    <w:rsid w:val="00254915"/>
    <w:rsid w:val="00254C09"/>
    <w:rsid w:val="00254CFB"/>
    <w:rsid w:val="0025540A"/>
    <w:rsid w:val="00255656"/>
    <w:rsid w:val="00256195"/>
    <w:rsid w:val="00257F37"/>
    <w:rsid w:val="002608F6"/>
    <w:rsid w:val="002609C2"/>
    <w:rsid w:val="00260F3B"/>
    <w:rsid w:val="00260F59"/>
    <w:rsid w:val="00260FFD"/>
    <w:rsid w:val="00261D1A"/>
    <w:rsid w:val="002620E4"/>
    <w:rsid w:val="00262810"/>
    <w:rsid w:val="00263080"/>
    <w:rsid w:val="0026403B"/>
    <w:rsid w:val="00264E7E"/>
    <w:rsid w:val="00265515"/>
    <w:rsid w:val="002657EC"/>
    <w:rsid w:val="002657F7"/>
    <w:rsid w:val="00265F41"/>
    <w:rsid w:val="0026625C"/>
    <w:rsid w:val="0026637A"/>
    <w:rsid w:val="00270251"/>
    <w:rsid w:val="00270643"/>
    <w:rsid w:val="0027102F"/>
    <w:rsid w:val="002710D1"/>
    <w:rsid w:val="00271362"/>
    <w:rsid w:val="0027417D"/>
    <w:rsid w:val="002746CB"/>
    <w:rsid w:val="00274BE0"/>
    <w:rsid w:val="00276DEB"/>
    <w:rsid w:val="0027703A"/>
    <w:rsid w:val="002773F2"/>
    <w:rsid w:val="00280A1C"/>
    <w:rsid w:val="00281809"/>
    <w:rsid w:val="002820D4"/>
    <w:rsid w:val="00282374"/>
    <w:rsid w:val="00282859"/>
    <w:rsid w:val="00283CD8"/>
    <w:rsid w:val="00286153"/>
    <w:rsid w:val="00286216"/>
    <w:rsid w:val="00287A17"/>
    <w:rsid w:val="00290461"/>
    <w:rsid w:val="002904EC"/>
    <w:rsid w:val="0029116D"/>
    <w:rsid w:val="00291764"/>
    <w:rsid w:val="00292DBA"/>
    <w:rsid w:val="002933BC"/>
    <w:rsid w:val="002950F9"/>
    <w:rsid w:val="00295CA2"/>
    <w:rsid w:val="00297B46"/>
    <w:rsid w:val="00297EFD"/>
    <w:rsid w:val="002A07BD"/>
    <w:rsid w:val="002A14E1"/>
    <w:rsid w:val="002A244C"/>
    <w:rsid w:val="002A55F8"/>
    <w:rsid w:val="002A5B95"/>
    <w:rsid w:val="002B14B4"/>
    <w:rsid w:val="002B1D5B"/>
    <w:rsid w:val="002B34BD"/>
    <w:rsid w:val="002B4397"/>
    <w:rsid w:val="002B46F4"/>
    <w:rsid w:val="002B47A8"/>
    <w:rsid w:val="002B4BAD"/>
    <w:rsid w:val="002B5E97"/>
    <w:rsid w:val="002B6101"/>
    <w:rsid w:val="002B7678"/>
    <w:rsid w:val="002C093A"/>
    <w:rsid w:val="002C0B8B"/>
    <w:rsid w:val="002C1E72"/>
    <w:rsid w:val="002C2518"/>
    <w:rsid w:val="002C2C6D"/>
    <w:rsid w:val="002C3BA3"/>
    <w:rsid w:val="002C3CED"/>
    <w:rsid w:val="002C3F2D"/>
    <w:rsid w:val="002C435F"/>
    <w:rsid w:val="002C53F6"/>
    <w:rsid w:val="002C7067"/>
    <w:rsid w:val="002C7F29"/>
    <w:rsid w:val="002D011D"/>
    <w:rsid w:val="002D2FE9"/>
    <w:rsid w:val="002D4104"/>
    <w:rsid w:val="002D43E8"/>
    <w:rsid w:val="002D4F88"/>
    <w:rsid w:val="002D5B28"/>
    <w:rsid w:val="002D6190"/>
    <w:rsid w:val="002D6266"/>
    <w:rsid w:val="002D7D12"/>
    <w:rsid w:val="002E128D"/>
    <w:rsid w:val="002E1DD9"/>
    <w:rsid w:val="002E20D0"/>
    <w:rsid w:val="002E34BC"/>
    <w:rsid w:val="002E45A5"/>
    <w:rsid w:val="002E5311"/>
    <w:rsid w:val="002E65E3"/>
    <w:rsid w:val="002E6F9C"/>
    <w:rsid w:val="002E7218"/>
    <w:rsid w:val="002E7740"/>
    <w:rsid w:val="002E7F74"/>
    <w:rsid w:val="002F0E9D"/>
    <w:rsid w:val="002F17EA"/>
    <w:rsid w:val="002F33C5"/>
    <w:rsid w:val="002F3F5E"/>
    <w:rsid w:val="002F3FD0"/>
    <w:rsid w:val="002F4253"/>
    <w:rsid w:val="002F6FBD"/>
    <w:rsid w:val="002F6FCD"/>
    <w:rsid w:val="002F702A"/>
    <w:rsid w:val="00301D34"/>
    <w:rsid w:val="00301D35"/>
    <w:rsid w:val="00302AFC"/>
    <w:rsid w:val="00302C39"/>
    <w:rsid w:val="00302E00"/>
    <w:rsid w:val="00302F3D"/>
    <w:rsid w:val="00303F2C"/>
    <w:rsid w:val="0030552F"/>
    <w:rsid w:val="00305ACF"/>
    <w:rsid w:val="00306D3D"/>
    <w:rsid w:val="003075F9"/>
    <w:rsid w:val="00307B0C"/>
    <w:rsid w:val="00310452"/>
    <w:rsid w:val="00310AE7"/>
    <w:rsid w:val="00310C53"/>
    <w:rsid w:val="003120B5"/>
    <w:rsid w:val="00313402"/>
    <w:rsid w:val="003137E3"/>
    <w:rsid w:val="003145D8"/>
    <w:rsid w:val="00315E4B"/>
    <w:rsid w:val="0031605B"/>
    <w:rsid w:val="0031651E"/>
    <w:rsid w:val="0032124C"/>
    <w:rsid w:val="003213B5"/>
    <w:rsid w:val="00321514"/>
    <w:rsid w:val="00322152"/>
    <w:rsid w:val="003221E4"/>
    <w:rsid w:val="00322B0D"/>
    <w:rsid w:val="00322CBD"/>
    <w:rsid w:val="00326242"/>
    <w:rsid w:val="003264E5"/>
    <w:rsid w:val="003277DB"/>
    <w:rsid w:val="0032786D"/>
    <w:rsid w:val="00331CC2"/>
    <w:rsid w:val="0033211E"/>
    <w:rsid w:val="00332A8F"/>
    <w:rsid w:val="00332AEE"/>
    <w:rsid w:val="00333071"/>
    <w:rsid w:val="00333077"/>
    <w:rsid w:val="003332A9"/>
    <w:rsid w:val="00333689"/>
    <w:rsid w:val="00333A59"/>
    <w:rsid w:val="0033408C"/>
    <w:rsid w:val="0033580A"/>
    <w:rsid w:val="00336221"/>
    <w:rsid w:val="003371EE"/>
    <w:rsid w:val="0034111F"/>
    <w:rsid w:val="00341A4A"/>
    <w:rsid w:val="00342066"/>
    <w:rsid w:val="00342B5E"/>
    <w:rsid w:val="00343757"/>
    <w:rsid w:val="00343ED9"/>
    <w:rsid w:val="0034403C"/>
    <w:rsid w:val="00346FC7"/>
    <w:rsid w:val="00347847"/>
    <w:rsid w:val="003507FE"/>
    <w:rsid w:val="00351256"/>
    <w:rsid w:val="00351A0A"/>
    <w:rsid w:val="00352999"/>
    <w:rsid w:val="003538AC"/>
    <w:rsid w:val="003541F4"/>
    <w:rsid w:val="00354DE2"/>
    <w:rsid w:val="0035555F"/>
    <w:rsid w:val="003555BC"/>
    <w:rsid w:val="003568BE"/>
    <w:rsid w:val="00356AAE"/>
    <w:rsid w:val="00356AF0"/>
    <w:rsid w:val="00362FDD"/>
    <w:rsid w:val="00363CBA"/>
    <w:rsid w:val="00363FFE"/>
    <w:rsid w:val="0036495E"/>
    <w:rsid w:val="00365313"/>
    <w:rsid w:val="0036561F"/>
    <w:rsid w:val="00367DAF"/>
    <w:rsid w:val="00367EBD"/>
    <w:rsid w:val="00370FE2"/>
    <w:rsid w:val="00371DFC"/>
    <w:rsid w:val="00372491"/>
    <w:rsid w:val="00373250"/>
    <w:rsid w:val="003735EB"/>
    <w:rsid w:val="00373797"/>
    <w:rsid w:val="003744C4"/>
    <w:rsid w:val="00374939"/>
    <w:rsid w:val="00375AD7"/>
    <w:rsid w:val="0037637D"/>
    <w:rsid w:val="00376476"/>
    <w:rsid w:val="00377058"/>
    <w:rsid w:val="003803BF"/>
    <w:rsid w:val="00380B68"/>
    <w:rsid w:val="00380C59"/>
    <w:rsid w:val="003814FD"/>
    <w:rsid w:val="003816A7"/>
    <w:rsid w:val="00381D19"/>
    <w:rsid w:val="00382A09"/>
    <w:rsid w:val="0038497A"/>
    <w:rsid w:val="00387BB2"/>
    <w:rsid w:val="003906A4"/>
    <w:rsid w:val="00390AF4"/>
    <w:rsid w:val="00391C98"/>
    <w:rsid w:val="00392A7D"/>
    <w:rsid w:val="00394462"/>
    <w:rsid w:val="003949C0"/>
    <w:rsid w:val="003955D0"/>
    <w:rsid w:val="0039567B"/>
    <w:rsid w:val="0039592B"/>
    <w:rsid w:val="00395DF6"/>
    <w:rsid w:val="003965F7"/>
    <w:rsid w:val="00396E27"/>
    <w:rsid w:val="00397E52"/>
    <w:rsid w:val="003A0585"/>
    <w:rsid w:val="003A1054"/>
    <w:rsid w:val="003A1124"/>
    <w:rsid w:val="003A15BB"/>
    <w:rsid w:val="003A1E7A"/>
    <w:rsid w:val="003A2DD8"/>
    <w:rsid w:val="003A41ED"/>
    <w:rsid w:val="003A4A5D"/>
    <w:rsid w:val="003A4C6B"/>
    <w:rsid w:val="003A5086"/>
    <w:rsid w:val="003B07B3"/>
    <w:rsid w:val="003B1504"/>
    <w:rsid w:val="003B1BD6"/>
    <w:rsid w:val="003B1C49"/>
    <w:rsid w:val="003B2CC9"/>
    <w:rsid w:val="003B3412"/>
    <w:rsid w:val="003B3708"/>
    <w:rsid w:val="003B4B78"/>
    <w:rsid w:val="003B6EAC"/>
    <w:rsid w:val="003B74AA"/>
    <w:rsid w:val="003C1872"/>
    <w:rsid w:val="003C18E2"/>
    <w:rsid w:val="003C1FB7"/>
    <w:rsid w:val="003C2BCE"/>
    <w:rsid w:val="003C3237"/>
    <w:rsid w:val="003C3550"/>
    <w:rsid w:val="003C35D3"/>
    <w:rsid w:val="003C4777"/>
    <w:rsid w:val="003C5368"/>
    <w:rsid w:val="003C60F0"/>
    <w:rsid w:val="003C6DF7"/>
    <w:rsid w:val="003C71B6"/>
    <w:rsid w:val="003C76CB"/>
    <w:rsid w:val="003C7E33"/>
    <w:rsid w:val="003D1523"/>
    <w:rsid w:val="003D1545"/>
    <w:rsid w:val="003D1661"/>
    <w:rsid w:val="003D1998"/>
    <w:rsid w:val="003D2613"/>
    <w:rsid w:val="003D2905"/>
    <w:rsid w:val="003D2A30"/>
    <w:rsid w:val="003D3803"/>
    <w:rsid w:val="003D3A56"/>
    <w:rsid w:val="003D4C2B"/>
    <w:rsid w:val="003D4D2F"/>
    <w:rsid w:val="003D529E"/>
    <w:rsid w:val="003D60E3"/>
    <w:rsid w:val="003D6A6D"/>
    <w:rsid w:val="003D75EF"/>
    <w:rsid w:val="003E14C3"/>
    <w:rsid w:val="003E171C"/>
    <w:rsid w:val="003E17A4"/>
    <w:rsid w:val="003E1BEA"/>
    <w:rsid w:val="003E1C80"/>
    <w:rsid w:val="003E2243"/>
    <w:rsid w:val="003E2FF8"/>
    <w:rsid w:val="003E4490"/>
    <w:rsid w:val="003E4BE3"/>
    <w:rsid w:val="003E4C29"/>
    <w:rsid w:val="003E5917"/>
    <w:rsid w:val="003E5CC6"/>
    <w:rsid w:val="003E64E4"/>
    <w:rsid w:val="003E707C"/>
    <w:rsid w:val="003F0600"/>
    <w:rsid w:val="003F1223"/>
    <w:rsid w:val="003F21B7"/>
    <w:rsid w:val="003F3339"/>
    <w:rsid w:val="003F3E05"/>
    <w:rsid w:val="003F6347"/>
    <w:rsid w:val="00400011"/>
    <w:rsid w:val="00401A2D"/>
    <w:rsid w:val="00402014"/>
    <w:rsid w:val="004035B0"/>
    <w:rsid w:val="00404BE8"/>
    <w:rsid w:val="00405A5A"/>
    <w:rsid w:val="00405E77"/>
    <w:rsid w:val="00405ED6"/>
    <w:rsid w:val="00407843"/>
    <w:rsid w:val="0041081E"/>
    <w:rsid w:val="00412053"/>
    <w:rsid w:val="004128F0"/>
    <w:rsid w:val="00412F80"/>
    <w:rsid w:val="0041578F"/>
    <w:rsid w:val="00415C40"/>
    <w:rsid w:val="00415D4F"/>
    <w:rsid w:val="0041622E"/>
    <w:rsid w:val="00416248"/>
    <w:rsid w:val="00417627"/>
    <w:rsid w:val="004204BE"/>
    <w:rsid w:val="00421035"/>
    <w:rsid w:val="0042237B"/>
    <w:rsid w:val="00422A8F"/>
    <w:rsid w:val="0042386B"/>
    <w:rsid w:val="00426E0F"/>
    <w:rsid w:val="004270A1"/>
    <w:rsid w:val="00427B58"/>
    <w:rsid w:val="0043048F"/>
    <w:rsid w:val="00431823"/>
    <w:rsid w:val="00432217"/>
    <w:rsid w:val="00432640"/>
    <w:rsid w:val="004332D4"/>
    <w:rsid w:val="00433FAC"/>
    <w:rsid w:val="004341E6"/>
    <w:rsid w:val="0043470C"/>
    <w:rsid w:val="004358BE"/>
    <w:rsid w:val="00435AB0"/>
    <w:rsid w:val="00436001"/>
    <w:rsid w:val="00436314"/>
    <w:rsid w:val="00440437"/>
    <w:rsid w:val="004415ED"/>
    <w:rsid w:val="00441E42"/>
    <w:rsid w:val="00444054"/>
    <w:rsid w:val="00445AA2"/>
    <w:rsid w:val="00447900"/>
    <w:rsid w:val="00447C37"/>
    <w:rsid w:val="00451117"/>
    <w:rsid w:val="00451747"/>
    <w:rsid w:val="004517D4"/>
    <w:rsid w:val="00451A97"/>
    <w:rsid w:val="00451CFC"/>
    <w:rsid w:val="00452C01"/>
    <w:rsid w:val="0045302C"/>
    <w:rsid w:val="0045359F"/>
    <w:rsid w:val="0045395A"/>
    <w:rsid w:val="004543F9"/>
    <w:rsid w:val="00454405"/>
    <w:rsid w:val="004546CA"/>
    <w:rsid w:val="00454CB7"/>
    <w:rsid w:val="00455914"/>
    <w:rsid w:val="00455CC3"/>
    <w:rsid w:val="00456248"/>
    <w:rsid w:val="00456B40"/>
    <w:rsid w:val="00457A7E"/>
    <w:rsid w:val="004610E6"/>
    <w:rsid w:val="00461B08"/>
    <w:rsid w:val="00462005"/>
    <w:rsid w:val="00462261"/>
    <w:rsid w:val="00465162"/>
    <w:rsid w:val="00465650"/>
    <w:rsid w:val="004666BF"/>
    <w:rsid w:val="00466B84"/>
    <w:rsid w:val="00467A7F"/>
    <w:rsid w:val="00470542"/>
    <w:rsid w:val="00470B54"/>
    <w:rsid w:val="00471B2F"/>
    <w:rsid w:val="004728DA"/>
    <w:rsid w:val="00472DA3"/>
    <w:rsid w:val="00472FD0"/>
    <w:rsid w:val="004734CE"/>
    <w:rsid w:val="00473795"/>
    <w:rsid w:val="00475594"/>
    <w:rsid w:val="00475703"/>
    <w:rsid w:val="00475AC9"/>
    <w:rsid w:val="00475C92"/>
    <w:rsid w:val="00477BC8"/>
    <w:rsid w:val="004816CC"/>
    <w:rsid w:val="0048171E"/>
    <w:rsid w:val="00482998"/>
    <w:rsid w:val="00483BDD"/>
    <w:rsid w:val="00483BE0"/>
    <w:rsid w:val="004841EC"/>
    <w:rsid w:val="00484432"/>
    <w:rsid w:val="0048553F"/>
    <w:rsid w:val="004855A3"/>
    <w:rsid w:val="00485A54"/>
    <w:rsid w:val="00485C55"/>
    <w:rsid w:val="004861A6"/>
    <w:rsid w:val="004863AE"/>
    <w:rsid w:val="004902C5"/>
    <w:rsid w:val="00490327"/>
    <w:rsid w:val="00490E80"/>
    <w:rsid w:val="00491F7C"/>
    <w:rsid w:val="00492400"/>
    <w:rsid w:val="004928C5"/>
    <w:rsid w:val="00493709"/>
    <w:rsid w:val="004946FA"/>
    <w:rsid w:val="0049580E"/>
    <w:rsid w:val="004978B4"/>
    <w:rsid w:val="004A027C"/>
    <w:rsid w:val="004A02F8"/>
    <w:rsid w:val="004A1062"/>
    <w:rsid w:val="004A15F9"/>
    <w:rsid w:val="004A17E7"/>
    <w:rsid w:val="004A31AE"/>
    <w:rsid w:val="004A3808"/>
    <w:rsid w:val="004A3F5D"/>
    <w:rsid w:val="004A4906"/>
    <w:rsid w:val="004A5485"/>
    <w:rsid w:val="004A685D"/>
    <w:rsid w:val="004A6E36"/>
    <w:rsid w:val="004A6ED4"/>
    <w:rsid w:val="004A725D"/>
    <w:rsid w:val="004A7A58"/>
    <w:rsid w:val="004B0BE2"/>
    <w:rsid w:val="004B13FB"/>
    <w:rsid w:val="004B151C"/>
    <w:rsid w:val="004B24E0"/>
    <w:rsid w:val="004B25C2"/>
    <w:rsid w:val="004B280F"/>
    <w:rsid w:val="004B2EFC"/>
    <w:rsid w:val="004B32AD"/>
    <w:rsid w:val="004B3689"/>
    <w:rsid w:val="004B39D3"/>
    <w:rsid w:val="004B454E"/>
    <w:rsid w:val="004B5D33"/>
    <w:rsid w:val="004B6533"/>
    <w:rsid w:val="004C01E1"/>
    <w:rsid w:val="004C06A4"/>
    <w:rsid w:val="004C30D8"/>
    <w:rsid w:val="004C31D2"/>
    <w:rsid w:val="004C3809"/>
    <w:rsid w:val="004C4166"/>
    <w:rsid w:val="004C5068"/>
    <w:rsid w:val="004C52DB"/>
    <w:rsid w:val="004C59B3"/>
    <w:rsid w:val="004C7217"/>
    <w:rsid w:val="004D1345"/>
    <w:rsid w:val="004D1710"/>
    <w:rsid w:val="004D180F"/>
    <w:rsid w:val="004D329B"/>
    <w:rsid w:val="004D3ABF"/>
    <w:rsid w:val="004D3B3C"/>
    <w:rsid w:val="004D402E"/>
    <w:rsid w:val="004D57BE"/>
    <w:rsid w:val="004D5874"/>
    <w:rsid w:val="004D5932"/>
    <w:rsid w:val="004D737D"/>
    <w:rsid w:val="004E09B7"/>
    <w:rsid w:val="004E270D"/>
    <w:rsid w:val="004E3A28"/>
    <w:rsid w:val="004E4471"/>
    <w:rsid w:val="004E57EC"/>
    <w:rsid w:val="004F02E8"/>
    <w:rsid w:val="004F0458"/>
    <w:rsid w:val="004F0CAE"/>
    <w:rsid w:val="004F1771"/>
    <w:rsid w:val="004F1D0F"/>
    <w:rsid w:val="004F1F14"/>
    <w:rsid w:val="004F21E2"/>
    <w:rsid w:val="004F3AE3"/>
    <w:rsid w:val="004F421F"/>
    <w:rsid w:val="004F5702"/>
    <w:rsid w:val="004F77DC"/>
    <w:rsid w:val="00500FA9"/>
    <w:rsid w:val="0050155A"/>
    <w:rsid w:val="00501C44"/>
    <w:rsid w:val="005021D5"/>
    <w:rsid w:val="00502818"/>
    <w:rsid w:val="0050369D"/>
    <w:rsid w:val="0050429F"/>
    <w:rsid w:val="00504315"/>
    <w:rsid w:val="005044FB"/>
    <w:rsid w:val="00505922"/>
    <w:rsid w:val="005064C9"/>
    <w:rsid w:val="00507315"/>
    <w:rsid w:val="00510395"/>
    <w:rsid w:val="00510808"/>
    <w:rsid w:val="005137E4"/>
    <w:rsid w:val="005139F5"/>
    <w:rsid w:val="00513DB2"/>
    <w:rsid w:val="00514BC7"/>
    <w:rsid w:val="0051536E"/>
    <w:rsid w:val="005156CA"/>
    <w:rsid w:val="00516667"/>
    <w:rsid w:val="00517DB4"/>
    <w:rsid w:val="00520660"/>
    <w:rsid w:val="005208AA"/>
    <w:rsid w:val="0052379E"/>
    <w:rsid w:val="00525BD6"/>
    <w:rsid w:val="00525FF6"/>
    <w:rsid w:val="005301DE"/>
    <w:rsid w:val="00531050"/>
    <w:rsid w:val="00531466"/>
    <w:rsid w:val="00531841"/>
    <w:rsid w:val="005319C7"/>
    <w:rsid w:val="00533DB5"/>
    <w:rsid w:val="005348AF"/>
    <w:rsid w:val="00534E67"/>
    <w:rsid w:val="00536164"/>
    <w:rsid w:val="00536DD3"/>
    <w:rsid w:val="0053772A"/>
    <w:rsid w:val="00542654"/>
    <w:rsid w:val="00542901"/>
    <w:rsid w:val="0054479E"/>
    <w:rsid w:val="005471F5"/>
    <w:rsid w:val="00547E52"/>
    <w:rsid w:val="005516F2"/>
    <w:rsid w:val="00552698"/>
    <w:rsid w:val="005567A8"/>
    <w:rsid w:val="0055796F"/>
    <w:rsid w:val="00561472"/>
    <w:rsid w:val="00563B62"/>
    <w:rsid w:val="00564AB5"/>
    <w:rsid w:val="00564EE6"/>
    <w:rsid w:val="00565AD3"/>
    <w:rsid w:val="00565D06"/>
    <w:rsid w:val="00565F17"/>
    <w:rsid w:val="00566638"/>
    <w:rsid w:val="0056726A"/>
    <w:rsid w:val="00567D1E"/>
    <w:rsid w:val="0057027A"/>
    <w:rsid w:val="0057054B"/>
    <w:rsid w:val="0057058F"/>
    <w:rsid w:val="00572626"/>
    <w:rsid w:val="00574EA5"/>
    <w:rsid w:val="00575581"/>
    <w:rsid w:val="005777D4"/>
    <w:rsid w:val="00581543"/>
    <w:rsid w:val="00581DE0"/>
    <w:rsid w:val="00582006"/>
    <w:rsid w:val="005820F3"/>
    <w:rsid w:val="0058269E"/>
    <w:rsid w:val="00583A0B"/>
    <w:rsid w:val="00583EDE"/>
    <w:rsid w:val="00584C8B"/>
    <w:rsid w:val="00584DFC"/>
    <w:rsid w:val="0058521A"/>
    <w:rsid w:val="005866D1"/>
    <w:rsid w:val="005869FD"/>
    <w:rsid w:val="00587B72"/>
    <w:rsid w:val="00587F34"/>
    <w:rsid w:val="00590F27"/>
    <w:rsid w:val="0059325A"/>
    <w:rsid w:val="0059358C"/>
    <w:rsid w:val="00594985"/>
    <w:rsid w:val="00595521"/>
    <w:rsid w:val="00596955"/>
    <w:rsid w:val="0059789D"/>
    <w:rsid w:val="00597F55"/>
    <w:rsid w:val="005A2A08"/>
    <w:rsid w:val="005A2FF3"/>
    <w:rsid w:val="005A3CD5"/>
    <w:rsid w:val="005A4294"/>
    <w:rsid w:val="005A5F05"/>
    <w:rsid w:val="005A6BE7"/>
    <w:rsid w:val="005B01DE"/>
    <w:rsid w:val="005B075A"/>
    <w:rsid w:val="005B13AC"/>
    <w:rsid w:val="005B1E02"/>
    <w:rsid w:val="005B25B2"/>
    <w:rsid w:val="005B39CE"/>
    <w:rsid w:val="005B41D3"/>
    <w:rsid w:val="005B48E5"/>
    <w:rsid w:val="005B7BDE"/>
    <w:rsid w:val="005B7F65"/>
    <w:rsid w:val="005C2CEA"/>
    <w:rsid w:val="005C3301"/>
    <w:rsid w:val="005C3C37"/>
    <w:rsid w:val="005C4707"/>
    <w:rsid w:val="005C47CA"/>
    <w:rsid w:val="005C4A4E"/>
    <w:rsid w:val="005C4D72"/>
    <w:rsid w:val="005C4F13"/>
    <w:rsid w:val="005C4F94"/>
    <w:rsid w:val="005C5764"/>
    <w:rsid w:val="005C6376"/>
    <w:rsid w:val="005C6DDC"/>
    <w:rsid w:val="005C6E9E"/>
    <w:rsid w:val="005C730B"/>
    <w:rsid w:val="005C7E46"/>
    <w:rsid w:val="005D0D76"/>
    <w:rsid w:val="005D1131"/>
    <w:rsid w:val="005D1A0A"/>
    <w:rsid w:val="005D1AA4"/>
    <w:rsid w:val="005D1C6D"/>
    <w:rsid w:val="005D2299"/>
    <w:rsid w:val="005D2D7C"/>
    <w:rsid w:val="005D469C"/>
    <w:rsid w:val="005D563C"/>
    <w:rsid w:val="005D5749"/>
    <w:rsid w:val="005D657F"/>
    <w:rsid w:val="005D6918"/>
    <w:rsid w:val="005D6AEC"/>
    <w:rsid w:val="005D7B7C"/>
    <w:rsid w:val="005E03B3"/>
    <w:rsid w:val="005E1069"/>
    <w:rsid w:val="005E1708"/>
    <w:rsid w:val="005E2380"/>
    <w:rsid w:val="005E2832"/>
    <w:rsid w:val="005E32A2"/>
    <w:rsid w:val="005E3F46"/>
    <w:rsid w:val="005E459E"/>
    <w:rsid w:val="005E4E6C"/>
    <w:rsid w:val="005E4F00"/>
    <w:rsid w:val="005E5BBA"/>
    <w:rsid w:val="005E6114"/>
    <w:rsid w:val="005E6BBE"/>
    <w:rsid w:val="005E7D33"/>
    <w:rsid w:val="005F0B09"/>
    <w:rsid w:val="005F0CBF"/>
    <w:rsid w:val="005F1077"/>
    <w:rsid w:val="005F1DFA"/>
    <w:rsid w:val="005F229F"/>
    <w:rsid w:val="005F27EF"/>
    <w:rsid w:val="005F2934"/>
    <w:rsid w:val="005F29CF"/>
    <w:rsid w:val="005F30FE"/>
    <w:rsid w:val="005F3CCE"/>
    <w:rsid w:val="005F42C4"/>
    <w:rsid w:val="005F57E8"/>
    <w:rsid w:val="005F5ADC"/>
    <w:rsid w:val="005F5DF3"/>
    <w:rsid w:val="005F7C6D"/>
    <w:rsid w:val="005F7FFD"/>
    <w:rsid w:val="006001F2"/>
    <w:rsid w:val="00601235"/>
    <w:rsid w:val="006013F3"/>
    <w:rsid w:val="006014F4"/>
    <w:rsid w:val="0060482B"/>
    <w:rsid w:val="00604A9C"/>
    <w:rsid w:val="00605EF4"/>
    <w:rsid w:val="00607563"/>
    <w:rsid w:val="00607CD5"/>
    <w:rsid w:val="00610523"/>
    <w:rsid w:val="00610A0C"/>
    <w:rsid w:val="00610D89"/>
    <w:rsid w:val="006110B8"/>
    <w:rsid w:val="00612596"/>
    <w:rsid w:val="00612BF0"/>
    <w:rsid w:val="006141DD"/>
    <w:rsid w:val="00615592"/>
    <w:rsid w:val="00616454"/>
    <w:rsid w:val="006168E5"/>
    <w:rsid w:val="00616A91"/>
    <w:rsid w:val="006201C4"/>
    <w:rsid w:val="00621D1D"/>
    <w:rsid w:val="00621EB7"/>
    <w:rsid w:val="00622FFA"/>
    <w:rsid w:val="006233E4"/>
    <w:rsid w:val="006235C1"/>
    <w:rsid w:val="006245ED"/>
    <w:rsid w:val="006248F3"/>
    <w:rsid w:val="00625115"/>
    <w:rsid w:val="00625796"/>
    <w:rsid w:val="00626158"/>
    <w:rsid w:val="006267A8"/>
    <w:rsid w:val="006269B6"/>
    <w:rsid w:val="00626AF6"/>
    <w:rsid w:val="006275DA"/>
    <w:rsid w:val="00627B34"/>
    <w:rsid w:val="00630861"/>
    <w:rsid w:val="006311BE"/>
    <w:rsid w:val="0063304F"/>
    <w:rsid w:val="00633C00"/>
    <w:rsid w:val="00634981"/>
    <w:rsid w:val="00634E5E"/>
    <w:rsid w:val="006354B9"/>
    <w:rsid w:val="00635FA2"/>
    <w:rsid w:val="0063665E"/>
    <w:rsid w:val="006372DD"/>
    <w:rsid w:val="0064216F"/>
    <w:rsid w:val="0064387B"/>
    <w:rsid w:val="00644F92"/>
    <w:rsid w:val="006451BB"/>
    <w:rsid w:val="00645B2D"/>
    <w:rsid w:val="00645DD1"/>
    <w:rsid w:val="00645F99"/>
    <w:rsid w:val="006472A1"/>
    <w:rsid w:val="00651638"/>
    <w:rsid w:val="0065196F"/>
    <w:rsid w:val="00652008"/>
    <w:rsid w:val="00652E21"/>
    <w:rsid w:val="006539FF"/>
    <w:rsid w:val="00654387"/>
    <w:rsid w:val="00656497"/>
    <w:rsid w:val="00661AFB"/>
    <w:rsid w:val="00662108"/>
    <w:rsid w:val="0066244C"/>
    <w:rsid w:val="00662F90"/>
    <w:rsid w:val="00663EFD"/>
    <w:rsid w:val="00665040"/>
    <w:rsid w:val="00665E9E"/>
    <w:rsid w:val="00665F27"/>
    <w:rsid w:val="0066677E"/>
    <w:rsid w:val="0066680C"/>
    <w:rsid w:val="0066780D"/>
    <w:rsid w:val="00667E45"/>
    <w:rsid w:val="0067014E"/>
    <w:rsid w:val="00671031"/>
    <w:rsid w:val="00671B91"/>
    <w:rsid w:val="00671E38"/>
    <w:rsid w:val="00675D79"/>
    <w:rsid w:val="0067718A"/>
    <w:rsid w:val="00677817"/>
    <w:rsid w:val="00680909"/>
    <w:rsid w:val="006811C9"/>
    <w:rsid w:val="00681BBC"/>
    <w:rsid w:val="00682F19"/>
    <w:rsid w:val="00684370"/>
    <w:rsid w:val="00684EAC"/>
    <w:rsid w:val="00687147"/>
    <w:rsid w:val="00687914"/>
    <w:rsid w:val="00687D43"/>
    <w:rsid w:val="00690CDC"/>
    <w:rsid w:val="00692384"/>
    <w:rsid w:val="00693CC7"/>
    <w:rsid w:val="00694CE1"/>
    <w:rsid w:val="006954D4"/>
    <w:rsid w:val="00695A47"/>
    <w:rsid w:val="00696D48"/>
    <w:rsid w:val="006972B5"/>
    <w:rsid w:val="00697AD8"/>
    <w:rsid w:val="00697E8F"/>
    <w:rsid w:val="006A0348"/>
    <w:rsid w:val="006A0D8E"/>
    <w:rsid w:val="006A1412"/>
    <w:rsid w:val="006A176B"/>
    <w:rsid w:val="006A6D60"/>
    <w:rsid w:val="006A7056"/>
    <w:rsid w:val="006A79C2"/>
    <w:rsid w:val="006B0122"/>
    <w:rsid w:val="006B0DA1"/>
    <w:rsid w:val="006B1098"/>
    <w:rsid w:val="006B20C2"/>
    <w:rsid w:val="006B2D3C"/>
    <w:rsid w:val="006B346F"/>
    <w:rsid w:val="006B5395"/>
    <w:rsid w:val="006B5DAD"/>
    <w:rsid w:val="006B6BA3"/>
    <w:rsid w:val="006B6BF3"/>
    <w:rsid w:val="006B7311"/>
    <w:rsid w:val="006B7E81"/>
    <w:rsid w:val="006C0642"/>
    <w:rsid w:val="006C0860"/>
    <w:rsid w:val="006C2145"/>
    <w:rsid w:val="006C2456"/>
    <w:rsid w:val="006C2698"/>
    <w:rsid w:val="006C2ADE"/>
    <w:rsid w:val="006C41B2"/>
    <w:rsid w:val="006C57A8"/>
    <w:rsid w:val="006C6AB2"/>
    <w:rsid w:val="006C6C42"/>
    <w:rsid w:val="006C783F"/>
    <w:rsid w:val="006D0A64"/>
    <w:rsid w:val="006D15BB"/>
    <w:rsid w:val="006D1B25"/>
    <w:rsid w:val="006D5339"/>
    <w:rsid w:val="006D6402"/>
    <w:rsid w:val="006D776C"/>
    <w:rsid w:val="006E043B"/>
    <w:rsid w:val="006E0FE8"/>
    <w:rsid w:val="006E26FF"/>
    <w:rsid w:val="006E30C7"/>
    <w:rsid w:val="006E342E"/>
    <w:rsid w:val="006E5DEE"/>
    <w:rsid w:val="006E65C6"/>
    <w:rsid w:val="006E6B6A"/>
    <w:rsid w:val="006E739C"/>
    <w:rsid w:val="006F0347"/>
    <w:rsid w:val="006F3CA0"/>
    <w:rsid w:val="006F4C2E"/>
    <w:rsid w:val="006F56D3"/>
    <w:rsid w:val="006F5FB2"/>
    <w:rsid w:val="006F67B9"/>
    <w:rsid w:val="006F7198"/>
    <w:rsid w:val="006F7582"/>
    <w:rsid w:val="006F7BAB"/>
    <w:rsid w:val="006F7C42"/>
    <w:rsid w:val="007001F0"/>
    <w:rsid w:val="00702942"/>
    <w:rsid w:val="0070378F"/>
    <w:rsid w:val="007045B3"/>
    <w:rsid w:val="007059DE"/>
    <w:rsid w:val="007110AF"/>
    <w:rsid w:val="00712534"/>
    <w:rsid w:val="00712658"/>
    <w:rsid w:val="00712817"/>
    <w:rsid w:val="007133AA"/>
    <w:rsid w:val="00714A8A"/>
    <w:rsid w:val="00714F1E"/>
    <w:rsid w:val="00715465"/>
    <w:rsid w:val="0071597B"/>
    <w:rsid w:val="007159A4"/>
    <w:rsid w:val="00715DAB"/>
    <w:rsid w:val="00716914"/>
    <w:rsid w:val="00717343"/>
    <w:rsid w:val="0072007E"/>
    <w:rsid w:val="00722331"/>
    <w:rsid w:val="00722A2C"/>
    <w:rsid w:val="00723196"/>
    <w:rsid w:val="0072324F"/>
    <w:rsid w:val="00724254"/>
    <w:rsid w:val="00725271"/>
    <w:rsid w:val="007263C7"/>
    <w:rsid w:val="00726E46"/>
    <w:rsid w:val="00727358"/>
    <w:rsid w:val="00727D8A"/>
    <w:rsid w:val="007308D6"/>
    <w:rsid w:val="007319CD"/>
    <w:rsid w:val="00732022"/>
    <w:rsid w:val="007328BD"/>
    <w:rsid w:val="0073335C"/>
    <w:rsid w:val="007350DF"/>
    <w:rsid w:val="00736796"/>
    <w:rsid w:val="00736E32"/>
    <w:rsid w:val="007375AF"/>
    <w:rsid w:val="00737A80"/>
    <w:rsid w:val="00737B52"/>
    <w:rsid w:val="0074002E"/>
    <w:rsid w:val="00741B87"/>
    <w:rsid w:val="00743922"/>
    <w:rsid w:val="007439F9"/>
    <w:rsid w:val="00744639"/>
    <w:rsid w:val="0074635A"/>
    <w:rsid w:val="00746E8A"/>
    <w:rsid w:val="0074704E"/>
    <w:rsid w:val="00747137"/>
    <w:rsid w:val="00750DFE"/>
    <w:rsid w:val="00750EEC"/>
    <w:rsid w:val="0075170F"/>
    <w:rsid w:val="007519FD"/>
    <w:rsid w:val="00752FB8"/>
    <w:rsid w:val="00754368"/>
    <w:rsid w:val="0075468D"/>
    <w:rsid w:val="007550F3"/>
    <w:rsid w:val="00755604"/>
    <w:rsid w:val="00756472"/>
    <w:rsid w:val="00756887"/>
    <w:rsid w:val="007568D6"/>
    <w:rsid w:val="00760F3A"/>
    <w:rsid w:val="00761FCB"/>
    <w:rsid w:val="00762267"/>
    <w:rsid w:val="00764117"/>
    <w:rsid w:val="00764777"/>
    <w:rsid w:val="0076539E"/>
    <w:rsid w:val="007653B7"/>
    <w:rsid w:val="00765630"/>
    <w:rsid w:val="0076671E"/>
    <w:rsid w:val="00766FCC"/>
    <w:rsid w:val="0077042E"/>
    <w:rsid w:val="0077121E"/>
    <w:rsid w:val="007724A6"/>
    <w:rsid w:val="00772C4C"/>
    <w:rsid w:val="00774DAC"/>
    <w:rsid w:val="00775B96"/>
    <w:rsid w:val="00776D29"/>
    <w:rsid w:val="00776ED5"/>
    <w:rsid w:val="007800CC"/>
    <w:rsid w:val="007805C6"/>
    <w:rsid w:val="00780635"/>
    <w:rsid w:val="00780F12"/>
    <w:rsid w:val="00780F42"/>
    <w:rsid w:val="00782A3C"/>
    <w:rsid w:val="00782AFF"/>
    <w:rsid w:val="00783B17"/>
    <w:rsid w:val="0078678D"/>
    <w:rsid w:val="00786E23"/>
    <w:rsid w:val="00790DDF"/>
    <w:rsid w:val="0079328F"/>
    <w:rsid w:val="00793C71"/>
    <w:rsid w:val="00794F9A"/>
    <w:rsid w:val="00795EB9"/>
    <w:rsid w:val="0079707C"/>
    <w:rsid w:val="007977D6"/>
    <w:rsid w:val="00797D2C"/>
    <w:rsid w:val="007A2511"/>
    <w:rsid w:val="007A2757"/>
    <w:rsid w:val="007A3039"/>
    <w:rsid w:val="007A40DF"/>
    <w:rsid w:val="007A42CE"/>
    <w:rsid w:val="007A44BE"/>
    <w:rsid w:val="007A45A4"/>
    <w:rsid w:val="007A4D8C"/>
    <w:rsid w:val="007A50DD"/>
    <w:rsid w:val="007A72EE"/>
    <w:rsid w:val="007B0DD9"/>
    <w:rsid w:val="007B11BD"/>
    <w:rsid w:val="007B1250"/>
    <w:rsid w:val="007B1915"/>
    <w:rsid w:val="007B2E39"/>
    <w:rsid w:val="007B2F63"/>
    <w:rsid w:val="007B4136"/>
    <w:rsid w:val="007B438F"/>
    <w:rsid w:val="007B44AA"/>
    <w:rsid w:val="007B4D7F"/>
    <w:rsid w:val="007B6355"/>
    <w:rsid w:val="007B6F10"/>
    <w:rsid w:val="007B7329"/>
    <w:rsid w:val="007B74F3"/>
    <w:rsid w:val="007C02F6"/>
    <w:rsid w:val="007C03B5"/>
    <w:rsid w:val="007C0BB6"/>
    <w:rsid w:val="007C1251"/>
    <w:rsid w:val="007C31A6"/>
    <w:rsid w:val="007C3333"/>
    <w:rsid w:val="007C449F"/>
    <w:rsid w:val="007C63E4"/>
    <w:rsid w:val="007C75B9"/>
    <w:rsid w:val="007C7640"/>
    <w:rsid w:val="007D12B2"/>
    <w:rsid w:val="007D260C"/>
    <w:rsid w:val="007D3A36"/>
    <w:rsid w:val="007D567B"/>
    <w:rsid w:val="007D5A21"/>
    <w:rsid w:val="007D7080"/>
    <w:rsid w:val="007E2ACE"/>
    <w:rsid w:val="007E2F95"/>
    <w:rsid w:val="007E3677"/>
    <w:rsid w:val="007E386B"/>
    <w:rsid w:val="007E39F1"/>
    <w:rsid w:val="007E507E"/>
    <w:rsid w:val="007E5125"/>
    <w:rsid w:val="007E6B10"/>
    <w:rsid w:val="007E6D6D"/>
    <w:rsid w:val="007F0011"/>
    <w:rsid w:val="007F0358"/>
    <w:rsid w:val="007F3143"/>
    <w:rsid w:val="007F3473"/>
    <w:rsid w:val="007F4BD2"/>
    <w:rsid w:val="007F54BE"/>
    <w:rsid w:val="007F5DC9"/>
    <w:rsid w:val="007F609E"/>
    <w:rsid w:val="007F6351"/>
    <w:rsid w:val="007F6638"/>
    <w:rsid w:val="007F666A"/>
    <w:rsid w:val="007F67E1"/>
    <w:rsid w:val="00800923"/>
    <w:rsid w:val="00800CFF"/>
    <w:rsid w:val="00801BE4"/>
    <w:rsid w:val="008022FA"/>
    <w:rsid w:val="00802942"/>
    <w:rsid w:val="00802CC0"/>
    <w:rsid w:val="008034AB"/>
    <w:rsid w:val="008037C2"/>
    <w:rsid w:val="008049E8"/>
    <w:rsid w:val="00804E93"/>
    <w:rsid w:val="00807938"/>
    <w:rsid w:val="00811176"/>
    <w:rsid w:val="00811622"/>
    <w:rsid w:val="008118C7"/>
    <w:rsid w:val="008119E0"/>
    <w:rsid w:val="00812490"/>
    <w:rsid w:val="008126D7"/>
    <w:rsid w:val="0081275C"/>
    <w:rsid w:val="00812E0A"/>
    <w:rsid w:val="00813A65"/>
    <w:rsid w:val="00814A8A"/>
    <w:rsid w:val="00815200"/>
    <w:rsid w:val="00816612"/>
    <w:rsid w:val="00816CBA"/>
    <w:rsid w:val="00817A69"/>
    <w:rsid w:val="008206F8"/>
    <w:rsid w:val="00820DF5"/>
    <w:rsid w:val="00820EC6"/>
    <w:rsid w:val="008235D7"/>
    <w:rsid w:val="00823E84"/>
    <w:rsid w:val="0082427B"/>
    <w:rsid w:val="0082465C"/>
    <w:rsid w:val="00824D69"/>
    <w:rsid w:val="00824E3A"/>
    <w:rsid w:val="008254A7"/>
    <w:rsid w:val="00825567"/>
    <w:rsid w:val="00825901"/>
    <w:rsid w:val="008271D6"/>
    <w:rsid w:val="0082765E"/>
    <w:rsid w:val="0082785E"/>
    <w:rsid w:val="00827B3E"/>
    <w:rsid w:val="008315C5"/>
    <w:rsid w:val="008324C6"/>
    <w:rsid w:val="00833001"/>
    <w:rsid w:val="00833215"/>
    <w:rsid w:val="0083433E"/>
    <w:rsid w:val="008351F3"/>
    <w:rsid w:val="00836CD5"/>
    <w:rsid w:val="008401C1"/>
    <w:rsid w:val="00840D35"/>
    <w:rsid w:val="00840DD8"/>
    <w:rsid w:val="00842E5B"/>
    <w:rsid w:val="00845D72"/>
    <w:rsid w:val="008461A9"/>
    <w:rsid w:val="00846E41"/>
    <w:rsid w:val="00847538"/>
    <w:rsid w:val="00847DE2"/>
    <w:rsid w:val="00850676"/>
    <w:rsid w:val="0085067C"/>
    <w:rsid w:val="008511D8"/>
    <w:rsid w:val="0085175C"/>
    <w:rsid w:val="008517A8"/>
    <w:rsid w:val="00852BEA"/>
    <w:rsid w:val="00853209"/>
    <w:rsid w:val="008533F4"/>
    <w:rsid w:val="00854E26"/>
    <w:rsid w:val="0085534F"/>
    <w:rsid w:val="00856D9E"/>
    <w:rsid w:val="008619A3"/>
    <w:rsid w:val="008630A4"/>
    <w:rsid w:val="008650AB"/>
    <w:rsid w:val="00866D09"/>
    <w:rsid w:val="00870BEC"/>
    <w:rsid w:val="00871108"/>
    <w:rsid w:val="00871874"/>
    <w:rsid w:val="008718B1"/>
    <w:rsid w:val="008725A0"/>
    <w:rsid w:val="0087356C"/>
    <w:rsid w:val="00873E05"/>
    <w:rsid w:val="00873FD2"/>
    <w:rsid w:val="0087539A"/>
    <w:rsid w:val="00875803"/>
    <w:rsid w:val="00875E22"/>
    <w:rsid w:val="008767E7"/>
    <w:rsid w:val="00876A82"/>
    <w:rsid w:val="00877413"/>
    <w:rsid w:val="00877452"/>
    <w:rsid w:val="00877FF7"/>
    <w:rsid w:val="00881776"/>
    <w:rsid w:val="00882411"/>
    <w:rsid w:val="00882432"/>
    <w:rsid w:val="00883298"/>
    <w:rsid w:val="008832C1"/>
    <w:rsid w:val="00883DC8"/>
    <w:rsid w:val="00883E7A"/>
    <w:rsid w:val="008846BC"/>
    <w:rsid w:val="00885914"/>
    <w:rsid w:val="0088737B"/>
    <w:rsid w:val="00887726"/>
    <w:rsid w:val="00887770"/>
    <w:rsid w:val="00890629"/>
    <w:rsid w:val="0089095A"/>
    <w:rsid w:val="00891E01"/>
    <w:rsid w:val="0089200B"/>
    <w:rsid w:val="0089214A"/>
    <w:rsid w:val="008929A5"/>
    <w:rsid w:val="0089336A"/>
    <w:rsid w:val="00893950"/>
    <w:rsid w:val="00893E93"/>
    <w:rsid w:val="00895399"/>
    <w:rsid w:val="0089551D"/>
    <w:rsid w:val="00895D51"/>
    <w:rsid w:val="008965FC"/>
    <w:rsid w:val="0089669A"/>
    <w:rsid w:val="0089680C"/>
    <w:rsid w:val="00896A40"/>
    <w:rsid w:val="008976CA"/>
    <w:rsid w:val="008A06E7"/>
    <w:rsid w:val="008A072C"/>
    <w:rsid w:val="008A0967"/>
    <w:rsid w:val="008A1C50"/>
    <w:rsid w:val="008A1C92"/>
    <w:rsid w:val="008A3CB0"/>
    <w:rsid w:val="008A4294"/>
    <w:rsid w:val="008A4E43"/>
    <w:rsid w:val="008A58B5"/>
    <w:rsid w:val="008B0788"/>
    <w:rsid w:val="008B07FE"/>
    <w:rsid w:val="008B0934"/>
    <w:rsid w:val="008B0E08"/>
    <w:rsid w:val="008B0F8D"/>
    <w:rsid w:val="008B1076"/>
    <w:rsid w:val="008B1B94"/>
    <w:rsid w:val="008B1D9C"/>
    <w:rsid w:val="008B34C9"/>
    <w:rsid w:val="008B7A44"/>
    <w:rsid w:val="008C2646"/>
    <w:rsid w:val="008C27C9"/>
    <w:rsid w:val="008C313E"/>
    <w:rsid w:val="008C3C15"/>
    <w:rsid w:val="008C4F0E"/>
    <w:rsid w:val="008C62A5"/>
    <w:rsid w:val="008C6ACA"/>
    <w:rsid w:val="008D05A0"/>
    <w:rsid w:val="008D0B1B"/>
    <w:rsid w:val="008D0B2B"/>
    <w:rsid w:val="008D1D2D"/>
    <w:rsid w:val="008D22AF"/>
    <w:rsid w:val="008D23E6"/>
    <w:rsid w:val="008D3883"/>
    <w:rsid w:val="008D42FA"/>
    <w:rsid w:val="008D5660"/>
    <w:rsid w:val="008E090D"/>
    <w:rsid w:val="008E0AEC"/>
    <w:rsid w:val="008E15E4"/>
    <w:rsid w:val="008E1B39"/>
    <w:rsid w:val="008E1D42"/>
    <w:rsid w:val="008E1FCE"/>
    <w:rsid w:val="008E25EF"/>
    <w:rsid w:val="008E2B5F"/>
    <w:rsid w:val="008E3863"/>
    <w:rsid w:val="008E3A51"/>
    <w:rsid w:val="008E436F"/>
    <w:rsid w:val="008E555D"/>
    <w:rsid w:val="008E57ED"/>
    <w:rsid w:val="008E61E2"/>
    <w:rsid w:val="008E62CF"/>
    <w:rsid w:val="008E6C71"/>
    <w:rsid w:val="008E7609"/>
    <w:rsid w:val="008E77AB"/>
    <w:rsid w:val="008E7859"/>
    <w:rsid w:val="008E7DB1"/>
    <w:rsid w:val="008F191B"/>
    <w:rsid w:val="008F2BB1"/>
    <w:rsid w:val="008F30B5"/>
    <w:rsid w:val="008F3399"/>
    <w:rsid w:val="008F505E"/>
    <w:rsid w:val="008F5480"/>
    <w:rsid w:val="008F5EC0"/>
    <w:rsid w:val="008F732C"/>
    <w:rsid w:val="008F77CE"/>
    <w:rsid w:val="008F7E18"/>
    <w:rsid w:val="009000E6"/>
    <w:rsid w:val="0090081A"/>
    <w:rsid w:val="009014A1"/>
    <w:rsid w:val="00902022"/>
    <w:rsid w:val="0090212E"/>
    <w:rsid w:val="0090232C"/>
    <w:rsid w:val="00902453"/>
    <w:rsid w:val="00902C35"/>
    <w:rsid w:val="00903C3A"/>
    <w:rsid w:val="00904547"/>
    <w:rsid w:val="00911C33"/>
    <w:rsid w:val="00911ED1"/>
    <w:rsid w:val="00913280"/>
    <w:rsid w:val="009132CF"/>
    <w:rsid w:val="009134C4"/>
    <w:rsid w:val="00913538"/>
    <w:rsid w:val="00914DB5"/>
    <w:rsid w:val="00916264"/>
    <w:rsid w:val="00916889"/>
    <w:rsid w:val="00916C18"/>
    <w:rsid w:val="009170BE"/>
    <w:rsid w:val="00920EF0"/>
    <w:rsid w:val="009215FE"/>
    <w:rsid w:val="009216A0"/>
    <w:rsid w:val="00921E00"/>
    <w:rsid w:val="00922DB4"/>
    <w:rsid w:val="009237CD"/>
    <w:rsid w:val="009241DA"/>
    <w:rsid w:val="009253A3"/>
    <w:rsid w:val="00926B55"/>
    <w:rsid w:val="0093006F"/>
    <w:rsid w:val="00930ACF"/>
    <w:rsid w:val="00931224"/>
    <w:rsid w:val="0093137F"/>
    <w:rsid w:val="00931AEC"/>
    <w:rsid w:val="0093220A"/>
    <w:rsid w:val="009325C5"/>
    <w:rsid w:val="0093274B"/>
    <w:rsid w:val="00932F12"/>
    <w:rsid w:val="009332F3"/>
    <w:rsid w:val="00934299"/>
    <w:rsid w:val="00934411"/>
    <w:rsid w:val="0093473D"/>
    <w:rsid w:val="00934EF7"/>
    <w:rsid w:val="009357EE"/>
    <w:rsid w:val="009363DA"/>
    <w:rsid w:val="0093673E"/>
    <w:rsid w:val="009379A1"/>
    <w:rsid w:val="00937DA8"/>
    <w:rsid w:val="0094236E"/>
    <w:rsid w:val="009438A5"/>
    <w:rsid w:val="009441CD"/>
    <w:rsid w:val="00944CE6"/>
    <w:rsid w:val="00944E3F"/>
    <w:rsid w:val="00944E81"/>
    <w:rsid w:val="009451D3"/>
    <w:rsid w:val="009453CD"/>
    <w:rsid w:val="009507A1"/>
    <w:rsid w:val="009508F5"/>
    <w:rsid w:val="00952519"/>
    <w:rsid w:val="00953CF0"/>
    <w:rsid w:val="00954358"/>
    <w:rsid w:val="00955C29"/>
    <w:rsid w:val="009568F1"/>
    <w:rsid w:val="00957F87"/>
    <w:rsid w:val="00960201"/>
    <w:rsid w:val="00960DA9"/>
    <w:rsid w:val="00962646"/>
    <w:rsid w:val="009629FD"/>
    <w:rsid w:val="00964604"/>
    <w:rsid w:val="00965347"/>
    <w:rsid w:val="00966BE3"/>
    <w:rsid w:val="00966D5D"/>
    <w:rsid w:val="009713C9"/>
    <w:rsid w:val="00971D65"/>
    <w:rsid w:val="00972909"/>
    <w:rsid w:val="00973AEB"/>
    <w:rsid w:val="009744A2"/>
    <w:rsid w:val="00974AD8"/>
    <w:rsid w:val="00974DAD"/>
    <w:rsid w:val="0097636C"/>
    <w:rsid w:val="00976C83"/>
    <w:rsid w:val="00980027"/>
    <w:rsid w:val="009808B8"/>
    <w:rsid w:val="0098093E"/>
    <w:rsid w:val="00980B0A"/>
    <w:rsid w:val="00981096"/>
    <w:rsid w:val="00982E96"/>
    <w:rsid w:val="00983969"/>
    <w:rsid w:val="00983A0A"/>
    <w:rsid w:val="00984C47"/>
    <w:rsid w:val="0099059F"/>
    <w:rsid w:val="00991C62"/>
    <w:rsid w:val="009921C7"/>
    <w:rsid w:val="009924F2"/>
    <w:rsid w:val="00992783"/>
    <w:rsid w:val="00992C63"/>
    <w:rsid w:val="00993BD7"/>
    <w:rsid w:val="00993E08"/>
    <w:rsid w:val="00993EDB"/>
    <w:rsid w:val="009942E3"/>
    <w:rsid w:val="0099510C"/>
    <w:rsid w:val="00995F01"/>
    <w:rsid w:val="00996037"/>
    <w:rsid w:val="009962EF"/>
    <w:rsid w:val="009971EB"/>
    <w:rsid w:val="009A0E77"/>
    <w:rsid w:val="009A1ACB"/>
    <w:rsid w:val="009A3100"/>
    <w:rsid w:val="009A3C8C"/>
    <w:rsid w:val="009A3FF2"/>
    <w:rsid w:val="009A5960"/>
    <w:rsid w:val="009A5BD9"/>
    <w:rsid w:val="009A6B9B"/>
    <w:rsid w:val="009A752F"/>
    <w:rsid w:val="009B029E"/>
    <w:rsid w:val="009B1C54"/>
    <w:rsid w:val="009B2EF5"/>
    <w:rsid w:val="009B30B2"/>
    <w:rsid w:val="009B33A7"/>
    <w:rsid w:val="009B45A6"/>
    <w:rsid w:val="009B51B0"/>
    <w:rsid w:val="009B556B"/>
    <w:rsid w:val="009B66AB"/>
    <w:rsid w:val="009B6DDB"/>
    <w:rsid w:val="009B7A4A"/>
    <w:rsid w:val="009C0DD4"/>
    <w:rsid w:val="009C22A6"/>
    <w:rsid w:val="009C2397"/>
    <w:rsid w:val="009C2967"/>
    <w:rsid w:val="009C2CB0"/>
    <w:rsid w:val="009C31CA"/>
    <w:rsid w:val="009C3584"/>
    <w:rsid w:val="009C3CF5"/>
    <w:rsid w:val="009C46C3"/>
    <w:rsid w:val="009C5741"/>
    <w:rsid w:val="009C57A0"/>
    <w:rsid w:val="009C747F"/>
    <w:rsid w:val="009C7E75"/>
    <w:rsid w:val="009D3934"/>
    <w:rsid w:val="009D4B04"/>
    <w:rsid w:val="009D54CE"/>
    <w:rsid w:val="009D674D"/>
    <w:rsid w:val="009D6B1E"/>
    <w:rsid w:val="009D724A"/>
    <w:rsid w:val="009D7F18"/>
    <w:rsid w:val="009E189C"/>
    <w:rsid w:val="009E1D8D"/>
    <w:rsid w:val="009E28F4"/>
    <w:rsid w:val="009E4252"/>
    <w:rsid w:val="009E4D63"/>
    <w:rsid w:val="009E4D98"/>
    <w:rsid w:val="009E5692"/>
    <w:rsid w:val="009E6059"/>
    <w:rsid w:val="009E6B1F"/>
    <w:rsid w:val="009E7F0C"/>
    <w:rsid w:val="009F2363"/>
    <w:rsid w:val="009F3998"/>
    <w:rsid w:val="009F3A7A"/>
    <w:rsid w:val="009F3B28"/>
    <w:rsid w:val="009F5DEB"/>
    <w:rsid w:val="009F695A"/>
    <w:rsid w:val="009F6AA9"/>
    <w:rsid w:val="009F6BA0"/>
    <w:rsid w:val="009F7337"/>
    <w:rsid w:val="009F7899"/>
    <w:rsid w:val="009F7920"/>
    <w:rsid w:val="00A01173"/>
    <w:rsid w:val="00A01C47"/>
    <w:rsid w:val="00A02FD5"/>
    <w:rsid w:val="00A043AF"/>
    <w:rsid w:val="00A052D7"/>
    <w:rsid w:val="00A06B13"/>
    <w:rsid w:val="00A06EFD"/>
    <w:rsid w:val="00A07F17"/>
    <w:rsid w:val="00A10800"/>
    <w:rsid w:val="00A1104D"/>
    <w:rsid w:val="00A11E07"/>
    <w:rsid w:val="00A11E8C"/>
    <w:rsid w:val="00A12B6F"/>
    <w:rsid w:val="00A12B8D"/>
    <w:rsid w:val="00A12DAA"/>
    <w:rsid w:val="00A13032"/>
    <w:rsid w:val="00A13896"/>
    <w:rsid w:val="00A142E6"/>
    <w:rsid w:val="00A14914"/>
    <w:rsid w:val="00A15B92"/>
    <w:rsid w:val="00A16236"/>
    <w:rsid w:val="00A177D9"/>
    <w:rsid w:val="00A17AF6"/>
    <w:rsid w:val="00A212F7"/>
    <w:rsid w:val="00A21532"/>
    <w:rsid w:val="00A225CF"/>
    <w:rsid w:val="00A231AE"/>
    <w:rsid w:val="00A233F3"/>
    <w:rsid w:val="00A2371B"/>
    <w:rsid w:val="00A2559D"/>
    <w:rsid w:val="00A268A9"/>
    <w:rsid w:val="00A26D03"/>
    <w:rsid w:val="00A30362"/>
    <w:rsid w:val="00A30404"/>
    <w:rsid w:val="00A30B69"/>
    <w:rsid w:val="00A30B8C"/>
    <w:rsid w:val="00A30C24"/>
    <w:rsid w:val="00A314CB"/>
    <w:rsid w:val="00A3155F"/>
    <w:rsid w:val="00A31652"/>
    <w:rsid w:val="00A32B41"/>
    <w:rsid w:val="00A337F0"/>
    <w:rsid w:val="00A33A22"/>
    <w:rsid w:val="00A34269"/>
    <w:rsid w:val="00A3438D"/>
    <w:rsid w:val="00A34B48"/>
    <w:rsid w:val="00A36727"/>
    <w:rsid w:val="00A37452"/>
    <w:rsid w:val="00A40BEA"/>
    <w:rsid w:val="00A41550"/>
    <w:rsid w:val="00A41598"/>
    <w:rsid w:val="00A42BF0"/>
    <w:rsid w:val="00A4319D"/>
    <w:rsid w:val="00A43590"/>
    <w:rsid w:val="00A448C4"/>
    <w:rsid w:val="00A448CA"/>
    <w:rsid w:val="00A44B7F"/>
    <w:rsid w:val="00A470D3"/>
    <w:rsid w:val="00A47807"/>
    <w:rsid w:val="00A478CD"/>
    <w:rsid w:val="00A47C97"/>
    <w:rsid w:val="00A47EB9"/>
    <w:rsid w:val="00A5014D"/>
    <w:rsid w:val="00A5090E"/>
    <w:rsid w:val="00A51CFC"/>
    <w:rsid w:val="00A530CE"/>
    <w:rsid w:val="00A5356D"/>
    <w:rsid w:val="00A542E0"/>
    <w:rsid w:val="00A5441E"/>
    <w:rsid w:val="00A55146"/>
    <w:rsid w:val="00A56277"/>
    <w:rsid w:val="00A57584"/>
    <w:rsid w:val="00A575C1"/>
    <w:rsid w:val="00A5778E"/>
    <w:rsid w:val="00A62E5B"/>
    <w:rsid w:val="00A63728"/>
    <w:rsid w:val="00A63F3B"/>
    <w:rsid w:val="00A6405F"/>
    <w:rsid w:val="00A6535E"/>
    <w:rsid w:val="00A66006"/>
    <w:rsid w:val="00A679AA"/>
    <w:rsid w:val="00A70786"/>
    <w:rsid w:val="00A70894"/>
    <w:rsid w:val="00A71686"/>
    <w:rsid w:val="00A7215A"/>
    <w:rsid w:val="00A73249"/>
    <w:rsid w:val="00A75396"/>
    <w:rsid w:val="00A75EF7"/>
    <w:rsid w:val="00A7601A"/>
    <w:rsid w:val="00A76C64"/>
    <w:rsid w:val="00A80AA0"/>
    <w:rsid w:val="00A81D35"/>
    <w:rsid w:val="00A8282B"/>
    <w:rsid w:val="00A82B12"/>
    <w:rsid w:val="00A82D02"/>
    <w:rsid w:val="00A838E3"/>
    <w:rsid w:val="00A83CFB"/>
    <w:rsid w:val="00A84039"/>
    <w:rsid w:val="00A84185"/>
    <w:rsid w:val="00A8490F"/>
    <w:rsid w:val="00A84B9D"/>
    <w:rsid w:val="00A85060"/>
    <w:rsid w:val="00A85CB5"/>
    <w:rsid w:val="00A86D09"/>
    <w:rsid w:val="00A906B8"/>
    <w:rsid w:val="00A90B9F"/>
    <w:rsid w:val="00A91041"/>
    <w:rsid w:val="00A92720"/>
    <w:rsid w:val="00A93B93"/>
    <w:rsid w:val="00A93D57"/>
    <w:rsid w:val="00A94800"/>
    <w:rsid w:val="00A95591"/>
    <w:rsid w:val="00A95631"/>
    <w:rsid w:val="00A95B0F"/>
    <w:rsid w:val="00A95C25"/>
    <w:rsid w:val="00A95E5E"/>
    <w:rsid w:val="00A96835"/>
    <w:rsid w:val="00A970C6"/>
    <w:rsid w:val="00A97610"/>
    <w:rsid w:val="00AA094C"/>
    <w:rsid w:val="00AA1182"/>
    <w:rsid w:val="00AA20A9"/>
    <w:rsid w:val="00AA38F9"/>
    <w:rsid w:val="00AA4176"/>
    <w:rsid w:val="00AA4B72"/>
    <w:rsid w:val="00AA51CC"/>
    <w:rsid w:val="00AA5926"/>
    <w:rsid w:val="00AA5D47"/>
    <w:rsid w:val="00AA673A"/>
    <w:rsid w:val="00AA773B"/>
    <w:rsid w:val="00AA7814"/>
    <w:rsid w:val="00AA7F25"/>
    <w:rsid w:val="00AB096C"/>
    <w:rsid w:val="00AB09D7"/>
    <w:rsid w:val="00AB125E"/>
    <w:rsid w:val="00AB23D9"/>
    <w:rsid w:val="00AB26C3"/>
    <w:rsid w:val="00AB304B"/>
    <w:rsid w:val="00AB3735"/>
    <w:rsid w:val="00AB37B1"/>
    <w:rsid w:val="00AB4031"/>
    <w:rsid w:val="00AB4A19"/>
    <w:rsid w:val="00AB5C28"/>
    <w:rsid w:val="00AB6F97"/>
    <w:rsid w:val="00AC1AF5"/>
    <w:rsid w:val="00AC1C63"/>
    <w:rsid w:val="00AC274B"/>
    <w:rsid w:val="00AC3D4D"/>
    <w:rsid w:val="00AC415A"/>
    <w:rsid w:val="00AC420D"/>
    <w:rsid w:val="00AC4684"/>
    <w:rsid w:val="00AC4724"/>
    <w:rsid w:val="00AC6541"/>
    <w:rsid w:val="00AC65A4"/>
    <w:rsid w:val="00AC74A4"/>
    <w:rsid w:val="00AC78F8"/>
    <w:rsid w:val="00AC7BB3"/>
    <w:rsid w:val="00AC7C14"/>
    <w:rsid w:val="00AD094D"/>
    <w:rsid w:val="00AD0B16"/>
    <w:rsid w:val="00AD10D6"/>
    <w:rsid w:val="00AD26DE"/>
    <w:rsid w:val="00AD2BBF"/>
    <w:rsid w:val="00AD3354"/>
    <w:rsid w:val="00AD3F6F"/>
    <w:rsid w:val="00AD43A2"/>
    <w:rsid w:val="00AD43B6"/>
    <w:rsid w:val="00AD710D"/>
    <w:rsid w:val="00AE152B"/>
    <w:rsid w:val="00AE1A1F"/>
    <w:rsid w:val="00AE1D66"/>
    <w:rsid w:val="00AE37D5"/>
    <w:rsid w:val="00AE4256"/>
    <w:rsid w:val="00AE4745"/>
    <w:rsid w:val="00AE51D1"/>
    <w:rsid w:val="00AE5EDD"/>
    <w:rsid w:val="00AE6981"/>
    <w:rsid w:val="00AE6B73"/>
    <w:rsid w:val="00AE6B94"/>
    <w:rsid w:val="00AE78E6"/>
    <w:rsid w:val="00AF0587"/>
    <w:rsid w:val="00AF2366"/>
    <w:rsid w:val="00AF3300"/>
    <w:rsid w:val="00AF34F2"/>
    <w:rsid w:val="00AF3675"/>
    <w:rsid w:val="00AF491C"/>
    <w:rsid w:val="00AF4B01"/>
    <w:rsid w:val="00AF5487"/>
    <w:rsid w:val="00AF6B7C"/>
    <w:rsid w:val="00AF6C96"/>
    <w:rsid w:val="00B00123"/>
    <w:rsid w:val="00B0101C"/>
    <w:rsid w:val="00B02F5E"/>
    <w:rsid w:val="00B041EC"/>
    <w:rsid w:val="00B04FC9"/>
    <w:rsid w:val="00B0564D"/>
    <w:rsid w:val="00B05DE0"/>
    <w:rsid w:val="00B0615B"/>
    <w:rsid w:val="00B067FB"/>
    <w:rsid w:val="00B102E0"/>
    <w:rsid w:val="00B11982"/>
    <w:rsid w:val="00B12356"/>
    <w:rsid w:val="00B12762"/>
    <w:rsid w:val="00B12F6C"/>
    <w:rsid w:val="00B16DC6"/>
    <w:rsid w:val="00B17A4F"/>
    <w:rsid w:val="00B2134F"/>
    <w:rsid w:val="00B21871"/>
    <w:rsid w:val="00B22A48"/>
    <w:rsid w:val="00B22E4A"/>
    <w:rsid w:val="00B22FE0"/>
    <w:rsid w:val="00B231F6"/>
    <w:rsid w:val="00B23BC7"/>
    <w:rsid w:val="00B23FA2"/>
    <w:rsid w:val="00B2491F"/>
    <w:rsid w:val="00B24E19"/>
    <w:rsid w:val="00B25040"/>
    <w:rsid w:val="00B25824"/>
    <w:rsid w:val="00B26140"/>
    <w:rsid w:val="00B26F1D"/>
    <w:rsid w:val="00B276A8"/>
    <w:rsid w:val="00B304CD"/>
    <w:rsid w:val="00B30762"/>
    <w:rsid w:val="00B3175E"/>
    <w:rsid w:val="00B317A1"/>
    <w:rsid w:val="00B320F5"/>
    <w:rsid w:val="00B33060"/>
    <w:rsid w:val="00B33426"/>
    <w:rsid w:val="00B34746"/>
    <w:rsid w:val="00B35EEA"/>
    <w:rsid w:val="00B372DB"/>
    <w:rsid w:val="00B3733B"/>
    <w:rsid w:val="00B37889"/>
    <w:rsid w:val="00B40438"/>
    <w:rsid w:val="00B40AE7"/>
    <w:rsid w:val="00B40FE9"/>
    <w:rsid w:val="00B41CC9"/>
    <w:rsid w:val="00B432F7"/>
    <w:rsid w:val="00B43593"/>
    <w:rsid w:val="00B43C06"/>
    <w:rsid w:val="00B43C56"/>
    <w:rsid w:val="00B4488D"/>
    <w:rsid w:val="00B473CD"/>
    <w:rsid w:val="00B47A5C"/>
    <w:rsid w:val="00B5057C"/>
    <w:rsid w:val="00B515FA"/>
    <w:rsid w:val="00B518FB"/>
    <w:rsid w:val="00B53089"/>
    <w:rsid w:val="00B53669"/>
    <w:rsid w:val="00B53D26"/>
    <w:rsid w:val="00B54346"/>
    <w:rsid w:val="00B554D5"/>
    <w:rsid w:val="00B55780"/>
    <w:rsid w:val="00B559F3"/>
    <w:rsid w:val="00B55C59"/>
    <w:rsid w:val="00B55DA6"/>
    <w:rsid w:val="00B5690F"/>
    <w:rsid w:val="00B57FA9"/>
    <w:rsid w:val="00B609DE"/>
    <w:rsid w:val="00B60ED3"/>
    <w:rsid w:val="00B6107F"/>
    <w:rsid w:val="00B6108A"/>
    <w:rsid w:val="00B61137"/>
    <w:rsid w:val="00B62B54"/>
    <w:rsid w:val="00B63990"/>
    <w:rsid w:val="00B63FE0"/>
    <w:rsid w:val="00B6565B"/>
    <w:rsid w:val="00B65948"/>
    <w:rsid w:val="00B65C05"/>
    <w:rsid w:val="00B665BC"/>
    <w:rsid w:val="00B67FC0"/>
    <w:rsid w:val="00B74632"/>
    <w:rsid w:val="00B7463B"/>
    <w:rsid w:val="00B80400"/>
    <w:rsid w:val="00B8144B"/>
    <w:rsid w:val="00B833C7"/>
    <w:rsid w:val="00B8486F"/>
    <w:rsid w:val="00B87F4C"/>
    <w:rsid w:val="00B9045F"/>
    <w:rsid w:val="00B93877"/>
    <w:rsid w:val="00B94436"/>
    <w:rsid w:val="00B94552"/>
    <w:rsid w:val="00B95CB5"/>
    <w:rsid w:val="00B96E2C"/>
    <w:rsid w:val="00B9773D"/>
    <w:rsid w:val="00BA03BF"/>
    <w:rsid w:val="00BA0FE3"/>
    <w:rsid w:val="00BA11BA"/>
    <w:rsid w:val="00BA24B0"/>
    <w:rsid w:val="00BA295B"/>
    <w:rsid w:val="00BA355E"/>
    <w:rsid w:val="00BA4382"/>
    <w:rsid w:val="00BA6B72"/>
    <w:rsid w:val="00BA73C3"/>
    <w:rsid w:val="00BB04F5"/>
    <w:rsid w:val="00BB0A70"/>
    <w:rsid w:val="00BB0B63"/>
    <w:rsid w:val="00BB1B6C"/>
    <w:rsid w:val="00BB1C4E"/>
    <w:rsid w:val="00BB2471"/>
    <w:rsid w:val="00BB31B9"/>
    <w:rsid w:val="00BB3432"/>
    <w:rsid w:val="00BB3C6C"/>
    <w:rsid w:val="00BB49B4"/>
    <w:rsid w:val="00BB49D7"/>
    <w:rsid w:val="00BB5170"/>
    <w:rsid w:val="00BB51BE"/>
    <w:rsid w:val="00BB5D41"/>
    <w:rsid w:val="00BB5F48"/>
    <w:rsid w:val="00BB6AE9"/>
    <w:rsid w:val="00BB6EC3"/>
    <w:rsid w:val="00BB7ECF"/>
    <w:rsid w:val="00BC03F9"/>
    <w:rsid w:val="00BC0C9A"/>
    <w:rsid w:val="00BC1721"/>
    <w:rsid w:val="00BC286E"/>
    <w:rsid w:val="00BC396C"/>
    <w:rsid w:val="00BC3A2C"/>
    <w:rsid w:val="00BC4105"/>
    <w:rsid w:val="00BC436B"/>
    <w:rsid w:val="00BC4A5D"/>
    <w:rsid w:val="00BC72C7"/>
    <w:rsid w:val="00BC7668"/>
    <w:rsid w:val="00BC7C7B"/>
    <w:rsid w:val="00BD1963"/>
    <w:rsid w:val="00BD28B1"/>
    <w:rsid w:val="00BD3852"/>
    <w:rsid w:val="00BD5879"/>
    <w:rsid w:val="00BD5A81"/>
    <w:rsid w:val="00BD6151"/>
    <w:rsid w:val="00BD62E7"/>
    <w:rsid w:val="00BD68B7"/>
    <w:rsid w:val="00BD6E06"/>
    <w:rsid w:val="00BD71AF"/>
    <w:rsid w:val="00BD71E6"/>
    <w:rsid w:val="00BD7952"/>
    <w:rsid w:val="00BD7D4F"/>
    <w:rsid w:val="00BD7D8F"/>
    <w:rsid w:val="00BD7F08"/>
    <w:rsid w:val="00BE0EA7"/>
    <w:rsid w:val="00BE11D7"/>
    <w:rsid w:val="00BE1A78"/>
    <w:rsid w:val="00BE3C43"/>
    <w:rsid w:val="00BE478A"/>
    <w:rsid w:val="00BE47DA"/>
    <w:rsid w:val="00BE4E22"/>
    <w:rsid w:val="00BE5C8B"/>
    <w:rsid w:val="00BE688B"/>
    <w:rsid w:val="00BF0A5B"/>
    <w:rsid w:val="00BF2228"/>
    <w:rsid w:val="00BF2FB5"/>
    <w:rsid w:val="00BF3A19"/>
    <w:rsid w:val="00BF3A2B"/>
    <w:rsid w:val="00BF3B2A"/>
    <w:rsid w:val="00BF526D"/>
    <w:rsid w:val="00BF559D"/>
    <w:rsid w:val="00BF59AD"/>
    <w:rsid w:val="00BF629A"/>
    <w:rsid w:val="00BF698C"/>
    <w:rsid w:val="00BF6BA2"/>
    <w:rsid w:val="00BF6CFD"/>
    <w:rsid w:val="00BF7367"/>
    <w:rsid w:val="00BF74B5"/>
    <w:rsid w:val="00C0028A"/>
    <w:rsid w:val="00C00295"/>
    <w:rsid w:val="00C010B7"/>
    <w:rsid w:val="00C012CA"/>
    <w:rsid w:val="00C013D6"/>
    <w:rsid w:val="00C0160C"/>
    <w:rsid w:val="00C03192"/>
    <w:rsid w:val="00C0397C"/>
    <w:rsid w:val="00C04235"/>
    <w:rsid w:val="00C048A4"/>
    <w:rsid w:val="00C0550D"/>
    <w:rsid w:val="00C05F48"/>
    <w:rsid w:val="00C0650B"/>
    <w:rsid w:val="00C0748A"/>
    <w:rsid w:val="00C11798"/>
    <w:rsid w:val="00C146A5"/>
    <w:rsid w:val="00C15149"/>
    <w:rsid w:val="00C15FBF"/>
    <w:rsid w:val="00C16E86"/>
    <w:rsid w:val="00C1716D"/>
    <w:rsid w:val="00C2138B"/>
    <w:rsid w:val="00C227C0"/>
    <w:rsid w:val="00C23E67"/>
    <w:rsid w:val="00C2589A"/>
    <w:rsid w:val="00C25B8A"/>
    <w:rsid w:val="00C3011C"/>
    <w:rsid w:val="00C30B32"/>
    <w:rsid w:val="00C30BA4"/>
    <w:rsid w:val="00C315BA"/>
    <w:rsid w:val="00C3164D"/>
    <w:rsid w:val="00C32396"/>
    <w:rsid w:val="00C32B38"/>
    <w:rsid w:val="00C34525"/>
    <w:rsid w:val="00C35104"/>
    <w:rsid w:val="00C357B8"/>
    <w:rsid w:val="00C359C9"/>
    <w:rsid w:val="00C35F9E"/>
    <w:rsid w:val="00C36CB4"/>
    <w:rsid w:val="00C375A6"/>
    <w:rsid w:val="00C40124"/>
    <w:rsid w:val="00C40201"/>
    <w:rsid w:val="00C4032C"/>
    <w:rsid w:val="00C41B87"/>
    <w:rsid w:val="00C4371D"/>
    <w:rsid w:val="00C45081"/>
    <w:rsid w:val="00C45728"/>
    <w:rsid w:val="00C45D7D"/>
    <w:rsid w:val="00C47575"/>
    <w:rsid w:val="00C47764"/>
    <w:rsid w:val="00C47CC9"/>
    <w:rsid w:val="00C5032A"/>
    <w:rsid w:val="00C521DE"/>
    <w:rsid w:val="00C5314E"/>
    <w:rsid w:val="00C53DAE"/>
    <w:rsid w:val="00C54045"/>
    <w:rsid w:val="00C5720E"/>
    <w:rsid w:val="00C57402"/>
    <w:rsid w:val="00C57415"/>
    <w:rsid w:val="00C57FEC"/>
    <w:rsid w:val="00C61160"/>
    <w:rsid w:val="00C61C66"/>
    <w:rsid w:val="00C61EEF"/>
    <w:rsid w:val="00C628CD"/>
    <w:rsid w:val="00C62A73"/>
    <w:rsid w:val="00C641D5"/>
    <w:rsid w:val="00C64DC2"/>
    <w:rsid w:val="00C66562"/>
    <w:rsid w:val="00C6787B"/>
    <w:rsid w:val="00C7085C"/>
    <w:rsid w:val="00C743A1"/>
    <w:rsid w:val="00C74FF2"/>
    <w:rsid w:val="00C7566E"/>
    <w:rsid w:val="00C75AFE"/>
    <w:rsid w:val="00C75D4B"/>
    <w:rsid w:val="00C76BDB"/>
    <w:rsid w:val="00C76EB3"/>
    <w:rsid w:val="00C80353"/>
    <w:rsid w:val="00C809D0"/>
    <w:rsid w:val="00C81094"/>
    <w:rsid w:val="00C835FE"/>
    <w:rsid w:val="00C837DE"/>
    <w:rsid w:val="00C83BC2"/>
    <w:rsid w:val="00C84229"/>
    <w:rsid w:val="00C842BD"/>
    <w:rsid w:val="00C84936"/>
    <w:rsid w:val="00C86003"/>
    <w:rsid w:val="00C8633D"/>
    <w:rsid w:val="00C87609"/>
    <w:rsid w:val="00C908F8"/>
    <w:rsid w:val="00C916DD"/>
    <w:rsid w:val="00C9171B"/>
    <w:rsid w:val="00C91FCB"/>
    <w:rsid w:val="00C92309"/>
    <w:rsid w:val="00C925AF"/>
    <w:rsid w:val="00C92C88"/>
    <w:rsid w:val="00C92F7F"/>
    <w:rsid w:val="00C93105"/>
    <w:rsid w:val="00C932BE"/>
    <w:rsid w:val="00C93760"/>
    <w:rsid w:val="00C94AEC"/>
    <w:rsid w:val="00C94B44"/>
    <w:rsid w:val="00C94BAC"/>
    <w:rsid w:val="00C959DE"/>
    <w:rsid w:val="00C968B6"/>
    <w:rsid w:val="00C96B2F"/>
    <w:rsid w:val="00C976BF"/>
    <w:rsid w:val="00CA1576"/>
    <w:rsid w:val="00CA19B5"/>
    <w:rsid w:val="00CA1F08"/>
    <w:rsid w:val="00CA22E1"/>
    <w:rsid w:val="00CA26E4"/>
    <w:rsid w:val="00CA4D64"/>
    <w:rsid w:val="00CA57E6"/>
    <w:rsid w:val="00CA6BCC"/>
    <w:rsid w:val="00CB00A8"/>
    <w:rsid w:val="00CB0464"/>
    <w:rsid w:val="00CB379E"/>
    <w:rsid w:val="00CB4F1F"/>
    <w:rsid w:val="00CB5BBB"/>
    <w:rsid w:val="00CC0880"/>
    <w:rsid w:val="00CC1593"/>
    <w:rsid w:val="00CC16FE"/>
    <w:rsid w:val="00CC2C35"/>
    <w:rsid w:val="00CC2CB0"/>
    <w:rsid w:val="00CC3939"/>
    <w:rsid w:val="00CC3CEC"/>
    <w:rsid w:val="00CC3D9A"/>
    <w:rsid w:val="00CC467C"/>
    <w:rsid w:val="00CC7133"/>
    <w:rsid w:val="00CC7466"/>
    <w:rsid w:val="00CD051A"/>
    <w:rsid w:val="00CD0E80"/>
    <w:rsid w:val="00CD1396"/>
    <w:rsid w:val="00CD1E6C"/>
    <w:rsid w:val="00CD2382"/>
    <w:rsid w:val="00CD3B6F"/>
    <w:rsid w:val="00CD3DCA"/>
    <w:rsid w:val="00CD4FEE"/>
    <w:rsid w:val="00CD599A"/>
    <w:rsid w:val="00CD59B4"/>
    <w:rsid w:val="00CD645D"/>
    <w:rsid w:val="00CD6E41"/>
    <w:rsid w:val="00CD77DC"/>
    <w:rsid w:val="00CD7A9A"/>
    <w:rsid w:val="00CD7DD1"/>
    <w:rsid w:val="00CE0616"/>
    <w:rsid w:val="00CE0D9E"/>
    <w:rsid w:val="00CE18DF"/>
    <w:rsid w:val="00CE2172"/>
    <w:rsid w:val="00CE2396"/>
    <w:rsid w:val="00CE250C"/>
    <w:rsid w:val="00CE264C"/>
    <w:rsid w:val="00CE2EC5"/>
    <w:rsid w:val="00CE3153"/>
    <w:rsid w:val="00CE317E"/>
    <w:rsid w:val="00CE357A"/>
    <w:rsid w:val="00CE3E29"/>
    <w:rsid w:val="00CE586C"/>
    <w:rsid w:val="00CE5EA6"/>
    <w:rsid w:val="00CE6779"/>
    <w:rsid w:val="00CF1194"/>
    <w:rsid w:val="00CF2BEE"/>
    <w:rsid w:val="00CF493D"/>
    <w:rsid w:val="00CF5640"/>
    <w:rsid w:val="00CF6968"/>
    <w:rsid w:val="00CF6DB8"/>
    <w:rsid w:val="00D010F7"/>
    <w:rsid w:val="00D0114E"/>
    <w:rsid w:val="00D0151B"/>
    <w:rsid w:val="00D02082"/>
    <w:rsid w:val="00D03CBD"/>
    <w:rsid w:val="00D04053"/>
    <w:rsid w:val="00D04BC7"/>
    <w:rsid w:val="00D04E25"/>
    <w:rsid w:val="00D06265"/>
    <w:rsid w:val="00D06A22"/>
    <w:rsid w:val="00D0758F"/>
    <w:rsid w:val="00D07724"/>
    <w:rsid w:val="00D07DCB"/>
    <w:rsid w:val="00D11DD5"/>
    <w:rsid w:val="00D124FD"/>
    <w:rsid w:val="00D126C8"/>
    <w:rsid w:val="00D128ED"/>
    <w:rsid w:val="00D12A67"/>
    <w:rsid w:val="00D14B27"/>
    <w:rsid w:val="00D15543"/>
    <w:rsid w:val="00D15FB0"/>
    <w:rsid w:val="00D161DD"/>
    <w:rsid w:val="00D20D32"/>
    <w:rsid w:val="00D2324B"/>
    <w:rsid w:val="00D235E6"/>
    <w:rsid w:val="00D2491A"/>
    <w:rsid w:val="00D2566B"/>
    <w:rsid w:val="00D25DC0"/>
    <w:rsid w:val="00D2637D"/>
    <w:rsid w:val="00D26568"/>
    <w:rsid w:val="00D26845"/>
    <w:rsid w:val="00D2690C"/>
    <w:rsid w:val="00D26E3E"/>
    <w:rsid w:val="00D26F68"/>
    <w:rsid w:val="00D27457"/>
    <w:rsid w:val="00D27D47"/>
    <w:rsid w:val="00D3078B"/>
    <w:rsid w:val="00D30B24"/>
    <w:rsid w:val="00D31B25"/>
    <w:rsid w:val="00D31D22"/>
    <w:rsid w:val="00D32407"/>
    <w:rsid w:val="00D32E4F"/>
    <w:rsid w:val="00D34E44"/>
    <w:rsid w:val="00D35AF3"/>
    <w:rsid w:val="00D35B98"/>
    <w:rsid w:val="00D40274"/>
    <w:rsid w:val="00D41021"/>
    <w:rsid w:val="00D41059"/>
    <w:rsid w:val="00D41753"/>
    <w:rsid w:val="00D41EA4"/>
    <w:rsid w:val="00D41F79"/>
    <w:rsid w:val="00D43CB0"/>
    <w:rsid w:val="00D43DC2"/>
    <w:rsid w:val="00D44E79"/>
    <w:rsid w:val="00D461D9"/>
    <w:rsid w:val="00D4715E"/>
    <w:rsid w:val="00D50690"/>
    <w:rsid w:val="00D51EFC"/>
    <w:rsid w:val="00D5305F"/>
    <w:rsid w:val="00D53706"/>
    <w:rsid w:val="00D53824"/>
    <w:rsid w:val="00D56CF1"/>
    <w:rsid w:val="00D56D2D"/>
    <w:rsid w:val="00D60077"/>
    <w:rsid w:val="00D61F60"/>
    <w:rsid w:val="00D6367F"/>
    <w:rsid w:val="00D63A95"/>
    <w:rsid w:val="00D645F2"/>
    <w:rsid w:val="00D6529A"/>
    <w:rsid w:val="00D662EB"/>
    <w:rsid w:val="00D66BC1"/>
    <w:rsid w:val="00D66D64"/>
    <w:rsid w:val="00D67630"/>
    <w:rsid w:val="00D70BCC"/>
    <w:rsid w:val="00D711CA"/>
    <w:rsid w:val="00D71535"/>
    <w:rsid w:val="00D7168F"/>
    <w:rsid w:val="00D73400"/>
    <w:rsid w:val="00D73936"/>
    <w:rsid w:val="00D73A4E"/>
    <w:rsid w:val="00D74055"/>
    <w:rsid w:val="00D74E0F"/>
    <w:rsid w:val="00D74F2D"/>
    <w:rsid w:val="00D75C3F"/>
    <w:rsid w:val="00D75DDC"/>
    <w:rsid w:val="00D75E52"/>
    <w:rsid w:val="00D77E9C"/>
    <w:rsid w:val="00D818B2"/>
    <w:rsid w:val="00D819A4"/>
    <w:rsid w:val="00D85884"/>
    <w:rsid w:val="00D85A88"/>
    <w:rsid w:val="00D86B0D"/>
    <w:rsid w:val="00D90280"/>
    <w:rsid w:val="00D90C46"/>
    <w:rsid w:val="00D910B9"/>
    <w:rsid w:val="00D920C5"/>
    <w:rsid w:val="00D924BA"/>
    <w:rsid w:val="00D92755"/>
    <w:rsid w:val="00D939D3"/>
    <w:rsid w:val="00D93B54"/>
    <w:rsid w:val="00D9587D"/>
    <w:rsid w:val="00D967F0"/>
    <w:rsid w:val="00D96BE6"/>
    <w:rsid w:val="00D9774B"/>
    <w:rsid w:val="00D979AF"/>
    <w:rsid w:val="00DA03EA"/>
    <w:rsid w:val="00DA0405"/>
    <w:rsid w:val="00DA0E26"/>
    <w:rsid w:val="00DA1518"/>
    <w:rsid w:val="00DA1B7E"/>
    <w:rsid w:val="00DA1BDC"/>
    <w:rsid w:val="00DA3038"/>
    <w:rsid w:val="00DA3488"/>
    <w:rsid w:val="00DA4885"/>
    <w:rsid w:val="00DA5558"/>
    <w:rsid w:val="00DA55C0"/>
    <w:rsid w:val="00DA5B73"/>
    <w:rsid w:val="00DA5E24"/>
    <w:rsid w:val="00DA6109"/>
    <w:rsid w:val="00DA7DE9"/>
    <w:rsid w:val="00DB003F"/>
    <w:rsid w:val="00DB01B6"/>
    <w:rsid w:val="00DB0765"/>
    <w:rsid w:val="00DB218A"/>
    <w:rsid w:val="00DB428C"/>
    <w:rsid w:val="00DB4B14"/>
    <w:rsid w:val="00DB4D34"/>
    <w:rsid w:val="00DB557F"/>
    <w:rsid w:val="00DB5727"/>
    <w:rsid w:val="00DB57AC"/>
    <w:rsid w:val="00DB6329"/>
    <w:rsid w:val="00DB64BF"/>
    <w:rsid w:val="00DB6624"/>
    <w:rsid w:val="00DB7116"/>
    <w:rsid w:val="00DC065A"/>
    <w:rsid w:val="00DC0A5C"/>
    <w:rsid w:val="00DC0EBA"/>
    <w:rsid w:val="00DC17DE"/>
    <w:rsid w:val="00DC1A80"/>
    <w:rsid w:val="00DC28E1"/>
    <w:rsid w:val="00DC3342"/>
    <w:rsid w:val="00DC3504"/>
    <w:rsid w:val="00DC3EED"/>
    <w:rsid w:val="00DC56EE"/>
    <w:rsid w:val="00DC5C39"/>
    <w:rsid w:val="00DC6040"/>
    <w:rsid w:val="00DC70D8"/>
    <w:rsid w:val="00DC79DE"/>
    <w:rsid w:val="00DC7D97"/>
    <w:rsid w:val="00DD0973"/>
    <w:rsid w:val="00DD1324"/>
    <w:rsid w:val="00DD1FE4"/>
    <w:rsid w:val="00DD2C47"/>
    <w:rsid w:val="00DD3FA6"/>
    <w:rsid w:val="00DD4CBC"/>
    <w:rsid w:val="00DD6CAB"/>
    <w:rsid w:val="00DD6E3D"/>
    <w:rsid w:val="00DD793F"/>
    <w:rsid w:val="00DE0EE5"/>
    <w:rsid w:val="00DE0FD7"/>
    <w:rsid w:val="00DE10CD"/>
    <w:rsid w:val="00DE18EF"/>
    <w:rsid w:val="00DE1CF8"/>
    <w:rsid w:val="00DE2DB1"/>
    <w:rsid w:val="00DE38C9"/>
    <w:rsid w:val="00DE456A"/>
    <w:rsid w:val="00DE4858"/>
    <w:rsid w:val="00DE4BC9"/>
    <w:rsid w:val="00DE637F"/>
    <w:rsid w:val="00DE6C4F"/>
    <w:rsid w:val="00DE6D13"/>
    <w:rsid w:val="00DE6E41"/>
    <w:rsid w:val="00DF0D85"/>
    <w:rsid w:val="00DF328E"/>
    <w:rsid w:val="00DF39BE"/>
    <w:rsid w:val="00DF51EC"/>
    <w:rsid w:val="00DF6367"/>
    <w:rsid w:val="00DF7DA3"/>
    <w:rsid w:val="00DF7EB3"/>
    <w:rsid w:val="00E02C2F"/>
    <w:rsid w:val="00E0334B"/>
    <w:rsid w:val="00E03CA1"/>
    <w:rsid w:val="00E03DE9"/>
    <w:rsid w:val="00E04DC3"/>
    <w:rsid w:val="00E053D3"/>
    <w:rsid w:val="00E0540F"/>
    <w:rsid w:val="00E06146"/>
    <w:rsid w:val="00E06591"/>
    <w:rsid w:val="00E06FF0"/>
    <w:rsid w:val="00E07402"/>
    <w:rsid w:val="00E107F6"/>
    <w:rsid w:val="00E10BCB"/>
    <w:rsid w:val="00E12735"/>
    <w:rsid w:val="00E1292D"/>
    <w:rsid w:val="00E130A2"/>
    <w:rsid w:val="00E13769"/>
    <w:rsid w:val="00E13882"/>
    <w:rsid w:val="00E13980"/>
    <w:rsid w:val="00E13F29"/>
    <w:rsid w:val="00E141CF"/>
    <w:rsid w:val="00E15024"/>
    <w:rsid w:val="00E153D2"/>
    <w:rsid w:val="00E15CD4"/>
    <w:rsid w:val="00E16D2E"/>
    <w:rsid w:val="00E17D0F"/>
    <w:rsid w:val="00E21E20"/>
    <w:rsid w:val="00E23169"/>
    <w:rsid w:val="00E23E73"/>
    <w:rsid w:val="00E24830"/>
    <w:rsid w:val="00E2516F"/>
    <w:rsid w:val="00E261DA"/>
    <w:rsid w:val="00E27DEF"/>
    <w:rsid w:val="00E3043F"/>
    <w:rsid w:val="00E30A74"/>
    <w:rsid w:val="00E31207"/>
    <w:rsid w:val="00E31A53"/>
    <w:rsid w:val="00E327FC"/>
    <w:rsid w:val="00E32D2E"/>
    <w:rsid w:val="00E33589"/>
    <w:rsid w:val="00E345D5"/>
    <w:rsid w:val="00E350ED"/>
    <w:rsid w:val="00E362F7"/>
    <w:rsid w:val="00E36CC6"/>
    <w:rsid w:val="00E3767D"/>
    <w:rsid w:val="00E37A97"/>
    <w:rsid w:val="00E40220"/>
    <w:rsid w:val="00E40299"/>
    <w:rsid w:val="00E41277"/>
    <w:rsid w:val="00E41DAF"/>
    <w:rsid w:val="00E431D0"/>
    <w:rsid w:val="00E4475B"/>
    <w:rsid w:val="00E44D36"/>
    <w:rsid w:val="00E456DA"/>
    <w:rsid w:val="00E4659F"/>
    <w:rsid w:val="00E46A2B"/>
    <w:rsid w:val="00E46C7A"/>
    <w:rsid w:val="00E46CDC"/>
    <w:rsid w:val="00E46FE4"/>
    <w:rsid w:val="00E46FED"/>
    <w:rsid w:val="00E479AD"/>
    <w:rsid w:val="00E47F9E"/>
    <w:rsid w:val="00E522ED"/>
    <w:rsid w:val="00E52B6B"/>
    <w:rsid w:val="00E52C8F"/>
    <w:rsid w:val="00E52F66"/>
    <w:rsid w:val="00E548AD"/>
    <w:rsid w:val="00E54D67"/>
    <w:rsid w:val="00E56521"/>
    <w:rsid w:val="00E56726"/>
    <w:rsid w:val="00E572AF"/>
    <w:rsid w:val="00E57A97"/>
    <w:rsid w:val="00E607DC"/>
    <w:rsid w:val="00E612D6"/>
    <w:rsid w:val="00E6162A"/>
    <w:rsid w:val="00E6196F"/>
    <w:rsid w:val="00E61A4A"/>
    <w:rsid w:val="00E61FBF"/>
    <w:rsid w:val="00E62401"/>
    <w:rsid w:val="00E62AB9"/>
    <w:rsid w:val="00E62B41"/>
    <w:rsid w:val="00E639C4"/>
    <w:rsid w:val="00E642BB"/>
    <w:rsid w:val="00E64E50"/>
    <w:rsid w:val="00E6519B"/>
    <w:rsid w:val="00E65874"/>
    <w:rsid w:val="00E65972"/>
    <w:rsid w:val="00E66829"/>
    <w:rsid w:val="00E67A91"/>
    <w:rsid w:val="00E70406"/>
    <w:rsid w:val="00E715EE"/>
    <w:rsid w:val="00E72156"/>
    <w:rsid w:val="00E72455"/>
    <w:rsid w:val="00E744CD"/>
    <w:rsid w:val="00E745FA"/>
    <w:rsid w:val="00E74680"/>
    <w:rsid w:val="00E7488E"/>
    <w:rsid w:val="00E74B49"/>
    <w:rsid w:val="00E74CEF"/>
    <w:rsid w:val="00E77351"/>
    <w:rsid w:val="00E7742B"/>
    <w:rsid w:val="00E77823"/>
    <w:rsid w:val="00E77A69"/>
    <w:rsid w:val="00E80476"/>
    <w:rsid w:val="00E819AC"/>
    <w:rsid w:val="00E819C2"/>
    <w:rsid w:val="00E823BD"/>
    <w:rsid w:val="00E82B8D"/>
    <w:rsid w:val="00E83257"/>
    <w:rsid w:val="00E848D5"/>
    <w:rsid w:val="00E84D58"/>
    <w:rsid w:val="00E855B6"/>
    <w:rsid w:val="00E87429"/>
    <w:rsid w:val="00E8770F"/>
    <w:rsid w:val="00E903EA"/>
    <w:rsid w:val="00E9047C"/>
    <w:rsid w:val="00E91445"/>
    <w:rsid w:val="00E93318"/>
    <w:rsid w:val="00E938A3"/>
    <w:rsid w:val="00E94495"/>
    <w:rsid w:val="00E94848"/>
    <w:rsid w:val="00E954C9"/>
    <w:rsid w:val="00E96164"/>
    <w:rsid w:val="00E96799"/>
    <w:rsid w:val="00E96AD0"/>
    <w:rsid w:val="00E96B2C"/>
    <w:rsid w:val="00EA16AD"/>
    <w:rsid w:val="00EA1780"/>
    <w:rsid w:val="00EA1ED1"/>
    <w:rsid w:val="00EA29E0"/>
    <w:rsid w:val="00EA2E76"/>
    <w:rsid w:val="00EA57E3"/>
    <w:rsid w:val="00EA671E"/>
    <w:rsid w:val="00EA67E4"/>
    <w:rsid w:val="00EA691F"/>
    <w:rsid w:val="00EA6A40"/>
    <w:rsid w:val="00EA6E19"/>
    <w:rsid w:val="00EA720B"/>
    <w:rsid w:val="00EB142C"/>
    <w:rsid w:val="00EB1780"/>
    <w:rsid w:val="00EB3FD9"/>
    <w:rsid w:val="00EB46CF"/>
    <w:rsid w:val="00EB46FA"/>
    <w:rsid w:val="00EB5140"/>
    <w:rsid w:val="00EB5B97"/>
    <w:rsid w:val="00EB63B9"/>
    <w:rsid w:val="00EB65B0"/>
    <w:rsid w:val="00EC17F5"/>
    <w:rsid w:val="00EC180F"/>
    <w:rsid w:val="00EC2BD1"/>
    <w:rsid w:val="00EC3B68"/>
    <w:rsid w:val="00EC4630"/>
    <w:rsid w:val="00EC4FBC"/>
    <w:rsid w:val="00EC6AD5"/>
    <w:rsid w:val="00EC6F1C"/>
    <w:rsid w:val="00EC7B6E"/>
    <w:rsid w:val="00EC7F5A"/>
    <w:rsid w:val="00ED15E8"/>
    <w:rsid w:val="00ED1FF2"/>
    <w:rsid w:val="00ED32E1"/>
    <w:rsid w:val="00ED33EC"/>
    <w:rsid w:val="00ED358E"/>
    <w:rsid w:val="00ED3E81"/>
    <w:rsid w:val="00ED42A4"/>
    <w:rsid w:val="00ED493A"/>
    <w:rsid w:val="00ED4D8C"/>
    <w:rsid w:val="00ED52EF"/>
    <w:rsid w:val="00ED53DA"/>
    <w:rsid w:val="00ED54F2"/>
    <w:rsid w:val="00ED55ED"/>
    <w:rsid w:val="00ED6E7D"/>
    <w:rsid w:val="00ED6FF4"/>
    <w:rsid w:val="00ED7A32"/>
    <w:rsid w:val="00EE06C6"/>
    <w:rsid w:val="00EE1C62"/>
    <w:rsid w:val="00EE3079"/>
    <w:rsid w:val="00EE381B"/>
    <w:rsid w:val="00EE3FD6"/>
    <w:rsid w:val="00EE440E"/>
    <w:rsid w:val="00EE4577"/>
    <w:rsid w:val="00EE4999"/>
    <w:rsid w:val="00EE60DB"/>
    <w:rsid w:val="00EE66DE"/>
    <w:rsid w:val="00EE67D5"/>
    <w:rsid w:val="00EF0BE6"/>
    <w:rsid w:val="00EF1308"/>
    <w:rsid w:val="00EF1321"/>
    <w:rsid w:val="00EF1477"/>
    <w:rsid w:val="00EF15B0"/>
    <w:rsid w:val="00EF353C"/>
    <w:rsid w:val="00EF3A95"/>
    <w:rsid w:val="00EF3C54"/>
    <w:rsid w:val="00EF4C38"/>
    <w:rsid w:val="00EF55A0"/>
    <w:rsid w:val="00EF5B67"/>
    <w:rsid w:val="00EF643E"/>
    <w:rsid w:val="00EF6A0A"/>
    <w:rsid w:val="00EF7EF3"/>
    <w:rsid w:val="00F01091"/>
    <w:rsid w:val="00F014D5"/>
    <w:rsid w:val="00F017B6"/>
    <w:rsid w:val="00F02330"/>
    <w:rsid w:val="00F0291E"/>
    <w:rsid w:val="00F02D16"/>
    <w:rsid w:val="00F03472"/>
    <w:rsid w:val="00F03A9E"/>
    <w:rsid w:val="00F03D20"/>
    <w:rsid w:val="00F04642"/>
    <w:rsid w:val="00F049C0"/>
    <w:rsid w:val="00F04CF3"/>
    <w:rsid w:val="00F04FE4"/>
    <w:rsid w:val="00F068DD"/>
    <w:rsid w:val="00F06FB5"/>
    <w:rsid w:val="00F07427"/>
    <w:rsid w:val="00F07EE3"/>
    <w:rsid w:val="00F10147"/>
    <w:rsid w:val="00F1015B"/>
    <w:rsid w:val="00F10838"/>
    <w:rsid w:val="00F11906"/>
    <w:rsid w:val="00F12037"/>
    <w:rsid w:val="00F12223"/>
    <w:rsid w:val="00F12643"/>
    <w:rsid w:val="00F12FA6"/>
    <w:rsid w:val="00F14AD9"/>
    <w:rsid w:val="00F1550A"/>
    <w:rsid w:val="00F15ED9"/>
    <w:rsid w:val="00F20F8B"/>
    <w:rsid w:val="00F2194E"/>
    <w:rsid w:val="00F24F68"/>
    <w:rsid w:val="00F2602D"/>
    <w:rsid w:val="00F26A16"/>
    <w:rsid w:val="00F2716F"/>
    <w:rsid w:val="00F27544"/>
    <w:rsid w:val="00F27DD6"/>
    <w:rsid w:val="00F31D0A"/>
    <w:rsid w:val="00F31FB9"/>
    <w:rsid w:val="00F323CA"/>
    <w:rsid w:val="00F32CB6"/>
    <w:rsid w:val="00F33004"/>
    <w:rsid w:val="00F335B1"/>
    <w:rsid w:val="00F3390C"/>
    <w:rsid w:val="00F33D5E"/>
    <w:rsid w:val="00F34188"/>
    <w:rsid w:val="00F353AC"/>
    <w:rsid w:val="00F36549"/>
    <w:rsid w:val="00F36574"/>
    <w:rsid w:val="00F36B17"/>
    <w:rsid w:val="00F36DB2"/>
    <w:rsid w:val="00F3719E"/>
    <w:rsid w:val="00F40C1B"/>
    <w:rsid w:val="00F410E1"/>
    <w:rsid w:val="00F41579"/>
    <w:rsid w:val="00F418AC"/>
    <w:rsid w:val="00F42F9C"/>
    <w:rsid w:val="00F43E27"/>
    <w:rsid w:val="00F44364"/>
    <w:rsid w:val="00F4549D"/>
    <w:rsid w:val="00F471F9"/>
    <w:rsid w:val="00F47323"/>
    <w:rsid w:val="00F4733E"/>
    <w:rsid w:val="00F5114F"/>
    <w:rsid w:val="00F54218"/>
    <w:rsid w:val="00F54F06"/>
    <w:rsid w:val="00F5516D"/>
    <w:rsid w:val="00F554D2"/>
    <w:rsid w:val="00F55FBD"/>
    <w:rsid w:val="00F56523"/>
    <w:rsid w:val="00F577D8"/>
    <w:rsid w:val="00F5789B"/>
    <w:rsid w:val="00F60B99"/>
    <w:rsid w:val="00F60F93"/>
    <w:rsid w:val="00F610A4"/>
    <w:rsid w:val="00F61D0C"/>
    <w:rsid w:val="00F6244F"/>
    <w:rsid w:val="00F6269F"/>
    <w:rsid w:val="00F632B6"/>
    <w:rsid w:val="00F63B0D"/>
    <w:rsid w:val="00F6405E"/>
    <w:rsid w:val="00F6562C"/>
    <w:rsid w:val="00F6565C"/>
    <w:rsid w:val="00F665BF"/>
    <w:rsid w:val="00F66757"/>
    <w:rsid w:val="00F66D9B"/>
    <w:rsid w:val="00F67623"/>
    <w:rsid w:val="00F67B68"/>
    <w:rsid w:val="00F70978"/>
    <w:rsid w:val="00F71313"/>
    <w:rsid w:val="00F71688"/>
    <w:rsid w:val="00F724DE"/>
    <w:rsid w:val="00F7319F"/>
    <w:rsid w:val="00F73DBA"/>
    <w:rsid w:val="00F746D0"/>
    <w:rsid w:val="00F74F25"/>
    <w:rsid w:val="00F7586C"/>
    <w:rsid w:val="00F75A01"/>
    <w:rsid w:val="00F77A64"/>
    <w:rsid w:val="00F806FE"/>
    <w:rsid w:val="00F82138"/>
    <w:rsid w:val="00F83030"/>
    <w:rsid w:val="00F83E8C"/>
    <w:rsid w:val="00F84F77"/>
    <w:rsid w:val="00F85BED"/>
    <w:rsid w:val="00F86BBD"/>
    <w:rsid w:val="00F90DEA"/>
    <w:rsid w:val="00F90FD8"/>
    <w:rsid w:val="00F91141"/>
    <w:rsid w:val="00F91641"/>
    <w:rsid w:val="00F91B60"/>
    <w:rsid w:val="00F91B74"/>
    <w:rsid w:val="00F92448"/>
    <w:rsid w:val="00F945E5"/>
    <w:rsid w:val="00F977A2"/>
    <w:rsid w:val="00FA0F3E"/>
    <w:rsid w:val="00FA1414"/>
    <w:rsid w:val="00FA2416"/>
    <w:rsid w:val="00FA3773"/>
    <w:rsid w:val="00FA3B4F"/>
    <w:rsid w:val="00FA41CC"/>
    <w:rsid w:val="00FA545B"/>
    <w:rsid w:val="00FA763B"/>
    <w:rsid w:val="00FA7685"/>
    <w:rsid w:val="00FA77A0"/>
    <w:rsid w:val="00FA77EF"/>
    <w:rsid w:val="00FB0E2C"/>
    <w:rsid w:val="00FB115F"/>
    <w:rsid w:val="00FB1931"/>
    <w:rsid w:val="00FB194F"/>
    <w:rsid w:val="00FB1C55"/>
    <w:rsid w:val="00FB630B"/>
    <w:rsid w:val="00FC01DE"/>
    <w:rsid w:val="00FC05A5"/>
    <w:rsid w:val="00FC1304"/>
    <w:rsid w:val="00FC1988"/>
    <w:rsid w:val="00FC1F5F"/>
    <w:rsid w:val="00FC29DB"/>
    <w:rsid w:val="00FC2A19"/>
    <w:rsid w:val="00FC3B3D"/>
    <w:rsid w:val="00FC3EEC"/>
    <w:rsid w:val="00FC4B9A"/>
    <w:rsid w:val="00FC50D3"/>
    <w:rsid w:val="00FC52F4"/>
    <w:rsid w:val="00FC6798"/>
    <w:rsid w:val="00FC7FB1"/>
    <w:rsid w:val="00FD089B"/>
    <w:rsid w:val="00FD12EA"/>
    <w:rsid w:val="00FD2C0E"/>
    <w:rsid w:val="00FD3FF4"/>
    <w:rsid w:val="00FD4B64"/>
    <w:rsid w:val="00FD56B7"/>
    <w:rsid w:val="00FD57C8"/>
    <w:rsid w:val="00FD5B47"/>
    <w:rsid w:val="00FD755F"/>
    <w:rsid w:val="00FE0302"/>
    <w:rsid w:val="00FE0852"/>
    <w:rsid w:val="00FE0A79"/>
    <w:rsid w:val="00FE0DE0"/>
    <w:rsid w:val="00FE1AE7"/>
    <w:rsid w:val="00FE2B02"/>
    <w:rsid w:val="00FE2F17"/>
    <w:rsid w:val="00FE3924"/>
    <w:rsid w:val="00FE3FB3"/>
    <w:rsid w:val="00FE4490"/>
    <w:rsid w:val="00FE4A2A"/>
    <w:rsid w:val="00FE69E7"/>
    <w:rsid w:val="00FE6B28"/>
    <w:rsid w:val="00FE7002"/>
    <w:rsid w:val="00FE79C0"/>
    <w:rsid w:val="00FF06D8"/>
    <w:rsid w:val="00FF1F97"/>
    <w:rsid w:val="00FF24AD"/>
    <w:rsid w:val="00FF2C10"/>
    <w:rsid w:val="00FF337D"/>
    <w:rsid w:val="00FF3D85"/>
    <w:rsid w:val="00FF4043"/>
    <w:rsid w:val="00FF420D"/>
    <w:rsid w:val="00FF4467"/>
    <w:rsid w:val="00FF6533"/>
    <w:rsid w:val="00FF747C"/>
    <w:rsid w:val="00FF77D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8" fillcolor="none [3201]" strokecolor="none [1943]">
      <v:fill color="none [3201]" color2="none [1303]" focusposition="1" focussize="" focus="100%" type="gradient"/>
      <v:stroke color="none [1943]" weight="1pt"/>
      <v:shadow on="t" type="perspective" color="none [1607]" opacity=".5" offset="1pt" offset2="-3pt"/>
    </o:shapedefaults>
    <o:shapelayout v:ext="edit">
      <o:idmap v:ext="edit" data="1"/>
    </o:shapelayout>
  </w:shapeDefaults>
  <w:decimalSymbol w:val="."/>
  <w:listSeparator w:val=","/>
  <w15:docId w15:val="{04553594-BAC2-45DB-9DF8-A88AE26B8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B428C"/>
    <w:rPr>
      <w:sz w:val="24"/>
      <w:szCs w:val="24"/>
      <w:lang w:val="en-GB"/>
    </w:rPr>
  </w:style>
  <w:style w:type="paragraph" w:styleId="Heading1">
    <w:name w:val="heading 1"/>
    <w:basedOn w:val="Normal"/>
    <w:next w:val="Normal"/>
    <w:qFormat/>
    <w:rsid w:val="00DB428C"/>
    <w:pPr>
      <w:keepNext/>
      <w:outlineLvl w:val="0"/>
    </w:pPr>
    <w:rPr>
      <w:b/>
      <w:bCs/>
      <w:sz w:val="28"/>
      <w:lang w:val="sr-Latn-CS"/>
    </w:rPr>
  </w:style>
  <w:style w:type="paragraph" w:styleId="Heading2">
    <w:name w:val="heading 2"/>
    <w:basedOn w:val="Normal"/>
    <w:next w:val="Normal"/>
    <w:link w:val="Heading2Char"/>
    <w:qFormat/>
    <w:rsid w:val="00DB428C"/>
    <w:pPr>
      <w:keepNext/>
      <w:ind w:left="360"/>
      <w:outlineLvl w:val="1"/>
    </w:pPr>
    <w:rPr>
      <w:sz w:val="28"/>
      <w:lang w:val="sr-Latn-CS"/>
    </w:rPr>
  </w:style>
  <w:style w:type="paragraph" w:styleId="Heading3">
    <w:name w:val="heading 3"/>
    <w:basedOn w:val="Normal"/>
    <w:next w:val="Normal"/>
    <w:qFormat/>
    <w:rsid w:val="00DB428C"/>
    <w:pPr>
      <w:keepNext/>
      <w:outlineLvl w:val="2"/>
    </w:pPr>
    <w:rPr>
      <w:rFonts w:ascii="YuCiril TimesCursiv" w:eastAsia="Arial Unicode MS" w:hAnsi="YuCiril TimesCursiv" w:cs="Arial Unicode MS"/>
      <w:sz w:val="28"/>
      <w:lang w:val="en-US"/>
    </w:rPr>
  </w:style>
  <w:style w:type="paragraph" w:styleId="Heading4">
    <w:name w:val="heading 4"/>
    <w:basedOn w:val="Normal"/>
    <w:next w:val="Normal"/>
    <w:qFormat/>
    <w:rsid w:val="00DB428C"/>
    <w:pPr>
      <w:keepNext/>
      <w:ind w:left="5040"/>
      <w:jc w:val="both"/>
      <w:outlineLvl w:val="3"/>
    </w:pPr>
    <w:rPr>
      <w:rFonts w:ascii="Arial" w:hAnsi="Arial" w:cs="Arial"/>
      <w:sz w:val="28"/>
      <w:lang w:val="sr-Latn-CS"/>
    </w:rPr>
  </w:style>
  <w:style w:type="paragraph" w:styleId="Heading5">
    <w:name w:val="heading 5"/>
    <w:basedOn w:val="Normal"/>
    <w:next w:val="Normal"/>
    <w:link w:val="Heading5Char"/>
    <w:qFormat/>
    <w:rsid w:val="00DB428C"/>
    <w:pPr>
      <w:keepNext/>
      <w:jc w:val="center"/>
      <w:outlineLvl w:val="4"/>
    </w:pPr>
    <w:rPr>
      <w:rFonts w:ascii="Arial" w:hAnsi="Arial" w:cs="Arial"/>
      <w:sz w:val="28"/>
      <w:lang w:val="sr-Latn-CS"/>
    </w:rPr>
  </w:style>
  <w:style w:type="paragraph" w:styleId="Heading6">
    <w:name w:val="heading 6"/>
    <w:basedOn w:val="Normal"/>
    <w:next w:val="Normal"/>
    <w:qFormat/>
    <w:rsid w:val="00DB428C"/>
    <w:pPr>
      <w:keepNext/>
      <w:ind w:firstLine="720"/>
      <w:jc w:val="center"/>
      <w:outlineLvl w:val="5"/>
    </w:pPr>
    <w:rPr>
      <w:rFonts w:ascii="Arial" w:hAnsi="Arial" w:cs="Arial"/>
      <w:sz w:val="28"/>
      <w:lang w:val="sr-Latn-CS"/>
    </w:rPr>
  </w:style>
  <w:style w:type="paragraph" w:styleId="Heading7">
    <w:name w:val="heading 7"/>
    <w:basedOn w:val="Normal"/>
    <w:next w:val="Normal"/>
    <w:qFormat/>
    <w:rsid w:val="00DB428C"/>
    <w:pPr>
      <w:keepNext/>
      <w:jc w:val="right"/>
      <w:outlineLvl w:val="6"/>
    </w:pPr>
    <w:rPr>
      <w:rFonts w:ascii="Arial" w:hAnsi="Arial" w:cs="Arial"/>
      <w:sz w:val="28"/>
      <w:lang w:val="sr-Latn-CS"/>
    </w:rPr>
  </w:style>
  <w:style w:type="paragraph" w:styleId="Heading8">
    <w:name w:val="heading 8"/>
    <w:basedOn w:val="Normal"/>
    <w:next w:val="Normal"/>
    <w:qFormat/>
    <w:rsid w:val="00DB428C"/>
    <w:pPr>
      <w:keepNext/>
      <w:ind w:left="5040"/>
      <w:jc w:val="right"/>
      <w:outlineLvl w:val="7"/>
    </w:pPr>
    <w:rPr>
      <w:rFonts w:ascii="Arial" w:hAnsi="Arial" w:cs="Arial"/>
      <w:sz w:val="28"/>
      <w:lang w:val="sr-Latn-CS"/>
    </w:rPr>
  </w:style>
  <w:style w:type="paragraph" w:styleId="Heading9">
    <w:name w:val="heading 9"/>
    <w:basedOn w:val="Normal"/>
    <w:next w:val="Normal"/>
    <w:qFormat/>
    <w:rsid w:val="00DB428C"/>
    <w:pPr>
      <w:keepNext/>
      <w:ind w:left="360"/>
      <w:jc w:val="center"/>
      <w:outlineLvl w:val="8"/>
    </w:pPr>
    <w:rPr>
      <w:rFonts w:ascii="Arial" w:hAnsi="Arial" w:cs="Arial"/>
      <w:sz w:val="28"/>
      <w:lang w:val="sr-Latn-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rsid w:val="00DB428C"/>
    <w:rPr>
      <w:rFonts w:ascii="YuCiril TimesCursiv" w:hAnsi="YuCiril TimesCursiv"/>
      <w:sz w:val="36"/>
      <w:lang w:val="en-US"/>
    </w:rPr>
  </w:style>
  <w:style w:type="paragraph" w:styleId="BodyText">
    <w:name w:val="Body Text"/>
    <w:basedOn w:val="Normal"/>
    <w:rsid w:val="00DB428C"/>
    <w:rPr>
      <w:sz w:val="28"/>
      <w:lang w:val="sr-Latn-CS"/>
    </w:rPr>
  </w:style>
  <w:style w:type="paragraph" w:styleId="Footer">
    <w:name w:val="footer"/>
    <w:basedOn w:val="Normal"/>
    <w:link w:val="FooterChar"/>
    <w:uiPriority w:val="99"/>
    <w:rsid w:val="00DB428C"/>
    <w:pPr>
      <w:tabs>
        <w:tab w:val="center" w:pos="4320"/>
        <w:tab w:val="right" w:pos="8640"/>
      </w:tabs>
    </w:pPr>
  </w:style>
  <w:style w:type="character" w:styleId="PageNumber">
    <w:name w:val="page number"/>
    <w:basedOn w:val="DefaultParagraphFont"/>
    <w:rsid w:val="00DB428C"/>
  </w:style>
  <w:style w:type="paragraph" w:styleId="BodyText3">
    <w:name w:val="Body Text 3"/>
    <w:basedOn w:val="Normal"/>
    <w:rsid w:val="00DB428C"/>
    <w:pPr>
      <w:jc w:val="both"/>
    </w:pPr>
    <w:rPr>
      <w:rFonts w:ascii="Arial" w:hAnsi="Arial" w:cs="Arial"/>
      <w:sz w:val="28"/>
      <w:lang w:val="sr-Latn-CS"/>
    </w:rPr>
  </w:style>
  <w:style w:type="paragraph" w:styleId="BodyTextIndent">
    <w:name w:val="Body Text Indent"/>
    <w:basedOn w:val="Normal"/>
    <w:rsid w:val="00DB428C"/>
    <w:pPr>
      <w:ind w:left="360"/>
    </w:pPr>
    <w:rPr>
      <w:rFonts w:ascii="Arial" w:hAnsi="Arial" w:cs="Arial"/>
      <w:sz w:val="28"/>
      <w:lang w:val="sr-Latn-CS"/>
    </w:rPr>
  </w:style>
  <w:style w:type="paragraph" w:styleId="BodyTextIndent2">
    <w:name w:val="Body Text Indent 2"/>
    <w:basedOn w:val="Normal"/>
    <w:rsid w:val="00DB428C"/>
    <w:pPr>
      <w:ind w:firstLine="720"/>
      <w:jc w:val="both"/>
    </w:pPr>
    <w:rPr>
      <w:rFonts w:ascii="Arial" w:hAnsi="Arial" w:cs="Arial"/>
      <w:sz w:val="28"/>
      <w:lang w:val="sr-Latn-CS"/>
    </w:rPr>
  </w:style>
  <w:style w:type="paragraph" w:styleId="BodyTextIndent3">
    <w:name w:val="Body Text Indent 3"/>
    <w:basedOn w:val="Normal"/>
    <w:rsid w:val="00DB428C"/>
    <w:pPr>
      <w:ind w:left="720"/>
      <w:jc w:val="both"/>
    </w:pPr>
    <w:rPr>
      <w:rFonts w:ascii="Arial" w:hAnsi="Arial" w:cs="Arial"/>
      <w:sz w:val="28"/>
      <w:lang w:val="sr-Latn-CS"/>
    </w:rPr>
  </w:style>
  <w:style w:type="paragraph" w:styleId="Title">
    <w:name w:val="Title"/>
    <w:basedOn w:val="Normal"/>
    <w:qFormat/>
    <w:rsid w:val="00DB428C"/>
    <w:pPr>
      <w:ind w:firstLine="720"/>
      <w:jc w:val="center"/>
    </w:pPr>
    <w:rPr>
      <w:rFonts w:ascii="Arial" w:hAnsi="Arial" w:cs="Arial"/>
      <w:sz w:val="28"/>
      <w:lang w:val="sr-Latn-CS"/>
    </w:rPr>
  </w:style>
  <w:style w:type="paragraph" w:styleId="Header">
    <w:name w:val="header"/>
    <w:basedOn w:val="Normal"/>
    <w:link w:val="HeaderChar"/>
    <w:uiPriority w:val="99"/>
    <w:rsid w:val="009A5960"/>
    <w:pPr>
      <w:tabs>
        <w:tab w:val="center" w:pos="4320"/>
        <w:tab w:val="right" w:pos="8640"/>
      </w:tabs>
    </w:pPr>
  </w:style>
  <w:style w:type="table" w:styleId="TableGrid">
    <w:name w:val="Table Grid"/>
    <w:basedOn w:val="TableNormal"/>
    <w:uiPriority w:val="59"/>
    <w:rsid w:val="005137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99059F"/>
    <w:pPr>
      <w:spacing w:before="100" w:beforeAutospacing="1" w:after="100" w:afterAutospacing="1"/>
    </w:pPr>
    <w:rPr>
      <w:lang w:val="en-US"/>
    </w:rPr>
  </w:style>
  <w:style w:type="paragraph" w:customStyle="1" w:styleId="style88">
    <w:name w:val="style88"/>
    <w:basedOn w:val="Normal"/>
    <w:rsid w:val="0099059F"/>
    <w:pPr>
      <w:spacing w:before="100" w:beforeAutospacing="1" w:after="100" w:afterAutospacing="1"/>
    </w:pPr>
    <w:rPr>
      <w:lang w:val="en-US"/>
    </w:rPr>
  </w:style>
  <w:style w:type="character" w:styleId="Strong">
    <w:name w:val="Strong"/>
    <w:qFormat/>
    <w:rsid w:val="0099059F"/>
    <w:rPr>
      <w:b/>
      <w:bCs/>
    </w:rPr>
  </w:style>
  <w:style w:type="paragraph" w:customStyle="1" w:styleId="style77style23">
    <w:name w:val="style77 style23"/>
    <w:basedOn w:val="Normal"/>
    <w:rsid w:val="0099059F"/>
    <w:pPr>
      <w:spacing w:before="100" w:beforeAutospacing="1" w:after="100" w:afterAutospacing="1"/>
    </w:pPr>
    <w:rPr>
      <w:lang w:val="en-US"/>
    </w:rPr>
  </w:style>
  <w:style w:type="paragraph" w:customStyle="1" w:styleId="style23style89">
    <w:name w:val="style23 style89"/>
    <w:basedOn w:val="Normal"/>
    <w:rsid w:val="0099059F"/>
    <w:pPr>
      <w:spacing w:before="100" w:beforeAutospacing="1" w:after="100" w:afterAutospacing="1"/>
    </w:pPr>
    <w:rPr>
      <w:lang w:val="en-US"/>
    </w:rPr>
  </w:style>
  <w:style w:type="paragraph" w:customStyle="1" w:styleId="style23style77">
    <w:name w:val="style23 style77"/>
    <w:basedOn w:val="Normal"/>
    <w:rsid w:val="0099059F"/>
    <w:pPr>
      <w:spacing w:before="100" w:beforeAutospacing="1" w:after="100" w:afterAutospacing="1"/>
    </w:pPr>
    <w:rPr>
      <w:lang w:val="en-US"/>
    </w:rPr>
  </w:style>
  <w:style w:type="paragraph" w:customStyle="1" w:styleId="Default">
    <w:name w:val="Default"/>
    <w:rsid w:val="00DA5558"/>
    <w:pPr>
      <w:autoSpaceDE w:val="0"/>
      <w:autoSpaceDN w:val="0"/>
      <w:adjustRightInd w:val="0"/>
    </w:pPr>
    <w:rPr>
      <w:color w:val="000000"/>
      <w:sz w:val="24"/>
      <w:szCs w:val="24"/>
      <w:lang w:val="sr-Latn-CS" w:eastAsia="sr-Latn-CS"/>
    </w:rPr>
  </w:style>
  <w:style w:type="paragraph" w:styleId="ListParagraph">
    <w:name w:val="List Paragraph"/>
    <w:basedOn w:val="Normal"/>
    <w:uiPriority w:val="34"/>
    <w:qFormat/>
    <w:rsid w:val="0081275C"/>
    <w:pPr>
      <w:ind w:left="720"/>
      <w:contextualSpacing/>
    </w:pPr>
    <w:rPr>
      <w:lang w:val="en-US"/>
    </w:rPr>
  </w:style>
  <w:style w:type="character" w:customStyle="1" w:styleId="Heading5Char">
    <w:name w:val="Heading 5 Char"/>
    <w:basedOn w:val="DefaultParagraphFont"/>
    <w:link w:val="Heading5"/>
    <w:rsid w:val="00C521DE"/>
    <w:rPr>
      <w:rFonts w:ascii="Arial" w:hAnsi="Arial" w:cs="Arial"/>
      <w:sz w:val="28"/>
      <w:szCs w:val="24"/>
      <w:lang w:val="sr-Latn-CS"/>
    </w:rPr>
  </w:style>
  <w:style w:type="character" w:customStyle="1" w:styleId="FooterChar">
    <w:name w:val="Footer Char"/>
    <w:basedOn w:val="DefaultParagraphFont"/>
    <w:link w:val="Footer"/>
    <w:uiPriority w:val="99"/>
    <w:rsid w:val="00C521DE"/>
    <w:rPr>
      <w:sz w:val="24"/>
      <w:szCs w:val="24"/>
      <w:lang w:val="en-GB"/>
    </w:rPr>
  </w:style>
  <w:style w:type="paragraph" w:styleId="TOCHeading">
    <w:name w:val="TOC Heading"/>
    <w:basedOn w:val="Heading1"/>
    <w:next w:val="Normal"/>
    <w:uiPriority w:val="39"/>
    <w:unhideWhenUsed/>
    <w:qFormat/>
    <w:rsid w:val="001D5D58"/>
    <w:pPr>
      <w:keepLines/>
      <w:spacing w:before="240" w:line="259" w:lineRule="auto"/>
      <w:outlineLvl w:val="9"/>
    </w:pPr>
    <w:rPr>
      <w:rFonts w:asciiTheme="majorHAnsi" w:eastAsiaTheme="majorEastAsia" w:hAnsiTheme="majorHAnsi" w:cstheme="majorBidi"/>
      <w:b w:val="0"/>
      <w:bCs w:val="0"/>
      <w:color w:val="365F91" w:themeColor="accent1" w:themeShade="BF"/>
      <w:sz w:val="32"/>
      <w:szCs w:val="32"/>
      <w:lang w:val="en-US"/>
    </w:rPr>
  </w:style>
  <w:style w:type="paragraph" w:styleId="TOC1">
    <w:name w:val="toc 1"/>
    <w:basedOn w:val="Normal"/>
    <w:next w:val="Normal"/>
    <w:autoRedefine/>
    <w:uiPriority w:val="39"/>
    <w:unhideWhenUsed/>
    <w:rsid w:val="001D5D58"/>
    <w:pPr>
      <w:spacing w:after="100"/>
    </w:pPr>
  </w:style>
  <w:style w:type="paragraph" w:styleId="TOC2">
    <w:name w:val="toc 2"/>
    <w:basedOn w:val="Normal"/>
    <w:next w:val="Normal"/>
    <w:autoRedefine/>
    <w:uiPriority w:val="39"/>
    <w:unhideWhenUsed/>
    <w:rsid w:val="001A07F3"/>
    <w:pPr>
      <w:tabs>
        <w:tab w:val="right" w:leader="dot" w:pos="9060"/>
      </w:tabs>
      <w:spacing w:after="100"/>
      <w:ind w:left="240"/>
    </w:pPr>
    <w:rPr>
      <w:rFonts w:eastAsia="Arial-BoldMT"/>
      <w:b/>
      <w:noProof/>
      <w:lang w:eastAsia="sr-Latn-CS"/>
    </w:rPr>
  </w:style>
  <w:style w:type="character" w:styleId="Hyperlink">
    <w:name w:val="Hyperlink"/>
    <w:basedOn w:val="DefaultParagraphFont"/>
    <w:uiPriority w:val="99"/>
    <w:unhideWhenUsed/>
    <w:rsid w:val="001D5D58"/>
    <w:rPr>
      <w:color w:val="0000FF" w:themeColor="hyperlink"/>
      <w:u w:val="single"/>
    </w:rPr>
  </w:style>
  <w:style w:type="paragraph" w:styleId="TOC3">
    <w:name w:val="toc 3"/>
    <w:basedOn w:val="Normal"/>
    <w:next w:val="Normal"/>
    <w:autoRedefine/>
    <w:uiPriority w:val="39"/>
    <w:unhideWhenUsed/>
    <w:rsid w:val="00C15149"/>
    <w:pPr>
      <w:spacing w:after="100" w:line="259" w:lineRule="auto"/>
      <w:ind w:left="440"/>
    </w:pPr>
    <w:rPr>
      <w:rFonts w:asciiTheme="minorHAnsi" w:eastAsiaTheme="minorEastAsia" w:hAnsiTheme="minorHAnsi"/>
      <w:sz w:val="22"/>
      <w:szCs w:val="22"/>
      <w:lang w:val="en-US"/>
    </w:rPr>
  </w:style>
  <w:style w:type="paragraph" w:styleId="BalloonText">
    <w:name w:val="Balloon Text"/>
    <w:basedOn w:val="Normal"/>
    <w:link w:val="BalloonTextChar"/>
    <w:uiPriority w:val="99"/>
    <w:semiHidden/>
    <w:unhideWhenUsed/>
    <w:rsid w:val="008254A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254A7"/>
    <w:rPr>
      <w:rFonts w:ascii="Segoe UI" w:hAnsi="Segoe UI" w:cs="Segoe UI"/>
      <w:sz w:val="18"/>
      <w:szCs w:val="18"/>
      <w:lang w:val="en-GB"/>
    </w:rPr>
  </w:style>
  <w:style w:type="character" w:customStyle="1" w:styleId="HeaderChar">
    <w:name w:val="Header Char"/>
    <w:basedOn w:val="DefaultParagraphFont"/>
    <w:link w:val="Header"/>
    <w:uiPriority w:val="99"/>
    <w:rsid w:val="0066780D"/>
    <w:rPr>
      <w:sz w:val="24"/>
      <w:szCs w:val="24"/>
      <w:lang w:val="en-GB"/>
    </w:rPr>
  </w:style>
  <w:style w:type="paragraph" w:styleId="NoSpacing">
    <w:name w:val="No Spacing"/>
    <w:qFormat/>
    <w:rsid w:val="0066780D"/>
    <w:rPr>
      <w:rFonts w:ascii="Calibri" w:eastAsia="Calibri" w:hAnsi="Calibri"/>
      <w:sz w:val="22"/>
      <w:szCs w:val="22"/>
    </w:rPr>
  </w:style>
  <w:style w:type="table" w:styleId="MediumGrid3-Accent4">
    <w:name w:val="Medium Grid 3 Accent 4"/>
    <w:basedOn w:val="TableNormal"/>
    <w:uiPriority w:val="69"/>
    <w:rsid w:val="0066780D"/>
    <w:rPr>
      <w:rFonts w:eastAsiaTheme="minorHAnsi"/>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character" w:customStyle="1" w:styleId="apple-tab-span">
    <w:name w:val="apple-tab-span"/>
    <w:basedOn w:val="DefaultParagraphFont"/>
    <w:rsid w:val="00CC467C"/>
  </w:style>
  <w:style w:type="character" w:customStyle="1" w:styleId="Heading2Char">
    <w:name w:val="Heading 2 Char"/>
    <w:basedOn w:val="DefaultParagraphFont"/>
    <w:link w:val="Heading2"/>
    <w:rsid w:val="003A4A5D"/>
    <w:rPr>
      <w:sz w:val="28"/>
      <w:szCs w:val="24"/>
      <w:lang w:val="sr-Latn-CS"/>
    </w:rPr>
  </w:style>
  <w:style w:type="numbering" w:customStyle="1" w:styleId="NoList1">
    <w:name w:val="No List1"/>
    <w:next w:val="NoList"/>
    <w:uiPriority w:val="99"/>
    <w:semiHidden/>
    <w:unhideWhenUsed/>
    <w:rsid w:val="00CC3939"/>
  </w:style>
  <w:style w:type="table" w:customStyle="1" w:styleId="TableGrid1">
    <w:name w:val="Table Grid1"/>
    <w:basedOn w:val="TableNormal"/>
    <w:next w:val="TableGrid"/>
    <w:uiPriority w:val="59"/>
    <w:rsid w:val="00F7319F"/>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2">
    <w:name w:val="Table Grid2"/>
    <w:basedOn w:val="TableNormal"/>
    <w:next w:val="TableGrid"/>
    <w:uiPriority w:val="59"/>
    <w:rsid w:val="0089095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89095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1551D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1551D0"/>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59"/>
    <w:rsid w:val="00D256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D2566B"/>
  </w:style>
  <w:style w:type="table" w:customStyle="1" w:styleId="TableGrid7">
    <w:name w:val="Table Grid7"/>
    <w:basedOn w:val="TableNormal"/>
    <w:next w:val="TableGrid"/>
    <w:uiPriority w:val="59"/>
    <w:rsid w:val="008D5660"/>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Shading1-Accent4">
    <w:name w:val="Medium Shading 1 Accent 4"/>
    <w:basedOn w:val="TableNormal"/>
    <w:uiPriority w:val="63"/>
    <w:rsid w:val="008D5660"/>
    <w:rPr>
      <w:rFonts w:asciiTheme="minorHAnsi" w:eastAsiaTheme="minorHAnsi" w:hAnsiTheme="minorHAnsi" w:cstheme="minorBidi"/>
      <w:sz w:val="22"/>
      <w:szCs w:val="22"/>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character" w:customStyle="1" w:styleId="textexposedshow">
    <w:name w:val="text_exposed_show"/>
    <w:basedOn w:val="DefaultParagraphFont"/>
    <w:rsid w:val="001051AE"/>
  </w:style>
  <w:style w:type="paragraph" w:styleId="TOC4">
    <w:name w:val="toc 4"/>
    <w:basedOn w:val="Normal"/>
    <w:next w:val="Normal"/>
    <w:autoRedefine/>
    <w:uiPriority w:val="39"/>
    <w:unhideWhenUsed/>
    <w:rsid w:val="008F2BB1"/>
    <w:pPr>
      <w:spacing w:after="100" w:line="259" w:lineRule="auto"/>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8F2BB1"/>
    <w:pPr>
      <w:spacing w:after="100" w:line="259" w:lineRule="auto"/>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8F2BB1"/>
    <w:pPr>
      <w:spacing w:after="100" w:line="259" w:lineRule="auto"/>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8F2BB1"/>
    <w:pPr>
      <w:spacing w:after="100" w:line="259" w:lineRule="auto"/>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8F2BB1"/>
    <w:pPr>
      <w:spacing w:after="100" w:line="259" w:lineRule="auto"/>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8F2BB1"/>
    <w:pPr>
      <w:spacing w:after="100" w:line="259" w:lineRule="auto"/>
      <w:ind w:left="1760"/>
    </w:pPr>
    <w:rPr>
      <w:rFonts w:asciiTheme="minorHAnsi" w:eastAsiaTheme="minorEastAsia"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632280">
      <w:bodyDiv w:val="1"/>
      <w:marLeft w:val="0"/>
      <w:marRight w:val="0"/>
      <w:marTop w:val="0"/>
      <w:marBottom w:val="0"/>
      <w:divBdr>
        <w:top w:val="none" w:sz="0" w:space="0" w:color="auto"/>
        <w:left w:val="none" w:sz="0" w:space="0" w:color="auto"/>
        <w:bottom w:val="none" w:sz="0" w:space="0" w:color="auto"/>
        <w:right w:val="none" w:sz="0" w:space="0" w:color="auto"/>
      </w:divBdr>
    </w:div>
    <w:div w:id="155801136">
      <w:bodyDiv w:val="1"/>
      <w:marLeft w:val="0"/>
      <w:marRight w:val="0"/>
      <w:marTop w:val="0"/>
      <w:marBottom w:val="0"/>
      <w:divBdr>
        <w:top w:val="none" w:sz="0" w:space="0" w:color="auto"/>
        <w:left w:val="none" w:sz="0" w:space="0" w:color="auto"/>
        <w:bottom w:val="none" w:sz="0" w:space="0" w:color="auto"/>
        <w:right w:val="none" w:sz="0" w:space="0" w:color="auto"/>
      </w:divBdr>
    </w:div>
    <w:div w:id="412092204">
      <w:bodyDiv w:val="1"/>
      <w:marLeft w:val="0"/>
      <w:marRight w:val="0"/>
      <w:marTop w:val="0"/>
      <w:marBottom w:val="0"/>
      <w:divBdr>
        <w:top w:val="none" w:sz="0" w:space="0" w:color="auto"/>
        <w:left w:val="none" w:sz="0" w:space="0" w:color="auto"/>
        <w:bottom w:val="none" w:sz="0" w:space="0" w:color="auto"/>
        <w:right w:val="none" w:sz="0" w:space="0" w:color="auto"/>
      </w:divBdr>
    </w:div>
    <w:div w:id="513031215">
      <w:bodyDiv w:val="1"/>
      <w:marLeft w:val="0"/>
      <w:marRight w:val="0"/>
      <w:marTop w:val="0"/>
      <w:marBottom w:val="0"/>
      <w:divBdr>
        <w:top w:val="none" w:sz="0" w:space="0" w:color="auto"/>
        <w:left w:val="none" w:sz="0" w:space="0" w:color="auto"/>
        <w:bottom w:val="none" w:sz="0" w:space="0" w:color="auto"/>
        <w:right w:val="none" w:sz="0" w:space="0" w:color="auto"/>
      </w:divBdr>
    </w:div>
    <w:div w:id="607660100">
      <w:bodyDiv w:val="1"/>
      <w:marLeft w:val="0"/>
      <w:marRight w:val="0"/>
      <w:marTop w:val="0"/>
      <w:marBottom w:val="0"/>
      <w:divBdr>
        <w:top w:val="none" w:sz="0" w:space="0" w:color="auto"/>
        <w:left w:val="none" w:sz="0" w:space="0" w:color="auto"/>
        <w:bottom w:val="none" w:sz="0" w:space="0" w:color="auto"/>
        <w:right w:val="none" w:sz="0" w:space="0" w:color="auto"/>
      </w:divBdr>
    </w:div>
    <w:div w:id="790629260">
      <w:bodyDiv w:val="1"/>
      <w:marLeft w:val="0"/>
      <w:marRight w:val="0"/>
      <w:marTop w:val="0"/>
      <w:marBottom w:val="0"/>
      <w:divBdr>
        <w:top w:val="none" w:sz="0" w:space="0" w:color="auto"/>
        <w:left w:val="none" w:sz="0" w:space="0" w:color="auto"/>
        <w:bottom w:val="none" w:sz="0" w:space="0" w:color="auto"/>
        <w:right w:val="none" w:sz="0" w:space="0" w:color="auto"/>
      </w:divBdr>
    </w:div>
    <w:div w:id="790707682">
      <w:bodyDiv w:val="1"/>
      <w:marLeft w:val="0"/>
      <w:marRight w:val="0"/>
      <w:marTop w:val="0"/>
      <w:marBottom w:val="0"/>
      <w:divBdr>
        <w:top w:val="none" w:sz="0" w:space="0" w:color="auto"/>
        <w:left w:val="none" w:sz="0" w:space="0" w:color="auto"/>
        <w:bottom w:val="none" w:sz="0" w:space="0" w:color="auto"/>
        <w:right w:val="none" w:sz="0" w:space="0" w:color="auto"/>
      </w:divBdr>
      <w:divsChild>
        <w:div w:id="30107540">
          <w:marLeft w:val="0"/>
          <w:marRight w:val="0"/>
          <w:marTop w:val="0"/>
          <w:marBottom w:val="0"/>
          <w:divBdr>
            <w:top w:val="none" w:sz="0" w:space="0" w:color="auto"/>
            <w:left w:val="none" w:sz="0" w:space="0" w:color="auto"/>
            <w:bottom w:val="none" w:sz="0" w:space="0" w:color="auto"/>
            <w:right w:val="none" w:sz="0" w:space="0" w:color="auto"/>
          </w:divBdr>
        </w:div>
        <w:div w:id="1160267063">
          <w:marLeft w:val="0"/>
          <w:marRight w:val="0"/>
          <w:marTop w:val="0"/>
          <w:marBottom w:val="0"/>
          <w:divBdr>
            <w:top w:val="none" w:sz="0" w:space="0" w:color="auto"/>
            <w:left w:val="none" w:sz="0" w:space="0" w:color="auto"/>
            <w:bottom w:val="none" w:sz="0" w:space="0" w:color="auto"/>
            <w:right w:val="none" w:sz="0" w:space="0" w:color="auto"/>
          </w:divBdr>
        </w:div>
        <w:div w:id="1496534892">
          <w:marLeft w:val="0"/>
          <w:marRight w:val="0"/>
          <w:marTop w:val="0"/>
          <w:marBottom w:val="0"/>
          <w:divBdr>
            <w:top w:val="none" w:sz="0" w:space="0" w:color="auto"/>
            <w:left w:val="none" w:sz="0" w:space="0" w:color="auto"/>
            <w:bottom w:val="none" w:sz="0" w:space="0" w:color="auto"/>
            <w:right w:val="none" w:sz="0" w:space="0" w:color="auto"/>
          </w:divBdr>
        </w:div>
        <w:div w:id="2040273984">
          <w:marLeft w:val="0"/>
          <w:marRight w:val="0"/>
          <w:marTop w:val="0"/>
          <w:marBottom w:val="0"/>
          <w:divBdr>
            <w:top w:val="none" w:sz="0" w:space="0" w:color="auto"/>
            <w:left w:val="none" w:sz="0" w:space="0" w:color="auto"/>
            <w:bottom w:val="none" w:sz="0" w:space="0" w:color="auto"/>
            <w:right w:val="none" w:sz="0" w:space="0" w:color="auto"/>
          </w:divBdr>
        </w:div>
        <w:div w:id="1705055123">
          <w:marLeft w:val="0"/>
          <w:marRight w:val="0"/>
          <w:marTop w:val="0"/>
          <w:marBottom w:val="0"/>
          <w:divBdr>
            <w:top w:val="none" w:sz="0" w:space="0" w:color="auto"/>
            <w:left w:val="none" w:sz="0" w:space="0" w:color="auto"/>
            <w:bottom w:val="none" w:sz="0" w:space="0" w:color="auto"/>
            <w:right w:val="none" w:sz="0" w:space="0" w:color="auto"/>
          </w:divBdr>
        </w:div>
        <w:div w:id="87431438">
          <w:marLeft w:val="0"/>
          <w:marRight w:val="0"/>
          <w:marTop w:val="0"/>
          <w:marBottom w:val="0"/>
          <w:divBdr>
            <w:top w:val="none" w:sz="0" w:space="0" w:color="auto"/>
            <w:left w:val="none" w:sz="0" w:space="0" w:color="auto"/>
            <w:bottom w:val="none" w:sz="0" w:space="0" w:color="auto"/>
            <w:right w:val="none" w:sz="0" w:space="0" w:color="auto"/>
          </w:divBdr>
        </w:div>
        <w:div w:id="1118573394">
          <w:marLeft w:val="0"/>
          <w:marRight w:val="0"/>
          <w:marTop w:val="0"/>
          <w:marBottom w:val="0"/>
          <w:divBdr>
            <w:top w:val="none" w:sz="0" w:space="0" w:color="auto"/>
            <w:left w:val="none" w:sz="0" w:space="0" w:color="auto"/>
            <w:bottom w:val="none" w:sz="0" w:space="0" w:color="auto"/>
            <w:right w:val="none" w:sz="0" w:space="0" w:color="auto"/>
          </w:divBdr>
        </w:div>
        <w:div w:id="1352956758">
          <w:marLeft w:val="0"/>
          <w:marRight w:val="0"/>
          <w:marTop w:val="0"/>
          <w:marBottom w:val="0"/>
          <w:divBdr>
            <w:top w:val="none" w:sz="0" w:space="0" w:color="auto"/>
            <w:left w:val="none" w:sz="0" w:space="0" w:color="auto"/>
            <w:bottom w:val="none" w:sz="0" w:space="0" w:color="auto"/>
            <w:right w:val="none" w:sz="0" w:space="0" w:color="auto"/>
          </w:divBdr>
        </w:div>
        <w:div w:id="1328289476">
          <w:marLeft w:val="0"/>
          <w:marRight w:val="0"/>
          <w:marTop w:val="0"/>
          <w:marBottom w:val="0"/>
          <w:divBdr>
            <w:top w:val="none" w:sz="0" w:space="0" w:color="auto"/>
            <w:left w:val="none" w:sz="0" w:space="0" w:color="auto"/>
            <w:bottom w:val="none" w:sz="0" w:space="0" w:color="auto"/>
            <w:right w:val="none" w:sz="0" w:space="0" w:color="auto"/>
          </w:divBdr>
        </w:div>
        <w:div w:id="1929538179">
          <w:marLeft w:val="0"/>
          <w:marRight w:val="0"/>
          <w:marTop w:val="0"/>
          <w:marBottom w:val="0"/>
          <w:divBdr>
            <w:top w:val="none" w:sz="0" w:space="0" w:color="auto"/>
            <w:left w:val="none" w:sz="0" w:space="0" w:color="auto"/>
            <w:bottom w:val="none" w:sz="0" w:space="0" w:color="auto"/>
            <w:right w:val="none" w:sz="0" w:space="0" w:color="auto"/>
          </w:divBdr>
        </w:div>
        <w:div w:id="1090852845">
          <w:marLeft w:val="0"/>
          <w:marRight w:val="0"/>
          <w:marTop w:val="0"/>
          <w:marBottom w:val="0"/>
          <w:divBdr>
            <w:top w:val="none" w:sz="0" w:space="0" w:color="auto"/>
            <w:left w:val="none" w:sz="0" w:space="0" w:color="auto"/>
            <w:bottom w:val="none" w:sz="0" w:space="0" w:color="auto"/>
            <w:right w:val="none" w:sz="0" w:space="0" w:color="auto"/>
          </w:divBdr>
        </w:div>
        <w:div w:id="1913732025">
          <w:marLeft w:val="0"/>
          <w:marRight w:val="0"/>
          <w:marTop w:val="0"/>
          <w:marBottom w:val="0"/>
          <w:divBdr>
            <w:top w:val="none" w:sz="0" w:space="0" w:color="auto"/>
            <w:left w:val="none" w:sz="0" w:space="0" w:color="auto"/>
            <w:bottom w:val="none" w:sz="0" w:space="0" w:color="auto"/>
            <w:right w:val="none" w:sz="0" w:space="0" w:color="auto"/>
          </w:divBdr>
        </w:div>
        <w:div w:id="1311906578">
          <w:marLeft w:val="0"/>
          <w:marRight w:val="0"/>
          <w:marTop w:val="0"/>
          <w:marBottom w:val="0"/>
          <w:divBdr>
            <w:top w:val="none" w:sz="0" w:space="0" w:color="auto"/>
            <w:left w:val="none" w:sz="0" w:space="0" w:color="auto"/>
            <w:bottom w:val="none" w:sz="0" w:space="0" w:color="auto"/>
            <w:right w:val="none" w:sz="0" w:space="0" w:color="auto"/>
          </w:divBdr>
        </w:div>
        <w:div w:id="384989553">
          <w:marLeft w:val="0"/>
          <w:marRight w:val="0"/>
          <w:marTop w:val="0"/>
          <w:marBottom w:val="0"/>
          <w:divBdr>
            <w:top w:val="none" w:sz="0" w:space="0" w:color="auto"/>
            <w:left w:val="none" w:sz="0" w:space="0" w:color="auto"/>
            <w:bottom w:val="none" w:sz="0" w:space="0" w:color="auto"/>
            <w:right w:val="none" w:sz="0" w:space="0" w:color="auto"/>
          </w:divBdr>
        </w:div>
        <w:div w:id="78211927">
          <w:marLeft w:val="0"/>
          <w:marRight w:val="0"/>
          <w:marTop w:val="0"/>
          <w:marBottom w:val="0"/>
          <w:divBdr>
            <w:top w:val="none" w:sz="0" w:space="0" w:color="auto"/>
            <w:left w:val="none" w:sz="0" w:space="0" w:color="auto"/>
            <w:bottom w:val="none" w:sz="0" w:space="0" w:color="auto"/>
            <w:right w:val="none" w:sz="0" w:space="0" w:color="auto"/>
          </w:divBdr>
        </w:div>
        <w:div w:id="461384132">
          <w:marLeft w:val="0"/>
          <w:marRight w:val="0"/>
          <w:marTop w:val="0"/>
          <w:marBottom w:val="0"/>
          <w:divBdr>
            <w:top w:val="none" w:sz="0" w:space="0" w:color="auto"/>
            <w:left w:val="none" w:sz="0" w:space="0" w:color="auto"/>
            <w:bottom w:val="none" w:sz="0" w:space="0" w:color="auto"/>
            <w:right w:val="none" w:sz="0" w:space="0" w:color="auto"/>
          </w:divBdr>
        </w:div>
        <w:div w:id="1590625886">
          <w:marLeft w:val="0"/>
          <w:marRight w:val="0"/>
          <w:marTop w:val="0"/>
          <w:marBottom w:val="0"/>
          <w:divBdr>
            <w:top w:val="none" w:sz="0" w:space="0" w:color="auto"/>
            <w:left w:val="none" w:sz="0" w:space="0" w:color="auto"/>
            <w:bottom w:val="none" w:sz="0" w:space="0" w:color="auto"/>
            <w:right w:val="none" w:sz="0" w:space="0" w:color="auto"/>
          </w:divBdr>
        </w:div>
        <w:div w:id="1350448286">
          <w:marLeft w:val="0"/>
          <w:marRight w:val="0"/>
          <w:marTop w:val="0"/>
          <w:marBottom w:val="0"/>
          <w:divBdr>
            <w:top w:val="none" w:sz="0" w:space="0" w:color="auto"/>
            <w:left w:val="none" w:sz="0" w:space="0" w:color="auto"/>
            <w:bottom w:val="none" w:sz="0" w:space="0" w:color="auto"/>
            <w:right w:val="none" w:sz="0" w:space="0" w:color="auto"/>
          </w:divBdr>
        </w:div>
      </w:divsChild>
    </w:div>
    <w:div w:id="969244609">
      <w:bodyDiv w:val="1"/>
      <w:marLeft w:val="0"/>
      <w:marRight w:val="0"/>
      <w:marTop w:val="0"/>
      <w:marBottom w:val="0"/>
      <w:divBdr>
        <w:top w:val="none" w:sz="0" w:space="0" w:color="auto"/>
        <w:left w:val="none" w:sz="0" w:space="0" w:color="auto"/>
        <w:bottom w:val="none" w:sz="0" w:space="0" w:color="auto"/>
        <w:right w:val="none" w:sz="0" w:space="0" w:color="auto"/>
      </w:divBdr>
    </w:div>
    <w:div w:id="2002925636">
      <w:bodyDiv w:val="1"/>
      <w:marLeft w:val="0"/>
      <w:marRight w:val="0"/>
      <w:marTop w:val="0"/>
      <w:marBottom w:val="0"/>
      <w:divBdr>
        <w:top w:val="none" w:sz="0" w:space="0" w:color="auto"/>
        <w:left w:val="none" w:sz="0" w:space="0" w:color="auto"/>
        <w:bottom w:val="none" w:sz="0" w:space="0" w:color="auto"/>
        <w:right w:val="none" w:sz="0" w:space="0" w:color="auto"/>
      </w:divBdr>
    </w:div>
    <w:div w:id="2024281876">
      <w:bodyDiv w:val="1"/>
      <w:marLeft w:val="0"/>
      <w:marRight w:val="0"/>
      <w:marTop w:val="0"/>
      <w:marBottom w:val="0"/>
      <w:divBdr>
        <w:top w:val="none" w:sz="0" w:space="0" w:color="auto"/>
        <w:left w:val="none" w:sz="0" w:space="0" w:color="auto"/>
        <w:bottom w:val="none" w:sz="0" w:space="0" w:color="auto"/>
        <w:right w:val="none" w:sz="0" w:space="0" w:color="auto"/>
      </w:divBdr>
    </w:div>
    <w:div w:id="2075277710">
      <w:bodyDiv w:val="1"/>
      <w:marLeft w:val="0"/>
      <w:marRight w:val="0"/>
      <w:marTop w:val="0"/>
      <w:marBottom w:val="0"/>
      <w:divBdr>
        <w:top w:val="none" w:sz="0" w:space="0" w:color="auto"/>
        <w:left w:val="none" w:sz="0" w:space="0" w:color="auto"/>
        <w:bottom w:val="none" w:sz="0" w:space="0" w:color="auto"/>
        <w:right w:val="none" w:sz="0" w:space="0" w:color="auto"/>
      </w:divBdr>
    </w:div>
    <w:div w:id="21308570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5.xml"/><Relationship Id="rId117" Type="http://schemas.openxmlformats.org/officeDocument/2006/relationships/chart" Target="charts/chart106.xml"/><Relationship Id="rId21" Type="http://schemas.openxmlformats.org/officeDocument/2006/relationships/chart" Target="charts/chart10.xml"/><Relationship Id="rId42" Type="http://schemas.openxmlformats.org/officeDocument/2006/relationships/chart" Target="charts/chart31.xml"/><Relationship Id="rId47" Type="http://schemas.openxmlformats.org/officeDocument/2006/relationships/chart" Target="charts/chart36.xml"/><Relationship Id="rId63" Type="http://schemas.openxmlformats.org/officeDocument/2006/relationships/chart" Target="charts/chart52.xml"/><Relationship Id="rId68" Type="http://schemas.openxmlformats.org/officeDocument/2006/relationships/chart" Target="charts/chart57.xml"/><Relationship Id="rId84" Type="http://schemas.openxmlformats.org/officeDocument/2006/relationships/chart" Target="charts/chart73.xml"/><Relationship Id="rId89" Type="http://schemas.openxmlformats.org/officeDocument/2006/relationships/chart" Target="charts/chart78.xml"/><Relationship Id="rId112" Type="http://schemas.openxmlformats.org/officeDocument/2006/relationships/chart" Target="charts/chart101.xml"/><Relationship Id="rId133" Type="http://schemas.openxmlformats.org/officeDocument/2006/relationships/chart" Target="charts/chart122.xml"/><Relationship Id="rId138" Type="http://schemas.openxmlformats.org/officeDocument/2006/relationships/chart" Target="charts/chart127.xml"/><Relationship Id="rId16" Type="http://schemas.openxmlformats.org/officeDocument/2006/relationships/chart" Target="charts/chart5.xml"/><Relationship Id="rId107" Type="http://schemas.openxmlformats.org/officeDocument/2006/relationships/chart" Target="charts/chart96.xml"/><Relationship Id="rId11" Type="http://schemas.openxmlformats.org/officeDocument/2006/relationships/hyperlink" Target="mailto:novinarskasekcijapecinci@gmail.com" TargetMode="External"/><Relationship Id="rId32" Type="http://schemas.openxmlformats.org/officeDocument/2006/relationships/chart" Target="charts/chart21.xml"/><Relationship Id="rId37" Type="http://schemas.openxmlformats.org/officeDocument/2006/relationships/chart" Target="charts/chart26.xml"/><Relationship Id="rId53" Type="http://schemas.openxmlformats.org/officeDocument/2006/relationships/chart" Target="charts/chart42.xml"/><Relationship Id="rId58" Type="http://schemas.openxmlformats.org/officeDocument/2006/relationships/chart" Target="charts/chart47.xml"/><Relationship Id="rId74" Type="http://schemas.openxmlformats.org/officeDocument/2006/relationships/chart" Target="charts/chart63.xml"/><Relationship Id="rId79" Type="http://schemas.openxmlformats.org/officeDocument/2006/relationships/chart" Target="charts/chart68.xml"/><Relationship Id="rId102" Type="http://schemas.openxmlformats.org/officeDocument/2006/relationships/chart" Target="charts/chart91.xml"/><Relationship Id="rId123" Type="http://schemas.openxmlformats.org/officeDocument/2006/relationships/chart" Target="charts/chart112.xml"/><Relationship Id="rId128" Type="http://schemas.openxmlformats.org/officeDocument/2006/relationships/chart" Target="charts/chart117.xml"/><Relationship Id="rId144" Type="http://schemas.openxmlformats.org/officeDocument/2006/relationships/chart" Target="charts/chart133.xml"/><Relationship Id="rId149" Type="http://schemas.openxmlformats.org/officeDocument/2006/relationships/footer" Target="footer2.xml"/><Relationship Id="rId5" Type="http://schemas.openxmlformats.org/officeDocument/2006/relationships/webSettings" Target="webSettings.xml"/><Relationship Id="rId90" Type="http://schemas.openxmlformats.org/officeDocument/2006/relationships/chart" Target="charts/chart79.xml"/><Relationship Id="rId95" Type="http://schemas.openxmlformats.org/officeDocument/2006/relationships/chart" Target="charts/chart84.xml"/><Relationship Id="rId22" Type="http://schemas.openxmlformats.org/officeDocument/2006/relationships/chart" Target="charts/chart11.xml"/><Relationship Id="rId27" Type="http://schemas.openxmlformats.org/officeDocument/2006/relationships/chart" Target="charts/chart16.xml"/><Relationship Id="rId43" Type="http://schemas.openxmlformats.org/officeDocument/2006/relationships/chart" Target="charts/chart32.xml"/><Relationship Id="rId48" Type="http://schemas.openxmlformats.org/officeDocument/2006/relationships/chart" Target="charts/chart37.xml"/><Relationship Id="rId64" Type="http://schemas.openxmlformats.org/officeDocument/2006/relationships/chart" Target="charts/chart53.xml"/><Relationship Id="rId69" Type="http://schemas.openxmlformats.org/officeDocument/2006/relationships/chart" Target="charts/chart58.xml"/><Relationship Id="rId113" Type="http://schemas.openxmlformats.org/officeDocument/2006/relationships/chart" Target="charts/chart102.xml"/><Relationship Id="rId118" Type="http://schemas.openxmlformats.org/officeDocument/2006/relationships/chart" Target="charts/chart107.xml"/><Relationship Id="rId134" Type="http://schemas.openxmlformats.org/officeDocument/2006/relationships/chart" Target="charts/chart123.xml"/><Relationship Id="rId139" Type="http://schemas.openxmlformats.org/officeDocument/2006/relationships/chart" Target="charts/chart128.xml"/><Relationship Id="rId80" Type="http://schemas.openxmlformats.org/officeDocument/2006/relationships/chart" Target="charts/chart69.xml"/><Relationship Id="rId85" Type="http://schemas.openxmlformats.org/officeDocument/2006/relationships/chart" Target="charts/chart74.xml"/><Relationship Id="rId150" Type="http://schemas.openxmlformats.org/officeDocument/2006/relationships/header" Target="header3.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chart" Target="charts/chart14.xml"/><Relationship Id="rId33" Type="http://schemas.openxmlformats.org/officeDocument/2006/relationships/chart" Target="charts/chart22.xml"/><Relationship Id="rId38" Type="http://schemas.openxmlformats.org/officeDocument/2006/relationships/chart" Target="charts/chart27.xml"/><Relationship Id="rId46" Type="http://schemas.openxmlformats.org/officeDocument/2006/relationships/chart" Target="charts/chart35.xml"/><Relationship Id="rId59" Type="http://schemas.openxmlformats.org/officeDocument/2006/relationships/chart" Target="charts/chart48.xml"/><Relationship Id="rId67" Type="http://schemas.openxmlformats.org/officeDocument/2006/relationships/chart" Target="charts/chart56.xml"/><Relationship Id="rId103" Type="http://schemas.openxmlformats.org/officeDocument/2006/relationships/chart" Target="charts/chart92.xml"/><Relationship Id="rId108" Type="http://schemas.openxmlformats.org/officeDocument/2006/relationships/chart" Target="charts/chart97.xml"/><Relationship Id="rId116" Type="http://schemas.openxmlformats.org/officeDocument/2006/relationships/chart" Target="charts/chart105.xml"/><Relationship Id="rId124" Type="http://schemas.openxmlformats.org/officeDocument/2006/relationships/chart" Target="charts/chart113.xml"/><Relationship Id="rId129" Type="http://schemas.openxmlformats.org/officeDocument/2006/relationships/chart" Target="charts/chart118.xml"/><Relationship Id="rId137" Type="http://schemas.openxmlformats.org/officeDocument/2006/relationships/chart" Target="charts/chart126.xml"/><Relationship Id="rId20" Type="http://schemas.openxmlformats.org/officeDocument/2006/relationships/chart" Target="charts/chart9.xml"/><Relationship Id="rId41" Type="http://schemas.openxmlformats.org/officeDocument/2006/relationships/chart" Target="charts/chart30.xml"/><Relationship Id="rId54" Type="http://schemas.openxmlformats.org/officeDocument/2006/relationships/chart" Target="charts/chart43.xml"/><Relationship Id="rId62" Type="http://schemas.openxmlformats.org/officeDocument/2006/relationships/chart" Target="charts/chart51.xml"/><Relationship Id="rId70" Type="http://schemas.openxmlformats.org/officeDocument/2006/relationships/chart" Target="charts/chart59.xml"/><Relationship Id="rId75" Type="http://schemas.openxmlformats.org/officeDocument/2006/relationships/chart" Target="charts/chart64.xml"/><Relationship Id="rId83" Type="http://schemas.openxmlformats.org/officeDocument/2006/relationships/chart" Target="charts/chart72.xml"/><Relationship Id="rId88" Type="http://schemas.openxmlformats.org/officeDocument/2006/relationships/chart" Target="charts/chart77.xml"/><Relationship Id="rId91" Type="http://schemas.openxmlformats.org/officeDocument/2006/relationships/chart" Target="charts/chart80.xml"/><Relationship Id="rId96" Type="http://schemas.openxmlformats.org/officeDocument/2006/relationships/chart" Target="charts/chart85.xml"/><Relationship Id="rId111" Type="http://schemas.openxmlformats.org/officeDocument/2006/relationships/chart" Target="charts/chart100.xml"/><Relationship Id="rId132" Type="http://schemas.openxmlformats.org/officeDocument/2006/relationships/chart" Target="charts/chart121.xml"/><Relationship Id="rId140" Type="http://schemas.openxmlformats.org/officeDocument/2006/relationships/chart" Target="charts/chart129.xml"/><Relationship Id="rId145" Type="http://schemas.openxmlformats.org/officeDocument/2006/relationships/chart" Target="charts/chart134.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4.xml"/><Relationship Id="rId23" Type="http://schemas.openxmlformats.org/officeDocument/2006/relationships/chart" Target="charts/chart12.xml"/><Relationship Id="rId28" Type="http://schemas.openxmlformats.org/officeDocument/2006/relationships/chart" Target="charts/chart17.xml"/><Relationship Id="rId36" Type="http://schemas.openxmlformats.org/officeDocument/2006/relationships/chart" Target="charts/chart25.xml"/><Relationship Id="rId49" Type="http://schemas.openxmlformats.org/officeDocument/2006/relationships/chart" Target="charts/chart38.xml"/><Relationship Id="rId57" Type="http://schemas.openxmlformats.org/officeDocument/2006/relationships/chart" Target="charts/chart46.xml"/><Relationship Id="rId106" Type="http://schemas.openxmlformats.org/officeDocument/2006/relationships/chart" Target="charts/chart95.xml"/><Relationship Id="rId114" Type="http://schemas.openxmlformats.org/officeDocument/2006/relationships/chart" Target="charts/chart103.xml"/><Relationship Id="rId119" Type="http://schemas.openxmlformats.org/officeDocument/2006/relationships/chart" Target="charts/chart108.xml"/><Relationship Id="rId127" Type="http://schemas.openxmlformats.org/officeDocument/2006/relationships/chart" Target="charts/chart116.xml"/><Relationship Id="rId10" Type="http://schemas.openxmlformats.org/officeDocument/2006/relationships/hyperlink" Target="mailto:drugostepenakomisija@prigovor.mpn.gov.rs" TargetMode="External"/><Relationship Id="rId31" Type="http://schemas.openxmlformats.org/officeDocument/2006/relationships/chart" Target="charts/chart20.xml"/><Relationship Id="rId44" Type="http://schemas.openxmlformats.org/officeDocument/2006/relationships/chart" Target="charts/chart33.xml"/><Relationship Id="rId52" Type="http://schemas.openxmlformats.org/officeDocument/2006/relationships/chart" Target="charts/chart41.xml"/><Relationship Id="rId60" Type="http://schemas.openxmlformats.org/officeDocument/2006/relationships/chart" Target="charts/chart49.xml"/><Relationship Id="rId65" Type="http://schemas.openxmlformats.org/officeDocument/2006/relationships/chart" Target="charts/chart54.xml"/><Relationship Id="rId73" Type="http://schemas.openxmlformats.org/officeDocument/2006/relationships/chart" Target="charts/chart62.xml"/><Relationship Id="rId78" Type="http://schemas.openxmlformats.org/officeDocument/2006/relationships/chart" Target="charts/chart67.xml"/><Relationship Id="rId81" Type="http://schemas.openxmlformats.org/officeDocument/2006/relationships/chart" Target="charts/chart70.xml"/><Relationship Id="rId86" Type="http://schemas.openxmlformats.org/officeDocument/2006/relationships/chart" Target="charts/chart75.xml"/><Relationship Id="rId94" Type="http://schemas.openxmlformats.org/officeDocument/2006/relationships/chart" Target="charts/chart83.xml"/><Relationship Id="rId99" Type="http://schemas.openxmlformats.org/officeDocument/2006/relationships/chart" Target="charts/chart88.xml"/><Relationship Id="rId101" Type="http://schemas.openxmlformats.org/officeDocument/2006/relationships/chart" Target="charts/chart90.xml"/><Relationship Id="rId122" Type="http://schemas.openxmlformats.org/officeDocument/2006/relationships/chart" Target="charts/chart111.xml"/><Relationship Id="rId130" Type="http://schemas.openxmlformats.org/officeDocument/2006/relationships/chart" Target="charts/chart119.xml"/><Relationship Id="rId135" Type="http://schemas.openxmlformats.org/officeDocument/2006/relationships/chart" Target="charts/chart124.xml"/><Relationship Id="rId143" Type="http://schemas.openxmlformats.org/officeDocument/2006/relationships/chart" Target="charts/chart132.xml"/><Relationship Id="rId148" Type="http://schemas.openxmlformats.org/officeDocument/2006/relationships/footer" Target="footer1.xml"/><Relationship Id="rId15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mpn.gov.rs/zavrsni-ispit-za-skolsku-2019-2020-godinu/" TargetMode="External"/><Relationship Id="rId13" Type="http://schemas.openxmlformats.org/officeDocument/2006/relationships/chart" Target="charts/chart2.xml"/><Relationship Id="rId18" Type="http://schemas.openxmlformats.org/officeDocument/2006/relationships/chart" Target="charts/chart7.xml"/><Relationship Id="rId39" Type="http://schemas.openxmlformats.org/officeDocument/2006/relationships/chart" Target="charts/chart28.xml"/><Relationship Id="rId109" Type="http://schemas.openxmlformats.org/officeDocument/2006/relationships/chart" Target="charts/chart98.xml"/><Relationship Id="rId34" Type="http://schemas.openxmlformats.org/officeDocument/2006/relationships/chart" Target="charts/chart23.xml"/><Relationship Id="rId50" Type="http://schemas.openxmlformats.org/officeDocument/2006/relationships/chart" Target="charts/chart39.xml"/><Relationship Id="rId55" Type="http://schemas.openxmlformats.org/officeDocument/2006/relationships/chart" Target="charts/chart44.xml"/><Relationship Id="rId76" Type="http://schemas.openxmlformats.org/officeDocument/2006/relationships/chart" Target="charts/chart65.xml"/><Relationship Id="rId97" Type="http://schemas.openxmlformats.org/officeDocument/2006/relationships/chart" Target="charts/chart86.xml"/><Relationship Id="rId104" Type="http://schemas.openxmlformats.org/officeDocument/2006/relationships/chart" Target="charts/chart93.xml"/><Relationship Id="rId120" Type="http://schemas.openxmlformats.org/officeDocument/2006/relationships/chart" Target="charts/chart109.xml"/><Relationship Id="rId125" Type="http://schemas.openxmlformats.org/officeDocument/2006/relationships/chart" Target="charts/chart114.xml"/><Relationship Id="rId141" Type="http://schemas.openxmlformats.org/officeDocument/2006/relationships/chart" Target="charts/chart130.xml"/><Relationship Id="rId146" Type="http://schemas.openxmlformats.org/officeDocument/2006/relationships/header" Target="header1.xml"/><Relationship Id="rId7" Type="http://schemas.openxmlformats.org/officeDocument/2006/relationships/endnotes" Target="endnotes.xml"/><Relationship Id="rId71" Type="http://schemas.openxmlformats.org/officeDocument/2006/relationships/chart" Target="charts/chart60.xml"/><Relationship Id="rId92" Type="http://schemas.openxmlformats.org/officeDocument/2006/relationships/chart" Target="charts/chart81.xml"/><Relationship Id="rId2" Type="http://schemas.openxmlformats.org/officeDocument/2006/relationships/numbering" Target="numbering.xml"/><Relationship Id="rId29" Type="http://schemas.openxmlformats.org/officeDocument/2006/relationships/chart" Target="charts/chart18.xml"/><Relationship Id="rId24" Type="http://schemas.openxmlformats.org/officeDocument/2006/relationships/chart" Target="charts/chart13.xml"/><Relationship Id="rId40" Type="http://schemas.openxmlformats.org/officeDocument/2006/relationships/chart" Target="charts/chart29.xml"/><Relationship Id="rId45" Type="http://schemas.openxmlformats.org/officeDocument/2006/relationships/chart" Target="charts/chart34.xml"/><Relationship Id="rId66" Type="http://schemas.openxmlformats.org/officeDocument/2006/relationships/chart" Target="charts/chart55.xml"/><Relationship Id="rId87" Type="http://schemas.openxmlformats.org/officeDocument/2006/relationships/chart" Target="charts/chart76.xml"/><Relationship Id="rId110" Type="http://schemas.openxmlformats.org/officeDocument/2006/relationships/chart" Target="charts/chart99.xml"/><Relationship Id="rId115" Type="http://schemas.openxmlformats.org/officeDocument/2006/relationships/chart" Target="charts/chart104.xml"/><Relationship Id="rId131" Type="http://schemas.openxmlformats.org/officeDocument/2006/relationships/chart" Target="charts/chart120.xml"/><Relationship Id="rId136" Type="http://schemas.openxmlformats.org/officeDocument/2006/relationships/chart" Target="charts/chart125.xml"/><Relationship Id="rId61" Type="http://schemas.openxmlformats.org/officeDocument/2006/relationships/chart" Target="charts/chart50.xml"/><Relationship Id="rId82" Type="http://schemas.openxmlformats.org/officeDocument/2006/relationships/chart" Target="charts/chart71.xml"/><Relationship Id="rId152" Type="http://schemas.openxmlformats.org/officeDocument/2006/relationships/theme" Target="theme/theme1.xml"/><Relationship Id="rId19" Type="http://schemas.openxmlformats.org/officeDocument/2006/relationships/chart" Target="charts/chart8.xml"/><Relationship Id="rId14" Type="http://schemas.openxmlformats.org/officeDocument/2006/relationships/chart" Target="charts/chart3.xml"/><Relationship Id="rId30" Type="http://schemas.openxmlformats.org/officeDocument/2006/relationships/chart" Target="charts/chart19.xml"/><Relationship Id="rId35" Type="http://schemas.openxmlformats.org/officeDocument/2006/relationships/chart" Target="charts/chart24.xml"/><Relationship Id="rId56" Type="http://schemas.openxmlformats.org/officeDocument/2006/relationships/chart" Target="charts/chart45.xml"/><Relationship Id="rId77" Type="http://schemas.openxmlformats.org/officeDocument/2006/relationships/chart" Target="charts/chart66.xml"/><Relationship Id="rId100" Type="http://schemas.openxmlformats.org/officeDocument/2006/relationships/chart" Target="charts/chart89.xml"/><Relationship Id="rId105" Type="http://schemas.openxmlformats.org/officeDocument/2006/relationships/chart" Target="charts/chart94.xml"/><Relationship Id="rId126" Type="http://schemas.openxmlformats.org/officeDocument/2006/relationships/chart" Target="charts/chart115.xml"/><Relationship Id="rId147" Type="http://schemas.openxmlformats.org/officeDocument/2006/relationships/header" Target="header2.xml"/><Relationship Id="rId8" Type="http://schemas.openxmlformats.org/officeDocument/2006/relationships/hyperlink" Target="http://www.zios.mpn.gov.rs" TargetMode="External"/><Relationship Id="rId51" Type="http://schemas.openxmlformats.org/officeDocument/2006/relationships/chart" Target="charts/chart40.xml"/><Relationship Id="rId72" Type="http://schemas.openxmlformats.org/officeDocument/2006/relationships/chart" Target="charts/chart61.xml"/><Relationship Id="rId93" Type="http://schemas.openxmlformats.org/officeDocument/2006/relationships/chart" Target="charts/chart82.xml"/><Relationship Id="rId98" Type="http://schemas.openxmlformats.org/officeDocument/2006/relationships/chart" Target="charts/chart87.xml"/><Relationship Id="rId121" Type="http://schemas.openxmlformats.org/officeDocument/2006/relationships/chart" Target="charts/chart110.xml"/><Relationship Id="rId142" Type="http://schemas.openxmlformats.org/officeDocument/2006/relationships/chart" Target="charts/chart131.xm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10.xml"/></Relationships>
</file>

<file path=word/charts/_rels/chart100.xml.rels><?xml version="1.0" encoding="UTF-8" standalone="yes"?>
<Relationships xmlns="http://schemas.openxmlformats.org/package/2006/relationships"><Relationship Id="rId2" Type="http://schemas.openxmlformats.org/officeDocument/2006/relationships/package" Target="../embeddings/Microsoft_Excel_Worksheet99.xlsx"/><Relationship Id="rId1" Type="http://schemas.openxmlformats.org/officeDocument/2006/relationships/themeOverride" Target="../theme/themeOverride100.xml"/></Relationships>
</file>

<file path=word/charts/_rels/chart101.xml.rels><?xml version="1.0" encoding="UTF-8" standalone="yes"?>
<Relationships xmlns="http://schemas.openxmlformats.org/package/2006/relationships"><Relationship Id="rId2" Type="http://schemas.openxmlformats.org/officeDocument/2006/relationships/package" Target="../embeddings/Microsoft_Excel_Worksheet100.xlsx"/><Relationship Id="rId1" Type="http://schemas.openxmlformats.org/officeDocument/2006/relationships/themeOverride" Target="../theme/themeOverride101.xml"/></Relationships>
</file>

<file path=word/charts/_rels/chart102.xml.rels><?xml version="1.0" encoding="UTF-8" standalone="yes"?>
<Relationships xmlns="http://schemas.openxmlformats.org/package/2006/relationships"><Relationship Id="rId2" Type="http://schemas.openxmlformats.org/officeDocument/2006/relationships/package" Target="../embeddings/Microsoft_Excel_Worksheet101.xlsx"/><Relationship Id="rId1" Type="http://schemas.openxmlformats.org/officeDocument/2006/relationships/themeOverride" Target="../theme/themeOverride102.xml"/></Relationships>
</file>

<file path=word/charts/_rels/chart103.xml.rels><?xml version="1.0" encoding="UTF-8" standalone="yes"?>
<Relationships xmlns="http://schemas.openxmlformats.org/package/2006/relationships"><Relationship Id="rId2" Type="http://schemas.openxmlformats.org/officeDocument/2006/relationships/package" Target="../embeddings/Microsoft_Excel_Worksheet102.xlsx"/><Relationship Id="rId1" Type="http://schemas.openxmlformats.org/officeDocument/2006/relationships/themeOverride" Target="../theme/themeOverride103.xml"/></Relationships>
</file>

<file path=word/charts/_rels/chart104.xml.rels><?xml version="1.0" encoding="UTF-8" standalone="yes"?>
<Relationships xmlns="http://schemas.openxmlformats.org/package/2006/relationships"><Relationship Id="rId2" Type="http://schemas.openxmlformats.org/officeDocument/2006/relationships/package" Target="../embeddings/Microsoft_Excel_Worksheet103.xlsx"/><Relationship Id="rId1" Type="http://schemas.openxmlformats.org/officeDocument/2006/relationships/themeOverride" Target="../theme/themeOverride104.xml"/></Relationships>
</file>

<file path=word/charts/_rels/chart105.xml.rels><?xml version="1.0" encoding="UTF-8" standalone="yes"?>
<Relationships xmlns="http://schemas.openxmlformats.org/package/2006/relationships"><Relationship Id="rId2" Type="http://schemas.openxmlformats.org/officeDocument/2006/relationships/package" Target="../embeddings/Microsoft_Excel_Worksheet104.xlsx"/><Relationship Id="rId1" Type="http://schemas.openxmlformats.org/officeDocument/2006/relationships/themeOverride" Target="../theme/themeOverride105.xml"/></Relationships>
</file>

<file path=word/charts/_rels/chart106.xml.rels><?xml version="1.0" encoding="UTF-8" standalone="yes"?>
<Relationships xmlns="http://schemas.openxmlformats.org/package/2006/relationships"><Relationship Id="rId2" Type="http://schemas.openxmlformats.org/officeDocument/2006/relationships/package" Target="../embeddings/Microsoft_Excel_Worksheet105.xlsx"/><Relationship Id="rId1" Type="http://schemas.openxmlformats.org/officeDocument/2006/relationships/themeOverride" Target="../theme/themeOverride106.xml"/></Relationships>
</file>

<file path=word/charts/_rels/chart107.xml.rels><?xml version="1.0" encoding="UTF-8" standalone="yes"?>
<Relationships xmlns="http://schemas.openxmlformats.org/package/2006/relationships"><Relationship Id="rId2" Type="http://schemas.openxmlformats.org/officeDocument/2006/relationships/package" Target="../embeddings/Microsoft_Excel_Worksheet106.xlsx"/><Relationship Id="rId1" Type="http://schemas.openxmlformats.org/officeDocument/2006/relationships/themeOverride" Target="../theme/themeOverride107.xml"/></Relationships>
</file>

<file path=word/charts/_rels/chart108.xml.rels><?xml version="1.0" encoding="UTF-8" standalone="yes"?>
<Relationships xmlns="http://schemas.openxmlformats.org/package/2006/relationships"><Relationship Id="rId2" Type="http://schemas.openxmlformats.org/officeDocument/2006/relationships/package" Target="../embeddings/Microsoft_Excel_Worksheet107.xlsx"/><Relationship Id="rId1" Type="http://schemas.openxmlformats.org/officeDocument/2006/relationships/themeOverride" Target="../theme/themeOverride108.xml"/></Relationships>
</file>

<file path=word/charts/_rels/chart109.xml.rels><?xml version="1.0" encoding="UTF-8" standalone="yes"?>
<Relationships xmlns="http://schemas.openxmlformats.org/package/2006/relationships"><Relationship Id="rId2" Type="http://schemas.openxmlformats.org/officeDocument/2006/relationships/package" Target="../embeddings/Microsoft_Excel_Worksheet108.xlsx"/><Relationship Id="rId1" Type="http://schemas.openxmlformats.org/officeDocument/2006/relationships/themeOverride" Target="../theme/themeOverride109.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1.xml"/></Relationships>
</file>

<file path=word/charts/_rels/chart110.xml.rels><?xml version="1.0" encoding="UTF-8" standalone="yes"?>
<Relationships xmlns="http://schemas.openxmlformats.org/package/2006/relationships"><Relationship Id="rId2" Type="http://schemas.openxmlformats.org/officeDocument/2006/relationships/package" Target="../embeddings/Microsoft_Excel_Worksheet109.xlsx"/><Relationship Id="rId1" Type="http://schemas.openxmlformats.org/officeDocument/2006/relationships/themeOverride" Target="../theme/themeOverride110.xml"/></Relationships>
</file>

<file path=word/charts/_rels/chart111.xml.rels><?xml version="1.0" encoding="UTF-8" standalone="yes"?>
<Relationships xmlns="http://schemas.openxmlformats.org/package/2006/relationships"><Relationship Id="rId2" Type="http://schemas.openxmlformats.org/officeDocument/2006/relationships/package" Target="../embeddings/Microsoft_Excel_Worksheet110.xlsx"/><Relationship Id="rId1" Type="http://schemas.openxmlformats.org/officeDocument/2006/relationships/themeOverride" Target="../theme/themeOverride111.xml"/></Relationships>
</file>

<file path=word/charts/_rels/chart112.xml.rels><?xml version="1.0" encoding="UTF-8" standalone="yes"?>
<Relationships xmlns="http://schemas.openxmlformats.org/package/2006/relationships"><Relationship Id="rId2" Type="http://schemas.openxmlformats.org/officeDocument/2006/relationships/package" Target="../embeddings/Microsoft_Excel_Worksheet111.xlsx"/><Relationship Id="rId1" Type="http://schemas.openxmlformats.org/officeDocument/2006/relationships/themeOverride" Target="../theme/themeOverride112.xml"/></Relationships>
</file>

<file path=word/charts/_rels/chart113.xml.rels><?xml version="1.0" encoding="UTF-8" standalone="yes"?>
<Relationships xmlns="http://schemas.openxmlformats.org/package/2006/relationships"><Relationship Id="rId2" Type="http://schemas.openxmlformats.org/officeDocument/2006/relationships/package" Target="../embeddings/Microsoft_Excel_Worksheet112.xlsx"/><Relationship Id="rId1" Type="http://schemas.openxmlformats.org/officeDocument/2006/relationships/themeOverride" Target="../theme/themeOverride113.xml"/></Relationships>
</file>

<file path=word/charts/_rels/chart114.xml.rels><?xml version="1.0" encoding="UTF-8" standalone="yes"?>
<Relationships xmlns="http://schemas.openxmlformats.org/package/2006/relationships"><Relationship Id="rId2" Type="http://schemas.openxmlformats.org/officeDocument/2006/relationships/package" Target="../embeddings/Microsoft_Excel_Worksheet113.xlsx"/><Relationship Id="rId1" Type="http://schemas.openxmlformats.org/officeDocument/2006/relationships/themeOverride" Target="../theme/themeOverride114.xml"/></Relationships>
</file>

<file path=word/charts/_rels/chart115.xml.rels><?xml version="1.0" encoding="UTF-8" standalone="yes"?>
<Relationships xmlns="http://schemas.openxmlformats.org/package/2006/relationships"><Relationship Id="rId2" Type="http://schemas.openxmlformats.org/officeDocument/2006/relationships/package" Target="../embeddings/Microsoft_Excel_Worksheet114.xlsx"/><Relationship Id="rId1" Type="http://schemas.openxmlformats.org/officeDocument/2006/relationships/themeOverride" Target="../theme/themeOverride115.xml"/></Relationships>
</file>

<file path=word/charts/_rels/chart116.xml.rels><?xml version="1.0" encoding="UTF-8" standalone="yes"?>
<Relationships xmlns="http://schemas.openxmlformats.org/package/2006/relationships"><Relationship Id="rId2" Type="http://schemas.openxmlformats.org/officeDocument/2006/relationships/package" Target="../embeddings/Microsoft_Excel_Worksheet115.xlsx"/><Relationship Id="rId1" Type="http://schemas.openxmlformats.org/officeDocument/2006/relationships/themeOverride" Target="../theme/themeOverride116.xml"/></Relationships>
</file>

<file path=word/charts/_rels/chart117.xml.rels><?xml version="1.0" encoding="UTF-8" standalone="yes"?>
<Relationships xmlns="http://schemas.openxmlformats.org/package/2006/relationships"><Relationship Id="rId2" Type="http://schemas.openxmlformats.org/officeDocument/2006/relationships/package" Target="../embeddings/Microsoft_Excel_Worksheet116.xlsx"/><Relationship Id="rId1" Type="http://schemas.openxmlformats.org/officeDocument/2006/relationships/themeOverride" Target="../theme/themeOverride117.xml"/></Relationships>
</file>

<file path=word/charts/_rels/chart118.xml.rels><?xml version="1.0" encoding="UTF-8" standalone="yes"?>
<Relationships xmlns="http://schemas.openxmlformats.org/package/2006/relationships"><Relationship Id="rId2" Type="http://schemas.openxmlformats.org/officeDocument/2006/relationships/package" Target="../embeddings/Microsoft_Excel_Worksheet117.xlsx"/><Relationship Id="rId1" Type="http://schemas.openxmlformats.org/officeDocument/2006/relationships/themeOverride" Target="../theme/themeOverride118.xml"/></Relationships>
</file>

<file path=word/charts/_rels/chart119.xml.rels><?xml version="1.0" encoding="UTF-8" standalone="yes"?>
<Relationships xmlns="http://schemas.openxmlformats.org/package/2006/relationships"><Relationship Id="rId2" Type="http://schemas.openxmlformats.org/officeDocument/2006/relationships/package" Target="../embeddings/Microsoft_Excel_Worksheet118.xlsx"/><Relationship Id="rId1" Type="http://schemas.openxmlformats.org/officeDocument/2006/relationships/themeOverride" Target="../theme/themeOverride119.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2.xml"/></Relationships>
</file>

<file path=word/charts/_rels/chart120.xml.rels><?xml version="1.0" encoding="UTF-8" standalone="yes"?>
<Relationships xmlns="http://schemas.openxmlformats.org/package/2006/relationships"><Relationship Id="rId2" Type="http://schemas.openxmlformats.org/officeDocument/2006/relationships/package" Target="../embeddings/Microsoft_Excel_Worksheet119.xlsx"/><Relationship Id="rId1" Type="http://schemas.openxmlformats.org/officeDocument/2006/relationships/themeOverride" Target="../theme/themeOverride120.xml"/></Relationships>
</file>

<file path=word/charts/_rels/chart121.xml.rels><?xml version="1.0" encoding="UTF-8" standalone="yes"?>
<Relationships xmlns="http://schemas.openxmlformats.org/package/2006/relationships"><Relationship Id="rId2" Type="http://schemas.openxmlformats.org/officeDocument/2006/relationships/package" Target="../embeddings/Microsoft_Excel_Worksheet120.xlsx"/><Relationship Id="rId1" Type="http://schemas.openxmlformats.org/officeDocument/2006/relationships/themeOverride" Target="../theme/themeOverride121.xml"/></Relationships>
</file>

<file path=word/charts/_rels/chart122.xml.rels><?xml version="1.0" encoding="UTF-8" standalone="yes"?>
<Relationships xmlns="http://schemas.openxmlformats.org/package/2006/relationships"><Relationship Id="rId2" Type="http://schemas.openxmlformats.org/officeDocument/2006/relationships/package" Target="../embeddings/Microsoft_Excel_Worksheet121.xlsx"/><Relationship Id="rId1" Type="http://schemas.openxmlformats.org/officeDocument/2006/relationships/themeOverride" Target="../theme/themeOverride122.xml"/></Relationships>
</file>

<file path=word/charts/_rels/chart123.xml.rels><?xml version="1.0" encoding="UTF-8" standalone="yes"?>
<Relationships xmlns="http://schemas.openxmlformats.org/package/2006/relationships"><Relationship Id="rId2" Type="http://schemas.openxmlformats.org/officeDocument/2006/relationships/package" Target="../embeddings/Microsoft_Excel_Worksheet122.xlsx"/><Relationship Id="rId1" Type="http://schemas.openxmlformats.org/officeDocument/2006/relationships/themeOverride" Target="../theme/themeOverride123.xml"/></Relationships>
</file>

<file path=word/charts/_rels/chart124.xml.rels><?xml version="1.0" encoding="UTF-8" standalone="yes"?>
<Relationships xmlns="http://schemas.openxmlformats.org/package/2006/relationships"><Relationship Id="rId2" Type="http://schemas.openxmlformats.org/officeDocument/2006/relationships/package" Target="../embeddings/Microsoft_Excel_Worksheet123.xlsx"/><Relationship Id="rId1" Type="http://schemas.openxmlformats.org/officeDocument/2006/relationships/themeOverride" Target="../theme/themeOverride124.xml"/></Relationships>
</file>

<file path=word/charts/_rels/chart125.xml.rels><?xml version="1.0" encoding="UTF-8" standalone="yes"?>
<Relationships xmlns="http://schemas.openxmlformats.org/package/2006/relationships"><Relationship Id="rId2" Type="http://schemas.openxmlformats.org/officeDocument/2006/relationships/package" Target="../embeddings/Microsoft_Excel_Worksheet124.xlsx"/><Relationship Id="rId1" Type="http://schemas.openxmlformats.org/officeDocument/2006/relationships/themeOverride" Target="../theme/themeOverride125.xml"/></Relationships>
</file>

<file path=word/charts/_rels/chart126.xml.rels><?xml version="1.0" encoding="UTF-8" standalone="yes"?>
<Relationships xmlns="http://schemas.openxmlformats.org/package/2006/relationships"><Relationship Id="rId2" Type="http://schemas.openxmlformats.org/officeDocument/2006/relationships/package" Target="../embeddings/Microsoft_Excel_Worksheet125.xlsx"/><Relationship Id="rId1" Type="http://schemas.openxmlformats.org/officeDocument/2006/relationships/themeOverride" Target="../theme/themeOverride126.xml"/></Relationships>
</file>

<file path=word/charts/_rels/chart127.xml.rels><?xml version="1.0" encoding="UTF-8" standalone="yes"?>
<Relationships xmlns="http://schemas.openxmlformats.org/package/2006/relationships"><Relationship Id="rId2" Type="http://schemas.openxmlformats.org/officeDocument/2006/relationships/package" Target="../embeddings/Microsoft_Excel_Worksheet126.xlsx"/><Relationship Id="rId1" Type="http://schemas.openxmlformats.org/officeDocument/2006/relationships/themeOverride" Target="../theme/themeOverride127.xml"/></Relationships>
</file>

<file path=word/charts/_rels/chart128.xml.rels><?xml version="1.0" encoding="UTF-8" standalone="yes"?>
<Relationships xmlns="http://schemas.openxmlformats.org/package/2006/relationships"><Relationship Id="rId2" Type="http://schemas.openxmlformats.org/officeDocument/2006/relationships/package" Target="../embeddings/Microsoft_Excel_Worksheet127.xlsx"/><Relationship Id="rId1" Type="http://schemas.openxmlformats.org/officeDocument/2006/relationships/themeOverride" Target="../theme/themeOverride128.xml"/></Relationships>
</file>

<file path=word/charts/_rels/chart129.xml.rels><?xml version="1.0" encoding="UTF-8" standalone="yes"?>
<Relationships xmlns="http://schemas.openxmlformats.org/package/2006/relationships"><Relationship Id="rId2" Type="http://schemas.openxmlformats.org/officeDocument/2006/relationships/package" Target="../embeddings/Microsoft_Excel_Worksheet128.xlsx"/><Relationship Id="rId1" Type="http://schemas.openxmlformats.org/officeDocument/2006/relationships/themeOverride" Target="../theme/themeOverride129.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12.xlsx"/><Relationship Id="rId1" Type="http://schemas.openxmlformats.org/officeDocument/2006/relationships/themeOverride" Target="../theme/themeOverride13.xml"/></Relationships>
</file>

<file path=word/charts/_rels/chart130.xml.rels><?xml version="1.0" encoding="UTF-8" standalone="yes"?>
<Relationships xmlns="http://schemas.openxmlformats.org/package/2006/relationships"><Relationship Id="rId2" Type="http://schemas.openxmlformats.org/officeDocument/2006/relationships/package" Target="../embeddings/Microsoft_Excel_Worksheet129.xlsx"/><Relationship Id="rId1" Type="http://schemas.openxmlformats.org/officeDocument/2006/relationships/themeOverride" Target="../theme/themeOverride130.xml"/></Relationships>
</file>

<file path=word/charts/_rels/chart131.xml.rels><?xml version="1.0" encoding="UTF-8" standalone="yes"?>
<Relationships xmlns="http://schemas.openxmlformats.org/package/2006/relationships"><Relationship Id="rId2" Type="http://schemas.openxmlformats.org/officeDocument/2006/relationships/package" Target="../embeddings/Microsoft_Excel_Worksheet130.xlsx"/><Relationship Id="rId1" Type="http://schemas.openxmlformats.org/officeDocument/2006/relationships/themeOverride" Target="../theme/themeOverride131.xml"/></Relationships>
</file>

<file path=word/charts/_rels/chart132.xml.rels><?xml version="1.0" encoding="UTF-8" standalone="yes"?>
<Relationships xmlns="http://schemas.openxmlformats.org/package/2006/relationships"><Relationship Id="rId2" Type="http://schemas.openxmlformats.org/officeDocument/2006/relationships/package" Target="../embeddings/Microsoft_Excel_Worksheet131.xlsx"/><Relationship Id="rId1" Type="http://schemas.openxmlformats.org/officeDocument/2006/relationships/themeOverride" Target="../theme/themeOverride132.xml"/></Relationships>
</file>

<file path=word/charts/_rels/chart133.xml.rels><?xml version="1.0" encoding="UTF-8" standalone="yes"?>
<Relationships xmlns="http://schemas.openxmlformats.org/package/2006/relationships"><Relationship Id="rId2" Type="http://schemas.openxmlformats.org/officeDocument/2006/relationships/package" Target="../embeddings/Microsoft_Excel_Worksheet132.xlsx"/><Relationship Id="rId1" Type="http://schemas.openxmlformats.org/officeDocument/2006/relationships/themeOverride" Target="../theme/themeOverride133.xml"/></Relationships>
</file>

<file path=word/charts/_rels/chart134.xml.rels><?xml version="1.0" encoding="UTF-8" standalone="yes"?>
<Relationships xmlns="http://schemas.openxmlformats.org/package/2006/relationships"><Relationship Id="rId2" Type="http://schemas.openxmlformats.org/officeDocument/2006/relationships/package" Target="../embeddings/Microsoft_Excel_Worksheet133.xlsx"/><Relationship Id="rId1" Type="http://schemas.openxmlformats.org/officeDocument/2006/relationships/themeOverride" Target="../theme/themeOverride134.xml"/></Relationships>
</file>

<file path=word/charts/_rels/chart14.xml.rels><?xml version="1.0" encoding="UTF-8" standalone="yes"?>
<Relationships xmlns="http://schemas.openxmlformats.org/package/2006/relationships"><Relationship Id="rId2" Type="http://schemas.openxmlformats.org/officeDocument/2006/relationships/package" Target="../embeddings/Microsoft_Excel_Worksheet13.xlsx"/><Relationship Id="rId1" Type="http://schemas.openxmlformats.org/officeDocument/2006/relationships/themeOverride" Target="../theme/themeOverride14.xml"/></Relationships>
</file>

<file path=word/charts/_rels/chart15.xml.rels><?xml version="1.0" encoding="UTF-8" standalone="yes"?>
<Relationships xmlns="http://schemas.openxmlformats.org/package/2006/relationships"><Relationship Id="rId2" Type="http://schemas.openxmlformats.org/officeDocument/2006/relationships/package" Target="../embeddings/Microsoft_Excel_Worksheet14.xlsx"/><Relationship Id="rId1" Type="http://schemas.openxmlformats.org/officeDocument/2006/relationships/themeOverride" Target="../theme/themeOverride15.xml"/></Relationships>
</file>

<file path=word/charts/_rels/chart16.xml.rels><?xml version="1.0" encoding="UTF-8" standalone="yes"?>
<Relationships xmlns="http://schemas.openxmlformats.org/package/2006/relationships"><Relationship Id="rId2" Type="http://schemas.openxmlformats.org/officeDocument/2006/relationships/package" Target="../embeddings/Microsoft_Excel_Worksheet15.xlsx"/><Relationship Id="rId1" Type="http://schemas.openxmlformats.org/officeDocument/2006/relationships/themeOverride" Target="../theme/themeOverride16.xml"/></Relationships>
</file>

<file path=word/charts/_rels/chart17.xml.rels><?xml version="1.0" encoding="UTF-8" standalone="yes"?>
<Relationships xmlns="http://schemas.openxmlformats.org/package/2006/relationships"><Relationship Id="rId2" Type="http://schemas.openxmlformats.org/officeDocument/2006/relationships/package" Target="../embeddings/Microsoft_Excel_Worksheet16.xlsx"/><Relationship Id="rId1" Type="http://schemas.openxmlformats.org/officeDocument/2006/relationships/themeOverride" Target="../theme/themeOverride17.xml"/></Relationships>
</file>

<file path=word/charts/_rels/chart18.xml.rels><?xml version="1.0" encoding="UTF-8" standalone="yes"?>
<Relationships xmlns="http://schemas.openxmlformats.org/package/2006/relationships"><Relationship Id="rId2" Type="http://schemas.openxmlformats.org/officeDocument/2006/relationships/package" Target="../embeddings/Microsoft_Excel_Worksheet17.xlsx"/><Relationship Id="rId1" Type="http://schemas.openxmlformats.org/officeDocument/2006/relationships/themeOverride" Target="../theme/themeOverride18.xml"/></Relationships>
</file>

<file path=word/charts/_rels/chart19.xml.rels><?xml version="1.0" encoding="UTF-8" standalone="yes"?>
<Relationships xmlns="http://schemas.openxmlformats.org/package/2006/relationships"><Relationship Id="rId2" Type="http://schemas.openxmlformats.org/officeDocument/2006/relationships/package" Target="../embeddings/Microsoft_Excel_Worksheet18.xlsx"/><Relationship Id="rId1" Type="http://schemas.openxmlformats.org/officeDocument/2006/relationships/themeOverride" Target="../theme/themeOverride19.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20.xml.rels><?xml version="1.0" encoding="UTF-8" standalone="yes"?>
<Relationships xmlns="http://schemas.openxmlformats.org/package/2006/relationships"><Relationship Id="rId2" Type="http://schemas.openxmlformats.org/officeDocument/2006/relationships/package" Target="../embeddings/Microsoft_Excel_Worksheet19.xlsx"/><Relationship Id="rId1" Type="http://schemas.openxmlformats.org/officeDocument/2006/relationships/themeOverride" Target="../theme/themeOverride20.xml"/></Relationships>
</file>

<file path=word/charts/_rels/chart21.xml.rels><?xml version="1.0" encoding="UTF-8" standalone="yes"?>
<Relationships xmlns="http://schemas.openxmlformats.org/package/2006/relationships"><Relationship Id="rId2" Type="http://schemas.openxmlformats.org/officeDocument/2006/relationships/package" Target="../embeddings/Microsoft_Excel_Worksheet20.xlsx"/><Relationship Id="rId1" Type="http://schemas.openxmlformats.org/officeDocument/2006/relationships/themeOverride" Target="../theme/themeOverride21.xml"/></Relationships>
</file>

<file path=word/charts/_rels/chart22.xml.rels><?xml version="1.0" encoding="UTF-8" standalone="yes"?>
<Relationships xmlns="http://schemas.openxmlformats.org/package/2006/relationships"><Relationship Id="rId2" Type="http://schemas.openxmlformats.org/officeDocument/2006/relationships/package" Target="../embeddings/Microsoft_Excel_Worksheet21.xlsx"/><Relationship Id="rId1" Type="http://schemas.openxmlformats.org/officeDocument/2006/relationships/themeOverride" Target="../theme/themeOverride22.xml"/></Relationships>
</file>

<file path=word/charts/_rels/chart23.xml.rels><?xml version="1.0" encoding="UTF-8" standalone="yes"?>
<Relationships xmlns="http://schemas.openxmlformats.org/package/2006/relationships"><Relationship Id="rId2" Type="http://schemas.openxmlformats.org/officeDocument/2006/relationships/package" Target="../embeddings/Microsoft_Excel_Worksheet22.xlsx"/><Relationship Id="rId1" Type="http://schemas.openxmlformats.org/officeDocument/2006/relationships/themeOverride" Target="../theme/themeOverride23.xml"/></Relationships>
</file>

<file path=word/charts/_rels/chart24.xml.rels><?xml version="1.0" encoding="UTF-8" standalone="yes"?>
<Relationships xmlns="http://schemas.openxmlformats.org/package/2006/relationships"><Relationship Id="rId2" Type="http://schemas.openxmlformats.org/officeDocument/2006/relationships/package" Target="../embeddings/Microsoft_Excel_Worksheet23.xlsx"/><Relationship Id="rId1" Type="http://schemas.openxmlformats.org/officeDocument/2006/relationships/themeOverride" Target="../theme/themeOverride24.xml"/></Relationships>
</file>

<file path=word/charts/_rels/chart25.xml.rels><?xml version="1.0" encoding="UTF-8" standalone="yes"?>
<Relationships xmlns="http://schemas.openxmlformats.org/package/2006/relationships"><Relationship Id="rId2" Type="http://schemas.openxmlformats.org/officeDocument/2006/relationships/package" Target="../embeddings/Microsoft_Excel_Worksheet24.xlsx"/><Relationship Id="rId1" Type="http://schemas.openxmlformats.org/officeDocument/2006/relationships/themeOverride" Target="../theme/themeOverride25.xml"/></Relationships>
</file>

<file path=word/charts/_rels/chart26.xml.rels><?xml version="1.0" encoding="UTF-8" standalone="yes"?>
<Relationships xmlns="http://schemas.openxmlformats.org/package/2006/relationships"><Relationship Id="rId2" Type="http://schemas.openxmlformats.org/officeDocument/2006/relationships/package" Target="../embeddings/Microsoft_Excel_Worksheet25.xlsx"/><Relationship Id="rId1" Type="http://schemas.openxmlformats.org/officeDocument/2006/relationships/themeOverride" Target="../theme/themeOverride26.xml"/></Relationships>
</file>

<file path=word/charts/_rels/chart27.xml.rels><?xml version="1.0" encoding="UTF-8" standalone="yes"?>
<Relationships xmlns="http://schemas.openxmlformats.org/package/2006/relationships"><Relationship Id="rId2" Type="http://schemas.openxmlformats.org/officeDocument/2006/relationships/package" Target="../embeddings/Microsoft_Excel_Worksheet26.xlsx"/><Relationship Id="rId1" Type="http://schemas.openxmlformats.org/officeDocument/2006/relationships/themeOverride" Target="../theme/themeOverride27.xml"/></Relationships>
</file>

<file path=word/charts/_rels/chart28.xml.rels><?xml version="1.0" encoding="UTF-8" standalone="yes"?>
<Relationships xmlns="http://schemas.openxmlformats.org/package/2006/relationships"><Relationship Id="rId2" Type="http://schemas.openxmlformats.org/officeDocument/2006/relationships/package" Target="../embeddings/Microsoft_Excel_Worksheet27.xlsx"/><Relationship Id="rId1" Type="http://schemas.openxmlformats.org/officeDocument/2006/relationships/themeOverride" Target="../theme/themeOverride28.xml"/></Relationships>
</file>

<file path=word/charts/_rels/chart29.xml.rels><?xml version="1.0" encoding="UTF-8" standalone="yes"?>
<Relationships xmlns="http://schemas.openxmlformats.org/package/2006/relationships"><Relationship Id="rId2" Type="http://schemas.openxmlformats.org/officeDocument/2006/relationships/package" Target="../embeddings/Microsoft_Excel_Worksheet28.xlsx"/><Relationship Id="rId1" Type="http://schemas.openxmlformats.org/officeDocument/2006/relationships/themeOverride" Target="../theme/themeOverride29.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_rels/chart30.xml.rels><?xml version="1.0" encoding="UTF-8" standalone="yes"?>
<Relationships xmlns="http://schemas.openxmlformats.org/package/2006/relationships"><Relationship Id="rId2" Type="http://schemas.openxmlformats.org/officeDocument/2006/relationships/package" Target="../embeddings/Microsoft_Excel_Worksheet29.xlsx"/><Relationship Id="rId1" Type="http://schemas.openxmlformats.org/officeDocument/2006/relationships/themeOverride" Target="../theme/themeOverride30.xml"/></Relationships>
</file>

<file path=word/charts/_rels/chart31.xml.rels><?xml version="1.0" encoding="UTF-8" standalone="yes"?>
<Relationships xmlns="http://schemas.openxmlformats.org/package/2006/relationships"><Relationship Id="rId2" Type="http://schemas.openxmlformats.org/officeDocument/2006/relationships/package" Target="../embeddings/Microsoft_Excel_Worksheet30.xlsx"/><Relationship Id="rId1" Type="http://schemas.openxmlformats.org/officeDocument/2006/relationships/themeOverride" Target="../theme/themeOverride31.xml"/></Relationships>
</file>

<file path=word/charts/_rels/chart32.xml.rels><?xml version="1.0" encoding="UTF-8" standalone="yes"?>
<Relationships xmlns="http://schemas.openxmlformats.org/package/2006/relationships"><Relationship Id="rId2" Type="http://schemas.openxmlformats.org/officeDocument/2006/relationships/package" Target="../embeddings/Microsoft_Excel_Worksheet31.xlsx"/><Relationship Id="rId1" Type="http://schemas.openxmlformats.org/officeDocument/2006/relationships/themeOverride" Target="../theme/themeOverride32.xml"/></Relationships>
</file>

<file path=word/charts/_rels/chart33.xml.rels><?xml version="1.0" encoding="UTF-8" standalone="yes"?>
<Relationships xmlns="http://schemas.openxmlformats.org/package/2006/relationships"><Relationship Id="rId2" Type="http://schemas.openxmlformats.org/officeDocument/2006/relationships/package" Target="../embeddings/Microsoft_Excel_Worksheet32.xlsx"/><Relationship Id="rId1" Type="http://schemas.openxmlformats.org/officeDocument/2006/relationships/themeOverride" Target="../theme/themeOverride33.xml"/></Relationships>
</file>

<file path=word/charts/_rels/chart34.xml.rels><?xml version="1.0" encoding="UTF-8" standalone="yes"?>
<Relationships xmlns="http://schemas.openxmlformats.org/package/2006/relationships"><Relationship Id="rId2" Type="http://schemas.openxmlformats.org/officeDocument/2006/relationships/package" Target="../embeddings/Microsoft_Excel_Worksheet33.xlsx"/><Relationship Id="rId1" Type="http://schemas.openxmlformats.org/officeDocument/2006/relationships/themeOverride" Target="../theme/themeOverride34.xml"/></Relationships>
</file>

<file path=word/charts/_rels/chart35.xml.rels><?xml version="1.0" encoding="UTF-8" standalone="yes"?>
<Relationships xmlns="http://schemas.openxmlformats.org/package/2006/relationships"><Relationship Id="rId2" Type="http://schemas.openxmlformats.org/officeDocument/2006/relationships/package" Target="../embeddings/Microsoft_Excel_Worksheet34.xlsx"/><Relationship Id="rId1" Type="http://schemas.openxmlformats.org/officeDocument/2006/relationships/themeOverride" Target="../theme/themeOverride35.xml"/></Relationships>
</file>

<file path=word/charts/_rels/chart36.xml.rels><?xml version="1.0" encoding="UTF-8" standalone="yes"?>
<Relationships xmlns="http://schemas.openxmlformats.org/package/2006/relationships"><Relationship Id="rId2" Type="http://schemas.openxmlformats.org/officeDocument/2006/relationships/package" Target="../embeddings/Microsoft_Excel_Worksheet35.xlsx"/><Relationship Id="rId1" Type="http://schemas.openxmlformats.org/officeDocument/2006/relationships/themeOverride" Target="../theme/themeOverride36.xml"/></Relationships>
</file>

<file path=word/charts/_rels/chart37.xml.rels><?xml version="1.0" encoding="UTF-8" standalone="yes"?>
<Relationships xmlns="http://schemas.openxmlformats.org/package/2006/relationships"><Relationship Id="rId2" Type="http://schemas.openxmlformats.org/officeDocument/2006/relationships/package" Target="../embeddings/Microsoft_Excel_Worksheet36.xlsx"/><Relationship Id="rId1" Type="http://schemas.openxmlformats.org/officeDocument/2006/relationships/themeOverride" Target="../theme/themeOverride37.xml"/></Relationships>
</file>

<file path=word/charts/_rels/chart38.xml.rels><?xml version="1.0" encoding="UTF-8" standalone="yes"?>
<Relationships xmlns="http://schemas.openxmlformats.org/package/2006/relationships"><Relationship Id="rId2" Type="http://schemas.openxmlformats.org/officeDocument/2006/relationships/package" Target="../embeddings/Microsoft_Excel_Worksheet37.xlsx"/><Relationship Id="rId1" Type="http://schemas.openxmlformats.org/officeDocument/2006/relationships/themeOverride" Target="../theme/themeOverride38.xml"/></Relationships>
</file>

<file path=word/charts/_rels/chart39.xml.rels><?xml version="1.0" encoding="UTF-8" standalone="yes"?>
<Relationships xmlns="http://schemas.openxmlformats.org/package/2006/relationships"><Relationship Id="rId2" Type="http://schemas.openxmlformats.org/officeDocument/2006/relationships/package" Target="../embeddings/Microsoft_Excel_Worksheet38.xlsx"/><Relationship Id="rId1" Type="http://schemas.openxmlformats.org/officeDocument/2006/relationships/themeOverride" Target="../theme/themeOverride39.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4.xml"/></Relationships>
</file>

<file path=word/charts/_rels/chart40.xml.rels><?xml version="1.0" encoding="UTF-8" standalone="yes"?>
<Relationships xmlns="http://schemas.openxmlformats.org/package/2006/relationships"><Relationship Id="rId2" Type="http://schemas.openxmlformats.org/officeDocument/2006/relationships/package" Target="../embeddings/Microsoft_Excel_Worksheet39.xlsx"/><Relationship Id="rId1" Type="http://schemas.openxmlformats.org/officeDocument/2006/relationships/themeOverride" Target="../theme/themeOverride40.xml"/></Relationships>
</file>

<file path=word/charts/_rels/chart41.xml.rels><?xml version="1.0" encoding="UTF-8" standalone="yes"?>
<Relationships xmlns="http://schemas.openxmlformats.org/package/2006/relationships"><Relationship Id="rId2" Type="http://schemas.openxmlformats.org/officeDocument/2006/relationships/package" Target="../embeddings/Microsoft_Excel_Worksheet40.xlsx"/><Relationship Id="rId1" Type="http://schemas.openxmlformats.org/officeDocument/2006/relationships/themeOverride" Target="../theme/themeOverride41.xml"/></Relationships>
</file>

<file path=word/charts/_rels/chart42.xml.rels><?xml version="1.0" encoding="UTF-8" standalone="yes"?>
<Relationships xmlns="http://schemas.openxmlformats.org/package/2006/relationships"><Relationship Id="rId2" Type="http://schemas.openxmlformats.org/officeDocument/2006/relationships/package" Target="../embeddings/Microsoft_Excel_Worksheet41.xlsx"/><Relationship Id="rId1" Type="http://schemas.openxmlformats.org/officeDocument/2006/relationships/themeOverride" Target="../theme/themeOverride42.xml"/></Relationships>
</file>

<file path=word/charts/_rels/chart43.xml.rels><?xml version="1.0" encoding="UTF-8" standalone="yes"?>
<Relationships xmlns="http://schemas.openxmlformats.org/package/2006/relationships"><Relationship Id="rId2" Type="http://schemas.openxmlformats.org/officeDocument/2006/relationships/package" Target="../embeddings/Microsoft_Excel_Worksheet42.xlsx"/><Relationship Id="rId1" Type="http://schemas.openxmlformats.org/officeDocument/2006/relationships/themeOverride" Target="../theme/themeOverride43.xml"/></Relationships>
</file>

<file path=word/charts/_rels/chart44.xml.rels><?xml version="1.0" encoding="UTF-8" standalone="yes"?>
<Relationships xmlns="http://schemas.openxmlformats.org/package/2006/relationships"><Relationship Id="rId2" Type="http://schemas.openxmlformats.org/officeDocument/2006/relationships/package" Target="../embeddings/Microsoft_Excel_Worksheet43.xlsx"/><Relationship Id="rId1" Type="http://schemas.openxmlformats.org/officeDocument/2006/relationships/themeOverride" Target="../theme/themeOverride44.xml"/></Relationships>
</file>

<file path=word/charts/_rels/chart45.xml.rels><?xml version="1.0" encoding="UTF-8" standalone="yes"?>
<Relationships xmlns="http://schemas.openxmlformats.org/package/2006/relationships"><Relationship Id="rId2" Type="http://schemas.openxmlformats.org/officeDocument/2006/relationships/package" Target="../embeddings/Microsoft_Excel_Worksheet44.xlsx"/><Relationship Id="rId1" Type="http://schemas.openxmlformats.org/officeDocument/2006/relationships/themeOverride" Target="../theme/themeOverride45.xml"/></Relationships>
</file>

<file path=word/charts/_rels/chart46.xml.rels><?xml version="1.0" encoding="UTF-8" standalone="yes"?>
<Relationships xmlns="http://schemas.openxmlformats.org/package/2006/relationships"><Relationship Id="rId2" Type="http://schemas.openxmlformats.org/officeDocument/2006/relationships/package" Target="../embeddings/Microsoft_Excel_Worksheet45.xlsx"/><Relationship Id="rId1" Type="http://schemas.openxmlformats.org/officeDocument/2006/relationships/themeOverride" Target="../theme/themeOverride46.xml"/></Relationships>
</file>

<file path=word/charts/_rels/chart47.xml.rels><?xml version="1.0" encoding="UTF-8" standalone="yes"?>
<Relationships xmlns="http://schemas.openxmlformats.org/package/2006/relationships"><Relationship Id="rId2" Type="http://schemas.openxmlformats.org/officeDocument/2006/relationships/package" Target="../embeddings/Microsoft_Excel_Worksheet46.xlsx"/><Relationship Id="rId1" Type="http://schemas.openxmlformats.org/officeDocument/2006/relationships/themeOverride" Target="../theme/themeOverride47.xml"/></Relationships>
</file>

<file path=word/charts/_rels/chart48.xml.rels><?xml version="1.0" encoding="UTF-8" standalone="yes"?>
<Relationships xmlns="http://schemas.openxmlformats.org/package/2006/relationships"><Relationship Id="rId2" Type="http://schemas.openxmlformats.org/officeDocument/2006/relationships/package" Target="../embeddings/Microsoft_Excel_Worksheet47.xlsx"/><Relationship Id="rId1" Type="http://schemas.openxmlformats.org/officeDocument/2006/relationships/themeOverride" Target="../theme/themeOverride48.xml"/></Relationships>
</file>

<file path=word/charts/_rels/chart49.xml.rels><?xml version="1.0" encoding="UTF-8" standalone="yes"?>
<Relationships xmlns="http://schemas.openxmlformats.org/package/2006/relationships"><Relationship Id="rId2" Type="http://schemas.openxmlformats.org/officeDocument/2006/relationships/package" Target="../embeddings/Microsoft_Excel_Worksheet48.xlsx"/><Relationship Id="rId1" Type="http://schemas.openxmlformats.org/officeDocument/2006/relationships/themeOverride" Target="../theme/themeOverride49.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5.xml"/></Relationships>
</file>

<file path=word/charts/_rels/chart50.xml.rels><?xml version="1.0" encoding="UTF-8" standalone="yes"?>
<Relationships xmlns="http://schemas.openxmlformats.org/package/2006/relationships"><Relationship Id="rId2" Type="http://schemas.openxmlformats.org/officeDocument/2006/relationships/package" Target="../embeddings/Microsoft_Excel_Worksheet49.xlsx"/><Relationship Id="rId1" Type="http://schemas.openxmlformats.org/officeDocument/2006/relationships/themeOverride" Target="../theme/themeOverride50.xml"/></Relationships>
</file>

<file path=word/charts/_rels/chart51.xml.rels><?xml version="1.0" encoding="UTF-8" standalone="yes"?>
<Relationships xmlns="http://schemas.openxmlformats.org/package/2006/relationships"><Relationship Id="rId2" Type="http://schemas.openxmlformats.org/officeDocument/2006/relationships/package" Target="../embeddings/Microsoft_Excel_Worksheet50.xlsx"/><Relationship Id="rId1" Type="http://schemas.openxmlformats.org/officeDocument/2006/relationships/themeOverride" Target="../theme/themeOverride51.xml"/></Relationships>
</file>

<file path=word/charts/_rels/chart52.xml.rels><?xml version="1.0" encoding="UTF-8" standalone="yes"?>
<Relationships xmlns="http://schemas.openxmlformats.org/package/2006/relationships"><Relationship Id="rId2" Type="http://schemas.openxmlformats.org/officeDocument/2006/relationships/package" Target="../embeddings/Microsoft_Excel_Worksheet51.xlsx"/><Relationship Id="rId1" Type="http://schemas.openxmlformats.org/officeDocument/2006/relationships/themeOverride" Target="../theme/themeOverride52.xml"/></Relationships>
</file>

<file path=word/charts/_rels/chart53.xml.rels><?xml version="1.0" encoding="UTF-8" standalone="yes"?>
<Relationships xmlns="http://schemas.openxmlformats.org/package/2006/relationships"><Relationship Id="rId2" Type="http://schemas.openxmlformats.org/officeDocument/2006/relationships/package" Target="../embeddings/Microsoft_Excel_Worksheet52.xlsx"/><Relationship Id="rId1" Type="http://schemas.openxmlformats.org/officeDocument/2006/relationships/themeOverride" Target="../theme/themeOverride53.xml"/></Relationships>
</file>

<file path=word/charts/_rels/chart54.xml.rels><?xml version="1.0" encoding="UTF-8" standalone="yes"?>
<Relationships xmlns="http://schemas.openxmlformats.org/package/2006/relationships"><Relationship Id="rId2" Type="http://schemas.openxmlformats.org/officeDocument/2006/relationships/package" Target="../embeddings/Microsoft_Excel_Worksheet53.xlsx"/><Relationship Id="rId1" Type="http://schemas.openxmlformats.org/officeDocument/2006/relationships/themeOverride" Target="../theme/themeOverride54.xml"/></Relationships>
</file>

<file path=word/charts/_rels/chart55.xml.rels><?xml version="1.0" encoding="UTF-8" standalone="yes"?>
<Relationships xmlns="http://schemas.openxmlformats.org/package/2006/relationships"><Relationship Id="rId2" Type="http://schemas.openxmlformats.org/officeDocument/2006/relationships/package" Target="../embeddings/Microsoft_Excel_Worksheet54.xlsx"/><Relationship Id="rId1" Type="http://schemas.openxmlformats.org/officeDocument/2006/relationships/themeOverride" Target="../theme/themeOverride55.xml"/></Relationships>
</file>

<file path=word/charts/_rels/chart56.xml.rels><?xml version="1.0" encoding="UTF-8" standalone="yes"?>
<Relationships xmlns="http://schemas.openxmlformats.org/package/2006/relationships"><Relationship Id="rId2" Type="http://schemas.openxmlformats.org/officeDocument/2006/relationships/package" Target="../embeddings/Microsoft_Excel_Worksheet55.xlsx"/><Relationship Id="rId1" Type="http://schemas.openxmlformats.org/officeDocument/2006/relationships/themeOverride" Target="../theme/themeOverride56.xml"/></Relationships>
</file>

<file path=word/charts/_rels/chart57.xml.rels><?xml version="1.0" encoding="UTF-8" standalone="yes"?>
<Relationships xmlns="http://schemas.openxmlformats.org/package/2006/relationships"><Relationship Id="rId2" Type="http://schemas.openxmlformats.org/officeDocument/2006/relationships/package" Target="../embeddings/Microsoft_Excel_Worksheet56.xlsx"/><Relationship Id="rId1" Type="http://schemas.openxmlformats.org/officeDocument/2006/relationships/themeOverride" Target="../theme/themeOverride57.xml"/></Relationships>
</file>

<file path=word/charts/_rels/chart58.xml.rels><?xml version="1.0" encoding="UTF-8" standalone="yes"?>
<Relationships xmlns="http://schemas.openxmlformats.org/package/2006/relationships"><Relationship Id="rId2" Type="http://schemas.openxmlformats.org/officeDocument/2006/relationships/package" Target="../embeddings/Microsoft_Excel_Worksheet57.xlsx"/><Relationship Id="rId1" Type="http://schemas.openxmlformats.org/officeDocument/2006/relationships/themeOverride" Target="../theme/themeOverride58.xml"/></Relationships>
</file>

<file path=word/charts/_rels/chart59.xml.rels><?xml version="1.0" encoding="UTF-8" standalone="yes"?>
<Relationships xmlns="http://schemas.openxmlformats.org/package/2006/relationships"><Relationship Id="rId2" Type="http://schemas.openxmlformats.org/officeDocument/2006/relationships/package" Target="../embeddings/Microsoft_Excel_Worksheet58.xlsx"/><Relationship Id="rId1" Type="http://schemas.openxmlformats.org/officeDocument/2006/relationships/themeOverride" Target="../theme/themeOverride59.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6.xml"/></Relationships>
</file>

<file path=word/charts/_rels/chart60.xml.rels><?xml version="1.0" encoding="UTF-8" standalone="yes"?>
<Relationships xmlns="http://schemas.openxmlformats.org/package/2006/relationships"><Relationship Id="rId2" Type="http://schemas.openxmlformats.org/officeDocument/2006/relationships/package" Target="../embeddings/Microsoft_Excel_Worksheet59.xlsx"/><Relationship Id="rId1" Type="http://schemas.openxmlformats.org/officeDocument/2006/relationships/themeOverride" Target="../theme/themeOverride60.xml"/></Relationships>
</file>

<file path=word/charts/_rels/chart61.xml.rels><?xml version="1.0" encoding="UTF-8" standalone="yes"?>
<Relationships xmlns="http://schemas.openxmlformats.org/package/2006/relationships"><Relationship Id="rId2" Type="http://schemas.openxmlformats.org/officeDocument/2006/relationships/package" Target="../embeddings/Microsoft_Excel_Worksheet60.xlsx"/><Relationship Id="rId1" Type="http://schemas.openxmlformats.org/officeDocument/2006/relationships/themeOverride" Target="../theme/themeOverride61.xml"/></Relationships>
</file>

<file path=word/charts/_rels/chart62.xml.rels><?xml version="1.0" encoding="UTF-8" standalone="yes"?>
<Relationships xmlns="http://schemas.openxmlformats.org/package/2006/relationships"><Relationship Id="rId2" Type="http://schemas.openxmlformats.org/officeDocument/2006/relationships/package" Target="../embeddings/Microsoft_Excel_Worksheet61.xlsx"/><Relationship Id="rId1" Type="http://schemas.openxmlformats.org/officeDocument/2006/relationships/themeOverride" Target="../theme/themeOverride62.xml"/></Relationships>
</file>

<file path=word/charts/_rels/chart63.xml.rels><?xml version="1.0" encoding="UTF-8" standalone="yes"?>
<Relationships xmlns="http://schemas.openxmlformats.org/package/2006/relationships"><Relationship Id="rId2" Type="http://schemas.openxmlformats.org/officeDocument/2006/relationships/package" Target="../embeddings/Microsoft_Excel_Worksheet62.xlsx"/><Relationship Id="rId1" Type="http://schemas.openxmlformats.org/officeDocument/2006/relationships/themeOverride" Target="../theme/themeOverride63.xml"/></Relationships>
</file>

<file path=word/charts/_rels/chart64.xml.rels><?xml version="1.0" encoding="UTF-8" standalone="yes"?>
<Relationships xmlns="http://schemas.openxmlformats.org/package/2006/relationships"><Relationship Id="rId2" Type="http://schemas.openxmlformats.org/officeDocument/2006/relationships/package" Target="../embeddings/Microsoft_Excel_Worksheet63.xlsx"/><Relationship Id="rId1" Type="http://schemas.openxmlformats.org/officeDocument/2006/relationships/themeOverride" Target="../theme/themeOverride64.xml"/></Relationships>
</file>

<file path=word/charts/_rels/chart65.xml.rels><?xml version="1.0" encoding="UTF-8" standalone="yes"?>
<Relationships xmlns="http://schemas.openxmlformats.org/package/2006/relationships"><Relationship Id="rId2" Type="http://schemas.openxmlformats.org/officeDocument/2006/relationships/package" Target="../embeddings/Microsoft_Excel_Worksheet64.xlsx"/><Relationship Id="rId1" Type="http://schemas.openxmlformats.org/officeDocument/2006/relationships/themeOverride" Target="../theme/themeOverride65.xml"/></Relationships>
</file>

<file path=word/charts/_rels/chart66.xml.rels><?xml version="1.0" encoding="UTF-8" standalone="yes"?>
<Relationships xmlns="http://schemas.openxmlformats.org/package/2006/relationships"><Relationship Id="rId2" Type="http://schemas.openxmlformats.org/officeDocument/2006/relationships/package" Target="../embeddings/Microsoft_Excel_Worksheet65.xlsx"/><Relationship Id="rId1" Type="http://schemas.openxmlformats.org/officeDocument/2006/relationships/themeOverride" Target="../theme/themeOverride66.xml"/></Relationships>
</file>

<file path=word/charts/_rels/chart67.xml.rels><?xml version="1.0" encoding="UTF-8" standalone="yes"?>
<Relationships xmlns="http://schemas.openxmlformats.org/package/2006/relationships"><Relationship Id="rId2" Type="http://schemas.openxmlformats.org/officeDocument/2006/relationships/package" Target="../embeddings/Microsoft_Excel_Worksheet66.xlsx"/><Relationship Id="rId1" Type="http://schemas.openxmlformats.org/officeDocument/2006/relationships/themeOverride" Target="../theme/themeOverride67.xml"/></Relationships>
</file>

<file path=word/charts/_rels/chart68.xml.rels><?xml version="1.0" encoding="UTF-8" standalone="yes"?>
<Relationships xmlns="http://schemas.openxmlformats.org/package/2006/relationships"><Relationship Id="rId2" Type="http://schemas.openxmlformats.org/officeDocument/2006/relationships/package" Target="../embeddings/Microsoft_Excel_Worksheet67.xlsx"/><Relationship Id="rId1" Type="http://schemas.openxmlformats.org/officeDocument/2006/relationships/themeOverride" Target="../theme/themeOverride68.xml"/></Relationships>
</file>

<file path=word/charts/_rels/chart69.xml.rels><?xml version="1.0" encoding="UTF-8" standalone="yes"?>
<Relationships xmlns="http://schemas.openxmlformats.org/package/2006/relationships"><Relationship Id="rId2" Type="http://schemas.openxmlformats.org/officeDocument/2006/relationships/package" Target="../embeddings/Microsoft_Excel_Worksheet68.xlsx"/><Relationship Id="rId1" Type="http://schemas.openxmlformats.org/officeDocument/2006/relationships/themeOverride" Target="../theme/themeOverride69.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7.xml"/></Relationships>
</file>

<file path=word/charts/_rels/chart70.xml.rels><?xml version="1.0" encoding="UTF-8" standalone="yes"?>
<Relationships xmlns="http://schemas.openxmlformats.org/package/2006/relationships"><Relationship Id="rId2" Type="http://schemas.openxmlformats.org/officeDocument/2006/relationships/package" Target="../embeddings/Microsoft_Excel_Worksheet69.xlsx"/><Relationship Id="rId1" Type="http://schemas.openxmlformats.org/officeDocument/2006/relationships/themeOverride" Target="../theme/themeOverride70.xml"/></Relationships>
</file>

<file path=word/charts/_rels/chart71.xml.rels><?xml version="1.0" encoding="UTF-8" standalone="yes"?>
<Relationships xmlns="http://schemas.openxmlformats.org/package/2006/relationships"><Relationship Id="rId2" Type="http://schemas.openxmlformats.org/officeDocument/2006/relationships/package" Target="../embeddings/Microsoft_Excel_Worksheet70.xlsx"/><Relationship Id="rId1" Type="http://schemas.openxmlformats.org/officeDocument/2006/relationships/themeOverride" Target="../theme/themeOverride71.xml"/></Relationships>
</file>

<file path=word/charts/_rels/chart72.xml.rels><?xml version="1.0" encoding="UTF-8" standalone="yes"?>
<Relationships xmlns="http://schemas.openxmlformats.org/package/2006/relationships"><Relationship Id="rId2" Type="http://schemas.openxmlformats.org/officeDocument/2006/relationships/package" Target="../embeddings/Microsoft_Excel_Worksheet71.xlsx"/><Relationship Id="rId1" Type="http://schemas.openxmlformats.org/officeDocument/2006/relationships/themeOverride" Target="../theme/themeOverride72.xml"/></Relationships>
</file>

<file path=word/charts/_rels/chart73.xml.rels><?xml version="1.0" encoding="UTF-8" standalone="yes"?>
<Relationships xmlns="http://schemas.openxmlformats.org/package/2006/relationships"><Relationship Id="rId2" Type="http://schemas.openxmlformats.org/officeDocument/2006/relationships/package" Target="../embeddings/Microsoft_Excel_Worksheet72.xlsx"/><Relationship Id="rId1" Type="http://schemas.openxmlformats.org/officeDocument/2006/relationships/themeOverride" Target="../theme/themeOverride73.xml"/></Relationships>
</file>

<file path=word/charts/_rels/chart74.xml.rels><?xml version="1.0" encoding="UTF-8" standalone="yes"?>
<Relationships xmlns="http://schemas.openxmlformats.org/package/2006/relationships"><Relationship Id="rId2" Type="http://schemas.openxmlformats.org/officeDocument/2006/relationships/package" Target="../embeddings/Microsoft_Excel_Worksheet73.xlsx"/><Relationship Id="rId1" Type="http://schemas.openxmlformats.org/officeDocument/2006/relationships/themeOverride" Target="../theme/themeOverride74.xml"/></Relationships>
</file>

<file path=word/charts/_rels/chart75.xml.rels><?xml version="1.0" encoding="UTF-8" standalone="yes"?>
<Relationships xmlns="http://schemas.openxmlformats.org/package/2006/relationships"><Relationship Id="rId2" Type="http://schemas.openxmlformats.org/officeDocument/2006/relationships/package" Target="../embeddings/Microsoft_Excel_Worksheet74.xlsx"/><Relationship Id="rId1" Type="http://schemas.openxmlformats.org/officeDocument/2006/relationships/themeOverride" Target="../theme/themeOverride75.xml"/></Relationships>
</file>

<file path=word/charts/_rels/chart76.xml.rels><?xml version="1.0" encoding="UTF-8" standalone="yes"?>
<Relationships xmlns="http://schemas.openxmlformats.org/package/2006/relationships"><Relationship Id="rId2" Type="http://schemas.openxmlformats.org/officeDocument/2006/relationships/package" Target="../embeddings/Microsoft_Excel_Worksheet75.xlsx"/><Relationship Id="rId1" Type="http://schemas.openxmlformats.org/officeDocument/2006/relationships/themeOverride" Target="../theme/themeOverride76.xml"/></Relationships>
</file>

<file path=word/charts/_rels/chart77.xml.rels><?xml version="1.0" encoding="UTF-8" standalone="yes"?>
<Relationships xmlns="http://schemas.openxmlformats.org/package/2006/relationships"><Relationship Id="rId2" Type="http://schemas.openxmlformats.org/officeDocument/2006/relationships/package" Target="../embeddings/Microsoft_Excel_Worksheet76.xlsx"/><Relationship Id="rId1" Type="http://schemas.openxmlformats.org/officeDocument/2006/relationships/themeOverride" Target="../theme/themeOverride77.xml"/></Relationships>
</file>

<file path=word/charts/_rels/chart78.xml.rels><?xml version="1.0" encoding="UTF-8" standalone="yes"?>
<Relationships xmlns="http://schemas.openxmlformats.org/package/2006/relationships"><Relationship Id="rId2" Type="http://schemas.openxmlformats.org/officeDocument/2006/relationships/package" Target="../embeddings/Microsoft_Excel_Worksheet77.xlsx"/><Relationship Id="rId1" Type="http://schemas.openxmlformats.org/officeDocument/2006/relationships/themeOverride" Target="../theme/themeOverride78.xml"/></Relationships>
</file>

<file path=word/charts/_rels/chart79.xml.rels><?xml version="1.0" encoding="UTF-8" standalone="yes"?>
<Relationships xmlns="http://schemas.openxmlformats.org/package/2006/relationships"><Relationship Id="rId2" Type="http://schemas.openxmlformats.org/officeDocument/2006/relationships/package" Target="../embeddings/Microsoft_Excel_Worksheet78.xlsx"/><Relationship Id="rId1" Type="http://schemas.openxmlformats.org/officeDocument/2006/relationships/themeOverride" Target="../theme/themeOverride79.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8.xml"/></Relationships>
</file>

<file path=word/charts/_rels/chart80.xml.rels><?xml version="1.0" encoding="UTF-8" standalone="yes"?>
<Relationships xmlns="http://schemas.openxmlformats.org/package/2006/relationships"><Relationship Id="rId2" Type="http://schemas.openxmlformats.org/officeDocument/2006/relationships/package" Target="../embeddings/Microsoft_Excel_Worksheet79.xlsx"/><Relationship Id="rId1" Type="http://schemas.openxmlformats.org/officeDocument/2006/relationships/themeOverride" Target="../theme/themeOverride80.xml"/></Relationships>
</file>

<file path=word/charts/_rels/chart81.xml.rels><?xml version="1.0" encoding="UTF-8" standalone="yes"?>
<Relationships xmlns="http://schemas.openxmlformats.org/package/2006/relationships"><Relationship Id="rId2" Type="http://schemas.openxmlformats.org/officeDocument/2006/relationships/package" Target="../embeddings/Microsoft_Excel_Worksheet80.xlsx"/><Relationship Id="rId1" Type="http://schemas.openxmlformats.org/officeDocument/2006/relationships/themeOverride" Target="../theme/themeOverride81.xml"/></Relationships>
</file>

<file path=word/charts/_rels/chart82.xml.rels><?xml version="1.0" encoding="UTF-8" standalone="yes"?>
<Relationships xmlns="http://schemas.openxmlformats.org/package/2006/relationships"><Relationship Id="rId2" Type="http://schemas.openxmlformats.org/officeDocument/2006/relationships/package" Target="../embeddings/Microsoft_Excel_Worksheet81.xlsx"/><Relationship Id="rId1" Type="http://schemas.openxmlformats.org/officeDocument/2006/relationships/themeOverride" Target="../theme/themeOverride82.xml"/></Relationships>
</file>

<file path=word/charts/_rels/chart83.xml.rels><?xml version="1.0" encoding="UTF-8" standalone="yes"?>
<Relationships xmlns="http://schemas.openxmlformats.org/package/2006/relationships"><Relationship Id="rId2" Type="http://schemas.openxmlformats.org/officeDocument/2006/relationships/package" Target="../embeddings/Microsoft_Excel_Worksheet82.xlsx"/><Relationship Id="rId1" Type="http://schemas.openxmlformats.org/officeDocument/2006/relationships/themeOverride" Target="../theme/themeOverride83.xml"/></Relationships>
</file>

<file path=word/charts/_rels/chart84.xml.rels><?xml version="1.0" encoding="UTF-8" standalone="yes"?>
<Relationships xmlns="http://schemas.openxmlformats.org/package/2006/relationships"><Relationship Id="rId2" Type="http://schemas.openxmlformats.org/officeDocument/2006/relationships/package" Target="../embeddings/Microsoft_Excel_Worksheet83.xlsx"/><Relationship Id="rId1" Type="http://schemas.openxmlformats.org/officeDocument/2006/relationships/themeOverride" Target="../theme/themeOverride84.xml"/></Relationships>
</file>

<file path=word/charts/_rels/chart85.xml.rels><?xml version="1.0" encoding="UTF-8" standalone="yes"?>
<Relationships xmlns="http://schemas.openxmlformats.org/package/2006/relationships"><Relationship Id="rId2" Type="http://schemas.openxmlformats.org/officeDocument/2006/relationships/package" Target="../embeddings/Microsoft_Excel_Worksheet84.xlsx"/><Relationship Id="rId1" Type="http://schemas.openxmlformats.org/officeDocument/2006/relationships/themeOverride" Target="../theme/themeOverride85.xml"/></Relationships>
</file>

<file path=word/charts/_rels/chart86.xml.rels><?xml version="1.0" encoding="UTF-8" standalone="yes"?>
<Relationships xmlns="http://schemas.openxmlformats.org/package/2006/relationships"><Relationship Id="rId2" Type="http://schemas.openxmlformats.org/officeDocument/2006/relationships/package" Target="../embeddings/Microsoft_Excel_Worksheet85.xlsx"/><Relationship Id="rId1" Type="http://schemas.openxmlformats.org/officeDocument/2006/relationships/themeOverride" Target="../theme/themeOverride86.xml"/></Relationships>
</file>

<file path=word/charts/_rels/chart87.xml.rels><?xml version="1.0" encoding="UTF-8" standalone="yes"?>
<Relationships xmlns="http://schemas.openxmlformats.org/package/2006/relationships"><Relationship Id="rId2" Type="http://schemas.openxmlformats.org/officeDocument/2006/relationships/package" Target="../embeddings/Microsoft_Excel_Worksheet86.xlsx"/><Relationship Id="rId1" Type="http://schemas.openxmlformats.org/officeDocument/2006/relationships/themeOverride" Target="../theme/themeOverride87.xml"/></Relationships>
</file>

<file path=word/charts/_rels/chart88.xml.rels><?xml version="1.0" encoding="UTF-8" standalone="yes"?>
<Relationships xmlns="http://schemas.openxmlformats.org/package/2006/relationships"><Relationship Id="rId2" Type="http://schemas.openxmlformats.org/officeDocument/2006/relationships/package" Target="../embeddings/Microsoft_Excel_Worksheet87.xlsx"/><Relationship Id="rId1" Type="http://schemas.openxmlformats.org/officeDocument/2006/relationships/themeOverride" Target="../theme/themeOverride88.xml"/></Relationships>
</file>

<file path=word/charts/_rels/chart89.xml.rels><?xml version="1.0" encoding="UTF-8" standalone="yes"?>
<Relationships xmlns="http://schemas.openxmlformats.org/package/2006/relationships"><Relationship Id="rId2" Type="http://schemas.openxmlformats.org/officeDocument/2006/relationships/package" Target="../embeddings/Microsoft_Excel_Worksheet88.xlsx"/><Relationship Id="rId1" Type="http://schemas.openxmlformats.org/officeDocument/2006/relationships/themeOverride" Target="../theme/themeOverride89.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9.xml"/></Relationships>
</file>

<file path=word/charts/_rels/chart90.xml.rels><?xml version="1.0" encoding="UTF-8" standalone="yes"?>
<Relationships xmlns="http://schemas.openxmlformats.org/package/2006/relationships"><Relationship Id="rId2" Type="http://schemas.openxmlformats.org/officeDocument/2006/relationships/package" Target="../embeddings/Microsoft_Excel_Worksheet89.xlsx"/><Relationship Id="rId1" Type="http://schemas.openxmlformats.org/officeDocument/2006/relationships/themeOverride" Target="../theme/themeOverride90.xml"/></Relationships>
</file>

<file path=word/charts/_rels/chart91.xml.rels><?xml version="1.0" encoding="UTF-8" standalone="yes"?>
<Relationships xmlns="http://schemas.openxmlformats.org/package/2006/relationships"><Relationship Id="rId2" Type="http://schemas.openxmlformats.org/officeDocument/2006/relationships/package" Target="../embeddings/Microsoft_Excel_Worksheet90.xlsx"/><Relationship Id="rId1" Type="http://schemas.openxmlformats.org/officeDocument/2006/relationships/themeOverride" Target="../theme/themeOverride91.xml"/></Relationships>
</file>

<file path=word/charts/_rels/chart92.xml.rels><?xml version="1.0" encoding="UTF-8" standalone="yes"?>
<Relationships xmlns="http://schemas.openxmlformats.org/package/2006/relationships"><Relationship Id="rId2" Type="http://schemas.openxmlformats.org/officeDocument/2006/relationships/package" Target="../embeddings/Microsoft_Excel_Worksheet91.xlsx"/><Relationship Id="rId1" Type="http://schemas.openxmlformats.org/officeDocument/2006/relationships/themeOverride" Target="../theme/themeOverride92.xml"/></Relationships>
</file>

<file path=word/charts/_rels/chart93.xml.rels><?xml version="1.0" encoding="UTF-8" standalone="yes"?>
<Relationships xmlns="http://schemas.openxmlformats.org/package/2006/relationships"><Relationship Id="rId2" Type="http://schemas.openxmlformats.org/officeDocument/2006/relationships/package" Target="../embeddings/Microsoft_Excel_Worksheet92.xlsx"/><Relationship Id="rId1" Type="http://schemas.openxmlformats.org/officeDocument/2006/relationships/themeOverride" Target="../theme/themeOverride93.xml"/></Relationships>
</file>

<file path=word/charts/_rels/chart94.xml.rels><?xml version="1.0" encoding="UTF-8" standalone="yes"?>
<Relationships xmlns="http://schemas.openxmlformats.org/package/2006/relationships"><Relationship Id="rId2" Type="http://schemas.openxmlformats.org/officeDocument/2006/relationships/package" Target="../embeddings/Microsoft_Excel_Worksheet93.xlsx"/><Relationship Id="rId1" Type="http://schemas.openxmlformats.org/officeDocument/2006/relationships/themeOverride" Target="../theme/themeOverride94.xml"/></Relationships>
</file>

<file path=word/charts/_rels/chart95.xml.rels><?xml version="1.0" encoding="UTF-8" standalone="yes"?>
<Relationships xmlns="http://schemas.openxmlformats.org/package/2006/relationships"><Relationship Id="rId2" Type="http://schemas.openxmlformats.org/officeDocument/2006/relationships/package" Target="../embeddings/Microsoft_Excel_Worksheet94.xlsx"/><Relationship Id="rId1" Type="http://schemas.openxmlformats.org/officeDocument/2006/relationships/themeOverride" Target="../theme/themeOverride95.xml"/></Relationships>
</file>

<file path=word/charts/_rels/chart96.xml.rels><?xml version="1.0" encoding="UTF-8" standalone="yes"?>
<Relationships xmlns="http://schemas.openxmlformats.org/package/2006/relationships"><Relationship Id="rId2" Type="http://schemas.openxmlformats.org/officeDocument/2006/relationships/package" Target="../embeddings/Microsoft_Excel_Worksheet95.xlsx"/><Relationship Id="rId1" Type="http://schemas.openxmlformats.org/officeDocument/2006/relationships/themeOverride" Target="../theme/themeOverride96.xml"/></Relationships>
</file>

<file path=word/charts/_rels/chart97.xml.rels><?xml version="1.0" encoding="UTF-8" standalone="yes"?>
<Relationships xmlns="http://schemas.openxmlformats.org/package/2006/relationships"><Relationship Id="rId2" Type="http://schemas.openxmlformats.org/officeDocument/2006/relationships/package" Target="../embeddings/Microsoft_Excel_Worksheet96.xlsx"/><Relationship Id="rId1" Type="http://schemas.openxmlformats.org/officeDocument/2006/relationships/themeOverride" Target="../theme/themeOverride97.xml"/></Relationships>
</file>

<file path=word/charts/_rels/chart98.xml.rels><?xml version="1.0" encoding="UTF-8" standalone="yes"?>
<Relationships xmlns="http://schemas.openxmlformats.org/package/2006/relationships"><Relationship Id="rId2" Type="http://schemas.openxmlformats.org/officeDocument/2006/relationships/package" Target="../embeddings/Microsoft_Excel_Worksheet97.xlsx"/><Relationship Id="rId1" Type="http://schemas.openxmlformats.org/officeDocument/2006/relationships/themeOverride" Target="../theme/themeOverride98.xml"/></Relationships>
</file>

<file path=word/charts/_rels/chart99.xml.rels><?xml version="1.0" encoding="UTF-8" standalone="yes"?>
<Relationships xmlns="http://schemas.openxmlformats.org/package/2006/relationships"><Relationship Id="rId2" Type="http://schemas.openxmlformats.org/officeDocument/2006/relationships/package" Target="../embeddings/Microsoft_Excel_Worksheet98.xlsx"/><Relationship Id="rId1" Type="http://schemas.openxmlformats.org/officeDocument/2006/relationships/themeOverride" Target="../theme/themeOverride9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invertIfNegative val="0"/>
          <c:dPt>
            <c:idx val="2"/>
            <c:invertIfNegative val="0"/>
            <c:bubble3D val="0"/>
            <c:spPr>
              <a:solidFill>
                <a:srgbClr val="92D050"/>
              </a:solidFill>
            </c:spPr>
            <c:extLst>
              <c:ext xmlns:c16="http://schemas.microsoft.com/office/drawing/2014/chart" uri="{C3380CC4-5D6E-409C-BE32-E72D297353CC}">
                <c16:uniqueId val="{00000000-8D7E-414D-B6F5-7E29DC3715CD}"/>
              </c:ext>
            </c:extLst>
          </c:dPt>
          <c:dPt>
            <c:idx val="3"/>
            <c:invertIfNegative val="0"/>
            <c:bubble3D val="0"/>
            <c:spPr>
              <a:solidFill>
                <a:srgbClr val="92D050"/>
              </a:solidFill>
            </c:spPr>
            <c:extLst>
              <c:ext xmlns:c16="http://schemas.microsoft.com/office/drawing/2014/chart" uri="{C3380CC4-5D6E-409C-BE32-E72D297353CC}">
                <c16:uniqueId val="{00000001-8D7E-414D-B6F5-7E29DC3715CD}"/>
              </c:ext>
            </c:extLst>
          </c:dPt>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0</c:v>
                </c:pt>
                <c:pt idx="1">
                  <c:v>0</c:v>
                </c:pt>
                <c:pt idx="2">
                  <c:v>19.600000000000001</c:v>
                </c:pt>
                <c:pt idx="3">
                  <c:v>80.400000000000006</c:v>
                </c:pt>
              </c:numCache>
            </c:numRef>
          </c:val>
          <c:extLst>
            <c:ext xmlns:c16="http://schemas.microsoft.com/office/drawing/2014/chart" uri="{C3380CC4-5D6E-409C-BE32-E72D297353CC}">
              <c16:uniqueId val="{00000002-8D7E-414D-B6F5-7E29DC3715CD}"/>
            </c:ext>
          </c:extLst>
        </c:ser>
        <c:dLbls>
          <c:showLegendKey val="0"/>
          <c:showVal val="0"/>
          <c:showCatName val="0"/>
          <c:showSerName val="0"/>
          <c:showPercent val="0"/>
          <c:showBubbleSize val="0"/>
        </c:dLbls>
        <c:gapWidth val="150"/>
        <c:axId val="110946560"/>
        <c:axId val="110973696"/>
      </c:barChart>
      <c:catAx>
        <c:axId val="110946560"/>
        <c:scaling>
          <c:orientation val="minMax"/>
        </c:scaling>
        <c:delete val="0"/>
        <c:axPos val="b"/>
        <c:numFmt formatCode="General" sourceLinked="0"/>
        <c:majorTickMark val="out"/>
        <c:minorTickMark val="none"/>
        <c:tickLblPos val="nextTo"/>
        <c:txPr>
          <a:bodyPr/>
          <a:lstStyle/>
          <a:p>
            <a:pPr>
              <a:defRPr b="1"/>
            </a:pPr>
            <a:endParaRPr lang="en-US"/>
          </a:p>
        </c:txPr>
        <c:crossAx val="110973696"/>
        <c:crosses val="autoZero"/>
        <c:auto val="1"/>
        <c:lblAlgn val="ctr"/>
        <c:lblOffset val="100"/>
        <c:noMultiLvlLbl val="0"/>
      </c:catAx>
      <c:valAx>
        <c:axId val="11097369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10946560"/>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21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0</c:v>
                </c:pt>
                <c:pt idx="2">
                  <c:v>23.5</c:v>
                </c:pt>
                <c:pt idx="3">
                  <c:v>76.5</c:v>
                </c:pt>
              </c:numCache>
            </c:numRef>
          </c:val>
          <c:extLst>
            <c:ext xmlns:c16="http://schemas.microsoft.com/office/drawing/2014/chart" uri="{C3380CC4-5D6E-409C-BE32-E72D297353CC}">
              <c16:uniqueId val="{00000000-C08B-4FD4-9573-A4D565B16063}"/>
            </c:ext>
          </c:extLst>
        </c:ser>
        <c:dLbls>
          <c:showLegendKey val="0"/>
          <c:showVal val="0"/>
          <c:showCatName val="0"/>
          <c:showSerName val="0"/>
          <c:showPercent val="0"/>
          <c:showBubbleSize val="0"/>
        </c:dLbls>
        <c:gapWidth val="150"/>
        <c:axId val="167275520"/>
        <c:axId val="169236736"/>
      </c:barChart>
      <c:catAx>
        <c:axId val="167275520"/>
        <c:scaling>
          <c:orientation val="minMax"/>
        </c:scaling>
        <c:delete val="0"/>
        <c:axPos val="b"/>
        <c:numFmt formatCode="General" sourceLinked="0"/>
        <c:majorTickMark val="out"/>
        <c:minorTickMark val="none"/>
        <c:tickLblPos val="nextTo"/>
        <c:txPr>
          <a:bodyPr/>
          <a:lstStyle/>
          <a:p>
            <a:pPr>
              <a:defRPr b="1"/>
            </a:pPr>
            <a:endParaRPr lang="en-US"/>
          </a:p>
        </c:txPr>
        <c:crossAx val="169236736"/>
        <c:crosses val="autoZero"/>
        <c:auto val="1"/>
        <c:lblAlgn val="ctr"/>
        <c:lblOffset val="100"/>
        <c:noMultiLvlLbl val="0"/>
      </c:catAx>
      <c:valAx>
        <c:axId val="16923673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6727552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0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672E-2"/>
          <c:y val="6.0271799358413529E-2"/>
          <c:w val="0.92420282845479695"/>
          <c:h val="0.62114435695538595"/>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12.9</c:v>
                </c:pt>
                <c:pt idx="1">
                  <c:v>16.8</c:v>
                </c:pt>
                <c:pt idx="2">
                  <c:v>30.7</c:v>
                </c:pt>
                <c:pt idx="3">
                  <c:v>39.6</c:v>
                </c:pt>
              </c:numCache>
            </c:numRef>
          </c:val>
          <c:extLst>
            <c:ext xmlns:c16="http://schemas.microsoft.com/office/drawing/2014/chart" uri="{C3380CC4-5D6E-409C-BE32-E72D297353CC}">
              <c16:uniqueId val="{00000000-FD64-40CA-A8DE-CF9FFC3F9201}"/>
            </c:ext>
          </c:extLst>
        </c:ser>
        <c:dLbls>
          <c:showLegendKey val="0"/>
          <c:showVal val="0"/>
          <c:showCatName val="0"/>
          <c:showSerName val="0"/>
          <c:showPercent val="0"/>
          <c:showBubbleSize val="0"/>
        </c:dLbls>
        <c:gapWidth val="150"/>
        <c:axId val="252209408"/>
        <c:axId val="252231680"/>
      </c:barChart>
      <c:catAx>
        <c:axId val="252209408"/>
        <c:scaling>
          <c:orientation val="minMax"/>
        </c:scaling>
        <c:delete val="0"/>
        <c:axPos val="b"/>
        <c:numFmt formatCode="General" sourceLinked="0"/>
        <c:majorTickMark val="out"/>
        <c:minorTickMark val="none"/>
        <c:tickLblPos val="nextTo"/>
        <c:txPr>
          <a:bodyPr/>
          <a:lstStyle/>
          <a:p>
            <a:pPr>
              <a:defRPr b="1"/>
            </a:pPr>
            <a:endParaRPr lang="en-US"/>
          </a:p>
        </c:txPr>
        <c:crossAx val="252231680"/>
        <c:crosses val="autoZero"/>
        <c:auto val="1"/>
        <c:lblAlgn val="ctr"/>
        <c:lblOffset val="100"/>
        <c:noMultiLvlLbl val="0"/>
      </c:catAx>
      <c:valAx>
        <c:axId val="25223168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2209408"/>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0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707E-2"/>
          <c:y val="6.0271799358413529E-2"/>
          <c:w val="0.92420282845479695"/>
          <c:h val="0.62114435695538628"/>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3.9</c:v>
                </c:pt>
                <c:pt idx="1">
                  <c:v>19.8</c:v>
                </c:pt>
                <c:pt idx="2">
                  <c:v>32.700000000000003</c:v>
                </c:pt>
                <c:pt idx="3">
                  <c:v>43.6</c:v>
                </c:pt>
              </c:numCache>
            </c:numRef>
          </c:val>
          <c:extLst>
            <c:ext xmlns:c16="http://schemas.microsoft.com/office/drawing/2014/chart" uri="{C3380CC4-5D6E-409C-BE32-E72D297353CC}">
              <c16:uniqueId val="{00000000-CB1E-4286-AC05-A9386F5A5A38}"/>
            </c:ext>
          </c:extLst>
        </c:ser>
        <c:dLbls>
          <c:showLegendKey val="0"/>
          <c:showVal val="0"/>
          <c:showCatName val="0"/>
          <c:showSerName val="0"/>
          <c:showPercent val="0"/>
          <c:showBubbleSize val="0"/>
        </c:dLbls>
        <c:gapWidth val="150"/>
        <c:axId val="251903360"/>
        <c:axId val="252175488"/>
      </c:barChart>
      <c:catAx>
        <c:axId val="251903360"/>
        <c:scaling>
          <c:orientation val="minMax"/>
        </c:scaling>
        <c:delete val="0"/>
        <c:axPos val="b"/>
        <c:numFmt formatCode="General" sourceLinked="0"/>
        <c:majorTickMark val="out"/>
        <c:minorTickMark val="none"/>
        <c:tickLblPos val="nextTo"/>
        <c:txPr>
          <a:bodyPr/>
          <a:lstStyle/>
          <a:p>
            <a:pPr>
              <a:defRPr b="1"/>
            </a:pPr>
            <a:endParaRPr lang="en-US"/>
          </a:p>
        </c:txPr>
        <c:crossAx val="252175488"/>
        <c:crosses val="autoZero"/>
        <c:auto val="1"/>
        <c:lblAlgn val="ctr"/>
        <c:lblOffset val="100"/>
        <c:noMultiLvlLbl val="0"/>
      </c:catAx>
      <c:valAx>
        <c:axId val="252175488"/>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190336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0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741E-2"/>
          <c:y val="6.0271799358413529E-2"/>
          <c:w val="0.92420282845479695"/>
          <c:h val="0.62114435695538672"/>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6.9</c:v>
                </c:pt>
                <c:pt idx="1">
                  <c:v>14.9</c:v>
                </c:pt>
                <c:pt idx="2">
                  <c:v>45.5</c:v>
                </c:pt>
                <c:pt idx="3">
                  <c:v>32.700000000000003</c:v>
                </c:pt>
              </c:numCache>
            </c:numRef>
          </c:val>
          <c:extLst>
            <c:ext xmlns:c16="http://schemas.microsoft.com/office/drawing/2014/chart" uri="{C3380CC4-5D6E-409C-BE32-E72D297353CC}">
              <c16:uniqueId val="{00000000-3CAC-4486-AC37-39B278C29638}"/>
            </c:ext>
          </c:extLst>
        </c:ser>
        <c:dLbls>
          <c:showLegendKey val="0"/>
          <c:showVal val="0"/>
          <c:showCatName val="0"/>
          <c:showSerName val="0"/>
          <c:showPercent val="0"/>
          <c:showBubbleSize val="0"/>
        </c:dLbls>
        <c:gapWidth val="150"/>
        <c:axId val="252252928"/>
        <c:axId val="252254464"/>
      </c:barChart>
      <c:catAx>
        <c:axId val="252252928"/>
        <c:scaling>
          <c:orientation val="minMax"/>
        </c:scaling>
        <c:delete val="0"/>
        <c:axPos val="b"/>
        <c:numFmt formatCode="General" sourceLinked="0"/>
        <c:majorTickMark val="out"/>
        <c:minorTickMark val="none"/>
        <c:tickLblPos val="nextTo"/>
        <c:txPr>
          <a:bodyPr/>
          <a:lstStyle/>
          <a:p>
            <a:pPr>
              <a:defRPr b="1"/>
            </a:pPr>
            <a:endParaRPr lang="en-US"/>
          </a:p>
        </c:txPr>
        <c:crossAx val="252254464"/>
        <c:crosses val="autoZero"/>
        <c:auto val="1"/>
        <c:lblAlgn val="ctr"/>
        <c:lblOffset val="100"/>
        <c:noMultiLvlLbl val="0"/>
      </c:catAx>
      <c:valAx>
        <c:axId val="25225446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2252928"/>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0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776E-2"/>
          <c:y val="6.0271799358413529E-2"/>
          <c:w val="0.92420282845479695"/>
          <c:h val="0.62114435695538694"/>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8.9</c:v>
                </c:pt>
                <c:pt idx="1">
                  <c:v>12.9</c:v>
                </c:pt>
                <c:pt idx="2">
                  <c:v>28.7</c:v>
                </c:pt>
                <c:pt idx="3">
                  <c:v>49.5</c:v>
                </c:pt>
              </c:numCache>
            </c:numRef>
          </c:val>
          <c:extLst>
            <c:ext xmlns:c16="http://schemas.microsoft.com/office/drawing/2014/chart" uri="{C3380CC4-5D6E-409C-BE32-E72D297353CC}">
              <c16:uniqueId val="{00000000-84E8-46D2-B20B-B9A19A33776C}"/>
            </c:ext>
          </c:extLst>
        </c:ser>
        <c:dLbls>
          <c:showLegendKey val="0"/>
          <c:showVal val="0"/>
          <c:showCatName val="0"/>
          <c:showSerName val="0"/>
          <c:showPercent val="0"/>
          <c:showBubbleSize val="0"/>
        </c:dLbls>
        <c:gapWidth val="150"/>
        <c:axId val="252479360"/>
        <c:axId val="252480896"/>
      </c:barChart>
      <c:catAx>
        <c:axId val="252479360"/>
        <c:scaling>
          <c:orientation val="minMax"/>
        </c:scaling>
        <c:delete val="0"/>
        <c:axPos val="b"/>
        <c:numFmt formatCode="General" sourceLinked="0"/>
        <c:majorTickMark val="out"/>
        <c:minorTickMark val="none"/>
        <c:tickLblPos val="nextTo"/>
        <c:txPr>
          <a:bodyPr/>
          <a:lstStyle/>
          <a:p>
            <a:pPr>
              <a:defRPr b="1"/>
            </a:pPr>
            <a:endParaRPr lang="en-US"/>
          </a:p>
        </c:txPr>
        <c:crossAx val="252480896"/>
        <c:crosses val="autoZero"/>
        <c:auto val="1"/>
        <c:lblAlgn val="ctr"/>
        <c:lblOffset val="100"/>
        <c:noMultiLvlLbl val="0"/>
      </c:catAx>
      <c:valAx>
        <c:axId val="25248089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247936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0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811E-2"/>
          <c:y val="6.0271799358413529E-2"/>
          <c:w val="0.92420282845479695"/>
          <c:h val="0.62114435695538728"/>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6.9</c:v>
                </c:pt>
                <c:pt idx="1">
                  <c:v>10.9</c:v>
                </c:pt>
                <c:pt idx="2">
                  <c:v>42.6</c:v>
                </c:pt>
                <c:pt idx="3">
                  <c:v>39.6</c:v>
                </c:pt>
              </c:numCache>
            </c:numRef>
          </c:val>
          <c:extLst>
            <c:ext xmlns:c16="http://schemas.microsoft.com/office/drawing/2014/chart" uri="{C3380CC4-5D6E-409C-BE32-E72D297353CC}">
              <c16:uniqueId val="{00000000-3A41-4A85-9AF4-B3AA607E5E08}"/>
            </c:ext>
          </c:extLst>
        </c:ser>
        <c:dLbls>
          <c:showLegendKey val="0"/>
          <c:showVal val="0"/>
          <c:showCatName val="0"/>
          <c:showSerName val="0"/>
          <c:showPercent val="0"/>
          <c:showBubbleSize val="0"/>
        </c:dLbls>
        <c:gapWidth val="150"/>
        <c:axId val="252308480"/>
        <c:axId val="252457728"/>
      </c:barChart>
      <c:catAx>
        <c:axId val="252308480"/>
        <c:scaling>
          <c:orientation val="minMax"/>
        </c:scaling>
        <c:delete val="0"/>
        <c:axPos val="b"/>
        <c:numFmt formatCode="General" sourceLinked="0"/>
        <c:majorTickMark val="out"/>
        <c:minorTickMark val="none"/>
        <c:tickLblPos val="nextTo"/>
        <c:txPr>
          <a:bodyPr/>
          <a:lstStyle/>
          <a:p>
            <a:pPr>
              <a:defRPr b="1"/>
            </a:pPr>
            <a:endParaRPr lang="en-US"/>
          </a:p>
        </c:txPr>
        <c:crossAx val="252457728"/>
        <c:crosses val="autoZero"/>
        <c:auto val="1"/>
        <c:lblAlgn val="ctr"/>
        <c:lblOffset val="100"/>
        <c:noMultiLvlLbl val="0"/>
      </c:catAx>
      <c:valAx>
        <c:axId val="252457728"/>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230848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0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839E-2"/>
          <c:y val="6.0271799358413529E-2"/>
          <c:w val="0.92420282845479695"/>
          <c:h val="0.62114435695538772"/>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27.7</c:v>
                </c:pt>
                <c:pt idx="1">
                  <c:v>20.8</c:v>
                </c:pt>
                <c:pt idx="2">
                  <c:v>32.700000000000003</c:v>
                </c:pt>
                <c:pt idx="3">
                  <c:v>18.8</c:v>
                </c:pt>
              </c:numCache>
            </c:numRef>
          </c:val>
          <c:extLst>
            <c:ext xmlns:c16="http://schemas.microsoft.com/office/drawing/2014/chart" uri="{C3380CC4-5D6E-409C-BE32-E72D297353CC}">
              <c16:uniqueId val="{00000000-8F32-4862-AB63-C9ED82681338}"/>
            </c:ext>
          </c:extLst>
        </c:ser>
        <c:dLbls>
          <c:showLegendKey val="0"/>
          <c:showVal val="0"/>
          <c:showCatName val="0"/>
          <c:showSerName val="0"/>
          <c:showPercent val="0"/>
          <c:showBubbleSize val="0"/>
        </c:dLbls>
        <c:gapWidth val="150"/>
        <c:axId val="252744064"/>
        <c:axId val="252745600"/>
      </c:barChart>
      <c:catAx>
        <c:axId val="252744064"/>
        <c:scaling>
          <c:orientation val="minMax"/>
        </c:scaling>
        <c:delete val="0"/>
        <c:axPos val="b"/>
        <c:numFmt formatCode="General" sourceLinked="0"/>
        <c:majorTickMark val="out"/>
        <c:minorTickMark val="none"/>
        <c:tickLblPos val="nextTo"/>
        <c:txPr>
          <a:bodyPr/>
          <a:lstStyle/>
          <a:p>
            <a:pPr>
              <a:defRPr b="1"/>
            </a:pPr>
            <a:endParaRPr lang="en-US"/>
          </a:p>
        </c:txPr>
        <c:crossAx val="252745600"/>
        <c:crosses val="autoZero"/>
        <c:auto val="1"/>
        <c:lblAlgn val="ctr"/>
        <c:lblOffset val="100"/>
        <c:noMultiLvlLbl val="0"/>
      </c:catAx>
      <c:valAx>
        <c:axId val="25274560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2744064"/>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0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866E-2"/>
          <c:y val="6.0271799358413529E-2"/>
          <c:w val="0.92420282845479695"/>
          <c:h val="0.62114435695538794"/>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6.9</c:v>
                </c:pt>
                <c:pt idx="1">
                  <c:v>27.7</c:v>
                </c:pt>
                <c:pt idx="2">
                  <c:v>33.700000000000003</c:v>
                </c:pt>
                <c:pt idx="3">
                  <c:v>31.7</c:v>
                </c:pt>
              </c:numCache>
            </c:numRef>
          </c:val>
          <c:extLst>
            <c:ext xmlns:c16="http://schemas.microsoft.com/office/drawing/2014/chart" uri="{C3380CC4-5D6E-409C-BE32-E72D297353CC}">
              <c16:uniqueId val="{00000000-D831-4A70-9BE0-A2F87CF2B0DB}"/>
            </c:ext>
          </c:extLst>
        </c:ser>
        <c:dLbls>
          <c:showLegendKey val="0"/>
          <c:showVal val="0"/>
          <c:showCatName val="0"/>
          <c:showSerName val="0"/>
          <c:showPercent val="0"/>
          <c:showBubbleSize val="0"/>
        </c:dLbls>
        <c:gapWidth val="150"/>
        <c:axId val="252700160"/>
        <c:axId val="252701696"/>
      </c:barChart>
      <c:catAx>
        <c:axId val="252700160"/>
        <c:scaling>
          <c:orientation val="minMax"/>
        </c:scaling>
        <c:delete val="0"/>
        <c:axPos val="b"/>
        <c:numFmt formatCode="General" sourceLinked="0"/>
        <c:majorTickMark val="out"/>
        <c:minorTickMark val="none"/>
        <c:tickLblPos val="nextTo"/>
        <c:txPr>
          <a:bodyPr/>
          <a:lstStyle/>
          <a:p>
            <a:pPr>
              <a:defRPr b="1"/>
            </a:pPr>
            <a:endParaRPr lang="en-US"/>
          </a:p>
        </c:txPr>
        <c:crossAx val="252701696"/>
        <c:crosses val="autoZero"/>
        <c:auto val="1"/>
        <c:lblAlgn val="ctr"/>
        <c:lblOffset val="100"/>
        <c:noMultiLvlLbl val="0"/>
      </c:catAx>
      <c:valAx>
        <c:axId val="25270169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270016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0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901E-2"/>
          <c:y val="6.0271799358413529E-2"/>
          <c:w val="0.92420282845479695"/>
          <c:h val="0.62114435695538828"/>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13.9</c:v>
                </c:pt>
                <c:pt idx="1">
                  <c:v>21.8</c:v>
                </c:pt>
                <c:pt idx="2">
                  <c:v>36.6</c:v>
                </c:pt>
                <c:pt idx="3">
                  <c:v>27.7</c:v>
                </c:pt>
              </c:numCache>
            </c:numRef>
          </c:val>
          <c:extLst>
            <c:ext xmlns:c16="http://schemas.microsoft.com/office/drawing/2014/chart" uri="{C3380CC4-5D6E-409C-BE32-E72D297353CC}">
              <c16:uniqueId val="{00000000-75DF-4349-9C83-940E406A5CDC}"/>
            </c:ext>
          </c:extLst>
        </c:ser>
        <c:dLbls>
          <c:showLegendKey val="0"/>
          <c:showVal val="0"/>
          <c:showCatName val="0"/>
          <c:showSerName val="0"/>
          <c:showPercent val="0"/>
          <c:showBubbleSize val="0"/>
        </c:dLbls>
        <c:gapWidth val="150"/>
        <c:axId val="251927168"/>
        <c:axId val="252932480"/>
      </c:barChart>
      <c:catAx>
        <c:axId val="251927168"/>
        <c:scaling>
          <c:orientation val="minMax"/>
        </c:scaling>
        <c:delete val="0"/>
        <c:axPos val="b"/>
        <c:numFmt formatCode="General" sourceLinked="0"/>
        <c:majorTickMark val="out"/>
        <c:minorTickMark val="none"/>
        <c:tickLblPos val="nextTo"/>
        <c:txPr>
          <a:bodyPr/>
          <a:lstStyle/>
          <a:p>
            <a:pPr>
              <a:defRPr b="1"/>
            </a:pPr>
            <a:endParaRPr lang="en-US"/>
          </a:p>
        </c:txPr>
        <c:crossAx val="252932480"/>
        <c:crosses val="autoZero"/>
        <c:auto val="1"/>
        <c:lblAlgn val="ctr"/>
        <c:lblOffset val="100"/>
        <c:noMultiLvlLbl val="0"/>
      </c:catAx>
      <c:valAx>
        <c:axId val="25293248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1927168"/>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0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922E-2"/>
          <c:y val="6.0271799358413529E-2"/>
          <c:w val="0.92420282845479695"/>
          <c:h val="0.62114435695538872"/>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5.9</c:v>
                </c:pt>
                <c:pt idx="1">
                  <c:v>22.8</c:v>
                </c:pt>
                <c:pt idx="2">
                  <c:v>41.6</c:v>
                </c:pt>
                <c:pt idx="3">
                  <c:v>29.7</c:v>
                </c:pt>
              </c:numCache>
            </c:numRef>
          </c:val>
          <c:extLst>
            <c:ext xmlns:c16="http://schemas.microsoft.com/office/drawing/2014/chart" uri="{C3380CC4-5D6E-409C-BE32-E72D297353CC}">
              <c16:uniqueId val="{00000000-C4E7-4910-B70C-C1FE243CCEB5}"/>
            </c:ext>
          </c:extLst>
        </c:ser>
        <c:dLbls>
          <c:showLegendKey val="0"/>
          <c:showVal val="0"/>
          <c:showCatName val="0"/>
          <c:showSerName val="0"/>
          <c:showPercent val="0"/>
          <c:showBubbleSize val="0"/>
        </c:dLbls>
        <c:gapWidth val="150"/>
        <c:axId val="253169664"/>
        <c:axId val="253171200"/>
      </c:barChart>
      <c:catAx>
        <c:axId val="253169664"/>
        <c:scaling>
          <c:orientation val="minMax"/>
        </c:scaling>
        <c:delete val="0"/>
        <c:axPos val="b"/>
        <c:numFmt formatCode="General" sourceLinked="0"/>
        <c:majorTickMark val="out"/>
        <c:minorTickMark val="none"/>
        <c:tickLblPos val="nextTo"/>
        <c:txPr>
          <a:bodyPr/>
          <a:lstStyle/>
          <a:p>
            <a:pPr>
              <a:defRPr b="1"/>
            </a:pPr>
            <a:endParaRPr lang="en-US"/>
          </a:p>
        </c:txPr>
        <c:crossAx val="253171200"/>
        <c:crosses val="autoZero"/>
        <c:auto val="1"/>
        <c:lblAlgn val="ctr"/>
        <c:lblOffset val="100"/>
        <c:noMultiLvlLbl val="0"/>
      </c:catAx>
      <c:valAx>
        <c:axId val="25317120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3169664"/>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0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922E-2"/>
          <c:y val="6.0271799358413529E-2"/>
          <c:w val="0.92420282845479695"/>
          <c:h val="0.62114435695538872"/>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6.9</c:v>
                </c:pt>
                <c:pt idx="1">
                  <c:v>21.8</c:v>
                </c:pt>
                <c:pt idx="2">
                  <c:v>47.5</c:v>
                </c:pt>
                <c:pt idx="3">
                  <c:v>23.8</c:v>
                </c:pt>
              </c:numCache>
            </c:numRef>
          </c:val>
          <c:extLst>
            <c:ext xmlns:c16="http://schemas.microsoft.com/office/drawing/2014/chart" uri="{C3380CC4-5D6E-409C-BE32-E72D297353CC}">
              <c16:uniqueId val="{00000000-C285-4AC3-A25C-EE13BBAA6C42}"/>
            </c:ext>
          </c:extLst>
        </c:ser>
        <c:dLbls>
          <c:showLegendKey val="0"/>
          <c:showVal val="0"/>
          <c:showCatName val="0"/>
          <c:showSerName val="0"/>
          <c:showPercent val="0"/>
          <c:showBubbleSize val="0"/>
        </c:dLbls>
        <c:gapWidth val="150"/>
        <c:axId val="253195392"/>
        <c:axId val="253196928"/>
      </c:barChart>
      <c:catAx>
        <c:axId val="253195392"/>
        <c:scaling>
          <c:orientation val="minMax"/>
        </c:scaling>
        <c:delete val="0"/>
        <c:axPos val="b"/>
        <c:numFmt formatCode="General" sourceLinked="0"/>
        <c:majorTickMark val="out"/>
        <c:minorTickMark val="none"/>
        <c:tickLblPos val="nextTo"/>
        <c:txPr>
          <a:bodyPr/>
          <a:lstStyle/>
          <a:p>
            <a:pPr>
              <a:defRPr b="1"/>
            </a:pPr>
            <a:endParaRPr lang="en-US"/>
          </a:p>
        </c:txPr>
        <c:crossAx val="253196928"/>
        <c:crosses val="autoZero"/>
        <c:auto val="1"/>
        <c:lblAlgn val="ctr"/>
        <c:lblOffset val="100"/>
        <c:noMultiLvlLbl val="0"/>
      </c:catAx>
      <c:valAx>
        <c:axId val="253196928"/>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3195392"/>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36C-493D-B081-3EF3F73B1E4F}"/>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0</c:v>
                </c:pt>
                <c:pt idx="1">
                  <c:v>0</c:v>
                </c:pt>
                <c:pt idx="2">
                  <c:v>21.6</c:v>
                </c:pt>
                <c:pt idx="3">
                  <c:v>78.400000000000006</c:v>
                </c:pt>
              </c:numCache>
            </c:numRef>
          </c:val>
          <c:extLst>
            <c:ext xmlns:c16="http://schemas.microsoft.com/office/drawing/2014/chart" uri="{C3380CC4-5D6E-409C-BE32-E72D297353CC}">
              <c16:uniqueId val="{00000001-E36C-493D-B081-3EF3F73B1E4F}"/>
            </c:ext>
          </c:extLst>
        </c:ser>
        <c:dLbls>
          <c:showLegendKey val="0"/>
          <c:showVal val="0"/>
          <c:showCatName val="0"/>
          <c:showSerName val="0"/>
          <c:showPercent val="0"/>
          <c:showBubbleSize val="0"/>
        </c:dLbls>
        <c:gapWidth val="150"/>
        <c:axId val="182073984"/>
        <c:axId val="182097792"/>
      </c:barChart>
      <c:catAx>
        <c:axId val="182073984"/>
        <c:scaling>
          <c:orientation val="minMax"/>
        </c:scaling>
        <c:delete val="0"/>
        <c:axPos val="b"/>
        <c:numFmt formatCode="General" sourceLinked="0"/>
        <c:majorTickMark val="out"/>
        <c:minorTickMark val="none"/>
        <c:tickLblPos val="nextTo"/>
        <c:txPr>
          <a:bodyPr/>
          <a:lstStyle/>
          <a:p>
            <a:pPr>
              <a:defRPr b="1"/>
            </a:pPr>
            <a:endParaRPr lang="en-US"/>
          </a:p>
        </c:txPr>
        <c:crossAx val="182097792"/>
        <c:crosses val="autoZero"/>
        <c:auto val="1"/>
        <c:lblAlgn val="ctr"/>
        <c:lblOffset val="100"/>
        <c:noMultiLvlLbl val="0"/>
      </c:catAx>
      <c:valAx>
        <c:axId val="182097792"/>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82073984"/>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1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936E-2"/>
          <c:y val="6.0271799358413529E-2"/>
          <c:w val="0.92420282845479695"/>
          <c:h val="0.62114435695538894"/>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8.9</c:v>
                </c:pt>
                <c:pt idx="1">
                  <c:v>10.9</c:v>
                </c:pt>
                <c:pt idx="2">
                  <c:v>35.6</c:v>
                </c:pt>
                <c:pt idx="3">
                  <c:v>44.6</c:v>
                </c:pt>
              </c:numCache>
            </c:numRef>
          </c:val>
          <c:extLst>
            <c:ext xmlns:c16="http://schemas.microsoft.com/office/drawing/2014/chart" uri="{C3380CC4-5D6E-409C-BE32-E72D297353CC}">
              <c16:uniqueId val="{00000000-0E9D-44D5-94FD-B244B9DD9D7B}"/>
            </c:ext>
          </c:extLst>
        </c:ser>
        <c:dLbls>
          <c:showLegendKey val="0"/>
          <c:showVal val="0"/>
          <c:showCatName val="0"/>
          <c:showSerName val="0"/>
          <c:showPercent val="0"/>
          <c:showBubbleSize val="0"/>
        </c:dLbls>
        <c:gapWidth val="150"/>
        <c:axId val="252938496"/>
        <c:axId val="253214720"/>
      </c:barChart>
      <c:catAx>
        <c:axId val="252938496"/>
        <c:scaling>
          <c:orientation val="minMax"/>
        </c:scaling>
        <c:delete val="0"/>
        <c:axPos val="b"/>
        <c:numFmt formatCode="General" sourceLinked="0"/>
        <c:majorTickMark val="out"/>
        <c:minorTickMark val="none"/>
        <c:tickLblPos val="nextTo"/>
        <c:txPr>
          <a:bodyPr/>
          <a:lstStyle/>
          <a:p>
            <a:pPr>
              <a:defRPr b="1"/>
            </a:pPr>
            <a:endParaRPr lang="en-US"/>
          </a:p>
        </c:txPr>
        <c:crossAx val="253214720"/>
        <c:crosses val="autoZero"/>
        <c:auto val="1"/>
        <c:lblAlgn val="ctr"/>
        <c:lblOffset val="100"/>
        <c:noMultiLvlLbl val="0"/>
      </c:catAx>
      <c:valAx>
        <c:axId val="25321472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2938496"/>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35E-2"/>
          <c:y val="3.3484332976896451E-2"/>
          <c:w val="0.92420282845479695"/>
          <c:h val="0.78952464275298917"/>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4.3499999999999996</c:v>
                </c:pt>
                <c:pt idx="1">
                  <c:v>17.39</c:v>
                </c:pt>
                <c:pt idx="2">
                  <c:v>39.130000000000003</c:v>
                </c:pt>
                <c:pt idx="3">
                  <c:v>39.130000000000003</c:v>
                </c:pt>
              </c:numCache>
            </c:numRef>
          </c:val>
          <c:extLst>
            <c:ext xmlns:c16="http://schemas.microsoft.com/office/drawing/2014/chart" uri="{C3380CC4-5D6E-409C-BE32-E72D297353CC}">
              <c16:uniqueId val="{00000000-DE86-45F0-B75B-20A1DE08BB4B}"/>
            </c:ext>
          </c:extLst>
        </c:ser>
        <c:dLbls>
          <c:showLegendKey val="0"/>
          <c:showVal val="0"/>
          <c:showCatName val="0"/>
          <c:showSerName val="0"/>
          <c:showPercent val="0"/>
          <c:showBubbleSize val="0"/>
        </c:dLbls>
        <c:gapWidth val="150"/>
        <c:axId val="253291904"/>
        <c:axId val="253322368"/>
      </c:barChart>
      <c:catAx>
        <c:axId val="253291904"/>
        <c:scaling>
          <c:orientation val="minMax"/>
        </c:scaling>
        <c:delete val="0"/>
        <c:axPos val="b"/>
        <c:numFmt formatCode="General" sourceLinked="0"/>
        <c:majorTickMark val="out"/>
        <c:minorTickMark val="none"/>
        <c:tickLblPos val="nextTo"/>
        <c:txPr>
          <a:bodyPr/>
          <a:lstStyle/>
          <a:p>
            <a:pPr>
              <a:defRPr b="1"/>
            </a:pPr>
            <a:endParaRPr lang="en-US"/>
          </a:p>
        </c:txPr>
        <c:crossAx val="253322368"/>
        <c:crosses val="autoZero"/>
        <c:auto val="1"/>
        <c:lblAlgn val="ctr"/>
        <c:lblOffset val="100"/>
        <c:noMultiLvlLbl val="0"/>
      </c:catAx>
      <c:valAx>
        <c:axId val="253322368"/>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3291904"/>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83E-2"/>
          <c:y val="6.0271799358413529E-2"/>
          <c:w val="0.92420282845479695"/>
          <c:h val="0.62114435695538173"/>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4.3499999999999996</c:v>
                </c:pt>
                <c:pt idx="1">
                  <c:v>2.17</c:v>
                </c:pt>
                <c:pt idx="2">
                  <c:v>36.96</c:v>
                </c:pt>
                <c:pt idx="3">
                  <c:v>56.52</c:v>
                </c:pt>
              </c:numCache>
            </c:numRef>
          </c:val>
          <c:extLst>
            <c:ext xmlns:c16="http://schemas.microsoft.com/office/drawing/2014/chart" uri="{C3380CC4-5D6E-409C-BE32-E72D297353CC}">
              <c16:uniqueId val="{00000000-EE4E-497B-B5AB-DAB20E30DB5E}"/>
            </c:ext>
          </c:extLst>
        </c:ser>
        <c:dLbls>
          <c:showLegendKey val="0"/>
          <c:showVal val="0"/>
          <c:showCatName val="0"/>
          <c:showSerName val="0"/>
          <c:showPercent val="0"/>
          <c:showBubbleSize val="0"/>
        </c:dLbls>
        <c:gapWidth val="150"/>
        <c:axId val="253235968"/>
        <c:axId val="253237504"/>
      </c:barChart>
      <c:catAx>
        <c:axId val="253235968"/>
        <c:scaling>
          <c:orientation val="minMax"/>
        </c:scaling>
        <c:delete val="0"/>
        <c:axPos val="b"/>
        <c:numFmt formatCode="General" sourceLinked="0"/>
        <c:majorTickMark val="out"/>
        <c:minorTickMark val="none"/>
        <c:tickLblPos val="nextTo"/>
        <c:txPr>
          <a:bodyPr/>
          <a:lstStyle/>
          <a:p>
            <a:pPr>
              <a:defRPr b="1"/>
            </a:pPr>
            <a:endParaRPr lang="en-US"/>
          </a:p>
        </c:txPr>
        <c:crossAx val="253237504"/>
        <c:crosses val="autoZero"/>
        <c:auto val="1"/>
        <c:lblAlgn val="ctr"/>
        <c:lblOffset val="100"/>
        <c:noMultiLvlLbl val="0"/>
      </c:catAx>
      <c:valAx>
        <c:axId val="25323750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3235968"/>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318E-2"/>
          <c:y val="6.0271799358413529E-2"/>
          <c:w val="0.92420282845479695"/>
          <c:h val="0.62114435695538195"/>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4.3499999999999996</c:v>
                </c:pt>
                <c:pt idx="1">
                  <c:v>6.52</c:v>
                </c:pt>
                <c:pt idx="2">
                  <c:v>26.09</c:v>
                </c:pt>
                <c:pt idx="3">
                  <c:v>63.04</c:v>
                </c:pt>
              </c:numCache>
            </c:numRef>
          </c:val>
          <c:extLst>
            <c:ext xmlns:c16="http://schemas.microsoft.com/office/drawing/2014/chart" uri="{C3380CC4-5D6E-409C-BE32-E72D297353CC}">
              <c16:uniqueId val="{00000000-992D-44E9-B911-0978581C8680}"/>
            </c:ext>
          </c:extLst>
        </c:ser>
        <c:dLbls>
          <c:showLegendKey val="0"/>
          <c:showVal val="0"/>
          <c:showCatName val="0"/>
          <c:showSerName val="0"/>
          <c:showPercent val="0"/>
          <c:showBubbleSize val="0"/>
        </c:dLbls>
        <c:gapWidth val="150"/>
        <c:axId val="253413248"/>
        <c:axId val="253414784"/>
      </c:barChart>
      <c:catAx>
        <c:axId val="253413248"/>
        <c:scaling>
          <c:orientation val="minMax"/>
        </c:scaling>
        <c:delete val="0"/>
        <c:axPos val="b"/>
        <c:numFmt formatCode="General" sourceLinked="0"/>
        <c:majorTickMark val="out"/>
        <c:minorTickMark val="none"/>
        <c:tickLblPos val="nextTo"/>
        <c:txPr>
          <a:bodyPr/>
          <a:lstStyle/>
          <a:p>
            <a:pPr>
              <a:defRPr b="1"/>
            </a:pPr>
            <a:endParaRPr lang="en-US"/>
          </a:p>
        </c:txPr>
        <c:crossAx val="253414784"/>
        <c:crosses val="autoZero"/>
        <c:auto val="1"/>
        <c:lblAlgn val="ctr"/>
        <c:lblOffset val="100"/>
        <c:noMultiLvlLbl val="0"/>
      </c:catAx>
      <c:valAx>
        <c:axId val="25341478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3413248"/>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346E-2"/>
          <c:y val="6.0271799358413529E-2"/>
          <c:w val="0.92420282845479695"/>
          <c:h val="0.62114435695538228"/>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0</c:v>
                </c:pt>
                <c:pt idx="2">
                  <c:v>21.74</c:v>
                </c:pt>
                <c:pt idx="3">
                  <c:v>78.260000000000005</c:v>
                </c:pt>
              </c:numCache>
            </c:numRef>
          </c:val>
          <c:extLst>
            <c:ext xmlns:c16="http://schemas.microsoft.com/office/drawing/2014/chart" uri="{C3380CC4-5D6E-409C-BE32-E72D297353CC}">
              <c16:uniqueId val="{00000000-E60B-419A-B938-7C68B15E6057}"/>
            </c:ext>
          </c:extLst>
        </c:ser>
        <c:dLbls>
          <c:showLegendKey val="0"/>
          <c:showVal val="0"/>
          <c:showCatName val="0"/>
          <c:showSerName val="0"/>
          <c:showPercent val="0"/>
          <c:showBubbleSize val="0"/>
        </c:dLbls>
        <c:gapWidth val="150"/>
        <c:axId val="253443072"/>
        <c:axId val="253367040"/>
      </c:barChart>
      <c:catAx>
        <c:axId val="253443072"/>
        <c:scaling>
          <c:orientation val="minMax"/>
        </c:scaling>
        <c:delete val="0"/>
        <c:axPos val="b"/>
        <c:numFmt formatCode="General" sourceLinked="0"/>
        <c:majorTickMark val="out"/>
        <c:minorTickMark val="none"/>
        <c:tickLblPos val="nextTo"/>
        <c:txPr>
          <a:bodyPr/>
          <a:lstStyle/>
          <a:p>
            <a:pPr>
              <a:defRPr b="1"/>
            </a:pPr>
            <a:endParaRPr lang="en-US"/>
          </a:p>
        </c:txPr>
        <c:crossAx val="253367040"/>
        <c:crosses val="autoZero"/>
        <c:auto val="1"/>
        <c:lblAlgn val="ctr"/>
        <c:lblOffset val="100"/>
        <c:noMultiLvlLbl val="0"/>
      </c:catAx>
      <c:valAx>
        <c:axId val="25336704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3443072"/>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388E-2"/>
          <c:y val="6.0271799358413529E-2"/>
          <c:w val="0.92420282845479695"/>
          <c:h val="0.62114435695538273"/>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2.17</c:v>
                </c:pt>
                <c:pt idx="1">
                  <c:v>0</c:v>
                </c:pt>
                <c:pt idx="2">
                  <c:v>34.78</c:v>
                </c:pt>
                <c:pt idx="3">
                  <c:v>78.260000000000005</c:v>
                </c:pt>
              </c:numCache>
            </c:numRef>
          </c:val>
          <c:extLst>
            <c:ext xmlns:c16="http://schemas.microsoft.com/office/drawing/2014/chart" uri="{C3380CC4-5D6E-409C-BE32-E72D297353CC}">
              <c16:uniqueId val="{00000000-ACF2-4F8D-9841-8AE2C715AF54}"/>
            </c:ext>
          </c:extLst>
        </c:ser>
        <c:dLbls>
          <c:showLegendKey val="0"/>
          <c:showVal val="0"/>
          <c:showCatName val="0"/>
          <c:showSerName val="0"/>
          <c:showPercent val="0"/>
          <c:showBubbleSize val="0"/>
        </c:dLbls>
        <c:gapWidth val="150"/>
        <c:axId val="253460864"/>
        <c:axId val="253462400"/>
      </c:barChart>
      <c:catAx>
        <c:axId val="253460864"/>
        <c:scaling>
          <c:orientation val="minMax"/>
        </c:scaling>
        <c:delete val="0"/>
        <c:axPos val="b"/>
        <c:numFmt formatCode="General" sourceLinked="0"/>
        <c:majorTickMark val="out"/>
        <c:minorTickMark val="none"/>
        <c:tickLblPos val="nextTo"/>
        <c:txPr>
          <a:bodyPr/>
          <a:lstStyle/>
          <a:p>
            <a:pPr>
              <a:defRPr b="1"/>
            </a:pPr>
            <a:endParaRPr lang="en-US"/>
          </a:p>
        </c:txPr>
        <c:crossAx val="253462400"/>
        <c:crosses val="autoZero"/>
        <c:auto val="1"/>
        <c:lblAlgn val="ctr"/>
        <c:lblOffset val="100"/>
        <c:noMultiLvlLbl val="0"/>
      </c:catAx>
      <c:valAx>
        <c:axId val="25346240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3460864"/>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415E-2"/>
          <c:y val="6.0271799358413529E-2"/>
          <c:w val="0.92420282845479695"/>
          <c:h val="0.62114435695538295"/>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0</c:v>
                </c:pt>
                <c:pt idx="2">
                  <c:v>17.39</c:v>
                </c:pt>
                <c:pt idx="3">
                  <c:v>82.61</c:v>
                </c:pt>
              </c:numCache>
            </c:numRef>
          </c:val>
          <c:extLst>
            <c:ext xmlns:c16="http://schemas.microsoft.com/office/drawing/2014/chart" uri="{C3380CC4-5D6E-409C-BE32-E72D297353CC}">
              <c16:uniqueId val="{00000000-101A-4755-B41E-2080836A9003}"/>
            </c:ext>
          </c:extLst>
        </c:ser>
        <c:dLbls>
          <c:showLegendKey val="0"/>
          <c:showVal val="0"/>
          <c:showCatName val="0"/>
          <c:showSerName val="0"/>
          <c:showPercent val="0"/>
          <c:showBubbleSize val="0"/>
        </c:dLbls>
        <c:gapWidth val="150"/>
        <c:axId val="254047744"/>
        <c:axId val="254049280"/>
      </c:barChart>
      <c:catAx>
        <c:axId val="254047744"/>
        <c:scaling>
          <c:orientation val="minMax"/>
        </c:scaling>
        <c:delete val="0"/>
        <c:axPos val="b"/>
        <c:numFmt formatCode="General" sourceLinked="0"/>
        <c:majorTickMark val="out"/>
        <c:minorTickMark val="none"/>
        <c:tickLblPos val="nextTo"/>
        <c:txPr>
          <a:bodyPr/>
          <a:lstStyle/>
          <a:p>
            <a:pPr>
              <a:defRPr b="1"/>
            </a:pPr>
            <a:endParaRPr lang="en-US"/>
          </a:p>
        </c:txPr>
        <c:crossAx val="254049280"/>
        <c:crosses val="autoZero"/>
        <c:auto val="1"/>
        <c:lblAlgn val="ctr"/>
        <c:lblOffset val="100"/>
        <c:noMultiLvlLbl val="0"/>
      </c:catAx>
      <c:valAx>
        <c:axId val="25404928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4047744"/>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443E-2"/>
          <c:y val="6.0271799358413529E-2"/>
          <c:w val="0.92420282845479695"/>
          <c:h val="0.62114435695538328"/>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0</c:v>
                </c:pt>
                <c:pt idx="2">
                  <c:v>26.09</c:v>
                </c:pt>
                <c:pt idx="3">
                  <c:v>73.910000000000025</c:v>
                </c:pt>
              </c:numCache>
            </c:numRef>
          </c:val>
          <c:extLst>
            <c:ext xmlns:c16="http://schemas.microsoft.com/office/drawing/2014/chart" uri="{C3380CC4-5D6E-409C-BE32-E72D297353CC}">
              <c16:uniqueId val="{00000000-B62D-4601-A9FC-B6CD7CD0D5E1}"/>
            </c:ext>
          </c:extLst>
        </c:ser>
        <c:dLbls>
          <c:showLegendKey val="0"/>
          <c:showVal val="0"/>
          <c:showCatName val="0"/>
          <c:showSerName val="0"/>
          <c:showPercent val="0"/>
          <c:showBubbleSize val="0"/>
        </c:dLbls>
        <c:gapWidth val="150"/>
        <c:axId val="253348480"/>
        <c:axId val="253968768"/>
      </c:barChart>
      <c:catAx>
        <c:axId val="253348480"/>
        <c:scaling>
          <c:orientation val="minMax"/>
        </c:scaling>
        <c:delete val="0"/>
        <c:axPos val="b"/>
        <c:numFmt formatCode="General" sourceLinked="0"/>
        <c:majorTickMark val="out"/>
        <c:minorTickMark val="none"/>
        <c:tickLblPos val="nextTo"/>
        <c:txPr>
          <a:bodyPr/>
          <a:lstStyle/>
          <a:p>
            <a:pPr>
              <a:defRPr b="1"/>
            </a:pPr>
            <a:endParaRPr lang="en-US"/>
          </a:p>
        </c:txPr>
        <c:crossAx val="253968768"/>
        <c:crosses val="autoZero"/>
        <c:auto val="1"/>
        <c:lblAlgn val="ctr"/>
        <c:lblOffset val="100"/>
        <c:noMultiLvlLbl val="0"/>
      </c:catAx>
      <c:valAx>
        <c:axId val="253968768"/>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334848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478E-2"/>
          <c:y val="6.0271799358413529E-2"/>
          <c:w val="0.92420282845479695"/>
          <c:h val="0.62114435695538373"/>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2.17</c:v>
                </c:pt>
                <c:pt idx="2">
                  <c:v>19.57</c:v>
                </c:pt>
                <c:pt idx="3">
                  <c:v>78.260000000000005</c:v>
                </c:pt>
              </c:numCache>
            </c:numRef>
          </c:val>
          <c:extLst>
            <c:ext xmlns:c16="http://schemas.microsoft.com/office/drawing/2014/chart" uri="{C3380CC4-5D6E-409C-BE32-E72D297353CC}">
              <c16:uniqueId val="{00000000-9FE9-48EB-AF61-A42268085273}"/>
            </c:ext>
          </c:extLst>
        </c:ser>
        <c:dLbls>
          <c:showLegendKey val="0"/>
          <c:showVal val="0"/>
          <c:showCatName val="0"/>
          <c:showSerName val="0"/>
          <c:showPercent val="0"/>
          <c:showBubbleSize val="0"/>
        </c:dLbls>
        <c:gapWidth val="150"/>
        <c:axId val="254078976"/>
        <c:axId val="254080512"/>
      </c:barChart>
      <c:catAx>
        <c:axId val="254078976"/>
        <c:scaling>
          <c:orientation val="minMax"/>
        </c:scaling>
        <c:delete val="0"/>
        <c:axPos val="b"/>
        <c:numFmt formatCode="General" sourceLinked="0"/>
        <c:majorTickMark val="out"/>
        <c:minorTickMark val="none"/>
        <c:tickLblPos val="nextTo"/>
        <c:txPr>
          <a:bodyPr/>
          <a:lstStyle/>
          <a:p>
            <a:pPr>
              <a:defRPr b="1"/>
            </a:pPr>
            <a:endParaRPr lang="en-US"/>
          </a:p>
        </c:txPr>
        <c:crossAx val="254080512"/>
        <c:crosses val="autoZero"/>
        <c:auto val="1"/>
        <c:lblAlgn val="ctr"/>
        <c:lblOffset val="100"/>
        <c:noMultiLvlLbl val="0"/>
      </c:catAx>
      <c:valAx>
        <c:axId val="254080512"/>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4078976"/>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505E-2"/>
          <c:y val="6.0271799358413529E-2"/>
          <c:w val="0.92420282845479695"/>
          <c:h val="0.62114435695538395"/>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0</c:v>
                </c:pt>
                <c:pt idx="2">
                  <c:v>19.57</c:v>
                </c:pt>
                <c:pt idx="3">
                  <c:v>78.260000000000005</c:v>
                </c:pt>
              </c:numCache>
            </c:numRef>
          </c:val>
          <c:extLst>
            <c:ext xmlns:c16="http://schemas.microsoft.com/office/drawing/2014/chart" uri="{C3380CC4-5D6E-409C-BE32-E72D297353CC}">
              <c16:uniqueId val="{00000000-DA86-4993-B169-67581AF6D215}"/>
            </c:ext>
          </c:extLst>
        </c:ser>
        <c:dLbls>
          <c:showLegendKey val="0"/>
          <c:showVal val="0"/>
          <c:showCatName val="0"/>
          <c:showSerName val="0"/>
          <c:showPercent val="0"/>
          <c:showBubbleSize val="0"/>
        </c:dLbls>
        <c:gapWidth val="150"/>
        <c:axId val="254166144"/>
        <c:axId val="254167680"/>
      </c:barChart>
      <c:catAx>
        <c:axId val="254166144"/>
        <c:scaling>
          <c:orientation val="minMax"/>
        </c:scaling>
        <c:delete val="0"/>
        <c:axPos val="b"/>
        <c:numFmt formatCode="General" sourceLinked="0"/>
        <c:majorTickMark val="out"/>
        <c:minorTickMark val="none"/>
        <c:tickLblPos val="nextTo"/>
        <c:txPr>
          <a:bodyPr/>
          <a:lstStyle/>
          <a:p>
            <a:pPr>
              <a:defRPr b="1"/>
            </a:pPr>
            <a:endParaRPr lang="en-US"/>
          </a:p>
        </c:txPr>
        <c:crossAx val="254167680"/>
        <c:crosses val="autoZero"/>
        <c:auto val="1"/>
        <c:lblAlgn val="ctr"/>
        <c:lblOffset val="100"/>
        <c:noMultiLvlLbl val="0"/>
      </c:catAx>
      <c:valAx>
        <c:axId val="25416768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4166144"/>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56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3.9</c:v>
                </c:pt>
                <c:pt idx="2">
                  <c:v>29.4</c:v>
                </c:pt>
                <c:pt idx="3">
                  <c:v>66.7</c:v>
                </c:pt>
              </c:numCache>
            </c:numRef>
          </c:val>
          <c:extLst>
            <c:ext xmlns:c16="http://schemas.microsoft.com/office/drawing/2014/chart" uri="{C3380CC4-5D6E-409C-BE32-E72D297353CC}">
              <c16:uniqueId val="{00000000-EEB0-43B4-ADEB-8C231592C072}"/>
            </c:ext>
          </c:extLst>
        </c:ser>
        <c:dLbls>
          <c:showLegendKey val="0"/>
          <c:showVal val="0"/>
          <c:showCatName val="0"/>
          <c:showSerName val="0"/>
          <c:showPercent val="0"/>
          <c:showBubbleSize val="0"/>
        </c:dLbls>
        <c:gapWidth val="150"/>
        <c:axId val="183492992"/>
        <c:axId val="183494528"/>
      </c:barChart>
      <c:catAx>
        <c:axId val="183492992"/>
        <c:scaling>
          <c:orientation val="minMax"/>
        </c:scaling>
        <c:delete val="0"/>
        <c:axPos val="b"/>
        <c:numFmt formatCode="General" sourceLinked="0"/>
        <c:majorTickMark val="out"/>
        <c:minorTickMark val="none"/>
        <c:tickLblPos val="nextTo"/>
        <c:txPr>
          <a:bodyPr/>
          <a:lstStyle/>
          <a:p>
            <a:pPr>
              <a:defRPr b="1"/>
            </a:pPr>
            <a:endParaRPr lang="en-US"/>
          </a:p>
        </c:txPr>
        <c:crossAx val="183494528"/>
        <c:crosses val="autoZero"/>
        <c:auto val="1"/>
        <c:lblAlgn val="ctr"/>
        <c:lblOffset val="100"/>
        <c:noMultiLvlLbl val="0"/>
      </c:catAx>
      <c:valAx>
        <c:axId val="183494528"/>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83492992"/>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526E-2"/>
          <c:y val="6.0271799358413529E-2"/>
          <c:w val="0.92420282845479695"/>
          <c:h val="0.62114435695538428"/>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4.3499999999999996</c:v>
                </c:pt>
                <c:pt idx="2">
                  <c:v>30.43</c:v>
                </c:pt>
                <c:pt idx="3">
                  <c:v>65.22</c:v>
                </c:pt>
              </c:numCache>
            </c:numRef>
          </c:val>
          <c:extLst>
            <c:ext xmlns:c16="http://schemas.microsoft.com/office/drawing/2014/chart" uri="{C3380CC4-5D6E-409C-BE32-E72D297353CC}">
              <c16:uniqueId val="{00000000-26B8-452A-8A4F-16D4A2703780}"/>
            </c:ext>
          </c:extLst>
        </c:ser>
        <c:dLbls>
          <c:showLegendKey val="0"/>
          <c:showVal val="0"/>
          <c:showCatName val="0"/>
          <c:showSerName val="0"/>
          <c:showPercent val="0"/>
          <c:showBubbleSize val="0"/>
        </c:dLbls>
        <c:gapWidth val="150"/>
        <c:axId val="254122240"/>
        <c:axId val="254124032"/>
      </c:barChart>
      <c:catAx>
        <c:axId val="254122240"/>
        <c:scaling>
          <c:orientation val="minMax"/>
        </c:scaling>
        <c:delete val="0"/>
        <c:axPos val="b"/>
        <c:numFmt formatCode="General" sourceLinked="0"/>
        <c:majorTickMark val="out"/>
        <c:minorTickMark val="none"/>
        <c:tickLblPos val="nextTo"/>
        <c:txPr>
          <a:bodyPr/>
          <a:lstStyle/>
          <a:p>
            <a:pPr>
              <a:defRPr b="1"/>
            </a:pPr>
            <a:endParaRPr lang="en-US"/>
          </a:p>
        </c:txPr>
        <c:crossAx val="254124032"/>
        <c:crosses val="autoZero"/>
        <c:auto val="1"/>
        <c:lblAlgn val="ctr"/>
        <c:lblOffset val="100"/>
        <c:noMultiLvlLbl val="0"/>
      </c:catAx>
      <c:valAx>
        <c:axId val="254124032"/>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412224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554E-2"/>
          <c:y val="6.0271799358413529E-2"/>
          <c:w val="0.92420282845479695"/>
          <c:h val="0.62114435695538472"/>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0</c:v>
                </c:pt>
                <c:pt idx="2">
                  <c:v>23.91</c:v>
                </c:pt>
                <c:pt idx="3">
                  <c:v>76.09</c:v>
                </c:pt>
              </c:numCache>
            </c:numRef>
          </c:val>
          <c:extLst>
            <c:ext xmlns:c16="http://schemas.microsoft.com/office/drawing/2014/chart" uri="{C3380CC4-5D6E-409C-BE32-E72D297353CC}">
              <c16:uniqueId val="{00000000-E2E0-4B79-B6C9-6D965BA43402}"/>
            </c:ext>
          </c:extLst>
        </c:ser>
        <c:dLbls>
          <c:showLegendKey val="0"/>
          <c:showVal val="0"/>
          <c:showCatName val="0"/>
          <c:showSerName val="0"/>
          <c:showPercent val="0"/>
          <c:showBubbleSize val="0"/>
        </c:dLbls>
        <c:gapWidth val="150"/>
        <c:axId val="254156160"/>
        <c:axId val="254321792"/>
      </c:barChart>
      <c:catAx>
        <c:axId val="254156160"/>
        <c:scaling>
          <c:orientation val="minMax"/>
        </c:scaling>
        <c:delete val="0"/>
        <c:axPos val="b"/>
        <c:numFmt formatCode="General" sourceLinked="0"/>
        <c:majorTickMark val="out"/>
        <c:minorTickMark val="none"/>
        <c:tickLblPos val="nextTo"/>
        <c:txPr>
          <a:bodyPr/>
          <a:lstStyle/>
          <a:p>
            <a:pPr>
              <a:defRPr b="1"/>
            </a:pPr>
            <a:endParaRPr lang="en-US"/>
          </a:p>
        </c:txPr>
        <c:crossAx val="254321792"/>
        <c:crosses val="autoZero"/>
        <c:auto val="1"/>
        <c:lblAlgn val="ctr"/>
        <c:lblOffset val="100"/>
        <c:noMultiLvlLbl val="0"/>
      </c:catAx>
      <c:valAx>
        <c:axId val="254321792"/>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415616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582E-2"/>
          <c:y val="6.0271799358413529E-2"/>
          <c:w val="0.92420282845479695"/>
          <c:h val="0.62114435695538495"/>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0</c:v>
                </c:pt>
                <c:pt idx="2">
                  <c:v>17.39</c:v>
                </c:pt>
                <c:pt idx="3">
                  <c:v>82.61</c:v>
                </c:pt>
              </c:numCache>
            </c:numRef>
          </c:val>
          <c:extLst>
            <c:ext xmlns:c16="http://schemas.microsoft.com/office/drawing/2014/chart" uri="{C3380CC4-5D6E-409C-BE32-E72D297353CC}">
              <c16:uniqueId val="{00000000-C032-43F2-8241-0FF5CDE851B5}"/>
            </c:ext>
          </c:extLst>
        </c:ser>
        <c:dLbls>
          <c:showLegendKey val="0"/>
          <c:showVal val="0"/>
          <c:showCatName val="0"/>
          <c:showSerName val="0"/>
          <c:showPercent val="0"/>
          <c:showBubbleSize val="0"/>
        </c:dLbls>
        <c:gapWidth val="150"/>
        <c:axId val="254190336"/>
        <c:axId val="254191872"/>
      </c:barChart>
      <c:catAx>
        <c:axId val="254190336"/>
        <c:scaling>
          <c:orientation val="minMax"/>
        </c:scaling>
        <c:delete val="0"/>
        <c:axPos val="b"/>
        <c:numFmt formatCode="General" sourceLinked="0"/>
        <c:majorTickMark val="out"/>
        <c:minorTickMark val="none"/>
        <c:tickLblPos val="nextTo"/>
        <c:txPr>
          <a:bodyPr/>
          <a:lstStyle/>
          <a:p>
            <a:pPr>
              <a:defRPr b="1"/>
            </a:pPr>
            <a:endParaRPr lang="en-US"/>
          </a:p>
        </c:txPr>
        <c:crossAx val="254191872"/>
        <c:crosses val="autoZero"/>
        <c:auto val="1"/>
        <c:lblAlgn val="ctr"/>
        <c:lblOffset val="100"/>
        <c:noMultiLvlLbl val="0"/>
      </c:catAx>
      <c:valAx>
        <c:axId val="254191872"/>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4190336"/>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603E-2"/>
          <c:y val="6.0271799358413529E-2"/>
          <c:w val="0.92420282845479695"/>
          <c:h val="0.62114435695538528"/>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0</c:v>
                </c:pt>
                <c:pt idx="2">
                  <c:v>21.74</c:v>
                </c:pt>
                <c:pt idx="3">
                  <c:v>78.260000000000005</c:v>
                </c:pt>
              </c:numCache>
            </c:numRef>
          </c:val>
          <c:extLst>
            <c:ext xmlns:c16="http://schemas.microsoft.com/office/drawing/2014/chart" uri="{C3380CC4-5D6E-409C-BE32-E72D297353CC}">
              <c16:uniqueId val="{00000000-1E87-4B4A-B6EC-F2D9F9F75704}"/>
            </c:ext>
          </c:extLst>
        </c:ser>
        <c:dLbls>
          <c:showLegendKey val="0"/>
          <c:showVal val="0"/>
          <c:showCatName val="0"/>
          <c:showSerName val="0"/>
          <c:showPercent val="0"/>
          <c:showBubbleSize val="0"/>
        </c:dLbls>
        <c:gapWidth val="150"/>
        <c:axId val="254887808"/>
        <c:axId val="254889344"/>
      </c:barChart>
      <c:catAx>
        <c:axId val="254887808"/>
        <c:scaling>
          <c:orientation val="minMax"/>
        </c:scaling>
        <c:delete val="0"/>
        <c:axPos val="b"/>
        <c:numFmt formatCode="General" sourceLinked="0"/>
        <c:majorTickMark val="out"/>
        <c:minorTickMark val="none"/>
        <c:tickLblPos val="nextTo"/>
        <c:txPr>
          <a:bodyPr/>
          <a:lstStyle/>
          <a:p>
            <a:pPr>
              <a:defRPr b="1"/>
            </a:pPr>
            <a:endParaRPr lang="en-US"/>
          </a:p>
        </c:txPr>
        <c:crossAx val="254889344"/>
        <c:crosses val="autoZero"/>
        <c:auto val="1"/>
        <c:lblAlgn val="ctr"/>
        <c:lblOffset val="100"/>
        <c:noMultiLvlLbl val="0"/>
      </c:catAx>
      <c:valAx>
        <c:axId val="25488934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4887808"/>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637E-2"/>
          <c:y val="6.0271799358413529E-2"/>
          <c:w val="0.92420282845479695"/>
          <c:h val="0.62114435695538572"/>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0</c:v>
                </c:pt>
                <c:pt idx="2">
                  <c:v>28.259999999999987</c:v>
                </c:pt>
                <c:pt idx="3">
                  <c:v>71.739999999999995</c:v>
                </c:pt>
              </c:numCache>
            </c:numRef>
          </c:val>
          <c:extLst>
            <c:ext xmlns:c16="http://schemas.microsoft.com/office/drawing/2014/chart" uri="{C3380CC4-5D6E-409C-BE32-E72D297353CC}">
              <c16:uniqueId val="{00000000-F434-4D2E-B9C7-6E3982D4628D}"/>
            </c:ext>
          </c:extLst>
        </c:ser>
        <c:dLbls>
          <c:showLegendKey val="0"/>
          <c:showVal val="0"/>
          <c:showCatName val="0"/>
          <c:showSerName val="0"/>
          <c:showPercent val="0"/>
          <c:showBubbleSize val="0"/>
        </c:dLbls>
        <c:gapWidth val="150"/>
        <c:axId val="255106048"/>
        <c:axId val="255124224"/>
      </c:barChart>
      <c:catAx>
        <c:axId val="255106048"/>
        <c:scaling>
          <c:orientation val="minMax"/>
        </c:scaling>
        <c:delete val="0"/>
        <c:axPos val="b"/>
        <c:numFmt formatCode="General" sourceLinked="0"/>
        <c:majorTickMark val="out"/>
        <c:minorTickMark val="none"/>
        <c:tickLblPos val="nextTo"/>
        <c:txPr>
          <a:bodyPr/>
          <a:lstStyle/>
          <a:p>
            <a:pPr>
              <a:defRPr b="1"/>
            </a:pPr>
            <a:endParaRPr lang="en-US"/>
          </a:p>
        </c:txPr>
        <c:crossAx val="255124224"/>
        <c:crosses val="autoZero"/>
        <c:auto val="1"/>
        <c:lblAlgn val="ctr"/>
        <c:lblOffset val="100"/>
        <c:noMultiLvlLbl val="0"/>
      </c:catAx>
      <c:valAx>
        <c:axId val="25512422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5106048"/>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672E-2"/>
          <c:y val="6.0271799358413529E-2"/>
          <c:w val="0.92420282845479695"/>
          <c:h val="0.62114435695538595"/>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0</c:v>
                </c:pt>
                <c:pt idx="2">
                  <c:v>21.74</c:v>
                </c:pt>
                <c:pt idx="3">
                  <c:v>78.260000000000005</c:v>
                </c:pt>
              </c:numCache>
            </c:numRef>
          </c:val>
          <c:extLst>
            <c:ext xmlns:c16="http://schemas.microsoft.com/office/drawing/2014/chart" uri="{C3380CC4-5D6E-409C-BE32-E72D297353CC}">
              <c16:uniqueId val="{00000000-FD13-4258-B1F4-960DA2C5063E}"/>
            </c:ext>
          </c:extLst>
        </c:ser>
        <c:dLbls>
          <c:showLegendKey val="0"/>
          <c:showVal val="0"/>
          <c:showCatName val="0"/>
          <c:showSerName val="0"/>
          <c:showPercent val="0"/>
          <c:showBubbleSize val="0"/>
        </c:dLbls>
        <c:gapWidth val="150"/>
        <c:axId val="255099264"/>
        <c:axId val="255100800"/>
      </c:barChart>
      <c:catAx>
        <c:axId val="255099264"/>
        <c:scaling>
          <c:orientation val="minMax"/>
        </c:scaling>
        <c:delete val="0"/>
        <c:axPos val="b"/>
        <c:numFmt formatCode="General" sourceLinked="0"/>
        <c:majorTickMark val="out"/>
        <c:minorTickMark val="none"/>
        <c:tickLblPos val="nextTo"/>
        <c:txPr>
          <a:bodyPr/>
          <a:lstStyle/>
          <a:p>
            <a:pPr>
              <a:defRPr b="1"/>
            </a:pPr>
            <a:endParaRPr lang="en-US"/>
          </a:p>
        </c:txPr>
        <c:crossAx val="255100800"/>
        <c:crosses val="autoZero"/>
        <c:auto val="1"/>
        <c:lblAlgn val="ctr"/>
        <c:lblOffset val="100"/>
        <c:noMultiLvlLbl val="0"/>
      </c:catAx>
      <c:valAx>
        <c:axId val="25510080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5099264"/>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707E-2"/>
          <c:y val="6.0271799358413529E-2"/>
          <c:w val="0.92420282845479695"/>
          <c:h val="0.62114435695538628"/>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0</c:v>
                </c:pt>
                <c:pt idx="2">
                  <c:v>32.61</c:v>
                </c:pt>
                <c:pt idx="3">
                  <c:v>67.39</c:v>
                </c:pt>
              </c:numCache>
            </c:numRef>
          </c:val>
          <c:extLst>
            <c:ext xmlns:c16="http://schemas.microsoft.com/office/drawing/2014/chart" uri="{C3380CC4-5D6E-409C-BE32-E72D297353CC}">
              <c16:uniqueId val="{00000000-12BA-48D3-9C40-881D776E33B6}"/>
            </c:ext>
          </c:extLst>
        </c:ser>
        <c:dLbls>
          <c:showLegendKey val="0"/>
          <c:showVal val="0"/>
          <c:showCatName val="0"/>
          <c:showSerName val="0"/>
          <c:showPercent val="0"/>
          <c:showBubbleSize val="0"/>
        </c:dLbls>
        <c:gapWidth val="150"/>
        <c:axId val="254137856"/>
        <c:axId val="254139392"/>
      </c:barChart>
      <c:catAx>
        <c:axId val="254137856"/>
        <c:scaling>
          <c:orientation val="minMax"/>
        </c:scaling>
        <c:delete val="0"/>
        <c:axPos val="b"/>
        <c:numFmt formatCode="General" sourceLinked="0"/>
        <c:majorTickMark val="out"/>
        <c:minorTickMark val="none"/>
        <c:tickLblPos val="nextTo"/>
        <c:txPr>
          <a:bodyPr/>
          <a:lstStyle/>
          <a:p>
            <a:pPr>
              <a:defRPr b="1"/>
            </a:pPr>
            <a:endParaRPr lang="en-US"/>
          </a:p>
        </c:txPr>
        <c:crossAx val="254139392"/>
        <c:crosses val="autoZero"/>
        <c:auto val="1"/>
        <c:lblAlgn val="ctr"/>
        <c:lblOffset val="100"/>
        <c:noMultiLvlLbl val="0"/>
      </c:catAx>
      <c:valAx>
        <c:axId val="254139392"/>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4137856"/>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741E-2"/>
          <c:y val="6.0271799358413529E-2"/>
          <c:w val="0.92420282845479695"/>
          <c:h val="0.62114435695538672"/>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4.3499999999999996</c:v>
                </c:pt>
                <c:pt idx="2">
                  <c:v>19.57</c:v>
                </c:pt>
                <c:pt idx="3">
                  <c:v>76.09</c:v>
                </c:pt>
              </c:numCache>
            </c:numRef>
          </c:val>
          <c:extLst>
            <c:ext xmlns:c16="http://schemas.microsoft.com/office/drawing/2014/chart" uri="{C3380CC4-5D6E-409C-BE32-E72D297353CC}">
              <c16:uniqueId val="{00000000-35B0-4595-8B5F-06B87DC209EE}"/>
            </c:ext>
          </c:extLst>
        </c:ser>
        <c:dLbls>
          <c:showLegendKey val="0"/>
          <c:showVal val="0"/>
          <c:showCatName val="0"/>
          <c:showSerName val="0"/>
          <c:showPercent val="0"/>
          <c:showBubbleSize val="0"/>
        </c:dLbls>
        <c:gapWidth val="150"/>
        <c:axId val="255326848"/>
        <c:axId val="282284416"/>
      </c:barChart>
      <c:catAx>
        <c:axId val="255326848"/>
        <c:scaling>
          <c:orientation val="minMax"/>
        </c:scaling>
        <c:delete val="0"/>
        <c:axPos val="b"/>
        <c:numFmt formatCode="General" sourceLinked="0"/>
        <c:majorTickMark val="out"/>
        <c:minorTickMark val="none"/>
        <c:tickLblPos val="nextTo"/>
        <c:txPr>
          <a:bodyPr/>
          <a:lstStyle/>
          <a:p>
            <a:pPr>
              <a:defRPr b="1"/>
            </a:pPr>
            <a:endParaRPr lang="en-US"/>
          </a:p>
        </c:txPr>
        <c:crossAx val="282284416"/>
        <c:crosses val="autoZero"/>
        <c:auto val="1"/>
        <c:lblAlgn val="ctr"/>
        <c:lblOffset val="100"/>
        <c:noMultiLvlLbl val="0"/>
      </c:catAx>
      <c:valAx>
        <c:axId val="28228441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5326848"/>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776E-2"/>
          <c:y val="6.0271799358413529E-2"/>
          <c:w val="0.92420282845479695"/>
          <c:h val="0.62114435695538694"/>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0</c:v>
                </c:pt>
                <c:pt idx="2">
                  <c:v>36.96</c:v>
                </c:pt>
                <c:pt idx="3">
                  <c:v>63.04</c:v>
                </c:pt>
              </c:numCache>
            </c:numRef>
          </c:val>
          <c:extLst>
            <c:ext xmlns:c16="http://schemas.microsoft.com/office/drawing/2014/chart" uri="{C3380CC4-5D6E-409C-BE32-E72D297353CC}">
              <c16:uniqueId val="{00000000-73F6-4221-B3A2-10E3FB89EF2E}"/>
            </c:ext>
          </c:extLst>
        </c:ser>
        <c:dLbls>
          <c:showLegendKey val="0"/>
          <c:showVal val="0"/>
          <c:showCatName val="0"/>
          <c:showSerName val="0"/>
          <c:showPercent val="0"/>
          <c:showBubbleSize val="0"/>
        </c:dLbls>
        <c:gapWidth val="150"/>
        <c:axId val="255303680"/>
        <c:axId val="255305216"/>
      </c:barChart>
      <c:catAx>
        <c:axId val="255303680"/>
        <c:scaling>
          <c:orientation val="minMax"/>
        </c:scaling>
        <c:delete val="0"/>
        <c:axPos val="b"/>
        <c:numFmt formatCode="General" sourceLinked="0"/>
        <c:majorTickMark val="out"/>
        <c:minorTickMark val="none"/>
        <c:tickLblPos val="nextTo"/>
        <c:txPr>
          <a:bodyPr/>
          <a:lstStyle/>
          <a:p>
            <a:pPr>
              <a:defRPr b="1"/>
            </a:pPr>
            <a:endParaRPr lang="en-US"/>
          </a:p>
        </c:txPr>
        <c:crossAx val="255305216"/>
        <c:crosses val="autoZero"/>
        <c:auto val="1"/>
        <c:lblAlgn val="ctr"/>
        <c:lblOffset val="100"/>
        <c:noMultiLvlLbl val="0"/>
      </c:catAx>
      <c:valAx>
        <c:axId val="25530521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530368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811E-2"/>
          <c:y val="6.0271799358413529E-2"/>
          <c:w val="0.92420282845479695"/>
          <c:h val="0.62114435695538728"/>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2.17</c:v>
                </c:pt>
                <c:pt idx="2">
                  <c:v>43.48</c:v>
                </c:pt>
                <c:pt idx="3">
                  <c:v>54.349999999999994</c:v>
                </c:pt>
              </c:numCache>
            </c:numRef>
          </c:val>
          <c:extLst>
            <c:ext xmlns:c16="http://schemas.microsoft.com/office/drawing/2014/chart" uri="{C3380CC4-5D6E-409C-BE32-E72D297353CC}">
              <c16:uniqueId val="{00000000-3349-49B7-858C-10876445C7CD}"/>
            </c:ext>
          </c:extLst>
        </c:ser>
        <c:dLbls>
          <c:showLegendKey val="0"/>
          <c:showVal val="0"/>
          <c:showCatName val="0"/>
          <c:showSerName val="0"/>
          <c:showPercent val="0"/>
          <c:showBubbleSize val="0"/>
        </c:dLbls>
        <c:gapWidth val="150"/>
        <c:axId val="282383488"/>
        <c:axId val="282385024"/>
      </c:barChart>
      <c:catAx>
        <c:axId val="282383488"/>
        <c:scaling>
          <c:orientation val="minMax"/>
        </c:scaling>
        <c:delete val="0"/>
        <c:axPos val="b"/>
        <c:numFmt formatCode="General" sourceLinked="0"/>
        <c:majorTickMark val="out"/>
        <c:minorTickMark val="none"/>
        <c:tickLblPos val="nextTo"/>
        <c:txPr>
          <a:bodyPr/>
          <a:lstStyle/>
          <a:p>
            <a:pPr>
              <a:defRPr b="1"/>
            </a:pPr>
            <a:endParaRPr lang="en-US"/>
          </a:p>
        </c:txPr>
        <c:crossAx val="282385024"/>
        <c:crosses val="autoZero"/>
        <c:auto val="1"/>
        <c:lblAlgn val="ctr"/>
        <c:lblOffset val="100"/>
        <c:noMultiLvlLbl val="0"/>
      </c:catAx>
      <c:valAx>
        <c:axId val="28238502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82383488"/>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37B-4F6F-9E7F-6D18C8DC939C}"/>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0</c:v>
                </c:pt>
                <c:pt idx="1">
                  <c:v>0</c:v>
                </c:pt>
                <c:pt idx="2">
                  <c:v>27.4</c:v>
                </c:pt>
                <c:pt idx="3">
                  <c:v>72.599999999999994</c:v>
                </c:pt>
              </c:numCache>
            </c:numRef>
          </c:val>
          <c:extLst>
            <c:ext xmlns:c16="http://schemas.microsoft.com/office/drawing/2014/chart" uri="{C3380CC4-5D6E-409C-BE32-E72D297353CC}">
              <c16:uniqueId val="{00000001-D37B-4F6F-9E7F-6D18C8DC939C}"/>
            </c:ext>
          </c:extLst>
        </c:ser>
        <c:dLbls>
          <c:showLegendKey val="0"/>
          <c:showVal val="0"/>
          <c:showCatName val="0"/>
          <c:showSerName val="0"/>
          <c:showPercent val="0"/>
          <c:showBubbleSize val="0"/>
        </c:dLbls>
        <c:gapWidth val="150"/>
        <c:axId val="183606656"/>
        <c:axId val="183662080"/>
      </c:barChart>
      <c:catAx>
        <c:axId val="183606656"/>
        <c:scaling>
          <c:orientation val="minMax"/>
        </c:scaling>
        <c:delete val="0"/>
        <c:axPos val="b"/>
        <c:numFmt formatCode="General" sourceLinked="0"/>
        <c:majorTickMark val="out"/>
        <c:minorTickMark val="none"/>
        <c:tickLblPos val="nextTo"/>
        <c:txPr>
          <a:bodyPr/>
          <a:lstStyle/>
          <a:p>
            <a:pPr>
              <a:defRPr b="1"/>
            </a:pPr>
            <a:endParaRPr lang="en-US"/>
          </a:p>
        </c:txPr>
        <c:crossAx val="183662080"/>
        <c:crosses val="autoZero"/>
        <c:auto val="1"/>
        <c:lblAlgn val="ctr"/>
        <c:lblOffset val="100"/>
        <c:noMultiLvlLbl val="0"/>
      </c:catAx>
      <c:valAx>
        <c:axId val="18366208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83606656"/>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1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839E-2"/>
          <c:y val="6.0271799358413529E-2"/>
          <c:w val="0.92420282845479695"/>
          <c:h val="0.62114435695538772"/>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0</c:v>
                </c:pt>
                <c:pt idx="2">
                  <c:v>39.130000000000003</c:v>
                </c:pt>
                <c:pt idx="3">
                  <c:v>60.87</c:v>
                </c:pt>
              </c:numCache>
            </c:numRef>
          </c:val>
          <c:extLst>
            <c:ext xmlns:c16="http://schemas.microsoft.com/office/drawing/2014/chart" uri="{C3380CC4-5D6E-409C-BE32-E72D297353CC}">
              <c16:uniqueId val="{00000000-8076-4613-B66D-E3A3B8A3C0A0}"/>
            </c:ext>
          </c:extLst>
        </c:ser>
        <c:dLbls>
          <c:showLegendKey val="0"/>
          <c:showVal val="0"/>
          <c:showCatName val="0"/>
          <c:showSerName val="0"/>
          <c:showPercent val="0"/>
          <c:showBubbleSize val="0"/>
        </c:dLbls>
        <c:gapWidth val="150"/>
        <c:axId val="282360064"/>
        <c:axId val="282361856"/>
      </c:barChart>
      <c:catAx>
        <c:axId val="282360064"/>
        <c:scaling>
          <c:orientation val="minMax"/>
        </c:scaling>
        <c:delete val="0"/>
        <c:axPos val="b"/>
        <c:numFmt formatCode="General" sourceLinked="0"/>
        <c:majorTickMark val="out"/>
        <c:minorTickMark val="none"/>
        <c:tickLblPos val="nextTo"/>
        <c:txPr>
          <a:bodyPr/>
          <a:lstStyle/>
          <a:p>
            <a:pPr>
              <a:defRPr b="1"/>
            </a:pPr>
            <a:endParaRPr lang="en-US"/>
          </a:p>
        </c:txPr>
        <c:crossAx val="282361856"/>
        <c:crosses val="autoZero"/>
        <c:auto val="1"/>
        <c:lblAlgn val="ctr"/>
        <c:lblOffset val="100"/>
        <c:noMultiLvlLbl val="0"/>
      </c:catAx>
      <c:valAx>
        <c:axId val="28236185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82360064"/>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866E-2"/>
          <c:y val="6.0271799358413529E-2"/>
          <c:w val="0.92420282845479695"/>
          <c:h val="0.62114435695538794"/>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0</c:v>
                </c:pt>
                <c:pt idx="2">
                  <c:v>28.259999999999987</c:v>
                </c:pt>
                <c:pt idx="3">
                  <c:v>71.739999999999995</c:v>
                </c:pt>
              </c:numCache>
            </c:numRef>
          </c:val>
          <c:extLst>
            <c:ext xmlns:c16="http://schemas.microsoft.com/office/drawing/2014/chart" uri="{C3380CC4-5D6E-409C-BE32-E72D297353CC}">
              <c16:uniqueId val="{00000000-98BB-4BAC-BB93-7689655BD590}"/>
            </c:ext>
          </c:extLst>
        </c:ser>
        <c:dLbls>
          <c:showLegendKey val="0"/>
          <c:showVal val="0"/>
          <c:showCatName val="0"/>
          <c:showSerName val="0"/>
          <c:showPercent val="0"/>
          <c:showBubbleSize val="0"/>
        </c:dLbls>
        <c:gapWidth val="150"/>
        <c:axId val="255290752"/>
        <c:axId val="283960448"/>
      </c:barChart>
      <c:catAx>
        <c:axId val="255290752"/>
        <c:scaling>
          <c:orientation val="minMax"/>
        </c:scaling>
        <c:delete val="0"/>
        <c:axPos val="b"/>
        <c:numFmt formatCode="General" sourceLinked="0"/>
        <c:majorTickMark val="out"/>
        <c:minorTickMark val="none"/>
        <c:tickLblPos val="nextTo"/>
        <c:txPr>
          <a:bodyPr/>
          <a:lstStyle/>
          <a:p>
            <a:pPr>
              <a:defRPr b="1"/>
            </a:pPr>
            <a:endParaRPr lang="en-US"/>
          </a:p>
        </c:txPr>
        <c:crossAx val="283960448"/>
        <c:crosses val="autoZero"/>
        <c:auto val="1"/>
        <c:lblAlgn val="ctr"/>
        <c:lblOffset val="100"/>
        <c:noMultiLvlLbl val="0"/>
      </c:catAx>
      <c:valAx>
        <c:axId val="283960448"/>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5290752"/>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901E-2"/>
          <c:y val="6.0271799358413529E-2"/>
          <c:w val="0.92420282845479695"/>
          <c:h val="0.62114435695538828"/>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0</c:v>
                </c:pt>
                <c:pt idx="2">
                  <c:v>30.43</c:v>
                </c:pt>
                <c:pt idx="3">
                  <c:v>69.569999999999993</c:v>
                </c:pt>
              </c:numCache>
            </c:numRef>
          </c:val>
          <c:extLst>
            <c:ext xmlns:c16="http://schemas.microsoft.com/office/drawing/2014/chart" uri="{C3380CC4-5D6E-409C-BE32-E72D297353CC}">
              <c16:uniqueId val="{00000000-74CE-4866-BB8E-52588A1A9329}"/>
            </c:ext>
          </c:extLst>
        </c:ser>
        <c:dLbls>
          <c:showLegendKey val="0"/>
          <c:showVal val="0"/>
          <c:showCatName val="0"/>
          <c:showSerName val="0"/>
          <c:showPercent val="0"/>
          <c:showBubbleSize val="0"/>
        </c:dLbls>
        <c:gapWidth val="150"/>
        <c:axId val="284254976"/>
        <c:axId val="284256512"/>
      </c:barChart>
      <c:catAx>
        <c:axId val="284254976"/>
        <c:scaling>
          <c:orientation val="minMax"/>
        </c:scaling>
        <c:delete val="0"/>
        <c:axPos val="b"/>
        <c:numFmt formatCode="General" sourceLinked="0"/>
        <c:majorTickMark val="out"/>
        <c:minorTickMark val="none"/>
        <c:tickLblPos val="nextTo"/>
        <c:txPr>
          <a:bodyPr/>
          <a:lstStyle/>
          <a:p>
            <a:pPr>
              <a:defRPr b="1"/>
            </a:pPr>
            <a:endParaRPr lang="en-US"/>
          </a:p>
        </c:txPr>
        <c:crossAx val="284256512"/>
        <c:crosses val="autoZero"/>
        <c:auto val="1"/>
        <c:lblAlgn val="ctr"/>
        <c:lblOffset val="100"/>
        <c:noMultiLvlLbl val="0"/>
      </c:catAx>
      <c:valAx>
        <c:axId val="284256512"/>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84254976"/>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901E-2"/>
          <c:y val="6.0271799358413529E-2"/>
          <c:w val="0.92420282845479695"/>
          <c:h val="0.62114435695538828"/>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2.17</c:v>
                </c:pt>
                <c:pt idx="2">
                  <c:v>36.96</c:v>
                </c:pt>
                <c:pt idx="3">
                  <c:v>60.87</c:v>
                </c:pt>
              </c:numCache>
            </c:numRef>
          </c:val>
          <c:extLst>
            <c:ext xmlns:c16="http://schemas.microsoft.com/office/drawing/2014/chart" uri="{C3380CC4-5D6E-409C-BE32-E72D297353CC}">
              <c16:uniqueId val="{00000000-2DF6-4634-A6BD-63DDF3FE39A1}"/>
            </c:ext>
          </c:extLst>
        </c:ser>
        <c:dLbls>
          <c:showLegendKey val="0"/>
          <c:showVal val="0"/>
          <c:showCatName val="0"/>
          <c:showSerName val="0"/>
          <c:showPercent val="0"/>
          <c:showBubbleSize val="0"/>
        </c:dLbls>
        <c:gapWidth val="150"/>
        <c:axId val="282343296"/>
        <c:axId val="282344832"/>
      </c:barChart>
      <c:catAx>
        <c:axId val="282343296"/>
        <c:scaling>
          <c:orientation val="minMax"/>
        </c:scaling>
        <c:delete val="0"/>
        <c:axPos val="b"/>
        <c:numFmt formatCode="General" sourceLinked="0"/>
        <c:majorTickMark val="out"/>
        <c:minorTickMark val="none"/>
        <c:tickLblPos val="nextTo"/>
        <c:txPr>
          <a:bodyPr/>
          <a:lstStyle/>
          <a:p>
            <a:pPr>
              <a:defRPr b="1"/>
            </a:pPr>
            <a:endParaRPr lang="en-US"/>
          </a:p>
        </c:txPr>
        <c:crossAx val="282344832"/>
        <c:crosses val="autoZero"/>
        <c:auto val="1"/>
        <c:lblAlgn val="ctr"/>
        <c:lblOffset val="100"/>
        <c:noMultiLvlLbl val="0"/>
      </c:catAx>
      <c:valAx>
        <c:axId val="282344832"/>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82343296"/>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922E-2"/>
          <c:y val="6.0271799358413529E-2"/>
          <c:w val="0.92420282845479695"/>
          <c:h val="0.62114435695538872"/>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0</c:v>
                </c:pt>
                <c:pt idx="2">
                  <c:v>28.259999999999987</c:v>
                </c:pt>
                <c:pt idx="3">
                  <c:v>71.739999999999995</c:v>
                </c:pt>
              </c:numCache>
            </c:numRef>
          </c:val>
          <c:extLst>
            <c:ext xmlns:c16="http://schemas.microsoft.com/office/drawing/2014/chart" uri="{C3380CC4-5D6E-409C-BE32-E72D297353CC}">
              <c16:uniqueId val="{00000000-8A8A-4E41-AB69-FAE2368CD40A}"/>
            </c:ext>
          </c:extLst>
        </c:ser>
        <c:dLbls>
          <c:showLegendKey val="0"/>
          <c:showVal val="0"/>
          <c:showCatName val="0"/>
          <c:showSerName val="0"/>
          <c:showPercent val="0"/>
          <c:showBubbleSize val="0"/>
        </c:dLbls>
        <c:gapWidth val="150"/>
        <c:axId val="282373120"/>
        <c:axId val="284377856"/>
      </c:barChart>
      <c:catAx>
        <c:axId val="282373120"/>
        <c:scaling>
          <c:orientation val="minMax"/>
        </c:scaling>
        <c:delete val="0"/>
        <c:axPos val="b"/>
        <c:numFmt formatCode="General" sourceLinked="0"/>
        <c:majorTickMark val="out"/>
        <c:minorTickMark val="none"/>
        <c:tickLblPos val="nextTo"/>
        <c:txPr>
          <a:bodyPr/>
          <a:lstStyle/>
          <a:p>
            <a:pPr>
              <a:defRPr b="1"/>
            </a:pPr>
            <a:endParaRPr lang="en-US"/>
          </a:p>
        </c:txPr>
        <c:crossAx val="284377856"/>
        <c:crosses val="autoZero"/>
        <c:auto val="1"/>
        <c:lblAlgn val="ctr"/>
        <c:lblOffset val="100"/>
        <c:noMultiLvlLbl val="0"/>
      </c:catAx>
      <c:valAx>
        <c:axId val="28437785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8237312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97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1.9000000000000001</c:v>
                </c:pt>
                <c:pt idx="2">
                  <c:v>31.3</c:v>
                </c:pt>
                <c:pt idx="3">
                  <c:v>66.8</c:v>
                </c:pt>
              </c:numCache>
            </c:numRef>
          </c:val>
          <c:extLst>
            <c:ext xmlns:c16="http://schemas.microsoft.com/office/drawing/2014/chart" uri="{C3380CC4-5D6E-409C-BE32-E72D297353CC}">
              <c16:uniqueId val="{00000000-6F83-4F4C-A4CB-72160CF61144}"/>
            </c:ext>
          </c:extLst>
        </c:ser>
        <c:dLbls>
          <c:showLegendKey val="0"/>
          <c:showVal val="0"/>
          <c:showCatName val="0"/>
          <c:showSerName val="0"/>
          <c:showPercent val="0"/>
          <c:showBubbleSize val="0"/>
        </c:dLbls>
        <c:gapWidth val="150"/>
        <c:axId val="186155008"/>
        <c:axId val="186157312"/>
      </c:barChart>
      <c:catAx>
        <c:axId val="186155008"/>
        <c:scaling>
          <c:orientation val="minMax"/>
        </c:scaling>
        <c:delete val="0"/>
        <c:axPos val="b"/>
        <c:numFmt formatCode="General" sourceLinked="0"/>
        <c:majorTickMark val="out"/>
        <c:minorTickMark val="none"/>
        <c:tickLblPos val="nextTo"/>
        <c:txPr>
          <a:bodyPr/>
          <a:lstStyle/>
          <a:p>
            <a:pPr>
              <a:defRPr b="1"/>
            </a:pPr>
            <a:endParaRPr lang="en-US"/>
          </a:p>
        </c:txPr>
        <c:crossAx val="186157312"/>
        <c:crosses val="autoZero"/>
        <c:auto val="1"/>
        <c:lblAlgn val="ctr"/>
        <c:lblOffset val="100"/>
        <c:noMultiLvlLbl val="0"/>
      </c:catAx>
      <c:valAx>
        <c:axId val="186157312"/>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86155008"/>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124363401943179"/>
          <c:y val="0.10757795275590552"/>
          <c:w val="0.82729437767647673"/>
          <c:h val="0.57014103237095548"/>
        </c:manualLayout>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BD5-46CC-AA20-E071BC837AB3}"/>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0</c:v>
                </c:pt>
                <c:pt idx="1">
                  <c:v>0</c:v>
                </c:pt>
                <c:pt idx="2">
                  <c:v>19.600000000000001</c:v>
                </c:pt>
                <c:pt idx="3">
                  <c:v>80.400000000000006</c:v>
                </c:pt>
              </c:numCache>
            </c:numRef>
          </c:val>
          <c:extLst>
            <c:ext xmlns:c16="http://schemas.microsoft.com/office/drawing/2014/chart" uri="{C3380CC4-5D6E-409C-BE32-E72D297353CC}">
              <c16:uniqueId val="{00000001-CBD5-46CC-AA20-E071BC837AB3}"/>
            </c:ext>
          </c:extLst>
        </c:ser>
        <c:dLbls>
          <c:showLegendKey val="0"/>
          <c:showVal val="0"/>
          <c:showCatName val="0"/>
          <c:showSerName val="0"/>
          <c:showPercent val="0"/>
          <c:showBubbleSize val="0"/>
        </c:dLbls>
        <c:gapWidth val="150"/>
        <c:axId val="186602240"/>
        <c:axId val="186622720"/>
      </c:barChart>
      <c:catAx>
        <c:axId val="186602240"/>
        <c:scaling>
          <c:orientation val="minMax"/>
        </c:scaling>
        <c:delete val="0"/>
        <c:axPos val="b"/>
        <c:numFmt formatCode="General" sourceLinked="0"/>
        <c:majorTickMark val="out"/>
        <c:minorTickMark val="none"/>
        <c:tickLblPos val="nextTo"/>
        <c:txPr>
          <a:bodyPr/>
          <a:lstStyle/>
          <a:p>
            <a:pPr>
              <a:defRPr b="1"/>
            </a:pPr>
            <a:endParaRPr lang="en-US"/>
          </a:p>
        </c:txPr>
        <c:crossAx val="186622720"/>
        <c:crosses val="autoZero"/>
        <c:auto val="1"/>
        <c:lblAlgn val="ctr"/>
        <c:lblOffset val="100"/>
        <c:noMultiLvlLbl val="0"/>
      </c:catAx>
      <c:valAx>
        <c:axId val="18662272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86602240"/>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4713371708732027E-2"/>
          <c:y val="4.8722712056202572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1.9000000000000001</c:v>
                </c:pt>
                <c:pt idx="2">
                  <c:v>21.6</c:v>
                </c:pt>
                <c:pt idx="3">
                  <c:v>76.5</c:v>
                </c:pt>
              </c:numCache>
            </c:numRef>
          </c:val>
          <c:extLst>
            <c:ext xmlns:c16="http://schemas.microsoft.com/office/drawing/2014/chart" uri="{C3380CC4-5D6E-409C-BE32-E72D297353CC}">
              <c16:uniqueId val="{00000000-22E6-4CCB-BE63-FF7A1439AC75}"/>
            </c:ext>
          </c:extLst>
        </c:ser>
        <c:dLbls>
          <c:showLegendKey val="0"/>
          <c:showVal val="0"/>
          <c:showCatName val="0"/>
          <c:showSerName val="0"/>
          <c:showPercent val="0"/>
          <c:showBubbleSize val="0"/>
        </c:dLbls>
        <c:gapWidth val="150"/>
        <c:axId val="187966208"/>
        <c:axId val="188003456"/>
      </c:barChart>
      <c:catAx>
        <c:axId val="187966208"/>
        <c:scaling>
          <c:orientation val="minMax"/>
        </c:scaling>
        <c:delete val="0"/>
        <c:axPos val="b"/>
        <c:numFmt formatCode="General" sourceLinked="0"/>
        <c:majorTickMark val="out"/>
        <c:minorTickMark val="none"/>
        <c:tickLblPos val="nextTo"/>
        <c:txPr>
          <a:bodyPr/>
          <a:lstStyle/>
          <a:p>
            <a:pPr>
              <a:defRPr b="1"/>
            </a:pPr>
            <a:endParaRPr lang="en-US"/>
          </a:p>
        </c:txPr>
        <c:crossAx val="188003456"/>
        <c:crosses val="autoZero"/>
        <c:auto val="1"/>
        <c:lblAlgn val="ctr"/>
        <c:lblOffset val="100"/>
        <c:noMultiLvlLbl val="0"/>
      </c:catAx>
      <c:valAx>
        <c:axId val="18800345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87966208"/>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0</c:v>
                </c:pt>
                <c:pt idx="1">
                  <c:v>0</c:v>
                </c:pt>
                <c:pt idx="2">
                  <c:v>15.7</c:v>
                </c:pt>
                <c:pt idx="3">
                  <c:v>84.3</c:v>
                </c:pt>
              </c:numCache>
            </c:numRef>
          </c:val>
          <c:extLst>
            <c:ext xmlns:c16="http://schemas.microsoft.com/office/drawing/2014/chart" uri="{C3380CC4-5D6E-409C-BE32-E72D297353CC}">
              <c16:uniqueId val="{00000000-CC7B-4FD3-9D61-4C72190AF099}"/>
            </c:ext>
          </c:extLst>
        </c:ser>
        <c:dLbls>
          <c:showLegendKey val="0"/>
          <c:showVal val="0"/>
          <c:showCatName val="0"/>
          <c:showSerName val="0"/>
          <c:showPercent val="0"/>
          <c:showBubbleSize val="0"/>
        </c:dLbls>
        <c:gapWidth val="150"/>
        <c:axId val="189149184"/>
        <c:axId val="189151488"/>
      </c:barChart>
      <c:catAx>
        <c:axId val="189149184"/>
        <c:scaling>
          <c:orientation val="minMax"/>
        </c:scaling>
        <c:delete val="0"/>
        <c:axPos val="b"/>
        <c:numFmt formatCode="General" sourceLinked="0"/>
        <c:majorTickMark val="out"/>
        <c:minorTickMark val="none"/>
        <c:tickLblPos val="nextTo"/>
        <c:txPr>
          <a:bodyPr/>
          <a:lstStyle/>
          <a:p>
            <a:pPr>
              <a:defRPr b="1"/>
            </a:pPr>
            <a:endParaRPr lang="en-US"/>
          </a:p>
        </c:txPr>
        <c:crossAx val="189151488"/>
        <c:crosses val="autoZero"/>
        <c:auto val="1"/>
        <c:lblAlgn val="ctr"/>
        <c:lblOffset val="100"/>
        <c:noMultiLvlLbl val="0"/>
      </c:catAx>
      <c:valAx>
        <c:axId val="189151488"/>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89149184"/>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21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0</c:v>
                </c:pt>
                <c:pt idx="2">
                  <c:v>19.600000000000001</c:v>
                </c:pt>
                <c:pt idx="3">
                  <c:v>80.400000000000006</c:v>
                </c:pt>
              </c:numCache>
            </c:numRef>
          </c:val>
          <c:extLst>
            <c:ext xmlns:c16="http://schemas.microsoft.com/office/drawing/2014/chart" uri="{C3380CC4-5D6E-409C-BE32-E72D297353CC}">
              <c16:uniqueId val="{00000000-BE47-4733-9D8A-C0FB84414941}"/>
            </c:ext>
          </c:extLst>
        </c:ser>
        <c:dLbls>
          <c:showLegendKey val="0"/>
          <c:showVal val="0"/>
          <c:showCatName val="0"/>
          <c:showSerName val="0"/>
          <c:showPercent val="0"/>
          <c:showBubbleSize val="0"/>
        </c:dLbls>
        <c:gapWidth val="150"/>
        <c:axId val="189437440"/>
        <c:axId val="189639296"/>
      </c:barChart>
      <c:catAx>
        <c:axId val="189437440"/>
        <c:scaling>
          <c:orientation val="minMax"/>
        </c:scaling>
        <c:delete val="0"/>
        <c:axPos val="b"/>
        <c:numFmt formatCode="General" sourceLinked="0"/>
        <c:majorTickMark val="out"/>
        <c:minorTickMark val="none"/>
        <c:tickLblPos val="nextTo"/>
        <c:txPr>
          <a:bodyPr/>
          <a:lstStyle/>
          <a:p>
            <a:pPr>
              <a:defRPr b="1"/>
            </a:pPr>
            <a:endParaRPr lang="en-US"/>
          </a:p>
        </c:txPr>
        <c:crossAx val="189639296"/>
        <c:crosses val="autoZero"/>
        <c:auto val="1"/>
        <c:lblAlgn val="ctr"/>
        <c:lblOffset val="100"/>
        <c:noMultiLvlLbl val="0"/>
      </c:catAx>
      <c:valAx>
        <c:axId val="18963929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8943744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1B9-4BB4-9EDE-CE59A41B9A88}"/>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0</c:v>
                </c:pt>
                <c:pt idx="1">
                  <c:v>0</c:v>
                </c:pt>
                <c:pt idx="2">
                  <c:v>23.5</c:v>
                </c:pt>
                <c:pt idx="3">
                  <c:v>76.5</c:v>
                </c:pt>
              </c:numCache>
            </c:numRef>
          </c:val>
          <c:extLst>
            <c:ext xmlns:c16="http://schemas.microsoft.com/office/drawing/2014/chart" uri="{C3380CC4-5D6E-409C-BE32-E72D297353CC}">
              <c16:uniqueId val="{00000001-41B9-4BB4-9EDE-CE59A41B9A88}"/>
            </c:ext>
          </c:extLst>
        </c:ser>
        <c:dLbls>
          <c:showLegendKey val="0"/>
          <c:showVal val="0"/>
          <c:showCatName val="0"/>
          <c:showSerName val="0"/>
          <c:showPercent val="0"/>
          <c:showBubbleSize val="0"/>
        </c:dLbls>
        <c:gapWidth val="150"/>
        <c:axId val="190065664"/>
        <c:axId val="190123008"/>
      </c:barChart>
      <c:catAx>
        <c:axId val="190065664"/>
        <c:scaling>
          <c:orientation val="minMax"/>
        </c:scaling>
        <c:delete val="0"/>
        <c:axPos val="b"/>
        <c:numFmt formatCode="General" sourceLinked="0"/>
        <c:majorTickMark val="out"/>
        <c:minorTickMark val="none"/>
        <c:tickLblPos val="nextTo"/>
        <c:txPr>
          <a:bodyPr/>
          <a:lstStyle/>
          <a:p>
            <a:pPr>
              <a:defRPr b="1"/>
            </a:pPr>
            <a:endParaRPr lang="en-US"/>
          </a:p>
        </c:txPr>
        <c:crossAx val="190123008"/>
        <c:crosses val="autoZero"/>
        <c:auto val="1"/>
        <c:lblAlgn val="ctr"/>
        <c:lblOffset val="100"/>
        <c:noMultiLvlLbl val="0"/>
      </c:catAx>
      <c:valAx>
        <c:axId val="190123008"/>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90065664"/>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56E-2"/>
          <c:y val="3.348433297689645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1.9000000000000001</c:v>
                </c:pt>
                <c:pt idx="1">
                  <c:v>9.8000000000000007</c:v>
                </c:pt>
                <c:pt idx="2">
                  <c:v>33.300000000000004</c:v>
                </c:pt>
                <c:pt idx="3">
                  <c:v>55</c:v>
                </c:pt>
              </c:numCache>
            </c:numRef>
          </c:val>
          <c:extLst>
            <c:ext xmlns:c16="http://schemas.microsoft.com/office/drawing/2014/chart" uri="{C3380CC4-5D6E-409C-BE32-E72D297353CC}">
              <c16:uniqueId val="{00000000-FC53-4025-8A02-4BDD4AF0D357}"/>
            </c:ext>
          </c:extLst>
        </c:ser>
        <c:dLbls>
          <c:showLegendKey val="0"/>
          <c:showVal val="0"/>
          <c:showCatName val="0"/>
          <c:showSerName val="0"/>
          <c:showPercent val="0"/>
          <c:showBubbleSize val="0"/>
        </c:dLbls>
        <c:gapWidth val="150"/>
        <c:axId val="112318720"/>
        <c:axId val="115903104"/>
      </c:barChart>
      <c:catAx>
        <c:axId val="112318720"/>
        <c:scaling>
          <c:orientation val="minMax"/>
        </c:scaling>
        <c:delete val="0"/>
        <c:axPos val="b"/>
        <c:numFmt formatCode="General" sourceLinked="0"/>
        <c:majorTickMark val="out"/>
        <c:minorTickMark val="none"/>
        <c:tickLblPos val="nextTo"/>
        <c:txPr>
          <a:bodyPr/>
          <a:lstStyle/>
          <a:p>
            <a:pPr>
              <a:defRPr b="1"/>
            </a:pPr>
            <a:endParaRPr lang="en-US"/>
          </a:p>
        </c:txPr>
        <c:crossAx val="115903104"/>
        <c:crosses val="autoZero"/>
        <c:auto val="1"/>
        <c:lblAlgn val="ctr"/>
        <c:lblOffset val="100"/>
        <c:noMultiLvlLbl val="0"/>
      </c:catAx>
      <c:valAx>
        <c:axId val="11590310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1231872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56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3.9</c:v>
                </c:pt>
                <c:pt idx="2">
                  <c:v>33.300000000000004</c:v>
                </c:pt>
                <c:pt idx="3">
                  <c:v>62.8</c:v>
                </c:pt>
              </c:numCache>
            </c:numRef>
          </c:val>
          <c:extLst>
            <c:ext xmlns:c16="http://schemas.microsoft.com/office/drawing/2014/chart" uri="{C3380CC4-5D6E-409C-BE32-E72D297353CC}">
              <c16:uniqueId val="{00000000-3736-4057-B7F8-AC778934AEE0}"/>
            </c:ext>
          </c:extLst>
        </c:ser>
        <c:dLbls>
          <c:showLegendKey val="0"/>
          <c:showVal val="0"/>
          <c:showCatName val="0"/>
          <c:showSerName val="0"/>
          <c:showPercent val="0"/>
          <c:showBubbleSize val="0"/>
        </c:dLbls>
        <c:gapWidth val="150"/>
        <c:axId val="191960192"/>
        <c:axId val="191961728"/>
      </c:barChart>
      <c:catAx>
        <c:axId val="191960192"/>
        <c:scaling>
          <c:orientation val="minMax"/>
        </c:scaling>
        <c:delete val="0"/>
        <c:axPos val="b"/>
        <c:numFmt formatCode="General" sourceLinked="0"/>
        <c:majorTickMark val="out"/>
        <c:minorTickMark val="none"/>
        <c:tickLblPos val="nextTo"/>
        <c:txPr>
          <a:bodyPr/>
          <a:lstStyle/>
          <a:p>
            <a:pPr>
              <a:defRPr b="1"/>
            </a:pPr>
            <a:endParaRPr lang="en-US"/>
          </a:p>
        </c:txPr>
        <c:crossAx val="191961728"/>
        <c:crosses val="autoZero"/>
        <c:auto val="1"/>
        <c:lblAlgn val="ctr"/>
        <c:lblOffset val="100"/>
        <c:noMultiLvlLbl val="0"/>
      </c:catAx>
      <c:valAx>
        <c:axId val="191961728"/>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91960192"/>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1A0-45C6-B110-0E94892CDAC5}"/>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0</c:v>
                </c:pt>
                <c:pt idx="1">
                  <c:v>3.9</c:v>
                </c:pt>
                <c:pt idx="2">
                  <c:v>29.4</c:v>
                </c:pt>
                <c:pt idx="3">
                  <c:v>66.7</c:v>
                </c:pt>
              </c:numCache>
            </c:numRef>
          </c:val>
          <c:extLst>
            <c:ext xmlns:c16="http://schemas.microsoft.com/office/drawing/2014/chart" uri="{C3380CC4-5D6E-409C-BE32-E72D297353CC}">
              <c16:uniqueId val="{00000001-21A0-45C6-B110-0E94892CDAC5}"/>
            </c:ext>
          </c:extLst>
        </c:ser>
        <c:dLbls>
          <c:showLegendKey val="0"/>
          <c:showVal val="0"/>
          <c:showCatName val="0"/>
          <c:showSerName val="0"/>
          <c:showPercent val="0"/>
          <c:showBubbleSize val="0"/>
        </c:dLbls>
        <c:gapWidth val="150"/>
        <c:axId val="197102592"/>
        <c:axId val="197240704"/>
      </c:barChart>
      <c:catAx>
        <c:axId val="197102592"/>
        <c:scaling>
          <c:orientation val="minMax"/>
        </c:scaling>
        <c:delete val="0"/>
        <c:axPos val="b"/>
        <c:numFmt formatCode="General" sourceLinked="0"/>
        <c:majorTickMark val="out"/>
        <c:minorTickMark val="none"/>
        <c:tickLblPos val="nextTo"/>
        <c:txPr>
          <a:bodyPr/>
          <a:lstStyle/>
          <a:p>
            <a:pPr>
              <a:defRPr b="1"/>
            </a:pPr>
            <a:endParaRPr lang="en-US"/>
          </a:p>
        </c:txPr>
        <c:crossAx val="197240704"/>
        <c:crosses val="autoZero"/>
        <c:auto val="1"/>
        <c:lblAlgn val="ctr"/>
        <c:lblOffset val="100"/>
        <c:noMultiLvlLbl val="0"/>
      </c:catAx>
      <c:valAx>
        <c:axId val="19724070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97102592"/>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97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7.8</c:v>
                </c:pt>
                <c:pt idx="2">
                  <c:v>27.4</c:v>
                </c:pt>
                <c:pt idx="3">
                  <c:v>64.8</c:v>
                </c:pt>
              </c:numCache>
            </c:numRef>
          </c:val>
          <c:extLst>
            <c:ext xmlns:c16="http://schemas.microsoft.com/office/drawing/2014/chart" uri="{C3380CC4-5D6E-409C-BE32-E72D297353CC}">
              <c16:uniqueId val="{00000000-960C-410A-A7FC-678E5BF768CA}"/>
            </c:ext>
          </c:extLst>
        </c:ser>
        <c:dLbls>
          <c:showLegendKey val="0"/>
          <c:showVal val="0"/>
          <c:showCatName val="0"/>
          <c:showSerName val="0"/>
          <c:showPercent val="0"/>
          <c:showBubbleSize val="0"/>
        </c:dLbls>
        <c:gapWidth val="150"/>
        <c:axId val="198018560"/>
        <c:axId val="198250880"/>
      </c:barChart>
      <c:catAx>
        <c:axId val="198018560"/>
        <c:scaling>
          <c:orientation val="minMax"/>
        </c:scaling>
        <c:delete val="0"/>
        <c:axPos val="b"/>
        <c:numFmt formatCode="General" sourceLinked="0"/>
        <c:majorTickMark val="out"/>
        <c:minorTickMark val="none"/>
        <c:tickLblPos val="nextTo"/>
        <c:txPr>
          <a:bodyPr/>
          <a:lstStyle/>
          <a:p>
            <a:pPr>
              <a:defRPr b="1"/>
            </a:pPr>
            <a:endParaRPr lang="en-US"/>
          </a:p>
        </c:txPr>
        <c:crossAx val="198250880"/>
        <c:crosses val="autoZero"/>
        <c:auto val="1"/>
        <c:lblAlgn val="ctr"/>
        <c:lblOffset val="100"/>
        <c:noMultiLvlLbl val="0"/>
      </c:catAx>
      <c:valAx>
        <c:axId val="19825088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9801856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124363401943179"/>
          <c:y val="0.10757795275590552"/>
          <c:w val="0.82729437767647673"/>
          <c:h val="0.57014103237095548"/>
        </c:manualLayout>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D5A-48E2-8BAC-8F1AEEF59AF8}"/>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0</c:v>
                </c:pt>
                <c:pt idx="1">
                  <c:v>1.9000000000000001</c:v>
                </c:pt>
                <c:pt idx="2">
                  <c:v>25.5</c:v>
                </c:pt>
                <c:pt idx="3">
                  <c:v>72.599999999999994</c:v>
                </c:pt>
              </c:numCache>
            </c:numRef>
          </c:val>
          <c:extLst>
            <c:ext xmlns:c16="http://schemas.microsoft.com/office/drawing/2014/chart" uri="{C3380CC4-5D6E-409C-BE32-E72D297353CC}">
              <c16:uniqueId val="{00000001-AD5A-48E2-8BAC-8F1AEEF59AF8}"/>
            </c:ext>
          </c:extLst>
        </c:ser>
        <c:dLbls>
          <c:showLegendKey val="0"/>
          <c:showVal val="0"/>
          <c:showCatName val="0"/>
          <c:showSerName val="0"/>
          <c:showPercent val="0"/>
          <c:showBubbleSize val="0"/>
        </c:dLbls>
        <c:gapWidth val="150"/>
        <c:axId val="199319552"/>
        <c:axId val="199321088"/>
      </c:barChart>
      <c:catAx>
        <c:axId val="199319552"/>
        <c:scaling>
          <c:orientation val="minMax"/>
        </c:scaling>
        <c:delete val="0"/>
        <c:axPos val="b"/>
        <c:numFmt formatCode="General" sourceLinked="0"/>
        <c:majorTickMark val="out"/>
        <c:minorTickMark val="none"/>
        <c:tickLblPos val="nextTo"/>
        <c:txPr>
          <a:bodyPr/>
          <a:lstStyle/>
          <a:p>
            <a:pPr>
              <a:defRPr b="1"/>
            </a:pPr>
            <a:endParaRPr lang="en-US"/>
          </a:p>
        </c:txPr>
        <c:crossAx val="199321088"/>
        <c:crosses val="autoZero"/>
        <c:auto val="1"/>
        <c:lblAlgn val="ctr"/>
        <c:lblOffset val="100"/>
        <c:noMultiLvlLbl val="0"/>
      </c:catAx>
      <c:valAx>
        <c:axId val="199321088"/>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99319552"/>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332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1.9000000000000001</c:v>
                </c:pt>
                <c:pt idx="2">
                  <c:v>33.300000000000004</c:v>
                </c:pt>
                <c:pt idx="3">
                  <c:v>64.8</c:v>
                </c:pt>
              </c:numCache>
            </c:numRef>
          </c:val>
          <c:extLst>
            <c:ext xmlns:c16="http://schemas.microsoft.com/office/drawing/2014/chart" uri="{C3380CC4-5D6E-409C-BE32-E72D297353CC}">
              <c16:uniqueId val="{00000000-E536-4DA7-84A2-CCD43E9C0459}"/>
            </c:ext>
          </c:extLst>
        </c:ser>
        <c:dLbls>
          <c:showLegendKey val="0"/>
          <c:showVal val="0"/>
          <c:showCatName val="0"/>
          <c:showSerName val="0"/>
          <c:showPercent val="0"/>
          <c:showBubbleSize val="0"/>
        </c:dLbls>
        <c:gapWidth val="150"/>
        <c:axId val="199966720"/>
        <c:axId val="199968256"/>
      </c:barChart>
      <c:catAx>
        <c:axId val="199966720"/>
        <c:scaling>
          <c:orientation val="minMax"/>
        </c:scaling>
        <c:delete val="0"/>
        <c:axPos val="b"/>
        <c:numFmt formatCode="General" sourceLinked="0"/>
        <c:majorTickMark val="out"/>
        <c:minorTickMark val="none"/>
        <c:tickLblPos val="nextTo"/>
        <c:txPr>
          <a:bodyPr/>
          <a:lstStyle/>
          <a:p>
            <a:pPr>
              <a:defRPr b="1"/>
            </a:pPr>
            <a:endParaRPr lang="en-US"/>
          </a:p>
        </c:txPr>
        <c:crossAx val="199968256"/>
        <c:crosses val="autoZero"/>
        <c:auto val="1"/>
        <c:lblAlgn val="ctr"/>
        <c:lblOffset val="100"/>
        <c:noMultiLvlLbl val="0"/>
      </c:catAx>
      <c:valAx>
        <c:axId val="19996825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9996672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0</c:v>
                </c:pt>
                <c:pt idx="1">
                  <c:v>1.9000000000000001</c:v>
                </c:pt>
                <c:pt idx="2">
                  <c:v>39.200000000000003</c:v>
                </c:pt>
                <c:pt idx="3">
                  <c:v>58.9</c:v>
                </c:pt>
              </c:numCache>
            </c:numRef>
          </c:val>
          <c:extLst>
            <c:ext xmlns:c16="http://schemas.microsoft.com/office/drawing/2014/chart" uri="{C3380CC4-5D6E-409C-BE32-E72D297353CC}">
              <c16:uniqueId val="{00000000-A563-431E-8757-58A455761A25}"/>
            </c:ext>
          </c:extLst>
        </c:ser>
        <c:dLbls>
          <c:showLegendKey val="0"/>
          <c:showVal val="0"/>
          <c:showCatName val="0"/>
          <c:showSerName val="0"/>
          <c:showPercent val="0"/>
          <c:showBubbleSize val="0"/>
        </c:dLbls>
        <c:gapWidth val="150"/>
        <c:axId val="200369664"/>
        <c:axId val="200467968"/>
      </c:barChart>
      <c:catAx>
        <c:axId val="200369664"/>
        <c:scaling>
          <c:orientation val="minMax"/>
        </c:scaling>
        <c:delete val="0"/>
        <c:axPos val="b"/>
        <c:numFmt formatCode="General" sourceLinked="0"/>
        <c:majorTickMark val="out"/>
        <c:minorTickMark val="none"/>
        <c:tickLblPos val="nextTo"/>
        <c:txPr>
          <a:bodyPr/>
          <a:lstStyle/>
          <a:p>
            <a:pPr>
              <a:defRPr b="1"/>
            </a:pPr>
            <a:endParaRPr lang="en-US"/>
          </a:p>
        </c:txPr>
        <c:crossAx val="200467968"/>
        <c:crosses val="autoZero"/>
        <c:auto val="1"/>
        <c:lblAlgn val="ctr"/>
        <c:lblOffset val="100"/>
        <c:noMultiLvlLbl val="0"/>
      </c:catAx>
      <c:valAx>
        <c:axId val="200467968"/>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00369664"/>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21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3.9</c:v>
                </c:pt>
                <c:pt idx="2">
                  <c:v>35.300000000000004</c:v>
                </c:pt>
                <c:pt idx="3">
                  <c:v>60.8</c:v>
                </c:pt>
              </c:numCache>
            </c:numRef>
          </c:val>
          <c:extLst>
            <c:ext xmlns:c16="http://schemas.microsoft.com/office/drawing/2014/chart" uri="{C3380CC4-5D6E-409C-BE32-E72D297353CC}">
              <c16:uniqueId val="{00000000-BCE1-4A9D-855A-2BFD62720AB2}"/>
            </c:ext>
          </c:extLst>
        </c:ser>
        <c:dLbls>
          <c:showLegendKey val="0"/>
          <c:showVal val="0"/>
          <c:showCatName val="0"/>
          <c:showSerName val="0"/>
          <c:showPercent val="0"/>
          <c:showBubbleSize val="0"/>
        </c:dLbls>
        <c:gapWidth val="150"/>
        <c:axId val="210200832"/>
        <c:axId val="212564224"/>
      </c:barChart>
      <c:catAx>
        <c:axId val="210200832"/>
        <c:scaling>
          <c:orientation val="minMax"/>
        </c:scaling>
        <c:delete val="0"/>
        <c:axPos val="b"/>
        <c:numFmt formatCode="General" sourceLinked="0"/>
        <c:majorTickMark val="out"/>
        <c:minorTickMark val="none"/>
        <c:tickLblPos val="nextTo"/>
        <c:txPr>
          <a:bodyPr/>
          <a:lstStyle/>
          <a:p>
            <a:pPr>
              <a:defRPr b="1"/>
            </a:pPr>
            <a:endParaRPr lang="en-US"/>
          </a:p>
        </c:txPr>
        <c:crossAx val="212564224"/>
        <c:crosses val="autoZero"/>
        <c:auto val="1"/>
        <c:lblAlgn val="ctr"/>
        <c:lblOffset val="100"/>
        <c:noMultiLvlLbl val="0"/>
      </c:catAx>
      <c:valAx>
        <c:axId val="21256422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10200832"/>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9.8543353458909522E-2"/>
          <c:y val="7.9436467500385993E-2"/>
          <c:w val="0.82607384324309296"/>
          <c:h val="0.52589084452678725"/>
        </c:manualLayout>
      </c:layout>
      <c:barChart>
        <c:barDir val="col"/>
        <c:grouping val="clustered"/>
        <c:varyColors val="0"/>
        <c:ser>
          <c:idx val="0"/>
          <c:order val="0"/>
          <c:tx>
            <c:strRef>
              <c:f>Sheet1!$B$1</c:f>
              <c:strCache>
                <c:ptCount val="1"/>
                <c:pt idx="0">
                  <c:v>Sales</c:v>
                </c:pt>
              </c:strCache>
            </c:strRef>
          </c:tx>
          <c:spPr>
            <a:solidFill>
              <a:srgbClr val="92D05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0</c:v>
                </c:pt>
                <c:pt idx="1">
                  <c:v>1.9000000000000001</c:v>
                </c:pt>
                <c:pt idx="2">
                  <c:v>23.5</c:v>
                </c:pt>
                <c:pt idx="3">
                  <c:v>74.599999999999994</c:v>
                </c:pt>
              </c:numCache>
            </c:numRef>
          </c:val>
          <c:extLst>
            <c:ext xmlns:c16="http://schemas.microsoft.com/office/drawing/2014/chart" uri="{C3380CC4-5D6E-409C-BE32-E72D297353CC}">
              <c16:uniqueId val="{00000000-ADAF-49E5-AAC5-7D7DDD095FE8}"/>
            </c:ext>
          </c:extLst>
        </c:ser>
        <c:dLbls>
          <c:showLegendKey val="0"/>
          <c:showVal val="0"/>
          <c:showCatName val="0"/>
          <c:showSerName val="0"/>
          <c:showPercent val="0"/>
          <c:showBubbleSize val="0"/>
        </c:dLbls>
        <c:gapWidth val="150"/>
        <c:axId val="212946304"/>
        <c:axId val="212961536"/>
      </c:barChart>
      <c:catAx>
        <c:axId val="212946304"/>
        <c:scaling>
          <c:orientation val="minMax"/>
        </c:scaling>
        <c:delete val="0"/>
        <c:axPos val="b"/>
        <c:numFmt formatCode="General" sourceLinked="0"/>
        <c:majorTickMark val="out"/>
        <c:minorTickMark val="none"/>
        <c:tickLblPos val="nextTo"/>
        <c:txPr>
          <a:bodyPr/>
          <a:lstStyle/>
          <a:p>
            <a:pPr>
              <a:defRPr b="1"/>
            </a:pPr>
            <a:endParaRPr lang="en-US"/>
          </a:p>
        </c:txPr>
        <c:crossAx val="212961536"/>
        <c:crosses val="autoZero"/>
        <c:auto val="1"/>
        <c:lblAlgn val="ctr"/>
        <c:lblOffset val="100"/>
        <c:noMultiLvlLbl val="0"/>
      </c:catAx>
      <c:valAx>
        <c:axId val="21296153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12946304"/>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8.5129653633590638E-2"/>
          <c:y val="8.8442314275932882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5.9</c:v>
                </c:pt>
                <c:pt idx="2">
                  <c:v>31.3</c:v>
                </c:pt>
                <c:pt idx="3">
                  <c:v>62.8</c:v>
                </c:pt>
              </c:numCache>
            </c:numRef>
          </c:val>
          <c:extLst>
            <c:ext xmlns:c16="http://schemas.microsoft.com/office/drawing/2014/chart" uri="{C3380CC4-5D6E-409C-BE32-E72D297353CC}">
              <c16:uniqueId val="{00000000-73F0-467C-9CCA-C68A9AB92BCC}"/>
            </c:ext>
          </c:extLst>
        </c:ser>
        <c:dLbls>
          <c:showLegendKey val="0"/>
          <c:showVal val="0"/>
          <c:showCatName val="0"/>
          <c:showSerName val="0"/>
          <c:showPercent val="0"/>
          <c:showBubbleSize val="0"/>
        </c:dLbls>
        <c:gapWidth val="150"/>
        <c:axId val="214171648"/>
        <c:axId val="214281600"/>
      </c:barChart>
      <c:catAx>
        <c:axId val="214171648"/>
        <c:scaling>
          <c:orientation val="minMax"/>
        </c:scaling>
        <c:delete val="0"/>
        <c:axPos val="b"/>
        <c:numFmt formatCode="General" sourceLinked="0"/>
        <c:majorTickMark val="out"/>
        <c:minorTickMark val="none"/>
        <c:tickLblPos val="nextTo"/>
        <c:txPr>
          <a:bodyPr/>
          <a:lstStyle/>
          <a:p>
            <a:pPr>
              <a:defRPr b="1"/>
            </a:pPr>
            <a:endParaRPr lang="en-US"/>
          </a:p>
        </c:txPr>
        <c:crossAx val="214281600"/>
        <c:crosses val="autoZero"/>
        <c:auto val="1"/>
        <c:lblAlgn val="ctr"/>
        <c:lblOffset val="100"/>
        <c:noMultiLvlLbl val="0"/>
      </c:catAx>
      <c:valAx>
        <c:axId val="21428160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14171648"/>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357-4F9A-9FC4-5FA4B2F14B4A}"/>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0</c:v>
                </c:pt>
                <c:pt idx="1">
                  <c:v>3.9</c:v>
                </c:pt>
                <c:pt idx="2">
                  <c:v>19.600000000000001</c:v>
                </c:pt>
                <c:pt idx="3">
                  <c:v>80.400000000000006</c:v>
                </c:pt>
              </c:numCache>
            </c:numRef>
          </c:val>
          <c:extLst>
            <c:ext xmlns:c16="http://schemas.microsoft.com/office/drawing/2014/chart" uri="{C3380CC4-5D6E-409C-BE32-E72D297353CC}">
              <c16:uniqueId val="{00000001-6357-4F9A-9FC4-5FA4B2F14B4A}"/>
            </c:ext>
          </c:extLst>
        </c:ser>
        <c:dLbls>
          <c:showLegendKey val="0"/>
          <c:showVal val="0"/>
          <c:showCatName val="0"/>
          <c:showSerName val="0"/>
          <c:showPercent val="0"/>
          <c:showBubbleSize val="0"/>
        </c:dLbls>
        <c:gapWidth val="150"/>
        <c:axId val="220162688"/>
        <c:axId val="220215936"/>
      </c:barChart>
      <c:catAx>
        <c:axId val="220162688"/>
        <c:scaling>
          <c:orientation val="minMax"/>
        </c:scaling>
        <c:delete val="0"/>
        <c:axPos val="b"/>
        <c:numFmt formatCode="General" sourceLinked="0"/>
        <c:majorTickMark val="out"/>
        <c:minorTickMark val="none"/>
        <c:tickLblPos val="nextTo"/>
        <c:txPr>
          <a:bodyPr/>
          <a:lstStyle/>
          <a:p>
            <a:pPr>
              <a:defRPr b="1"/>
            </a:pPr>
            <a:endParaRPr lang="en-US"/>
          </a:p>
        </c:txPr>
        <c:crossAx val="220215936"/>
        <c:crosses val="autoZero"/>
        <c:auto val="1"/>
        <c:lblAlgn val="ctr"/>
        <c:lblOffset val="100"/>
        <c:noMultiLvlLbl val="0"/>
      </c:catAx>
      <c:valAx>
        <c:axId val="22021593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20162688"/>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AD3-487A-A28F-BD2FDCEF8556}"/>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0</c:v>
                </c:pt>
                <c:pt idx="1">
                  <c:v>0</c:v>
                </c:pt>
                <c:pt idx="2">
                  <c:v>23.52</c:v>
                </c:pt>
                <c:pt idx="3">
                  <c:v>76.48</c:v>
                </c:pt>
              </c:numCache>
            </c:numRef>
          </c:val>
          <c:extLst>
            <c:ext xmlns:c16="http://schemas.microsoft.com/office/drawing/2014/chart" uri="{C3380CC4-5D6E-409C-BE32-E72D297353CC}">
              <c16:uniqueId val="{00000001-1AD3-487A-A28F-BD2FDCEF8556}"/>
            </c:ext>
          </c:extLst>
        </c:ser>
        <c:dLbls>
          <c:showLegendKey val="0"/>
          <c:showVal val="0"/>
          <c:showCatName val="0"/>
          <c:showSerName val="0"/>
          <c:showPercent val="0"/>
          <c:showBubbleSize val="0"/>
        </c:dLbls>
        <c:gapWidth val="150"/>
        <c:axId val="133266816"/>
        <c:axId val="133503616"/>
      </c:barChart>
      <c:catAx>
        <c:axId val="133266816"/>
        <c:scaling>
          <c:orientation val="minMax"/>
        </c:scaling>
        <c:delete val="0"/>
        <c:axPos val="b"/>
        <c:numFmt formatCode="General" sourceLinked="0"/>
        <c:majorTickMark val="out"/>
        <c:minorTickMark val="none"/>
        <c:tickLblPos val="nextTo"/>
        <c:txPr>
          <a:bodyPr/>
          <a:lstStyle/>
          <a:p>
            <a:pPr>
              <a:defRPr b="1"/>
            </a:pPr>
            <a:endParaRPr lang="en-US"/>
          </a:p>
        </c:txPr>
        <c:crossAx val="133503616"/>
        <c:crosses val="autoZero"/>
        <c:auto val="1"/>
        <c:lblAlgn val="ctr"/>
        <c:lblOffset val="100"/>
        <c:noMultiLvlLbl val="0"/>
      </c:catAx>
      <c:valAx>
        <c:axId val="13350361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33266816"/>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332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1.9000000000000001</c:v>
                </c:pt>
                <c:pt idx="1">
                  <c:v>13.7</c:v>
                </c:pt>
                <c:pt idx="2">
                  <c:v>35.300000000000004</c:v>
                </c:pt>
                <c:pt idx="3">
                  <c:v>51</c:v>
                </c:pt>
              </c:numCache>
            </c:numRef>
          </c:val>
          <c:extLst>
            <c:ext xmlns:c16="http://schemas.microsoft.com/office/drawing/2014/chart" uri="{C3380CC4-5D6E-409C-BE32-E72D297353CC}">
              <c16:uniqueId val="{00000000-65C2-404B-A20A-3E820E50256D}"/>
            </c:ext>
          </c:extLst>
        </c:ser>
        <c:dLbls>
          <c:showLegendKey val="0"/>
          <c:showVal val="0"/>
          <c:showCatName val="0"/>
          <c:showSerName val="0"/>
          <c:showPercent val="0"/>
          <c:showBubbleSize val="0"/>
        </c:dLbls>
        <c:gapWidth val="150"/>
        <c:axId val="222345472"/>
        <c:axId val="222366720"/>
      </c:barChart>
      <c:catAx>
        <c:axId val="222345472"/>
        <c:scaling>
          <c:orientation val="minMax"/>
        </c:scaling>
        <c:delete val="0"/>
        <c:axPos val="b"/>
        <c:numFmt formatCode="General" sourceLinked="0"/>
        <c:majorTickMark val="out"/>
        <c:minorTickMark val="none"/>
        <c:tickLblPos val="nextTo"/>
        <c:txPr>
          <a:bodyPr/>
          <a:lstStyle/>
          <a:p>
            <a:pPr>
              <a:defRPr b="1"/>
            </a:pPr>
            <a:endParaRPr lang="en-US"/>
          </a:p>
        </c:txPr>
        <c:crossAx val="222366720"/>
        <c:crosses val="autoZero"/>
        <c:auto val="1"/>
        <c:lblAlgn val="ctr"/>
        <c:lblOffset val="100"/>
        <c:noMultiLvlLbl val="0"/>
      </c:catAx>
      <c:valAx>
        <c:axId val="22236672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22345472"/>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7.22</c:v>
                </c:pt>
                <c:pt idx="1">
                  <c:v>14.43</c:v>
                </c:pt>
                <c:pt idx="2">
                  <c:v>47.42</c:v>
                </c:pt>
                <c:pt idx="3">
                  <c:v>30.93</c:v>
                </c:pt>
              </c:numCache>
            </c:numRef>
          </c:val>
          <c:extLst>
            <c:ext xmlns:c16="http://schemas.microsoft.com/office/drawing/2014/chart" uri="{C3380CC4-5D6E-409C-BE32-E72D297353CC}">
              <c16:uniqueId val="{00000000-2B76-43D4-876B-8A5B3ABB3EF8}"/>
            </c:ext>
          </c:extLst>
        </c:ser>
        <c:dLbls>
          <c:showLegendKey val="0"/>
          <c:showVal val="0"/>
          <c:showCatName val="0"/>
          <c:showSerName val="0"/>
          <c:showPercent val="0"/>
          <c:showBubbleSize val="0"/>
        </c:dLbls>
        <c:gapWidth val="150"/>
        <c:axId val="223043584"/>
        <c:axId val="223045120"/>
      </c:barChart>
      <c:catAx>
        <c:axId val="223043584"/>
        <c:scaling>
          <c:orientation val="minMax"/>
        </c:scaling>
        <c:delete val="0"/>
        <c:axPos val="b"/>
        <c:numFmt formatCode="General" sourceLinked="0"/>
        <c:majorTickMark val="out"/>
        <c:minorTickMark val="none"/>
        <c:tickLblPos val="nextTo"/>
        <c:txPr>
          <a:bodyPr/>
          <a:lstStyle/>
          <a:p>
            <a:pPr>
              <a:defRPr b="1"/>
            </a:pPr>
            <a:endParaRPr lang="en-US"/>
          </a:p>
        </c:txPr>
        <c:crossAx val="223045120"/>
        <c:crosses val="autoZero"/>
        <c:auto val="1"/>
        <c:lblAlgn val="ctr"/>
        <c:lblOffset val="100"/>
        <c:noMultiLvlLbl val="0"/>
      </c:catAx>
      <c:valAx>
        <c:axId val="22304512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23043584"/>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56E-2"/>
          <c:y val="3.348433297689645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8.25</c:v>
                </c:pt>
                <c:pt idx="1">
                  <c:v>25.77</c:v>
                </c:pt>
                <c:pt idx="2">
                  <c:v>40.21</c:v>
                </c:pt>
                <c:pt idx="3">
                  <c:v>25.77</c:v>
                </c:pt>
              </c:numCache>
            </c:numRef>
          </c:val>
          <c:extLst>
            <c:ext xmlns:c16="http://schemas.microsoft.com/office/drawing/2014/chart" uri="{C3380CC4-5D6E-409C-BE32-E72D297353CC}">
              <c16:uniqueId val="{00000000-80F4-4B32-BDDB-4A03E68F129A}"/>
            </c:ext>
          </c:extLst>
        </c:ser>
        <c:dLbls>
          <c:showLegendKey val="0"/>
          <c:showVal val="0"/>
          <c:showCatName val="0"/>
          <c:showSerName val="0"/>
          <c:showPercent val="0"/>
          <c:showBubbleSize val="0"/>
        </c:dLbls>
        <c:gapWidth val="150"/>
        <c:axId val="223470720"/>
        <c:axId val="223472256"/>
      </c:barChart>
      <c:catAx>
        <c:axId val="223470720"/>
        <c:scaling>
          <c:orientation val="minMax"/>
        </c:scaling>
        <c:delete val="0"/>
        <c:axPos val="b"/>
        <c:numFmt formatCode="General" sourceLinked="0"/>
        <c:majorTickMark val="out"/>
        <c:minorTickMark val="none"/>
        <c:tickLblPos val="nextTo"/>
        <c:txPr>
          <a:bodyPr/>
          <a:lstStyle/>
          <a:p>
            <a:pPr>
              <a:defRPr b="1"/>
            </a:pPr>
            <a:endParaRPr lang="en-US"/>
          </a:p>
        </c:txPr>
        <c:crossAx val="223472256"/>
        <c:crosses val="autoZero"/>
        <c:auto val="1"/>
        <c:lblAlgn val="ctr"/>
        <c:lblOffset val="100"/>
        <c:noMultiLvlLbl val="0"/>
      </c:catAx>
      <c:valAx>
        <c:axId val="22347225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2347072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FF0-435E-8928-781A4B867AB5}"/>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0</c:v>
                </c:pt>
                <c:pt idx="1">
                  <c:v>6.1899999999999995</c:v>
                </c:pt>
                <c:pt idx="2">
                  <c:v>31.959999999999987</c:v>
                </c:pt>
                <c:pt idx="3">
                  <c:v>61.86</c:v>
                </c:pt>
              </c:numCache>
            </c:numRef>
          </c:val>
          <c:extLst>
            <c:ext xmlns:c16="http://schemas.microsoft.com/office/drawing/2014/chart" uri="{C3380CC4-5D6E-409C-BE32-E72D297353CC}">
              <c16:uniqueId val="{00000001-2FF0-435E-8928-781A4B867AB5}"/>
            </c:ext>
          </c:extLst>
        </c:ser>
        <c:dLbls>
          <c:showLegendKey val="0"/>
          <c:showVal val="0"/>
          <c:showCatName val="0"/>
          <c:showSerName val="0"/>
          <c:showPercent val="0"/>
          <c:showBubbleSize val="0"/>
        </c:dLbls>
        <c:gapWidth val="150"/>
        <c:axId val="227531776"/>
        <c:axId val="228563200"/>
      </c:barChart>
      <c:catAx>
        <c:axId val="227531776"/>
        <c:scaling>
          <c:orientation val="minMax"/>
        </c:scaling>
        <c:delete val="0"/>
        <c:axPos val="b"/>
        <c:numFmt formatCode="General" sourceLinked="0"/>
        <c:majorTickMark val="out"/>
        <c:minorTickMark val="none"/>
        <c:tickLblPos val="nextTo"/>
        <c:txPr>
          <a:bodyPr/>
          <a:lstStyle/>
          <a:p>
            <a:pPr>
              <a:defRPr b="1"/>
            </a:pPr>
            <a:endParaRPr lang="en-US"/>
          </a:p>
        </c:txPr>
        <c:crossAx val="228563200"/>
        <c:crosses val="autoZero"/>
        <c:auto val="1"/>
        <c:lblAlgn val="ctr"/>
        <c:lblOffset val="100"/>
        <c:noMultiLvlLbl val="0"/>
      </c:catAx>
      <c:valAx>
        <c:axId val="22856320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27531776"/>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56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1.03</c:v>
                </c:pt>
                <c:pt idx="1">
                  <c:v>5.1499999999999995</c:v>
                </c:pt>
                <c:pt idx="2">
                  <c:v>31.959999999999987</c:v>
                </c:pt>
                <c:pt idx="3">
                  <c:v>60.82</c:v>
                </c:pt>
              </c:numCache>
            </c:numRef>
          </c:val>
          <c:extLst>
            <c:ext xmlns:c16="http://schemas.microsoft.com/office/drawing/2014/chart" uri="{C3380CC4-5D6E-409C-BE32-E72D297353CC}">
              <c16:uniqueId val="{00000000-7591-4185-8543-EAB0EDD4FDCD}"/>
            </c:ext>
          </c:extLst>
        </c:ser>
        <c:dLbls>
          <c:showLegendKey val="0"/>
          <c:showVal val="0"/>
          <c:showCatName val="0"/>
          <c:showSerName val="0"/>
          <c:showPercent val="0"/>
          <c:showBubbleSize val="0"/>
        </c:dLbls>
        <c:gapWidth val="150"/>
        <c:axId val="245444992"/>
        <c:axId val="200335360"/>
      </c:barChart>
      <c:catAx>
        <c:axId val="245444992"/>
        <c:scaling>
          <c:orientation val="minMax"/>
        </c:scaling>
        <c:delete val="0"/>
        <c:axPos val="b"/>
        <c:numFmt formatCode="General" sourceLinked="0"/>
        <c:majorTickMark val="out"/>
        <c:minorTickMark val="none"/>
        <c:tickLblPos val="nextTo"/>
        <c:txPr>
          <a:bodyPr/>
          <a:lstStyle/>
          <a:p>
            <a:pPr>
              <a:defRPr b="1"/>
            </a:pPr>
            <a:endParaRPr lang="en-US"/>
          </a:p>
        </c:txPr>
        <c:crossAx val="200335360"/>
        <c:crosses val="autoZero"/>
        <c:auto val="1"/>
        <c:lblAlgn val="ctr"/>
        <c:lblOffset val="100"/>
        <c:noMultiLvlLbl val="0"/>
      </c:catAx>
      <c:valAx>
        <c:axId val="20033536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45444992"/>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1,03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E3F-4862-99E0-8C01D8A2046D}"/>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1.03</c:v>
                </c:pt>
                <c:pt idx="1">
                  <c:v>5.1499999999999995</c:v>
                </c:pt>
                <c:pt idx="2">
                  <c:v>42.27</c:v>
                </c:pt>
                <c:pt idx="3">
                  <c:v>51.55</c:v>
                </c:pt>
              </c:numCache>
            </c:numRef>
          </c:val>
          <c:extLst>
            <c:ext xmlns:c16="http://schemas.microsoft.com/office/drawing/2014/chart" uri="{C3380CC4-5D6E-409C-BE32-E72D297353CC}">
              <c16:uniqueId val="{00000001-3E3F-4862-99E0-8C01D8A2046D}"/>
            </c:ext>
          </c:extLst>
        </c:ser>
        <c:dLbls>
          <c:showLegendKey val="0"/>
          <c:showVal val="0"/>
          <c:showCatName val="0"/>
          <c:showSerName val="0"/>
          <c:showPercent val="0"/>
          <c:showBubbleSize val="0"/>
        </c:dLbls>
        <c:gapWidth val="150"/>
        <c:axId val="200273920"/>
        <c:axId val="200275456"/>
      </c:barChart>
      <c:catAx>
        <c:axId val="200273920"/>
        <c:scaling>
          <c:orientation val="minMax"/>
        </c:scaling>
        <c:delete val="0"/>
        <c:axPos val="b"/>
        <c:numFmt formatCode="General" sourceLinked="0"/>
        <c:majorTickMark val="out"/>
        <c:minorTickMark val="none"/>
        <c:tickLblPos val="nextTo"/>
        <c:txPr>
          <a:bodyPr/>
          <a:lstStyle/>
          <a:p>
            <a:pPr>
              <a:defRPr b="1"/>
            </a:pPr>
            <a:endParaRPr lang="en-US"/>
          </a:p>
        </c:txPr>
        <c:crossAx val="200275456"/>
        <c:crosses val="autoZero"/>
        <c:auto val="1"/>
        <c:lblAlgn val="ctr"/>
        <c:lblOffset val="100"/>
        <c:noMultiLvlLbl val="0"/>
      </c:catAx>
      <c:valAx>
        <c:axId val="20027545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00273920"/>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97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1.03</c:v>
                </c:pt>
                <c:pt idx="1">
                  <c:v>10.31</c:v>
                </c:pt>
                <c:pt idx="2">
                  <c:v>40.21</c:v>
                </c:pt>
                <c:pt idx="3">
                  <c:v>48.449999999999996</c:v>
                </c:pt>
              </c:numCache>
            </c:numRef>
          </c:val>
          <c:extLst>
            <c:ext xmlns:c16="http://schemas.microsoft.com/office/drawing/2014/chart" uri="{C3380CC4-5D6E-409C-BE32-E72D297353CC}">
              <c16:uniqueId val="{00000000-EF3F-49F0-B042-506B7F688A2D}"/>
            </c:ext>
          </c:extLst>
        </c:ser>
        <c:dLbls>
          <c:showLegendKey val="0"/>
          <c:showVal val="0"/>
          <c:showCatName val="0"/>
          <c:showSerName val="0"/>
          <c:showPercent val="0"/>
          <c:showBubbleSize val="0"/>
        </c:dLbls>
        <c:gapWidth val="150"/>
        <c:axId val="213042304"/>
        <c:axId val="213043840"/>
      </c:barChart>
      <c:catAx>
        <c:axId val="213042304"/>
        <c:scaling>
          <c:orientation val="minMax"/>
        </c:scaling>
        <c:delete val="0"/>
        <c:axPos val="b"/>
        <c:numFmt formatCode="General" sourceLinked="0"/>
        <c:majorTickMark val="out"/>
        <c:minorTickMark val="none"/>
        <c:tickLblPos val="nextTo"/>
        <c:txPr>
          <a:bodyPr/>
          <a:lstStyle/>
          <a:p>
            <a:pPr>
              <a:defRPr b="1"/>
            </a:pPr>
            <a:endParaRPr lang="en-US"/>
          </a:p>
        </c:txPr>
        <c:crossAx val="213043840"/>
        <c:crosses val="autoZero"/>
        <c:auto val="1"/>
        <c:lblAlgn val="ctr"/>
        <c:lblOffset val="100"/>
        <c:noMultiLvlLbl val="0"/>
      </c:catAx>
      <c:valAx>
        <c:axId val="21304384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13042304"/>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124363401943179"/>
          <c:y val="0.10757795275590552"/>
          <c:w val="0.82729437767647673"/>
          <c:h val="0.57014103237095548"/>
        </c:manualLayout>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2,06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41F-4203-B504-77F94F35AF31}"/>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2.06</c:v>
                </c:pt>
                <c:pt idx="1">
                  <c:v>15.46</c:v>
                </c:pt>
                <c:pt idx="2">
                  <c:v>38.14</c:v>
                </c:pt>
                <c:pt idx="3">
                  <c:v>44.33</c:v>
                </c:pt>
              </c:numCache>
            </c:numRef>
          </c:val>
          <c:extLst>
            <c:ext xmlns:c16="http://schemas.microsoft.com/office/drawing/2014/chart" uri="{C3380CC4-5D6E-409C-BE32-E72D297353CC}">
              <c16:uniqueId val="{00000001-141F-4203-B504-77F94F35AF31}"/>
            </c:ext>
          </c:extLst>
        </c:ser>
        <c:dLbls>
          <c:showLegendKey val="0"/>
          <c:showVal val="0"/>
          <c:showCatName val="0"/>
          <c:showSerName val="0"/>
          <c:showPercent val="0"/>
          <c:showBubbleSize val="0"/>
        </c:dLbls>
        <c:gapWidth val="150"/>
        <c:axId val="213072512"/>
        <c:axId val="213078400"/>
      </c:barChart>
      <c:catAx>
        <c:axId val="213072512"/>
        <c:scaling>
          <c:orientation val="minMax"/>
        </c:scaling>
        <c:delete val="0"/>
        <c:axPos val="b"/>
        <c:numFmt formatCode="General" sourceLinked="0"/>
        <c:majorTickMark val="out"/>
        <c:minorTickMark val="none"/>
        <c:tickLblPos val="nextTo"/>
        <c:txPr>
          <a:bodyPr/>
          <a:lstStyle/>
          <a:p>
            <a:pPr>
              <a:defRPr b="1"/>
            </a:pPr>
            <a:endParaRPr lang="en-US"/>
          </a:p>
        </c:txPr>
        <c:crossAx val="213078400"/>
        <c:crosses val="autoZero"/>
        <c:auto val="1"/>
        <c:lblAlgn val="ctr"/>
        <c:lblOffset val="100"/>
        <c:noMultiLvlLbl val="0"/>
      </c:catAx>
      <c:valAx>
        <c:axId val="21307840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13072512"/>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8185254349318811E-2"/>
          <c:y val="5.7300654319618519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5.1499999999999995</c:v>
                </c:pt>
                <c:pt idx="1">
                  <c:v>30.93</c:v>
                </c:pt>
                <c:pt idx="2">
                  <c:v>42.27</c:v>
                </c:pt>
                <c:pt idx="3">
                  <c:v>21.650000000000031</c:v>
                </c:pt>
              </c:numCache>
            </c:numRef>
          </c:val>
          <c:extLst>
            <c:ext xmlns:c16="http://schemas.microsoft.com/office/drawing/2014/chart" uri="{C3380CC4-5D6E-409C-BE32-E72D297353CC}">
              <c16:uniqueId val="{00000000-B3FB-4AD4-8CC2-247F2C8AFE0C}"/>
            </c:ext>
          </c:extLst>
        </c:ser>
        <c:dLbls>
          <c:showLegendKey val="0"/>
          <c:showVal val="0"/>
          <c:showCatName val="0"/>
          <c:showSerName val="0"/>
          <c:showPercent val="0"/>
          <c:showBubbleSize val="0"/>
        </c:dLbls>
        <c:gapWidth val="150"/>
        <c:axId val="166699008"/>
        <c:axId val="166700544"/>
      </c:barChart>
      <c:catAx>
        <c:axId val="166699008"/>
        <c:scaling>
          <c:orientation val="minMax"/>
        </c:scaling>
        <c:delete val="0"/>
        <c:axPos val="b"/>
        <c:numFmt formatCode="General" sourceLinked="0"/>
        <c:majorTickMark val="out"/>
        <c:minorTickMark val="none"/>
        <c:tickLblPos val="nextTo"/>
        <c:txPr>
          <a:bodyPr/>
          <a:lstStyle/>
          <a:p>
            <a:pPr>
              <a:defRPr b="1"/>
            </a:pPr>
            <a:endParaRPr lang="en-US"/>
          </a:p>
        </c:txPr>
        <c:crossAx val="166700544"/>
        <c:crosses val="autoZero"/>
        <c:auto val="1"/>
        <c:lblAlgn val="ctr"/>
        <c:lblOffset val="100"/>
        <c:noMultiLvlLbl val="0"/>
      </c:catAx>
      <c:valAx>
        <c:axId val="16670054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66699008"/>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5.1499999999999995</c:v>
                </c:pt>
                <c:pt idx="1">
                  <c:v>14.43</c:v>
                </c:pt>
                <c:pt idx="2">
                  <c:v>41.24</c:v>
                </c:pt>
                <c:pt idx="3">
                  <c:v>39.18</c:v>
                </c:pt>
              </c:numCache>
            </c:numRef>
          </c:val>
          <c:extLst>
            <c:ext xmlns:c16="http://schemas.microsoft.com/office/drawing/2014/chart" uri="{C3380CC4-5D6E-409C-BE32-E72D297353CC}">
              <c16:uniqueId val="{00000000-DEEA-48FA-8AD7-370225F784F3}"/>
            </c:ext>
          </c:extLst>
        </c:ser>
        <c:dLbls>
          <c:showLegendKey val="0"/>
          <c:showVal val="0"/>
          <c:showCatName val="0"/>
          <c:showSerName val="0"/>
          <c:showPercent val="0"/>
          <c:showBubbleSize val="0"/>
        </c:dLbls>
        <c:gapWidth val="150"/>
        <c:axId val="216302720"/>
        <c:axId val="216304256"/>
      </c:barChart>
      <c:catAx>
        <c:axId val="216302720"/>
        <c:scaling>
          <c:orientation val="minMax"/>
        </c:scaling>
        <c:delete val="0"/>
        <c:axPos val="b"/>
        <c:numFmt formatCode="General" sourceLinked="0"/>
        <c:majorTickMark val="out"/>
        <c:minorTickMark val="none"/>
        <c:tickLblPos val="nextTo"/>
        <c:txPr>
          <a:bodyPr/>
          <a:lstStyle/>
          <a:p>
            <a:pPr>
              <a:defRPr b="1"/>
            </a:pPr>
            <a:endParaRPr lang="en-US"/>
          </a:p>
        </c:txPr>
        <c:crossAx val="216304256"/>
        <c:crosses val="autoZero"/>
        <c:auto val="1"/>
        <c:lblAlgn val="ctr"/>
        <c:lblOffset val="100"/>
        <c:noMultiLvlLbl val="0"/>
      </c:catAx>
      <c:valAx>
        <c:axId val="21630425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16302720"/>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8520317024254027E-2"/>
          <c:y val="4.8432695913010908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13.7</c:v>
                </c:pt>
                <c:pt idx="2">
                  <c:v>37.200000000000003</c:v>
                </c:pt>
                <c:pt idx="3">
                  <c:v>49.1</c:v>
                </c:pt>
              </c:numCache>
            </c:numRef>
          </c:val>
          <c:extLst>
            <c:ext xmlns:c16="http://schemas.microsoft.com/office/drawing/2014/chart" uri="{C3380CC4-5D6E-409C-BE32-E72D297353CC}">
              <c16:uniqueId val="{00000000-FFA3-4B72-8B83-A18CF8419EC8}"/>
            </c:ext>
          </c:extLst>
        </c:ser>
        <c:dLbls>
          <c:showLegendKey val="0"/>
          <c:showVal val="0"/>
          <c:showCatName val="0"/>
          <c:showSerName val="0"/>
          <c:showPercent val="0"/>
          <c:showBubbleSize val="0"/>
        </c:dLbls>
        <c:gapWidth val="150"/>
        <c:axId val="139053312"/>
        <c:axId val="139186560"/>
      </c:barChart>
      <c:catAx>
        <c:axId val="139053312"/>
        <c:scaling>
          <c:orientation val="minMax"/>
        </c:scaling>
        <c:delete val="0"/>
        <c:axPos val="b"/>
        <c:numFmt formatCode="General" sourceLinked="0"/>
        <c:majorTickMark val="out"/>
        <c:minorTickMark val="none"/>
        <c:tickLblPos val="nextTo"/>
        <c:txPr>
          <a:bodyPr/>
          <a:lstStyle/>
          <a:p>
            <a:pPr>
              <a:defRPr b="1"/>
            </a:pPr>
            <a:endParaRPr lang="en-US"/>
          </a:p>
        </c:txPr>
        <c:crossAx val="139186560"/>
        <c:crosses val="autoZero"/>
        <c:auto val="1"/>
        <c:lblAlgn val="ctr"/>
        <c:lblOffset val="100"/>
        <c:noMultiLvlLbl val="0"/>
      </c:catAx>
      <c:valAx>
        <c:axId val="13918656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39053312"/>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56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4.1199999999999966</c:v>
                </c:pt>
                <c:pt idx="1">
                  <c:v>21.650000000000031</c:v>
                </c:pt>
                <c:pt idx="2">
                  <c:v>46.39</c:v>
                </c:pt>
                <c:pt idx="3">
                  <c:v>27.84</c:v>
                </c:pt>
              </c:numCache>
            </c:numRef>
          </c:val>
          <c:extLst>
            <c:ext xmlns:c16="http://schemas.microsoft.com/office/drawing/2014/chart" uri="{C3380CC4-5D6E-409C-BE32-E72D297353CC}">
              <c16:uniqueId val="{00000000-7645-4A2E-8184-427AE8ECFD3E}"/>
            </c:ext>
          </c:extLst>
        </c:ser>
        <c:dLbls>
          <c:showLegendKey val="0"/>
          <c:showVal val="0"/>
          <c:showCatName val="0"/>
          <c:showSerName val="0"/>
          <c:showPercent val="0"/>
          <c:showBubbleSize val="0"/>
        </c:dLbls>
        <c:gapWidth val="150"/>
        <c:axId val="213031168"/>
        <c:axId val="216272896"/>
      </c:barChart>
      <c:catAx>
        <c:axId val="213031168"/>
        <c:scaling>
          <c:orientation val="minMax"/>
        </c:scaling>
        <c:delete val="0"/>
        <c:axPos val="b"/>
        <c:numFmt formatCode="General" sourceLinked="0"/>
        <c:majorTickMark val="out"/>
        <c:minorTickMark val="none"/>
        <c:tickLblPos val="nextTo"/>
        <c:txPr>
          <a:bodyPr/>
          <a:lstStyle/>
          <a:p>
            <a:pPr>
              <a:defRPr b="1"/>
            </a:pPr>
            <a:endParaRPr lang="en-US"/>
          </a:p>
        </c:txPr>
        <c:crossAx val="216272896"/>
        <c:crosses val="autoZero"/>
        <c:auto val="1"/>
        <c:lblAlgn val="ctr"/>
        <c:lblOffset val="100"/>
        <c:noMultiLvlLbl val="0"/>
      </c:catAx>
      <c:valAx>
        <c:axId val="21627289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13031168"/>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2,06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F5C-45D8-BA22-BEDD0E81181D}"/>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2.06</c:v>
                </c:pt>
                <c:pt idx="1">
                  <c:v>7.22</c:v>
                </c:pt>
                <c:pt idx="2">
                  <c:v>31.959999999999987</c:v>
                </c:pt>
                <c:pt idx="3">
                  <c:v>58.760000000000012</c:v>
                </c:pt>
              </c:numCache>
            </c:numRef>
          </c:val>
          <c:extLst>
            <c:ext xmlns:c16="http://schemas.microsoft.com/office/drawing/2014/chart" uri="{C3380CC4-5D6E-409C-BE32-E72D297353CC}">
              <c16:uniqueId val="{00000001-3F5C-45D8-BA22-BEDD0E81181D}"/>
            </c:ext>
          </c:extLst>
        </c:ser>
        <c:dLbls>
          <c:showLegendKey val="0"/>
          <c:showVal val="0"/>
          <c:showCatName val="0"/>
          <c:showSerName val="0"/>
          <c:showPercent val="0"/>
          <c:showBubbleSize val="0"/>
        </c:dLbls>
        <c:gapWidth val="150"/>
        <c:axId val="216514560"/>
        <c:axId val="216516096"/>
      </c:barChart>
      <c:catAx>
        <c:axId val="216514560"/>
        <c:scaling>
          <c:orientation val="minMax"/>
        </c:scaling>
        <c:delete val="0"/>
        <c:axPos val="b"/>
        <c:numFmt formatCode="General" sourceLinked="0"/>
        <c:majorTickMark val="out"/>
        <c:minorTickMark val="none"/>
        <c:tickLblPos val="nextTo"/>
        <c:txPr>
          <a:bodyPr/>
          <a:lstStyle/>
          <a:p>
            <a:pPr>
              <a:defRPr b="1"/>
            </a:pPr>
            <a:endParaRPr lang="en-US"/>
          </a:p>
        </c:txPr>
        <c:crossAx val="216516096"/>
        <c:crosses val="autoZero"/>
        <c:auto val="1"/>
        <c:lblAlgn val="ctr"/>
        <c:lblOffset val="100"/>
        <c:noMultiLvlLbl val="0"/>
      </c:catAx>
      <c:valAx>
        <c:axId val="21651609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16514560"/>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97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5.1499999999999995</c:v>
                </c:pt>
                <c:pt idx="1">
                  <c:v>15.46</c:v>
                </c:pt>
                <c:pt idx="2">
                  <c:v>31.959999999999987</c:v>
                </c:pt>
                <c:pt idx="3">
                  <c:v>47.42</c:v>
                </c:pt>
              </c:numCache>
            </c:numRef>
          </c:val>
          <c:extLst>
            <c:ext xmlns:c16="http://schemas.microsoft.com/office/drawing/2014/chart" uri="{C3380CC4-5D6E-409C-BE32-E72D297353CC}">
              <c16:uniqueId val="{00000000-F754-4E26-91D9-5CF8AF2ADC3E}"/>
            </c:ext>
          </c:extLst>
        </c:ser>
        <c:dLbls>
          <c:showLegendKey val="0"/>
          <c:showVal val="0"/>
          <c:showCatName val="0"/>
          <c:showSerName val="0"/>
          <c:showPercent val="0"/>
          <c:showBubbleSize val="0"/>
        </c:dLbls>
        <c:gapWidth val="150"/>
        <c:axId val="216564864"/>
        <c:axId val="216566400"/>
      </c:barChart>
      <c:catAx>
        <c:axId val="216564864"/>
        <c:scaling>
          <c:orientation val="minMax"/>
        </c:scaling>
        <c:delete val="0"/>
        <c:axPos val="b"/>
        <c:numFmt formatCode="General" sourceLinked="0"/>
        <c:majorTickMark val="out"/>
        <c:minorTickMark val="none"/>
        <c:tickLblPos val="nextTo"/>
        <c:txPr>
          <a:bodyPr/>
          <a:lstStyle/>
          <a:p>
            <a:pPr>
              <a:defRPr b="1"/>
            </a:pPr>
            <a:endParaRPr lang="en-US"/>
          </a:p>
        </c:txPr>
        <c:crossAx val="216566400"/>
        <c:crosses val="autoZero"/>
        <c:auto val="1"/>
        <c:lblAlgn val="ctr"/>
        <c:lblOffset val="100"/>
        <c:noMultiLvlLbl val="0"/>
      </c:catAx>
      <c:valAx>
        <c:axId val="21656640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16564864"/>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4,12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80B-460B-A498-BB034CFBF387}"/>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4.1199999999999966</c:v>
                </c:pt>
                <c:pt idx="1">
                  <c:v>11.34</c:v>
                </c:pt>
                <c:pt idx="2">
                  <c:v>40.21</c:v>
                </c:pt>
                <c:pt idx="3">
                  <c:v>44.33</c:v>
                </c:pt>
              </c:numCache>
            </c:numRef>
          </c:val>
          <c:extLst>
            <c:ext xmlns:c16="http://schemas.microsoft.com/office/drawing/2014/chart" uri="{C3380CC4-5D6E-409C-BE32-E72D297353CC}">
              <c16:uniqueId val="{00000001-880B-460B-A498-BB034CFBF387}"/>
            </c:ext>
          </c:extLst>
        </c:ser>
        <c:dLbls>
          <c:showLegendKey val="0"/>
          <c:showVal val="0"/>
          <c:showCatName val="0"/>
          <c:showSerName val="0"/>
          <c:showPercent val="0"/>
          <c:showBubbleSize val="0"/>
        </c:dLbls>
        <c:gapWidth val="150"/>
        <c:axId val="209721984"/>
        <c:axId val="216494464"/>
      </c:barChart>
      <c:catAx>
        <c:axId val="209721984"/>
        <c:scaling>
          <c:orientation val="minMax"/>
        </c:scaling>
        <c:delete val="0"/>
        <c:axPos val="b"/>
        <c:numFmt formatCode="General" sourceLinked="0"/>
        <c:majorTickMark val="out"/>
        <c:minorTickMark val="none"/>
        <c:tickLblPos val="nextTo"/>
        <c:txPr>
          <a:bodyPr/>
          <a:lstStyle/>
          <a:p>
            <a:pPr>
              <a:defRPr b="1"/>
            </a:pPr>
            <a:endParaRPr lang="en-US"/>
          </a:p>
        </c:txPr>
        <c:crossAx val="216494464"/>
        <c:crosses val="autoZero"/>
        <c:auto val="1"/>
        <c:lblAlgn val="ctr"/>
        <c:lblOffset val="100"/>
        <c:noMultiLvlLbl val="0"/>
      </c:catAx>
      <c:valAx>
        <c:axId val="21649446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09721984"/>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332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5.1499999999999995</c:v>
                </c:pt>
                <c:pt idx="1">
                  <c:v>22.68</c:v>
                </c:pt>
                <c:pt idx="2">
                  <c:v>35.050000000000004</c:v>
                </c:pt>
                <c:pt idx="3">
                  <c:v>37.11</c:v>
                </c:pt>
              </c:numCache>
            </c:numRef>
          </c:val>
          <c:extLst>
            <c:ext xmlns:c16="http://schemas.microsoft.com/office/drawing/2014/chart" uri="{C3380CC4-5D6E-409C-BE32-E72D297353CC}">
              <c16:uniqueId val="{00000000-9C4C-4C12-9C12-FFD5F254D2B3}"/>
            </c:ext>
          </c:extLst>
        </c:ser>
        <c:dLbls>
          <c:showLegendKey val="0"/>
          <c:showVal val="0"/>
          <c:showCatName val="0"/>
          <c:showSerName val="0"/>
          <c:showPercent val="0"/>
          <c:showBubbleSize val="0"/>
        </c:dLbls>
        <c:gapWidth val="150"/>
        <c:axId val="218742784"/>
        <c:axId val="218744320"/>
      </c:barChart>
      <c:catAx>
        <c:axId val="218742784"/>
        <c:scaling>
          <c:orientation val="minMax"/>
        </c:scaling>
        <c:delete val="0"/>
        <c:axPos val="b"/>
        <c:numFmt formatCode="General" sourceLinked="0"/>
        <c:majorTickMark val="out"/>
        <c:minorTickMark val="none"/>
        <c:tickLblPos val="nextTo"/>
        <c:txPr>
          <a:bodyPr/>
          <a:lstStyle/>
          <a:p>
            <a:pPr>
              <a:defRPr b="1"/>
            </a:pPr>
            <a:endParaRPr lang="en-US"/>
          </a:p>
        </c:txPr>
        <c:crossAx val="218744320"/>
        <c:crosses val="autoZero"/>
        <c:auto val="1"/>
        <c:lblAlgn val="ctr"/>
        <c:lblOffset val="100"/>
        <c:noMultiLvlLbl val="0"/>
      </c:catAx>
      <c:valAx>
        <c:axId val="21874432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18742784"/>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124363401943179"/>
          <c:y val="0.10757795275590552"/>
          <c:w val="0.82729437767647696"/>
          <c:h val="0.57014103237095581"/>
        </c:manualLayout>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5,15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2C7-4ED2-9FA7-ED3124284759}"/>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5.1499999999999995</c:v>
                </c:pt>
                <c:pt idx="1">
                  <c:v>7.22</c:v>
                </c:pt>
                <c:pt idx="2">
                  <c:v>31.959999999999987</c:v>
                </c:pt>
                <c:pt idx="3">
                  <c:v>55.67</c:v>
                </c:pt>
              </c:numCache>
            </c:numRef>
          </c:val>
          <c:extLst>
            <c:ext xmlns:c16="http://schemas.microsoft.com/office/drawing/2014/chart" uri="{C3380CC4-5D6E-409C-BE32-E72D297353CC}">
              <c16:uniqueId val="{00000001-C2C7-4ED2-9FA7-ED3124284759}"/>
            </c:ext>
          </c:extLst>
        </c:ser>
        <c:dLbls>
          <c:showLegendKey val="0"/>
          <c:showVal val="0"/>
          <c:showCatName val="0"/>
          <c:showSerName val="0"/>
          <c:showPercent val="0"/>
          <c:showBubbleSize val="0"/>
        </c:dLbls>
        <c:gapWidth val="150"/>
        <c:axId val="218769280"/>
        <c:axId val="218770816"/>
      </c:barChart>
      <c:catAx>
        <c:axId val="218769280"/>
        <c:scaling>
          <c:orientation val="minMax"/>
        </c:scaling>
        <c:delete val="0"/>
        <c:axPos val="b"/>
        <c:numFmt formatCode="General" sourceLinked="0"/>
        <c:majorTickMark val="out"/>
        <c:minorTickMark val="none"/>
        <c:tickLblPos val="nextTo"/>
        <c:txPr>
          <a:bodyPr/>
          <a:lstStyle/>
          <a:p>
            <a:pPr>
              <a:defRPr b="1"/>
            </a:pPr>
            <a:endParaRPr lang="en-US"/>
          </a:p>
        </c:txPr>
        <c:crossAx val="218770816"/>
        <c:crosses val="autoZero"/>
        <c:auto val="1"/>
        <c:lblAlgn val="ctr"/>
        <c:lblOffset val="100"/>
        <c:noMultiLvlLbl val="0"/>
      </c:catAx>
      <c:valAx>
        <c:axId val="21877081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18769280"/>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367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11.34</c:v>
                </c:pt>
                <c:pt idx="1">
                  <c:v>18.559999999999999</c:v>
                </c:pt>
                <c:pt idx="2">
                  <c:v>30.93</c:v>
                </c:pt>
                <c:pt idx="3">
                  <c:v>39.18</c:v>
                </c:pt>
              </c:numCache>
            </c:numRef>
          </c:val>
          <c:extLst>
            <c:ext xmlns:c16="http://schemas.microsoft.com/office/drawing/2014/chart" uri="{C3380CC4-5D6E-409C-BE32-E72D297353CC}">
              <c16:uniqueId val="{00000000-2F4C-479E-B9EF-4F12AA6A186B}"/>
            </c:ext>
          </c:extLst>
        </c:ser>
        <c:dLbls>
          <c:showLegendKey val="0"/>
          <c:showVal val="0"/>
          <c:showCatName val="0"/>
          <c:showSerName val="0"/>
          <c:showPercent val="0"/>
          <c:showBubbleSize val="0"/>
        </c:dLbls>
        <c:gapWidth val="150"/>
        <c:axId val="216574976"/>
        <c:axId val="218714880"/>
      </c:barChart>
      <c:catAx>
        <c:axId val="216574976"/>
        <c:scaling>
          <c:orientation val="minMax"/>
        </c:scaling>
        <c:delete val="0"/>
        <c:axPos val="b"/>
        <c:numFmt formatCode="General" sourceLinked="0"/>
        <c:majorTickMark val="out"/>
        <c:minorTickMark val="none"/>
        <c:tickLblPos val="nextTo"/>
        <c:txPr>
          <a:bodyPr/>
          <a:lstStyle/>
          <a:p>
            <a:pPr>
              <a:defRPr b="1"/>
            </a:pPr>
            <a:endParaRPr lang="en-US"/>
          </a:p>
        </c:txPr>
        <c:crossAx val="218714880"/>
        <c:crosses val="autoZero"/>
        <c:auto val="1"/>
        <c:lblAlgn val="ctr"/>
        <c:lblOffset val="100"/>
        <c:noMultiLvlLbl val="0"/>
      </c:catAx>
      <c:valAx>
        <c:axId val="21871488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16574976"/>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4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4.1199999999999966</c:v>
                </c:pt>
                <c:pt idx="1">
                  <c:v>13.4</c:v>
                </c:pt>
                <c:pt idx="2">
                  <c:v>41.24</c:v>
                </c:pt>
                <c:pt idx="3">
                  <c:v>84.3</c:v>
                </c:pt>
              </c:numCache>
            </c:numRef>
          </c:val>
          <c:extLst>
            <c:ext xmlns:c16="http://schemas.microsoft.com/office/drawing/2014/chart" uri="{C3380CC4-5D6E-409C-BE32-E72D297353CC}">
              <c16:uniqueId val="{00000000-49DC-437C-B83D-6D80BE6FE60D}"/>
            </c:ext>
          </c:extLst>
        </c:ser>
        <c:dLbls>
          <c:showLegendKey val="0"/>
          <c:showVal val="0"/>
          <c:showCatName val="0"/>
          <c:showSerName val="0"/>
          <c:showPercent val="0"/>
          <c:showBubbleSize val="0"/>
        </c:dLbls>
        <c:gapWidth val="150"/>
        <c:axId val="218890624"/>
        <c:axId val="218892160"/>
      </c:barChart>
      <c:catAx>
        <c:axId val="218890624"/>
        <c:scaling>
          <c:orientation val="minMax"/>
        </c:scaling>
        <c:delete val="0"/>
        <c:axPos val="b"/>
        <c:numFmt formatCode="General" sourceLinked="0"/>
        <c:majorTickMark val="out"/>
        <c:minorTickMark val="none"/>
        <c:tickLblPos val="nextTo"/>
        <c:txPr>
          <a:bodyPr/>
          <a:lstStyle/>
          <a:p>
            <a:pPr>
              <a:defRPr b="1"/>
            </a:pPr>
            <a:endParaRPr lang="en-US"/>
          </a:p>
        </c:txPr>
        <c:crossAx val="218892160"/>
        <c:crosses val="autoZero"/>
        <c:auto val="1"/>
        <c:lblAlgn val="ctr"/>
        <c:lblOffset val="100"/>
        <c:noMultiLvlLbl val="0"/>
      </c:catAx>
      <c:valAx>
        <c:axId val="21889216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18890624"/>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4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56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4.1199999999999966</c:v>
                </c:pt>
                <c:pt idx="1">
                  <c:v>19.59</c:v>
                </c:pt>
                <c:pt idx="2">
                  <c:v>32.99</c:v>
                </c:pt>
                <c:pt idx="3">
                  <c:v>43.3</c:v>
                </c:pt>
              </c:numCache>
            </c:numRef>
          </c:val>
          <c:extLst>
            <c:ext xmlns:c16="http://schemas.microsoft.com/office/drawing/2014/chart" uri="{C3380CC4-5D6E-409C-BE32-E72D297353CC}">
              <c16:uniqueId val="{00000000-E4C2-44FC-A77B-6E04CE5B7355}"/>
            </c:ext>
          </c:extLst>
        </c:ser>
        <c:dLbls>
          <c:showLegendKey val="0"/>
          <c:showVal val="0"/>
          <c:showCatName val="0"/>
          <c:showSerName val="0"/>
          <c:showPercent val="0"/>
          <c:showBubbleSize val="0"/>
        </c:dLbls>
        <c:gapWidth val="150"/>
        <c:axId val="218859008"/>
        <c:axId val="218860544"/>
      </c:barChart>
      <c:catAx>
        <c:axId val="218859008"/>
        <c:scaling>
          <c:orientation val="minMax"/>
        </c:scaling>
        <c:delete val="0"/>
        <c:axPos val="b"/>
        <c:numFmt formatCode="General" sourceLinked="0"/>
        <c:majorTickMark val="out"/>
        <c:minorTickMark val="none"/>
        <c:tickLblPos val="nextTo"/>
        <c:txPr>
          <a:bodyPr/>
          <a:lstStyle/>
          <a:p>
            <a:pPr>
              <a:defRPr b="1"/>
            </a:pPr>
            <a:endParaRPr lang="en-US"/>
          </a:p>
        </c:txPr>
        <c:crossAx val="218860544"/>
        <c:crosses val="autoZero"/>
        <c:auto val="1"/>
        <c:lblAlgn val="ctr"/>
        <c:lblOffset val="100"/>
        <c:noMultiLvlLbl val="0"/>
      </c:catAx>
      <c:valAx>
        <c:axId val="21886054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18859008"/>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4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2,06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435-4D8C-AA6A-839815352DA7}"/>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2.06</c:v>
                </c:pt>
                <c:pt idx="1">
                  <c:v>9.2800000000000011</c:v>
                </c:pt>
                <c:pt idx="2">
                  <c:v>41.24</c:v>
                </c:pt>
                <c:pt idx="3">
                  <c:v>47.42</c:v>
                </c:pt>
              </c:numCache>
            </c:numRef>
          </c:val>
          <c:extLst>
            <c:ext xmlns:c16="http://schemas.microsoft.com/office/drawing/2014/chart" uri="{C3380CC4-5D6E-409C-BE32-E72D297353CC}">
              <c16:uniqueId val="{00000001-6435-4D8C-AA6A-839815352DA7}"/>
            </c:ext>
          </c:extLst>
        </c:ser>
        <c:dLbls>
          <c:showLegendKey val="0"/>
          <c:showVal val="0"/>
          <c:showCatName val="0"/>
          <c:showSerName val="0"/>
          <c:showPercent val="0"/>
          <c:showBubbleSize val="0"/>
        </c:dLbls>
        <c:gapWidth val="150"/>
        <c:axId val="218987520"/>
        <c:axId val="218993408"/>
      </c:barChart>
      <c:catAx>
        <c:axId val="218987520"/>
        <c:scaling>
          <c:orientation val="minMax"/>
        </c:scaling>
        <c:delete val="0"/>
        <c:axPos val="b"/>
        <c:numFmt formatCode="General" sourceLinked="0"/>
        <c:majorTickMark val="out"/>
        <c:minorTickMark val="none"/>
        <c:tickLblPos val="nextTo"/>
        <c:txPr>
          <a:bodyPr/>
          <a:lstStyle/>
          <a:p>
            <a:pPr>
              <a:defRPr b="1"/>
            </a:pPr>
            <a:endParaRPr lang="en-US"/>
          </a:p>
        </c:txPr>
        <c:crossAx val="218993408"/>
        <c:crosses val="autoZero"/>
        <c:auto val="1"/>
        <c:lblAlgn val="ctr"/>
        <c:lblOffset val="100"/>
        <c:noMultiLvlLbl val="0"/>
      </c:catAx>
      <c:valAx>
        <c:axId val="218993408"/>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18987520"/>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332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5.9</c:v>
                </c:pt>
                <c:pt idx="2">
                  <c:v>41.1</c:v>
                </c:pt>
                <c:pt idx="3">
                  <c:v>53</c:v>
                </c:pt>
              </c:numCache>
            </c:numRef>
          </c:val>
          <c:extLst>
            <c:ext xmlns:c16="http://schemas.microsoft.com/office/drawing/2014/chart" uri="{C3380CC4-5D6E-409C-BE32-E72D297353CC}">
              <c16:uniqueId val="{00000000-EF7F-4CBC-ACD9-65A9DD7EF448}"/>
            </c:ext>
          </c:extLst>
        </c:ser>
        <c:dLbls>
          <c:showLegendKey val="0"/>
          <c:showVal val="0"/>
          <c:showCatName val="0"/>
          <c:showSerName val="0"/>
          <c:showPercent val="0"/>
          <c:showBubbleSize val="0"/>
        </c:dLbls>
        <c:gapWidth val="150"/>
        <c:axId val="141641216"/>
        <c:axId val="157024256"/>
      </c:barChart>
      <c:catAx>
        <c:axId val="141641216"/>
        <c:scaling>
          <c:orientation val="minMax"/>
        </c:scaling>
        <c:delete val="0"/>
        <c:axPos val="b"/>
        <c:numFmt formatCode="General" sourceLinked="0"/>
        <c:majorTickMark val="out"/>
        <c:minorTickMark val="none"/>
        <c:tickLblPos val="nextTo"/>
        <c:txPr>
          <a:bodyPr/>
          <a:lstStyle/>
          <a:p>
            <a:pPr>
              <a:defRPr b="1"/>
            </a:pPr>
            <a:endParaRPr lang="en-US"/>
          </a:p>
        </c:txPr>
        <c:crossAx val="157024256"/>
        <c:crosses val="autoZero"/>
        <c:auto val="1"/>
        <c:lblAlgn val="ctr"/>
        <c:lblOffset val="100"/>
        <c:noMultiLvlLbl val="0"/>
      </c:catAx>
      <c:valAx>
        <c:axId val="15702425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41641216"/>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5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97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3.09</c:v>
                </c:pt>
                <c:pt idx="1">
                  <c:v>15.46</c:v>
                </c:pt>
                <c:pt idx="2">
                  <c:v>41.24</c:v>
                </c:pt>
                <c:pt idx="3">
                  <c:v>40.21</c:v>
                </c:pt>
              </c:numCache>
            </c:numRef>
          </c:val>
          <c:extLst>
            <c:ext xmlns:c16="http://schemas.microsoft.com/office/drawing/2014/chart" uri="{C3380CC4-5D6E-409C-BE32-E72D297353CC}">
              <c16:uniqueId val="{00000000-DAC3-44E6-B620-75783304CB8B}"/>
            </c:ext>
          </c:extLst>
        </c:ser>
        <c:dLbls>
          <c:showLegendKey val="0"/>
          <c:showVal val="0"/>
          <c:showCatName val="0"/>
          <c:showSerName val="0"/>
          <c:showPercent val="0"/>
          <c:showBubbleSize val="0"/>
        </c:dLbls>
        <c:gapWidth val="150"/>
        <c:axId val="218931584"/>
        <c:axId val="218933120"/>
      </c:barChart>
      <c:catAx>
        <c:axId val="218931584"/>
        <c:scaling>
          <c:orientation val="minMax"/>
        </c:scaling>
        <c:delete val="0"/>
        <c:axPos val="b"/>
        <c:numFmt formatCode="General" sourceLinked="0"/>
        <c:majorTickMark val="out"/>
        <c:minorTickMark val="none"/>
        <c:tickLblPos val="nextTo"/>
        <c:txPr>
          <a:bodyPr/>
          <a:lstStyle/>
          <a:p>
            <a:pPr>
              <a:defRPr b="1"/>
            </a:pPr>
            <a:endParaRPr lang="en-US"/>
          </a:p>
        </c:txPr>
        <c:crossAx val="218933120"/>
        <c:crosses val="autoZero"/>
        <c:auto val="1"/>
        <c:lblAlgn val="ctr"/>
        <c:lblOffset val="100"/>
        <c:noMultiLvlLbl val="0"/>
      </c:catAx>
      <c:valAx>
        <c:axId val="21893312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18931584"/>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5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4,12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368-47E7-9450-73450DE4584D}"/>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4.1199999999999966</c:v>
                </c:pt>
                <c:pt idx="1">
                  <c:v>9.2800000000000011</c:v>
                </c:pt>
                <c:pt idx="2">
                  <c:v>31.959999999999987</c:v>
                </c:pt>
                <c:pt idx="3">
                  <c:v>54.64</c:v>
                </c:pt>
              </c:numCache>
            </c:numRef>
          </c:val>
          <c:extLst>
            <c:ext xmlns:c16="http://schemas.microsoft.com/office/drawing/2014/chart" uri="{C3380CC4-5D6E-409C-BE32-E72D297353CC}">
              <c16:uniqueId val="{00000001-6368-47E7-9450-73450DE4584D}"/>
            </c:ext>
          </c:extLst>
        </c:ser>
        <c:dLbls>
          <c:showLegendKey val="0"/>
          <c:showVal val="0"/>
          <c:showCatName val="0"/>
          <c:showSerName val="0"/>
          <c:showPercent val="0"/>
          <c:showBubbleSize val="0"/>
        </c:dLbls>
        <c:gapWidth val="150"/>
        <c:axId val="219006848"/>
        <c:axId val="219008384"/>
      </c:barChart>
      <c:catAx>
        <c:axId val="219006848"/>
        <c:scaling>
          <c:orientation val="minMax"/>
        </c:scaling>
        <c:delete val="0"/>
        <c:axPos val="b"/>
        <c:numFmt formatCode="General" sourceLinked="0"/>
        <c:majorTickMark val="out"/>
        <c:minorTickMark val="none"/>
        <c:tickLblPos val="nextTo"/>
        <c:txPr>
          <a:bodyPr/>
          <a:lstStyle/>
          <a:p>
            <a:pPr>
              <a:defRPr b="1"/>
            </a:pPr>
            <a:endParaRPr lang="en-US"/>
          </a:p>
        </c:txPr>
        <c:crossAx val="219008384"/>
        <c:crosses val="autoZero"/>
        <c:auto val="1"/>
        <c:lblAlgn val="ctr"/>
        <c:lblOffset val="100"/>
        <c:noMultiLvlLbl val="0"/>
      </c:catAx>
      <c:valAx>
        <c:axId val="21900838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19006848"/>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5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332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10.31</c:v>
                </c:pt>
                <c:pt idx="1">
                  <c:v>21.650000000000031</c:v>
                </c:pt>
                <c:pt idx="2">
                  <c:v>31.959999999999987</c:v>
                </c:pt>
                <c:pt idx="3">
                  <c:v>36.08</c:v>
                </c:pt>
              </c:numCache>
            </c:numRef>
          </c:val>
          <c:extLst>
            <c:ext xmlns:c16="http://schemas.microsoft.com/office/drawing/2014/chart" uri="{C3380CC4-5D6E-409C-BE32-E72D297353CC}">
              <c16:uniqueId val="{00000000-DB18-44AA-8AB2-ABE840E64932}"/>
            </c:ext>
          </c:extLst>
        </c:ser>
        <c:dLbls>
          <c:showLegendKey val="0"/>
          <c:showVal val="0"/>
          <c:showCatName val="0"/>
          <c:showSerName val="0"/>
          <c:showPercent val="0"/>
          <c:showBubbleSize val="0"/>
        </c:dLbls>
        <c:gapWidth val="150"/>
        <c:axId val="219200512"/>
        <c:axId val="219251456"/>
      </c:barChart>
      <c:catAx>
        <c:axId val="219200512"/>
        <c:scaling>
          <c:orientation val="minMax"/>
        </c:scaling>
        <c:delete val="0"/>
        <c:axPos val="b"/>
        <c:numFmt formatCode="General" sourceLinked="0"/>
        <c:majorTickMark val="out"/>
        <c:minorTickMark val="none"/>
        <c:tickLblPos val="nextTo"/>
        <c:txPr>
          <a:bodyPr/>
          <a:lstStyle/>
          <a:p>
            <a:pPr>
              <a:defRPr b="1"/>
            </a:pPr>
            <a:endParaRPr lang="en-US"/>
          </a:p>
        </c:txPr>
        <c:crossAx val="219251456"/>
        <c:crosses val="autoZero"/>
        <c:auto val="1"/>
        <c:lblAlgn val="ctr"/>
        <c:lblOffset val="100"/>
        <c:noMultiLvlLbl val="0"/>
      </c:catAx>
      <c:valAx>
        <c:axId val="21925145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19200512"/>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5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124363401943179"/>
          <c:y val="0.10757795275590552"/>
          <c:w val="0.82729437767647696"/>
          <c:h val="0.57014103237095581"/>
        </c:manualLayout>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3,09</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1CB-45EB-9C1D-95F1D67AB0AF}"/>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3.09</c:v>
                </c:pt>
                <c:pt idx="1">
                  <c:v>6.1899999999999995</c:v>
                </c:pt>
                <c:pt idx="2">
                  <c:v>31.959999999999987</c:v>
                </c:pt>
                <c:pt idx="3">
                  <c:v>58.760000000000012</c:v>
                </c:pt>
              </c:numCache>
            </c:numRef>
          </c:val>
          <c:extLst>
            <c:ext xmlns:c16="http://schemas.microsoft.com/office/drawing/2014/chart" uri="{C3380CC4-5D6E-409C-BE32-E72D297353CC}">
              <c16:uniqueId val="{00000001-C1CB-45EB-9C1D-95F1D67AB0AF}"/>
            </c:ext>
          </c:extLst>
        </c:ser>
        <c:dLbls>
          <c:showLegendKey val="0"/>
          <c:showVal val="0"/>
          <c:showCatName val="0"/>
          <c:showSerName val="0"/>
          <c:showPercent val="0"/>
          <c:showBubbleSize val="0"/>
        </c:dLbls>
        <c:gapWidth val="150"/>
        <c:axId val="219206400"/>
        <c:axId val="219207936"/>
      </c:barChart>
      <c:catAx>
        <c:axId val="219206400"/>
        <c:scaling>
          <c:orientation val="minMax"/>
        </c:scaling>
        <c:delete val="0"/>
        <c:axPos val="b"/>
        <c:numFmt formatCode="General" sourceLinked="0"/>
        <c:majorTickMark val="out"/>
        <c:minorTickMark val="none"/>
        <c:tickLblPos val="nextTo"/>
        <c:txPr>
          <a:bodyPr/>
          <a:lstStyle/>
          <a:p>
            <a:pPr>
              <a:defRPr b="1"/>
            </a:pPr>
            <a:endParaRPr lang="en-US"/>
          </a:p>
        </c:txPr>
        <c:crossAx val="219207936"/>
        <c:crosses val="autoZero"/>
        <c:auto val="1"/>
        <c:lblAlgn val="ctr"/>
        <c:lblOffset val="100"/>
        <c:noMultiLvlLbl val="0"/>
      </c:catAx>
      <c:valAx>
        <c:axId val="21920793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19206400"/>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5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367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10.31</c:v>
                </c:pt>
                <c:pt idx="1">
                  <c:v>17.53</c:v>
                </c:pt>
                <c:pt idx="2">
                  <c:v>29.9</c:v>
                </c:pt>
                <c:pt idx="3">
                  <c:v>42.27</c:v>
                </c:pt>
              </c:numCache>
            </c:numRef>
          </c:val>
          <c:extLst>
            <c:ext xmlns:c16="http://schemas.microsoft.com/office/drawing/2014/chart" uri="{C3380CC4-5D6E-409C-BE32-E72D297353CC}">
              <c16:uniqueId val="{00000000-5476-41F3-969D-D1EE767AFB3B}"/>
            </c:ext>
          </c:extLst>
        </c:ser>
        <c:dLbls>
          <c:showLegendKey val="0"/>
          <c:showVal val="0"/>
          <c:showCatName val="0"/>
          <c:showSerName val="0"/>
          <c:showPercent val="0"/>
          <c:showBubbleSize val="0"/>
        </c:dLbls>
        <c:gapWidth val="150"/>
        <c:axId val="219555712"/>
        <c:axId val="219557248"/>
      </c:barChart>
      <c:catAx>
        <c:axId val="219555712"/>
        <c:scaling>
          <c:orientation val="minMax"/>
        </c:scaling>
        <c:delete val="0"/>
        <c:axPos val="b"/>
        <c:numFmt formatCode="General" sourceLinked="0"/>
        <c:majorTickMark val="out"/>
        <c:minorTickMark val="none"/>
        <c:tickLblPos val="nextTo"/>
        <c:txPr>
          <a:bodyPr/>
          <a:lstStyle/>
          <a:p>
            <a:pPr>
              <a:defRPr b="1"/>
            </a:pPr>
            <a:endParaRPr lang="en-US"/>
          </a:p>
        </c:txPr>
        <c:crossAx val="219557248"/>
        <c:crosses val="autoZero"/>
        <c:auto val="1"/>
        <c:lblAlgn val="ctr"/>
        <c:lblOffset val="100"/>
        <c:noMultiLvlLbl val="0"/>
      </c:catAx>
      <c:valAx>
        <c:axId val="219557248"/>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19555712"/>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5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5.1499999999999995</c:v>
                </c:pt>
                <c:pt idx="1">
                  <c:v>4.1199999999999966</c:v>
                </c:pt>
                <c:pt idx="2">
                  <c:v>30.93</c:v>
                </c:pt>
                <c:pt idx="3">
                  <c:v>59.790000000000013</c:v>
                </c:pt>
              </c:numCache>
            </c:numRef>
          </c:val>
          <c:extLst>
            <c:ext xmlns:c16="http://schemas.microsoft.com/office/drawing/2014/chart" uri="{C3380CC4-5D6E-409C-BE32-E72D297353CC}">
              <c16:uniqueId val="{00000000-3651-403B-9C2B-1C488CF31720}"/>
            </c:ext>
          </c:extLst>
        </c:ser>
        <c:dLbls>
          <c:showLegendKey val="0"/>
          <c:showVal val="0"/>
          <c:showCatName val="0"/>
          <c:showSerName val="0"/>
          <c:showPercent val="0"/>
          <c:showBubbleSize val="0"/>
        </c:dLbls>
        <c:gapWidth val="150"/>
        <c:axId val="221617152"/>
        <c:axId val="221631232"/>
      </c:barChart>
      <c:catAx>
        <c:axId val="221617152"/>
        <c:scaling>
          <c:orientation val="minMax"/>
        </c:scaling>
        <c:delete val="0"/>
        <c:axPos val="b"/>
        <c:numFmt formatCode="General" sourceLinked="0"/>
        <c:majorTickMark val="out"/>
        <c:minorTickMark val="none"/>
        <c:tickLblPos val="nextTo"/>
        <c:txPr>
          <a:bodyPr/>
          <a:lstStyle/>
          <a:p>
            <a:pPr>
              <a:defRPr b="1"/>
            </a:pPr>
            <a:endParaRPr lang="en-US"/>
          </a:p>
        </c:txPr>
        <c:crossAx val="221631232"/>
        <c:crosses val="autoZero"/>
        <c:auto val="1"/>
        <c:lblAlgn val="ctr"/>
        <c:lblOffset val="100"/>
        <c:noMultiLvlLbl val="0"/>
      </c:catAx>
      <c:valAx>
        <c:axId val="221631232"/>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21617152"/>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5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56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2.06</c:v>
                </c:pt>
                <c:pt idx="1">
                  <c:v>14.43</c:v>
                </c:pt>
                <c:pt idx="2">
                  <c:v>31.959999999999987</c:v>
                </c:pt>
                <c:pt idx="3">
                  <c:v>51.55</c:v>
                </c:pt>
              </c:numCache>
            </c:numRef>
          </c:val>
          <c:extLst>
            <c:ext xmlns:c16="http://schemas.microsoft.com/office/drawing/2014/chart" uri="{C3380CC4-5D6E-409C-BE32-E72D297353CC}">
              <c16:uniqueId val="{00000000-4901-4A8A-956C-422CD1206650}"/>
            </c:ext>
          </c:extLst>
        </c:ser>
        <c:dLbls>
          <c:showLegendKey val="0"/>
          <c:showVal val="0"/>
          <c:showCatName val="0"/>
          <c:showSerName val="0"/>
          <c:showPercent val="0"/>
          <c:showBubbleSize val="0"/>
        </c:dLbls>
        <c:gapWidth val="150"/>
        <c:axId val="221598080"/>
        <c:axId val="221599616"/>
      </c:barChart>
      <c:catAx>
        <c:axId val="221598080"/>
        <c:scaling>
          <c:orientation val="minMax"/>
        </c:scaling>
        <c:delete val="0"/>
        <c:axPos val="b"/>
        <c:numFmt formatCode="General" sourceLinked="0"/>
        <c:majorTickMark val="out"/>
        <c:minorTickMark val="none"/>
        <c:tickLblPos val="nextTo"/>
        <c:txPr>
          <a:bodyPr/>
          <a:lstStyle/>
          <a:p>
            <a:pPr>
              <a:defRPr b="1"/>
            </a:pPr>
            <a:endParaRPr lang="en-US"/>
          </a:p>
        </c:txPr>
        <c:crossAx val="221599616"/>
        <c:crosses val="autoZero"/>
        <c:auto val="1"/>
        <c:lblAlgn val="ctr"/>
        <c:lblOffset val="100"/>
        <c:noMultiLvlLbl val="0"/>
      </c:catAx>
      <c:valAx>
        <c:axId val="22159961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2159808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5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5.1499999999999995</c:v>
                </c:pt>
                <c:pt idx="1">
                  <c:v>10.31</c:v>
                </c:pt>
                <c:pt idx="2">
                  <c:v>29.9</c:v>
                </c:pt>
                <c:pt idx="3">
                  <c:v>54.64</c:v>
                </c:pt>
              </c:numCache>
            </c:numRef>
          </c:val>
          <c:extLst>
            <c:ext xmlns:c16="http://schemas.microsoft.com/office/drawing/2014/chart" uri="{C3380CC4-5D6E-409C-BE32-E72D297353CC}">
              <c16:uniqueId val="{00000000-A207-4AB1-9C4B-FD3752CC0A6A}"/>
            </c:ext>
          </c:extLst>
        </c:ser>
        <c:dLbls>
          <c:showLegendKey val="0"/>
          <c:showVal val="0"/>
          <c:showCatName val="0"/>
          <c:showSerName val="0"/>
          <c:showPercent val="0"/>
          <c:showBubbleSize val="0"/>
        </c:dLbls>
        <c:gapWidth val="150"/>
        <c:axId val="222938624"/>
        <c:axId val="222940160"/>
      </c:barChart>
      <c:catAx>
        <c:axId val="222938624"/>
        <c:scaling>
          <c:orientation val="minMax"/>
        </c:scaling>
        <c:delete val="0"/>
        <c:axPos val="b"/>
        <c:numFmt formatCode="General" sourceLinked="0"/>
        <c:majorTickMark val="out"/>
        <c:minorTickMark val="none"/>
        <c:tickLblPos val="nextTo"/>
        <c:txPr>
          <a:bodyPr/>
          <a:lstStyle/>
          <a:p>
            <a:pPr>
              <a:defRPr b="1"/>
            </a:pPr>
            <a:endParaRPr lang="en-US"/>
          </a:p>
        </c:txPr>
        <c:crossAx val="222940160"/>
        <c:crosses val="autoZero"/>
        <c:auto val="1"/>
        <c:lblAlgn val="ctr"/>
        <c:lblOffset val="100"/>
        <c:noMultiLvlLbl val="0"/>
      </c:catAx>
      <c:valAx>
        <c:axId val="22294016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22938624"/>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5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97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4.1199999999999966</c:v>
                </c:pt>
                <c:pt idx="1">
                  <c:v>20.62</c:v>
                </c:pt>
                <c:pt idx="2">
                  <c:v>38.14</c:v>
                </c:pt>
                <c:pt idx="3">
                  <c:v>37.11</c:v>
                </c:pt>
              </c:numCache>
            </c:numRef>
          </c:val>
          <c:extLst>
            <c:ext xmlns:c16="http://schemas.microsoft.com/office/drawing/2014/chart" uri="{C3380CC4-5D6E-409C-BE32-E72D297353CC}">
              <c16:uniqueId val="{00000000-9C66-4F4D-9238-734BBCBF7AEA}"/>
            </c:ext>
          </c:extLst>
        </c:ser>
        <c:dLbls>
          <c:showLegendKey val="0"/>
          <c:showVal val="0"/>
          <c:showCatName val="0"/>
          <c:showSerName val="0"/>
          <c:showPercent val="0"/>
          <c:showBubbleSize val="0"/>
        </c:dLbls>
        <c:gapWidth val="150"/>
        <c:axId val="222833280"/>
        <c:axId val="222876032"/>
      </c:barChart>
      <c:catAx>
        <c:axId val="222833280"/>
        <c:scaling>
          <c:orientation val="minMax"/>
        </c:scaling>
        <c:delete val="0"/>
        <c:axPos val="b"/>
        <c:numFmt formatCode="General" sourceLinked="0"/>
        <c:majorTickMark val="out"/>
        <c:minorTickMark val="none"/>
        <c:tickLblPos val="nextTo"/>
        <c:txPr>
          <a:bodyPr/>
          <a:lstStyle/>
          <a:p>
            <a:pPr>
              <a:defRPr b="1"/>
            </a:pPr>
            <a:endParaRPr lang="en-US"/>
          </a:p>
        </c:txPr>
        <c:crossAx val="222876032"/>
        <c:crosses val="autoZero"/>
        <c:auto val="1"/>
        <c:lblAlgn val="ctr"/>
        <c:lblOffset val="100"/>
        <c:noMultiLvlLbl val="0"/>
      </c:catAx>
      <c:valAx>
        <c:axId val="222876032"/>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2283328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5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1,03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C79-4843-B318-5BDD9735AC6B}"/>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1.03</c:v>
                </c:pt>
                <c:pt idx="1">
                  <c:v>4.1199999999999966</c:v>
                </c:pt>
                <c:pt idx="2">
                  <c:v>46.39</c:v>
                </c:pt>
                <c:pt idx="3">
                  <c:v>48.449999999999996</c:v>
                </c:pt>
              </c:numCache>
            </c:numRef>
          </c:val>
          <c:extLst>
            <c:ext xmlns:c16="http://schemas.microsoft.com/office/drawing/2014/chart" uri="{C3380CC4-5D6E-409C-BE32-E72D297353CC}">
              <c16:uniqueId val="{00000001-DC79-4843-B318-5BDD9735AC6B}"/>
            </c:ext>
          </c:extLst>
        </c:ser>
        <c:dLbls>
          <c:showLegendKey val="0"/>
          <c:showVal val="0"/>
          <c:showCatName val="0"/>
          <c:showSerName val="0"/>
          <c:showPercent val="0"/>
          <c:showBubbleSize val="0"/>
        </c:dLbls>
        <c:gapWidth val="150"/>
        <c:axId val="223015296"/>
        <c:axId val="223016832"/>
      </c:barChart>
      <c:catAx>
        <c:axId val="223015296"/>
        <c:scaling>
          <c:orientation val="minMax"/>
        </c:scaling>
        <c:delete val="0"/>
        <c:axPos val="b"/>
        <c:numFmt formatCode="General" sourceLinked="0"/>
        <c:majorTickMark val="out"/>
        <c:minorTickMark val="none"/>
        <c:tickLblPos val="nextTo"/>
        <c:txPr>
          <a:bodyPr/>
          <a:lstStyle/>
          <a:p>
            <a:pPr>
              <a:defRPr b="1"/>
            </a:pPr>
            <a:endParaRPr lang="en-US"/>
          </a:p>
        </c:txPr>
        <c:crossAx val="223016832"/>
        <c:crosses val="autoZero"/>
        <c:auto val="1"/>
        <c:lblAlgn val="ctr"/>
        <c:lblOffset val="100"/>
        <c:noMultiLvlLbl val="0"/>
      </c:catAx>
      <c:valAx>
        <c:axId val="223016832"/>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23015296"/>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88F-494E-8B97-69C4333A73AA}"/>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0</c:v>
                </c:pt>
                <c:pt idx="1">
                  <c:v>0</c:v>
                </c:pt>
                <c:pt idx="2">
                  <c:v>23.52</c:v>
                </c:pt>
                <c:pt idx="3">
                  <c:v>76.48</c:v>
                </c:pt>
              </c:numCache>
            </c:numRef>
          </c:val>
          <c:extLst>
            <c:ext xmlns:c16="http://schemas.microsoft.com/office/drawing/2014/chart" uri="{C3380CC4-5D6E-409C-BE32-E72D297353CC}">
              <c16:uniqueId val="{00000001-F88F-494E-8B97-69C4333A73AA}"/>
            </c:ext>
          </c:extLst>
        </c:ser>
        <c:dLbls>
          <c:showLegendKey val="0"/>
          <c:showVal val="0"/>
          <c:showCatName val="0"/>
          <c:showSerName val="0"/>
          <c:showPercent val="0"/>
          <c:showBubbleSize val="0"/>
        </c:dLbls>
        <c:gapWidth val="150"/>
        <c:axId val="158645248"/>
        <c:axId val="160320896"/>
      </c:barChart>
      <c:catAx>
        <c:axId val="158645248"/>
        <c:scaling>
          <c:orientation val="minMax"/>
        </c:scaling>
        <c:delete val="0"/>
        <c:axPos val="b"/>
        <c:numFmt formatCode="General" sourceLinked="0"/>
        <c:majorTickMark val="out"/>
        <c:minorTickMark val="none"/>
        <c:tickLblPos val="nextTo"/>
        <c:txPr>
          <a:bodyPr/>
          <a:lstStyle/>
          <a:p>
            <a:pPr>
              <a:defRPr b="1"/>
            </a:pPr>
            <a:endParaRPr lang="en-US"/>
          </a:p>
        </c:txPr>
        <c:crossAx val="160320896"/>
        <c:crosses val="autoZero"/>
        <c:auto val="1"/>
        <c:lblAlgn val="ctr"/>
        <c:lblOffset val="100"/>
        <c:noMultiLvlLbl val="0"/>
      </c:catAx>
      <c:valAx>
        <c:axId val="16032089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58645248"/>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6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332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6.1899999999999995</c:v>
                </c:pt>
                <c:pt idx="1">
                  <c:v>13.4</c:v>
                </c:pt>
                <c:pt idx="2">
                  <c:v>28.87</c:v>
                </c:pt>
                <c:pt idx="3">
                  <c:v>51.55</c:v>
                </c:pt>
              </c:numCache>
            </c:numRef>
          </c:val>
          <c:extLst>
            <c:ext xmlns:c16="http://schemas.microsoft.com/office/drawing/2014/chart" uri="{C3380CC4-5D6E-409C-BE32-E72D297353CC}">
              <c16:uniqueId val="{00000000-430A-4417-95EF-94D83D04B29B}"/>
            </c:ext>
          </c:extLst>
        </c:ser>
        <c:dLbls>
          <c:showLegendKey val="0"/>
          <c:showVal val="0"/>
          <c:showCatName val="0"/>
          <c:showSerName val="0"/>
          <c:showPercent val="0"/>
          <c:showBubbleSize val="0"/>
        </c:dLbls>
        <c:gapWidth val="150"/>
        <c:axId val="223372800"/>
        <c:axId val="223374336"/>
      </c:barChart>
      <c:catAx>
        <c:axId val="223372800"/>
        <c:scaling>
          <c:orientation val="minMax"/>
        </c:scaling>
        <c:delete val="0"/>
        <c:axPos val="b"/>
        <c:numFmt formatCode="General" sourceLinked="0"/>
        <c:majorTickMark val="out"/>
        <c:minorTickMark val="none"/>
        <c:tickLblPos val="nextTo"/>
        <c:txPr>
          <a:bodyPr/>
          <a:lstStyle/>
          <a:p>
            <a:pPr>
              <a:defRPr b="1"/>
            </a:pPr>
            <a:endParaRPr lang="en-US"/>
          </a:p>
        </c:txPr>
        <c:crossAx val="223374336"/>
        <c:crosses val="autoZero"/>
        <c:auto val="1"/>
        <c:lblAlgn val="ctr"/>
        <c:lblOffset val="100"/>
        <c:noMultiLvlLbl val="0"/>
      </c:catAx>
      <c:valAx>
        <c:axId val="22337433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2337280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6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invertIfNegative val="0"/>
          <c:dPt>
            <c:idx val="2"/>
            <c:invertIfNegative val="0"/>
            <c:bubble3D val="0"/>
            <c:spPr>
              <a:solidFill>
                <a:srgbClr val="92D050"/>
              </a:solidFill>
            </c:spPr>
            <c:extLst>
              <c:ext xmlns:c16="http://schemas.microsoft.com/office/drawing/2014/chart" uri="{C3380CC4-5D6E-409C-BE32-E72D297353CC}">
                <c16:uniqueId val="{00000000-75DB-42CC-85A6-C2778809A6FE}"/>
              </c:ext>
            </c:extLst>
          </c:dPt>
          <c:dPt>
            <c:idx val="3"/>
            <c:invertIfNegative val="0"/>
            <c:bubble3D val="0"/>
            <c:spPr>
              <a:solidFill>
                <a:srgbClr val="92D050"/>
              </a:solidFill>
            </c:spPr>
            <c:extLst>
              <c:ext xmlns:c16="http://schemas.microsoft.com/office/drawing/2014/chart" uri="{C3380CC4-5D6E-409C-BE32-E72D297353CC}">
                <c16:uniqueId val="{00000001-75DB-42CC-85A6-C2778809A6FE}"/>
              </c:ext>
            </c:extLst>
          </c:dPt>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0</c:v>
                </c:pt>
                <c:pt idx="1">
                  <c:v>0</c:v>
                </c:pt>
                <c:pt idx="2">
                  <c:v>29.73</c:v>
                </c:pt>
                <c:pt idx="3">
                  <c:v>70.27</c:v>
                </c:pt>
              </c:numCache>
            </c:numRef>
          </c:val>
          <c:extLst>
            <c:ext xmlns:c16="http://schemas.microsoft.com/office/drawing/2014/chart" uri="{C3380CC4-5D6E-409C-BE32-E72D297353CC}">
              <c16:uniqueId val="{00000002-75DB-42CC-85A6-C2778809A6FE}"/>
            </c:ext>
          </c:extLst>
        </c:ser>
        <c:dLbls>
          <c:showLegendKey val="0"/>
          <c:showVal val="0"/>
          <c:showCatName val="0"/>
          <c:showSerName val="0"/>
          <c:showPercent val="0"/>
          <c:showBubbleSize val="0"/>
        </c:dLbls>
        <c:gapWidth val="150"/>
        <c:axId val="223408512"/>
        <c:axId val="223410048"/>
      </c:barChart>
      <c:catAx>
        <c:axId val="223408512"/>
        <c:scaling>
          <c:orientation val="minMax"/>
        </c:scaling>
        <c:delete val="0"/>
        <c:axPos val="b"/>
        <c:numFmt formatCode="General" sourceLinked="0"/>
        <c:majorTickMark val="out"/>
        <c:minorTickMark val="none"/>
        <c:tickLblPos val="nextTo"/>
        <c:txPr>
          <a:bodyPr/>
          <a:lstStyle/>
          <a:p>
            <a:pPr>
              <a:defRPr b="1"/>
            </a:pPr>
            <a:endParaRPr lang="en-US"/>
          </a:p>
        </c:txPr>
        <c:crossAx val="223410048"/>
        <c:crosses val="autoZero"/>
        <c:auto val="1"/>
        <c:lblAlgn val="ctr"/>
        <c:lblOffset val="100"/>
        <c:noMultiLvlLbl val="0"/>
      </c:catAx>
      <c:valAx>
        <c:axId val="223410048"/>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23408512"/>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6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193E-2"/>
          <c:y val="3.348433297689645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1.35</c:v>
                </c:pt>
                <c:pt idx="1">
                  <c:v>12.16</c:v>
                </c:pt>
                <c:pt idx="2">
                  <c:v>29.73</c:v>
                </c:pt>
                <c:pt idx="3">
                  <c:v>56.760000000000012</c:v>
                </c:pt>
              </c:numCache>
            </c:numRef>
          </c:val>
          <c:extLst>
            <c:ext xmlns:c16="http://schemas.microsoft.com/office/drawing/2014/chart" uri="{C3380CC4-5D6E-409C-BE32-E72D297353CC}">
              <c16:uniqueId val="{00000000-6BF4-4E1C-B52C-F39615167313}"/>
            </c:ext>
          </c:extLst>
        </c:ser>
        <c:dLbls>
          <c:showLegendKey val="0"/>
          <c:showVal val="0"/>
          <c:showCatName val="0"/>
          <c:showSerName val="0"/>
          <c:showPercent val="0"/>
          <c:showBubbleSize val="0"/>
        </c:dLbls>
        <c:gapWidth val="150"/>
        <c:axId val="222942720"/>
        <c:axId val="222944256"/>
      </c:barChart>
      <c:catAx>
        <c:axId val="222942720"/>
        <c:scaling>
          <c:orientation val="minMax"/>
        </c:scaling>
        <c:delete val="0"/>
        <c:axPos val="b"/>
        <c:numFmt formatCode="General" sourceLinked="0"/>
        <c:majorTickMark val="out"/>
        <c:minorTickMark val="none"/>
        <c:tickLblPos val="nextTo"/>
        <c:txPr>
          <a:bodyPr/>
          <a:lstStyle/>
          <a:p>
            <a:pPr>
              <a:defRPr b="1"/>
            </a:pPr>
            <a:endParaRPr lang="en-US"/>
          </a:p>
        </c:txPr>
        <c:crossAx val="222944256"/>
        <c:crosses val="autoZero"/>
        <c:auto val="1"/>
        <c:lblAlgn val="ctr"/>
        <c:lblOffset val="100"/>
        <c:noMultiLvlLbl val="0"/>
      </c:catAx>
      <c:valAx>
        <c:axId val="22294425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2294272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6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1,35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599-44D0-BB1F-E86CA2FFFF28}"/>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1.35</c:v>
                </c:pt>
                <c:pt idx="1">
                  <c:v>1.35</c:v>
                </c:pt>
                <c:pt idx="2">
                  <c:v>39.190000000000012</c:v>
                </c:pt>
                <c:pt idx="3">
                  <c:v>58.11</c:v>
                </c:pt>
              </c:numCache>
            </c:numRef>
          </c:val>
          <c:extLst>
            <c:ext xmlns:c16="http://schemas.microsoft.com/office/drawing/2014/chart" uri="{C3380CC4-5D6E-409C-BE32-E72D297353CC}">
              <c16:uniqueId val="{00000001-E599-44D0-BB1F-E86CA2FFFF28}"/>
            </c:ext>
          </c:extLst>
        </c:ser>
        <c:dLbls>
          <c:showLegendKey val="0"/>
          <c:showVal val="0"/>
          <c:showCatName val="0"/>
          <c:showSerName val="0"/>
          <c:showPercent val="0"/>
          <c:showBubbleSize val="0"/>
        </c:dLbls>
        <c:gapWidth val="150"/>
        <c:axId val="223689728"/>
        <c:axId val="223728384"/>
      </c:barChart>
      <c:catAx>
        <c:axId val="223689728"/>
        <c:scaling>
          <c:orientation val="minMax"/>
        </c:scaling>
        <c:delete val="0"/>
        <c:axPos val="b"/>
        <c:numFmt formatCode="General" sourceLinked="0"/>
        <c:majorTickMark val="out"/>
        <c:minorTickMark val="none"/>
        <c:tickLblPos val="nextTo"/>
        <c:txPr>
          <a:bodyPr/>
          <a:lstStyle/>
          <a:p>
            <a:pPr>
              <a:defRPr b="1"/>
            </a:pPr>
            <a:endParaRPr lang="en-US"/>
          </a:p>
        </c:txPr>
        <c:crossAx val="223728384"/>
        <c:crosses val="autoZero"/>
        <c:auto val="1"/>
        <c:lblAlgn val="ctr"/>
        <c:lblOffset val="100"/>
        <c:noMultiLvlLbl val="0"/>
      </c:catAx>
      <c:valAx>
        <c:axId val="22372838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23689728"/>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6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21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4.05</c:v>
                </c:pt>
                <c:pt idx="1">
                  <c:v>12.16</c:v>
                </c:pt>
                <c:pt idx="2">
                  <c:v>27.03</c:v>
                </c:pt>
                <c:pt idx="3">
                  <c:v>56.760000000000012</c:v>
                </c:pt>
              </c:numCache>
            </c:numRef>
          </c:val>
          <c:extLst>
            <c:ext xmlns:c16="http://schemas.microsoft.com/office/drawing/2014/chart" uri="{C3380CC4-5D6E-409C-BE32-E72D297353CC}">
              <c16:uniqueId val="{00000000-0968-4E09-8F4C-6FA1EA92095C}"/>
            </c:ext>
          </c:extLst>
        </c:ser>
        <c:dLbls>
          <c:showLegendKey val="0"/>
          <c:showVal val="0"/>
          <c:showCatName val="0"/>
          <c:showSerName val="0"/>
          <c:showPercent val="0"/>
          <c:showBubbleSize val="0"/>
        </c:dLbls>
        <c:gapWidth val="150"/>
        <c:axId val="223568256"/>
        <c:axId val="223569792"/>
      </c:barChart>
      <c:catAx>
        <c:axId val="223568256"/>
        <c:scaling>
          <c:orientation val="minMax"/>
        </c:scaling>
        <c:delete val="0"/>
        <c:axPos val="b"/>
        <c:numFmt formatCode="General" sourceLinked="0"/>
        <c:majorTickMark val="out"/>
        <c:minorTickMark val="none"/>
        <c:tickLblPos val="nextTo"/>
        <c:txPr>
          <a:bodyPr/>
          <a:lstStyle/>
          <a:p>
            <a:pPr>
              <a:defRPr b="1"/>
            </a:pPr>
            <a:endParaRPr lang="en-US"/>
          </a:p>
        </c:txPr>
        <c:crossAx val="223569792"/>
        <c:crosses val="autoZero"/>
        <c:auto val="1"/>
        <c:lblAlgn val="ctr"/>
        <c:lblOffset val="100"/>
        <c:noMultiLvlLbl val="0"/>
      </c:catAx>
      <c:valAx>
        <c:axId val="223569792"/>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23568256"/>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6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1,35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216-4AD7-A5A8-AE24A1E01086}"/>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0</c:v>
                </c:pt>
                <c:pt idx="1">
                  <c:v>5.41</c:v>
                </c:pt>
                <c:pt idx="2">
                  <c:v>40.54</c:v>
                </c:pt>
                <c:pt idx="3">
                  <c:v>54.05</c:v>
                </c:pt>
              </c:numCache>
            </c:numRef>
          </c:val>
          <c:extLst>
            <c:ext xmlns:c16="http://schemas.microsoft.com/office/drawing/2014/chart" uri="{C3380CC4-5D6E-409C-BE32-E72D297353CC}">
              <c16:uniqueId val="{00000001-4216-4AD7-A5A8-AE24A1E01086}"/>
            </c:ext>
          </c:extLst>
        </c:ser>
        <c:dLbls>
          <c:showLegendKey val="0"/>
          <c:showVal val="0"/>
          <c:showCatName val="0"/>
          <c:showSerName val="0"/>
          <c:showPercent val="0"/>
          <c:showBubbleSize val="0"/>
        </c:dLbls>
        <c:gapWidth val="150"/>
        <c:axId val="228378496"/>
        <c:axId val="228380032"/>
      </c:barChart>
      <c:catAx>
        <c:axId val="228378496"/>
        <c:scaling>
          <c:orientation val="minMax"/>
        </c:scaling>
        <c:delete val="0"/>
        <c:axPos val="b"/>
        <c:numFmt formatCode="General" sourceLinked="0"/>
        <c:majorTickMark val="out"/>
        <c:minorTickMark val="none"/>
        <c:tickLblPos val="nextTo"/>
        <c:txPr>
          <a:bodyPr/>
          <a:lstStyle/>
          <a:p>
            <a:pPr>
              <a:defRPr b="1"/>
            </a:pPr>
            <a:endParaRPr lang="en-US"/>
          </a:p>
        </c:txPr>
        <c:crossAx val="228380032"/>
        <c:crosses val="autoZero"/>
        <c:auto val="1"/>
        <c:lblAlgn val="ctr"/>
        <c:lblOffset val="100"/>
        <c:noMultiLvlLbl val="0"/>
      </c:catAx>
      <c:valAx>
        <c:axId val="228380032"/>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28378496"/>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6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56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5.41</c:v>
                </c:pt>
                <c:pt idx="1">
                  <c:v>13.51</c:v>
                </c:pt>
                <c:pt idx="2">
                  <c:v>44.59</c:v>
                </c:pt>
                <c:pt idx="3">
                  <c:v>36.49</c:v>
                </c:pt>
              </c:numCache>
            </c:numRef>
          </c:val>
          <c:extLst>
            <c:ext xmlns:c16="http://schemas.microsoft.com/office/drawing/2014/chart" uri="{C3380CC4-5D6E-409C-BE32-E72D297353CC}">
              <c16:uniqueId val="{00000000-D775-4E02-AD55-3D3684CF7606}"/>
            </c:ext>
          </c:extLst>
        </c:ser>
        <c:dLbls>
          <c:showLegendKey val="0"/>
          <c:showVal val="0"/>
          <c:showCatName val="0"/>
          <c:showSerName val="0"/>
          <c:showPercent val="0"/>
          <c:showBubbleSize val="0"/>
        </c:dLbls>
        <c:gapWidth val="150"/>
        <c:axId val="228023296"/>
        <c:axId val="228057856"/>
      </c:barChart>
      <c:catAx>
        <c:axId val="228023296"/>
        <c:scaling>
          <c:orientation val="minMax"/>
        </c:scaling>
        <c:delete val="0"/>
        <c:axPos val="b"/>
        <c:numFmt formatCode="General" sourceLinked="0"/>
        <c:majorTickMark val="out"/>
        <c:minorTickMark val="none"/>
        <c:tickLblPos val="nextTo"/>
        <c:txPr>
          <a:bodyPr/>
          <a:lstStyle/>
          <a:p>
            <a:pPr>
              <a:defRPr b="1"/>
            </a:pPr>
            <a:endParaRPr lang="en-US"/>
          </a:p>
        </c:txPr>
        <c:crossAx val="228057856"/>
        <c:crosses val="autoZero"/>
        <c:auto val="1"/>
        <c:lblAlgn val="ctr"/>
        <c:lblOffset val="100"/>
        <c:noMultiLvlLbl val="0"/>
      </c:catAx>
      <c:valAx>
        <c:axId val="22805785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28023296"/>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6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124363401943179"/>
          <c:y val="0.10757795275590552"/>
          <c:w val="0.8272943776764764"/>
          <c:h val="0.57014103237095515"/>
        </c:manualLayout>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1,35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7B8-47DF-9804-BB45606FAA65}"/>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1.35</c:v>
                </c:pt>
                <c:pt idx="1">
                  <c:v>5.41</c:v>
                </c:pt>
                <c:pt idx="2">
                  <c:v>36.49</c:v>
                </c:pt>
                <c:pt idx="3">
                  <c:v>56.760000000000012</c:v>
                </c:pt>
              </c:numCache>
            </c:numRef>
          </c:val>
          <c:extLst>
            <c:ext xmlns:c16="http://schemas.microsoft.com/office/drawing/2014/chart" uri="{C3380CC4-5D6E-409C-BE32-E72D297353CC}">
              <c16:uniqueId val="{00000001-A7B8-47DF-9804-BB45606FAA65}"/>
            </c:ext>
          </c:extLst>
        </c:ser>
        <c:dLbls>
          <c:showLegendKey val="0"/>
          <c:showVal val="0"/>
          <c:showCatName val="0"/>
          <c:showSerName val="0"/>
          <c:showPercent val="0"/>
          <c:showBubbleSize val="0"/>
        </c:dLbls>
        <c:gapWidth val="150"/>
        <c:axId val="228987648"/>
        <c:axId val="228989184"/>
      </c:barChart>
      <c:catAx>
        <c:axId val="228987648"/>
        <c:scaling>
          <c:orientation val="minMax"/>
        </c:scaling>
        <c:delete val="0"/>
        <c:axPos val="b"/>
        <c:numFmt formatCode="General" sourceLinked="0"/>
        <c:majorTickMark val="out"/>
        <c:minorTickMark val="none"/>
        <c:tickLblPos val="nextTo"/>
        <c:txPr>
          <a:bodyPr/>
          <a:lstStyle/>
          <a:p>
            <a:pPr>
              <a:defRPr b="1"/>
            </a:pPr>
            <a:endParaRPr lang="en-US"/>
          </a:p>
        </c:txPr>
        <c:crossAx val="228989184"/>
        <c:crosses val="autoZero"/>
        <c:auto val="1"/>
        <c:lblAlgn val="ctr"/>
        <c:lblOffset val="100"/>
        <c:noMultiLvlLbl val="0"/>
      </c:catAx>
      <c:valAx>
        <c:axId val="22898918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28987648"/>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6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8185254349318811E-2"/>
          <c:y val="5.0382384836625986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1.35</c:v>
                </c:pt>
                <c:pt idx="1">
                  <c:v>2.7</c:v>
                </c:pt>
                <c:pt idx="2">
                  <c:v>35.14</c:v>
                </c:pt>
                <c:pt idx="3">
                  <c:v>60.809999999999995</c:v>
                </c:pt>
              </c:numCache>
            </c:numRef>
          </c:val>
          <c:extLst>
            <c:ext xmlns:c16="http://schemas.microsoft.com/office/drawing/2014/chart" uri="{C3380CC4-5D6E-409C-BE32-E72D297353CC}">
              <c16:uniqueId val="{00000000-8CB3-4FF8-A4F3-B0A18E10DA5B}"/>
            </c:ext>
          </c:extLst>
        </c:ser>
        <c:dLbls>
          <c:showLegendKey val="0"/>
          <c:showVal val="0"/>
          <c:showCatName val="0"/>
          <c:showSerName val="0"/>
          <c:showPercent val="0"/>
          <c:showBubbleSize val="0"/>
        </c:dLbls>
        <c:gapWidth val="150"/>
        <c:axId val="230889344"/>
        <c:axId val="230890880"/>
      </c:barChart>
      <c:catAx>
        <c:axId val="230889344"/>
        <c:scaling>
          <c:orientation val="minMax"/>
        </c:scaling>
        <c:delete val="0"/>
        <c:axPos val="b"/>
        <c:numFmt formatCode="General" sourceLinked="0"/>
        <c:majorTickMark val="out"/>
        <c:minorTickMark val="none"/>
        <c:tickLblPos val="nextTo"/>
        <c:txPr>
          <a:bodyPr/>
          <a:lstStyle/>
          <a:p>
            <a:pPr>
              <a:defRPr b="1"/>
            </a:pPr>
            <a:endParaRPr lang="en-US"/>
          </a:p>
        </c:txPr>
        <c:crossAx val="230890880"/>
        <c:crosses val="autoZero"/>
        <c:auto val="1"/>
        <c:lblAlgn val="ctr"/>
        <c:lblOffset val="100"/>
        <c:noMultiLvlLbl val="0"/>
      </c:catAx>
      <c:valAx>
        <c:axId val="23089088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30889344"/>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6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0</c:v>
                </c:pt>
                <c:pt idx="1">
                  <c:v>1.35</c:v>
                </c:pt>
                <c:pt idx="2">
                  <c:v>20.27</c:v>
                </c:pt>
                <c:pt idx="3">
                  <c:v>78.38</c:v>
                </c:pt>
              </c:numCache>
            </c:numRef>
          </c:val>
          <c:extLst>
            <c:ext xmlns:c16="http://schemas.microsoft.com/office/drawing/2014/chart" uri="{C3380CC4-5D6E-409C-BE32-E72D297353CC}">
              <c16:uniqueId val="{00000000-217C-4A79-97B6-D7432A382381}"/>
            </c:ext>
          </c:extLst>
        </c:ser>
        <c:dLbls>
          <c:showLegendKey val="0"/>
          <c:showVal val="0"/>
          <c:showCatName val="0"/>
          <c:showSerName val="0"/>
          <c:showPercent val="0"/>
          <c:showBubbleSize val="0"/>
        </c:dLbls>
        <c:gapWidth val="150"/>
        <c:axId val="230915072"/>
        <c:axId val="230937344"/>
      </c:barChart>
      <c:catAx>
        <c:axId val="230915072"/>
        <c:scaling>
          <c:orientation val="minMax"/>
        </c:scaling>
        <c:delete val="0"/>
        <c:axPos val="b"/>
        <c:numFmt formatCode="General" sourceLinked="0"/>
        <c:majorTickMark val="out"/>
        <c:minorTickMark val="none"/>
        <c:tickLblPos val="nextTo"/>
        <c:txPr>
          <a:bodyPr/>
          <a:lstStyle/>
          <a:p>
            <a:pPr>
              <a:defRPr b="1"/>
            </a:pPr>
            <a:endParaRPr lang="en-US"/>
          </a:p>
        </c:txPr>
        <c:crossAx val="230937344"/>
        <c:crosses val="autoZero"/>
        <c:auto val="1"/>
        <c:lblAlgn val="ctr"/>
        <c:lblOffset val="100"/>
        <c:noMultiLvlLbl val="0"/>
      </c:catAx>
      <c:valAx>
        <c:axId val="23093734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30915072"/>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124363401943179"/>
          <c:y val="0.10757795275590552"/>
          <c:w val="0.8272943776764764"/>
          <c:h val="0.57014103237095515"/>
        </c:manualLayout>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C0B-423E-9811-B92581908CB2}"/>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0</c:v>
                </c:pt>
                <c:pt idx="1">
                  <c:v>0</c:v>
                </c:pt>
                <c:pt idx="2">
                  <c:v>19.600000000000001</c:v>
                </c:pt>
                <c:pt idx="3">
                  <c:v>80.400000000000006</c:v>
                </c:pt>
              </c:numCache>
            </c:numRef>
          </c:val>
          <c:extLst>
            <c:ext xmlns:c16="http://schemas.microsoft.com/office/drawing/2014/chart" uri="{C3380CC4-5D6E-409C-BE32-E72D297353CC}">
              <c16:uniqueId val="{00000001-4C0B-423E-9811-B92581908CB2}"/>
            </c:ext>
          </c:extLst>
        </c:ser>
        <c:dLbls>
          <c:showLegendKey val="0"/>
          <c:showVal val="0"/>
          <c:showCatName val="0"/>
          <c:showSerName val="0"/>
          <c:showPercent val="0"/>
          <c:showBubbleSize val="0"/>
        </c:dLbls>
        <c:gapWidth val="150"/>
        <c:axId val="161696768"/>
        <c:axId val="162088448"/>
      </c:barChart>
      <c:catAx>
        <c:axId val="161696768"/>
        <c:scaling>
          <c:orientation val="minMax"/>
        </c:scaling>
        <c:delete val="0"/>
        <c:axPos val="b"/>
        <c:numFmt formatCode="General" sourceLinked="0"/>
        <c:majorTickMark val="out"/>
        <c:minorTickMark val="none"/>
        <c:tickLblPos val="nextTo"/>
        <c:txPr>
          <a:bodyPr/>
          <a:lstStyle/>
          <a:p>
            <a:pPr>
              <a:defRPr b="1"/>
            </a:pPr>
            <a:endParaRPr lang="en-US"/>
          </a:p>
        </c:txPr>
        <c:crossAx val="162088448"/>
        <c:crosses val="autoZero"/>
        <c:auto val="1"/>
        <c:lblAlgn val="ctr"/>
        <c:lblOffset val="100"/>
        <c:noMultiLvlLbl val="0"/>
      </c:catAx>
      <c:valAx>
        <c:axId val="162088448"/>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61696768"/>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7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21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2.7</c:v>
                </c:pt>
                <c:pt idx="1">
                  <c:v>4.05</c:v>
                </c:pt>
                <c:pt idx="2">
                  <c:v>16.22</c:v>
                </c:pt>
                <c:pt idx="3">
                  <c:v>77.03</c:v>
                </c:pt>
              </c:numCache>
            </c:numRef>
          </c:val>
          <c:extLst>
            <c:ext xmlns:c16="http://schemas.microsoft.com/office/drawing/2014/chart" uri="{C3380CC4-5D6E-409C-BE32-E72D297353CC}">
              <c16:uniqueId val="{00000000-AC05-468F-8563-1FEDDD7F56F6}"/>
            </c:ext>
          </c:extLst>
        </c:ser>
        <c:dLbls>
          <c:showLegendKey val="0"/>
          <c:showVal val="0"/>
          <c:showCatName val="0"/>
          <c:showSerName val="0"/>
          <c:showPercent val="0"/>
          <c:showBubbleSize val="0"/>
        </c:dLbls>
        <c:gapWidth val="150"/>
        <c:axId val="230785408"/>
        <c:axId val="230786944"/>
      </c:barChart>
      <c:catAx>
        <c:axId val="230785408"/>
        <c:scaling>
          <c:orientation val="minMax"/>
        </c:scaling>
        <c:delete val="0"/>
        <c:axPos val="b"/>
        <c:numFmt formatCode="General" sourceLinked="0"/>
        <c:majorTickMark val="out"/>
        <c:minorTickMark val="none"/>
        <c:tickLblPos val="nextTo"/>
        <c:txPr>
          <a:bodyPr/>
          <a:lstStyle/>
          <a:p>
            <a:pPr>
              <a:defRPr b="1"/>
            </a:pPr>
            <a:endParaRPr lang="en-US"/>
          </a:p>
        </c:txPr>
        <c:crossAx val="230786944"/>
        <c:crosses val="autoZero"/>
        <c:auto val="1"/>
        <c:lblAlgn val="ctr"/>
        <c:lblOffset val="100"/>
        <c:noMultiLvlLbl val="0"/>
      </c:catAx>
      <c:valAx>
        <c:axId val="23078694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30785408"/>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7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B47-4B29-B0A4-AE4D44F3C70A}"/>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0</c:v>
                </c:pt>
                <c:pt idx="1">
                  <c:v>4.05</c:v>
                </c:pt>
                <c:pt idx="2">
                  <c:v>27.03</c:v>
                </c:pt>
                <c:pt idx="3">
                  <c:v>68.92</c:v>
                </c:pt>
              </c:numCache>
            </c:numRef>
          </c:val>
          <c:extLst>
            <c:ext xmlns:c16="http://schemas.microsoft.com/office/drawing/2014/chart" uri="{C3380CC4-5D6E-409C-BE32-E72D297353CC}">
              <c16:uniqueId val="{00000001-7B47-4B29-B0A4-AE4D44F3C70A}"/>
            </c:ext>
          </c:extLst>
        </c:ser>
        <c:dLbls>
          <c:showLegendKey val="0"/>
          <c:showVal val="0"/>
          <c:showCatName val="0"/>
          <c:showSerName val="0"/>
          <c:showPercent val="0"/>
          <c:showBubbleSize val="0"/>
        </c:dLbls>
        <c:gapWidth val="150"/>
        <c:axId val="243599232"/>
        <c:axId val="243600768"/>
      </c:barChart>
      <c:catAx>
        <c:axId val="243599232"/>
        <c:scaling>
          <c:orientation val="minMax"/>
        </c:scaling>
        <c:delete val="0"/>
        <c:axPos val="b"/>
        <c:numFmt formatCode="General" sourceLinked="0"/>
        <c:majorTickMark val="out"/>
        <c:minorTickMark val="none"/>
        <c:tickLblPos val="nextTo"/>
        <c:txPr>
          <a:bodyPr/>
          <a:lstStyle/>
          <a:p>
            <a:pPr>
              <a:defRPr b="1"/>
            </a:pPr>
            <a:endParaRPr lang="en-US"/>
          </a:p>
        </c:txPr>
        <c:crossAx val="243600768"/>
        <c:crosses val="autoZero"/>
        <c:auto val="1"/>
        <c:lblAlgn val="ctr"/>
        <c:lblOffset val="100"/>
        <c:noMultiLvlLbl val="0"/>
      </c:catAx>
      <c:valAx>
        <c:axId val="243600768"/>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43599232"/>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7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56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4.05</c:v>
                </c:pt>
                <c:pt idx="1">
                  <c:v>4.05</c:v>
                </c:pt>
                <c:pt idx="2">
                  <c:v>22.97</c:v>
                </c:pt>
                <c:pt idx="3">
                  <c:v>68.92</c:v>
                </c:pt>
              </c:numCache>
            </c:numRef>
          </c:val>
          <c:extLst>
            <c:ext xmlns:c16="http://schemas.microsoft.com/office/drawing/2014/chart" uri="{C3380CC4-5D6E-409C-BE32-E72D297353CC}">
              <c16:uniqueId val="{00000000-5DD5-4EC2-8C12-AD20E87D3345}"/>
            </c:ext>
          </c:extLst>
        </c:ser>
        <c:dLbls>
          <c:showLegendKey val="0"/>
          <c:showVal val="0"/>
          <c:showCatName val="0"/>
          <c:showSerName val="0"/>
          <c:showPercent val="0"/>
          <c:showBubbleSize val="0"/>
        </c:dLbls>
        <c:gapWidth val="150"/>
        <c:axId val="228387840"/>
        <c:axId val="243430144"/>
      </c:barChart>
      <c:catAx>
        <c:axId val="228387840"/>
        <c:scaling>
          <c:orientation val="minMax"/>
        </c:scaling>
        <c:delete val="0"/>
        <c:axPos val="b"/>
        <c:numFmt formatCode="General" sourceLinked="0"/>
        <c:majorTickMark val="out"/>
        <c:minorTickMark val="none"/>
        <c:tickLblPos val="nextTo"/>
        <c:txPr>
          <a:bodyPr/>
          <a:lstStyle/>
          <a:p>
            <a:pPr>
              <a:defRPr b="1"/>
            </a:pPr>
            <a:endParaRPr lang="en-US"/>
          </a:p>
        </c:txPr>
        <c:crossAx val="243430144"/>
        <c:crosses val="autoZero"/>
        <c:auto val="1"/>
        <c:lblAlgn val="ctr"/>
        <c:lblOffset val="100"/>
        <c:noMultiLvlLbl val="0"/>
      </c:catAx>
      <c:valAx>
        <c:axId val="24343014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2838784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7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B3C-4350-8386-0DC257DC0E0D}"/>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0</c:v>
                </c:pt>
                <c:pt idx="1">
                  <c:v>6.76</c:v>
                </c:pt>
                <c:pt idx="2">
                  <c:v>35.14</c:v>
                </c:pt>
                <c:pt idx="3">
                  <c:v>58.11</c:v>
                </c:pt>
              </c:numCache>
            </c:numRef>
          </c:val>
          <c:extLst>
            <c:ext xmlns:c16="http://schemas.microsoft.com/office/drawing/2014/chart" uri="{C3380CC4-5D6E-409C-BE32-E72D297353CC}">
              <c16:uniqueId val="{00000001-4B3C-4350-8386-0DC257DC0E0D}"/>
            </c:ext>
          </c:extLst>
        </c:ser>
        <c:dLbls>
          <c:showLegendKey val="0"/>
          <c:showVal val="0"/>
          <c:showCatName val="0"/>
          <c:showSerName val="0"/>
          <c:showPercent val="0"/>
          <c:showBubbleSize val="0"/>
        </c:dLbls>
        <c:gapWidth val="150"/>
        <c:axId val="243774208"/>
        <c:axId val="243775744"/>
      </c:barChart>
      <c:catAx>
        <c:axId val="243774208"/>
        <c:scaling>
          <c:orientation val="minMax"/>
        </c:scaling>
        <c:delete val="0"/>
        <c:axPos val="b"/>
        <c:numFmt formatCode="General" sourceLinked="0"/>
        <c:majorTickMark val="out"/>
        <c:minorTickMark val="none"/>
        <c:tickLblPos val="nextTo"/>
        <c:txPr>
          <a:bodyPr/>
          <a:lstStyle/>
          <a:p>
            <a:pPr>
              <a:defRPr b="1"/>
            </a:pPr>
            <a:endParaRPr lang="en-US"/>
          </a:p>
        </c:txPr>
        <c:crossAx val="243775744"/>
        <c:crosses val="autoZero"/>
        <c:auto val="1"/>
        <c:lblAlgn val="ctr"/>
        <c:lblOffset val="100"/>
        <c:noMultiLvlLbl val="0"/>
      </c:catAx>
      <c:valAx>
        <c:axId val="24377574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43774208"/>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7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97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8.11</c:v>
                </c:pt>
                <c:pt idx="1">
                  <c:v>8.11</c:v>
                </c:pt>
                <c:pt idx="2">
                  <c:v>40.54</c:v>
                </c:pt>
                <c:pt idx="3">
                  <c:v>43.24</c:v>
                </c:pt>
              </c:numCache>
            </c:numRef>
          </c:val>
          <c:extLst>
            <c:ext xmlns:c16="http://schemas.microsoft.com/office/drawing/2014/chart" uri="{C3380CC4-5D6E-409C-BE32-E72D297353CC}">
              <c16:uniqueId val="{00000000-0BF3-40A1-B35A-F4F9C8962C23}"/>
            </c:ext>
          </c:extLst>
        </c:ser>
        <c:dLbls>
          <c:showLegendKey val="0"/>
          <c:showVal val="0"/>
          <c:showCatName val="0"/>
          <c:showSerName val="0"/>
          <c:showPercent val="0"/>
          <c:showBubbleSize val="0"/>
        </c:dLbls>
        <c:gapWidth val="150"/>
        <c:axId val="243836800"/>
        <c:axId val="243838336"/>
      </c:barChart>
      <c:catAx>
        <c:axId val="243836800"/>
        <c:scaling>
          <c:orientation val="minMax"/>
        </c:scaling>
        <c:delete val="0"/>
        <c:axPos val="b"/>
        <c:numFmt formatCode="General" sourceLinked="0"/>
        <c:majorTickMark val="out"/>
        <c:minorTickMark val="none"/>
        <c:tickLblPos val="nextTo"/>
        <c:txPr>
          <a:bodyPr/>
          <a:lstStyle/>
          <a:p>
            <a:pPr>
              <a:defRPr b="1"/>
            </a:pPr>
            <a:endParaRPr lang="en-US"/>
          </a:p>
        </c:txPr>
        <c:crossAx val="243838336"/>
        <c:crosses val="autoZero"/>
        <c:auto val="1"/>
        <c:lblAlgn val="ctr"/>
        <c:lblOffset val="100"/>
        <c:noMultiLvlLbl val="0"/>
      </c:catAx>
      <c:valAx>
        <c:axId val="24383833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4383680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7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124363401943179"/>
          <c:y val="0.10757795275590552"/>
          <c:w val="0.82729437767647673"/>
          <c:h val="0.57014103237095548"/>
        </c:manualLayout>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1,35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FB9-4C72-B134-B17A6C8E88BC}"/>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1.35</c:v>
                </c:pt>
                <c:pt idx="1">
                  <c:v>2.7</c:v>
                </c:pt>
                <c:pt idx="2">
                  <c:v>29.73</c:v>
                </c:pt>
                <c:pt idx="3">
                  <c:v>66.22</c:v>
                </c:pt>
              </c:numCache>
            </c:numRef>
          </c:val>
          <c:extLst>
            <c:ext xmlns:c16="http://schemas.microsoft.com/office/drawing/2014/chart" uri="{C3380CC4-5D6E-409C-BE32-E72D297353CC}">
              <c16:uniqueId val="{00000001-AFB9-4C72-B134-B17A6C8E88BC}"/>
            </c:ext>
          </c:extLst>
        </c:ser>
        <c:dLbls>
          <c:showLegendKey val="0"/>
          <c:showVal val="0"/>
          <c:showCatName val="0"/>
          <c:showSerName val="0"/>
          <c:showPercent val="0"/>
          <c:showBubbleSize val="0"/>
        </c:dLbls>
        <c:gapWidth val="150"/>
        <c:axId val="230784384"/>
        <c:axId val="243692672"/>
      </c:barChart>
      <c:catAx>
        <c:axId val="230784384"/>
        <c:scaling>
          <c:orientation val="minMax"/>
        </c:scaling>
        <c:delete val="0"/>
        <c:axPos val="b"/>
        <c:numFmt formatCode="General" sourceLinked="0"/>
        <c:majorTickMark val="out"/>
        <c:minorTickMark val="none"/>
        <c:tickLblPos val="nextTo"/>
        <c:txPr>
          <a:bodyPr/>
          <a:lstStyle/>
          <a:p>
            <a:pPr>
              <a:defRPr b="1"/>
            </a:pPr>
            <a:endParaRPr lang="en-US"/>
          </a:p>
        </c:txPr>
        <c:crossAx val="243692672"/>
        <c:crosses val="autoZero"/>
        <c:auto val="1"/>
        <c:lblAlgn val="ctr"/>
        <c:lblOffset val="100"/>
        <c:noMultiLvlLbl val="0"/>
      </c:catAx>
      <c:valAx>
        <c:axId val="243692672"/>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30784384"/>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7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332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6.76</c:v>
                </c:pt>
                <c:pt idx="1">
                  <c:v>6.76</c:v>
                </c:pt>
                <c:pt idx="2">
                  <c:v>35.14</c:v>
                </c:pt>
                <c:pt idx="3">
                  <c:v>51.349999999999994</c:v>
                </c:pt>
              </c:numCache>
            </c:numRef>
          </c:val>
          <c:extLst>
            <c:ext xmlns:c16="http://schemas.microsoft.com/office/drawing/2014/chart" uri="{C3380CC4-5D6E-409C-BE32-E72D297353CC}">
              <c16:uniqueId val="{00000000-CB10-4679-8DF5-34913F195F8D}"/>
            </c:ext>
          </c:extLst>
        </c:ser>
        <c:dLbls>
          <c:showLegendKey val="0"/>
          <c:showVal val="0"/>
          <c:showCatName val="0"/>
          <c:showSerName val="0"/>
          <c:showPercent val="0"/>
          <c:showBubbleSize val="0"/>
        </c:dLbls>
        <c:gapWidth val="150"/>
        <c:axId val="244278016"/>
        <c:axId val="244279552"/>
      </c:barChart>
      <c:catAx>
        <c:axId val="244278016"/>
        <c:scaling>
          <c:orientation val="minMax"/>
        </c:scaling>
        <c:delete val="0"/>
        <c:axPos val="b"/>
        <c:numFmt formatCode="General" sourceLinked="0"/>
        <c:majorTickMark val="out"/>
        <c:minorTickMark val="none"/>
        <c:tickLblPos val="nextTo"/>
        <c:txPr>
          <a:bodyPr/>
          <a:lstStyle/>
          <a:p>
            <a:pPr>
              <a:defRPr b="1"/>
            </a:pPr>
            <a:endParaRPr lang="en-US"/>
          </a:p>
        </c:txPr>
        <c:crossAx val="244279552"/>
        <c:crosses val="autoZero"/>
        <c:auto val="1"/>
        <c:lblAlgn val="ctr"/>
        <c:lblOffset val="100"/>
        <c:noMultiLvlLbl val="0"/>
      </c:catAx>
      <c:valAx>
        <c:axId val="244279552"/>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44278016"/>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7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0</c:v>
                </c:pt>
                <c:pt idx="1">
                  <c:v>5.41</c:v>
                </c:pt>
                <c:pt idx="2">
                  <c:v>36.49</c:v>
                </c:pt>
                <c:pt idx="3">
                  <c:v>58.11</c:v>
                </c:pt>
              </c:numCache>
            </c:numRef>
          </c:val>
          <c:extLst>
            <c:ext xmlns:c16="http://schemas.microsoft.com/office/drawing/2014/chart" uri="{C3380CC4-5D6E-409C-BE32-E72D297353CC}">
              <c16:uniqueId val="{00000000-42BD-4663-9916-AC9D2657A438}"/>
            </c:ext>
          </c:extLst>
        </c:ser>
        <c:dLbls>
          <c:showLegendKey val="0"/>
          <c:showVal val="0"/>
          <c:showCatName val="0"/>
          <c:showSerName val="0"/>
          <c:showPercent val="0"/>
          <c:showBubbleSize val="0"/>
        </c:dLbls>
        <c:gapWidth val="150"/>
        <c:axId val="243640192"/>
        <c:axId val="243641728"/>
      </c:barChart>
      <c:catAx>
        <c:axId val="243640192"/>
        <c:scaling>
          <c:orientation val="minMax"/>
        </c:scaling>
        <c:delete val="0"/>
        <c:axPos val="b"/>
        <c:numFmt formatCode="General" sourceLinked="0"/>
        <c:majorTickMark val="out"/>
        <c:minorTickMark val="none"/>
        <c:tickLblPos val="nextTo"/>
        <c:txPr>
          <a:bodyPr/>
          <a:lstStyle/>
          <a:p>
            <a:pPr>
              <a:defRPr b="1"/>
            </a:pPr>
            <a:endParaRPr lang="en-US"/>
          </a:p>
        </c:txPr>
        <c:crossAx val="243641728"/>
        <c:crosses val="autoZero"/>
        <c:auto val="1"/>
        <c:lblAlgn val="ctr"/>
        <c:lblOffset val="100"/>
        <c:noMultiLvlLbl val="0"/>
      </c:catAx>
      <c:valAx>
        <c:axId val="243641728"/>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43640192"/>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7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21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8.11</c:v>
                </c:pt>
                <c:pt idx="1">
                  <c:v>17.57</c:v>
                </c:pt>
                <c:pt idx="2">
                  <c:v>27.03</c:v>
                </c:pt>
                <c:pt idx="3">
                  <c:v>47.3</c:v>
                </c:pt>
              </c:numCache>
            </c:numRef>
          </c:val>
          <c:extLst>
            <c:ext xmlns:c16="http://schemas.microsoft.com/office/drawing/2014/chart" uri="{C3380CC4-5D6E-409C-BE32-E72D297353CC}">
              <c16:uniqueId val="{00000000-FEC5-4BD2-BF25-88BFD5792BB6}"/>
            </c:ext>
          </c:extLst>
        </c:ser>
        <c:dLbls>
          <c:showLegendKey val="0"/>
          <c:showVal val="0"/>
          <c:showCatName val="0"/>
          <c:showSerName val="0"/>
          <c:showPercent val="0"/>
          <c:showBubbleSize val="0"/>
        </c:dLbls>
        <c:gapWidth val="150"/>
        <c:axId val="244489216"/>
        <c:axId val="244503296"/>
      </c:barChart>
      <c:catAx>
        <c:axId val="244489216"/>
        <c:scaling>
          <c:orientation val="minMax"/>
        </c:scaling>
        <c:delete val="0"/>
        <c:axPos val="b"/>
        <c:numFmt formatCode="General" sourceLinked="0"/>
        <c:majorTickMark val="out"/>
        <c:minorTickMark val="none"/>
        <c:tickLblPos val="nextTo"/>
        <c:txPr>
          <a:bodyPr/>
          <a:lstStyle/>
          <a:p>
            <a:pPr>
              <a:defRPr b="1"/>
            </a:pPr>
            <a:endParaRPr lang="en-US"/>
          </a:p>
        </c:txPr>
        <c:crossAx val="244503296"/>
        <c:crosses val="autoZero"/>
        <c:auto val="1"/>
        <c:lblAlgn val="ctr"/>
        <c:lblOffset val="100"/>
        <c:noMultiLvlLbl val="0"/>
      </c:catAx>
      <c:valAx>
        <c:axId val="24450329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44489216"/>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7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38E-4C91-B9F1-AC2C1EF0FFCB}"/>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0</c:v>
                </c:pt>
                <c:pt idx="1">
                  <c:v>5.41</c:v>
                </c:pt>
                <c:pt idx="2">
                  <c:v>24.32</c:v>
                </c:pt>
                <c:pt idx="3">
                  <c:v>70.27</c:v>
                </c:pt>
              </c:numCache>
            </c:numRef>
          </c:val>
          <c:extLst>
            <c:ext xmlns:c16="http://schemas.microsoft.com/office/drawing/2014/chart" uri="{C3380CC4-5D6E-409C-BE32-E72D297353CC}">
              <c16:uniqueId val="{00000001-138E-4C91-B9F1-AC2C1EF0FFCB}"/>
            </c:ext>
          </c:extLst>
        </c:ser>
        <c:dLbls>
          <c:showLegendKey val="0"/>
          <c:showVal val="0"/>
          <c:showCatName val="0"/>
          <c:showSerName val="0"/>
          <c:showPercent val="0"/>
          <c:showBubbleSize val="0"/>
        </c:dLbls>
        <c:gapWidth val="150"/>
        <c:axId val="244798208"/>
        <c:axId val="244799744"/>
      </c:barChart>
      <c:catAx>
        <c:axId val="244798208"/>
        <c:scaling>
          <c:orientation val="minMax"/>
        </c:scaling>
        <c:delete val="0"/>
        <c:axPos val="b"/>
        <c:numFmt formatCode="General" sourceLinked="0"/>
        <c:majorTickMark val="out"/>
        <c:minorTickMark val="none"/>
        <c:tickLblPos val="nextTo"/>
        <c:txPr>
          <a:bodyPr/>
          <a:lstStyle/>
          <a:p>
            <a:pPr>
              <a:defRPr b="1"/>
            </a:pPr>
            <a:endParaRPr lang="en-US"/>
          </a:p>
        </c:txPr>
        <c:crossAx val="244799744"/>
        <c:crosses val="autoZero"/>
        <c:auto val="1"/>
        <c:lblAlgn val="ctr"/>
        <c:lblOffset val="100"/>
        <c:noMultiLvlLbl val="0"/>
      </c:catAx>
      <c:valAx>
        <c:axId val="24479974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44798208"/>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531236786891"/>
          <c:y val="5.7300654319618519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0</c:v>
                </c:pt>
                <c:pt idx="1">
                  <c:v>0</c:v>
                </c:pt>
                <c:pt idx="2">
                  <c:v>19.600000000000001</c:v>
                </c:pt>
                <c:pt idx="3">
                  <c:v>80.400000000000006</c:v>
                </c:pt>
              </c:numCache>
            </c:numRef>
          </c:val>
          <c:extLst>
            <c:ext xmlns:c16="http://schemas.microsoft.com/office/drawing/2014/chart" uri="{C3380CC4-5D6E-409C-BE32-E72D297353CC}">
              <c16:uniqueId val="{00000000-C613-45BB-B162-C366E896888E}"/>
            </c:ext>
          </c:extLst>
        </c:ser>
        <c:dLbls>
          <c:showLegendKey val="0"/>
          <c:showVal val="0"/>
          <c:showCatName val="0"/>
          <c:showSerName val="0"/>
          <c:showPercent val="0"/>
          <c:showBubbleSize val="0"/>
        </c:dLbls>
        <c:gapWidth val="150"/>
        <c:axId val="163574528"/>
        <c:axId val="163965568"/>
      </c:barChart>
      <c:catAx>
        <c:axId val="163574528"/>
        <c:scaling>
          <c:orientation val="minMax"/>
        </c:scaling>
        <c:delete val="0"/>
        <c:axPos val="b"/>
        <c:numFmt formatCode="General" sourceLinked="0"/>
        <c:majorTickMark val="out"/>
        <c:minorTickMark val="none"/>
        <c:tickLblPos val="nextTo"/>
        <c:txPr>
          <a:bodyPr/>
          <a:lstStyle/>
          <a:p>
            <a:pPr>
              <a:defRPr b="1"/>
            </a:pPr>
            <a:endParaRPr lang="en-US"/>
          </a:p>
        </c:txPr>
        <c:crossAx val="163965568"/>
        <c:crosses val="autoZero"/>
        <c:auto val="1"/>
        <c:lblAlgn val="ctr"/>
        <c:lblOffset val="100"/>
        <c:noMultiLvlLbl val="0"/>
      </c:catAx>
      <c:valAx>
        <c:axId val="163965568"/>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63574528"/>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8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56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4.05</c:v>
                </c:pt>
                <c:pt idx="1">
                  <c:v>8.11</c:v>
                </c:pt>
                <c:pt idx="2">
                  <c:v>13.51</c:v>
                </c:pt>
                <c:pt idx="3">
                  <c:v>74.319999999999993</c:v>
                </c:pt>
              </c:numCache>
            </c:numRef>
          </c:val>
          <c:extLst>
            <c:ext xmlns:c16="http://schemas.microsoft.com/office/drawing/2014/chart" uri="{C3380CC4-5D6E-409C-BE32-E72D297353CC}">
              <c16:uniqueId val="{00000000-816C-49B5-A633-731272667B0F}"/>
            </c:ext>
          </c:extLst>
        </c:ser>
        <c:dLbls>
          <c:showLegendKey val="0"/>
          <c:showVal val="0"/>
          <c:showCatName val="0"/>
          <c:showSerName val="0"/>
          <c:showPercent val="0"/>
          <c:showBubbleSize val="0"/>
        </c:dLbls>
        <c:gapWidth val="150"/>
        <c:axId val="244696960"/>
        <c:axId val="244698496"/>
      </c:barChart>
      <c:catAx>
        <c:axId val="244696960"/>
        <c:scaling>
          <c:orientation val="minMax"/>
        </c:scaling>
        <c:delete val="0"/>
        <c:axPos val="b"/>
        <c:numFmt formatCode="General" sourceLinked="0"/>
        <c:majorTickMark val="out"/>
        <c:minorTickMark val="none"/>
        <c:tickLblPos val="nextTo"/>
        <c:txPr>
          <a:bodyPr/>
          <a:lstStyle/>
          <a:p>
            <a:pPr>
              <a:defRPr b="1"/>
            </a:pPr>
            <a:endParaRPr lang="en-US"/>
          </a:p>
        </c:txPr>
        <c:crossAx val="244698496"/>
        <c:crosses val="autoZero"/>
        <c:auto val="1"/>
        <c:lblAlgn val="ctr"/>
        <c:lblOffset val="100"/>
        <c:noMultiLvlLbl val="0"/>
      </c:catAx>
      <c:valAx>
        <c:axId val="24469849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4469696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8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2,70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D53-47E1-A212-120CB96484E2}"/>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2.7</c:v>
                </c:pt>
                <c:pt idx="1">
                  <c:v>6.76</c:v>
                </c:pt>
                <c:pt idx="2">
                  <c:v>24.32</c:v>
                </c:pt>
                <c:pt idx="3">
                  <c:v>66.22</c:v>
                </c:pt>
              </c:numCache>
            </c:numRef>
          </c:val>
          <c:extLst>
            <c:ext xmlns:c16="http://schemas.microsoft.com/office/drawing/2014/chart" uri="{C3380CC4-5D6E-409C-BE32-E72D297353CC}">
              <c16:uniqueId val="{00000001-2D53-47E1-A212-120CB96484E2}"/>
            </c:ext>
          </c:extLst>
        </c:ser>
        <c:dLbls>
          <c:showLegendKey val="0"/>
          <c:showVal val="0"/>
          <c:showCatName val="0"/>
          <c:showSerName val="0"/>
          <c:showPercent val="0"/>
          <c:showBubbleSize val="0"/>
        </c:dLbls>
        <c:gapWidth val="150"/>
        <c:axId val="245218688"/>
        <c:axId val="245306496"/>
      </c:barChart>
      <c:catAx>
        <c:axId val="245218688"/>
        <c:scaling>
          <c:orientation val="minMax"/>
        </c:scaling>
        <c:delete val="0"/>
        <c:axPos val="b"/>
        <c:numFmt formatCode="General" sourceLinked="0"/>
        <c:majorTickMark val="out"/>
        <c:minorTickMark val="none"/>
        <c:tickLblPos val="nextTo"/>
        <c:txPr>
          <a:bodyPr/>
          <a:lstStyle/>
          <a:p>
            <a:pPr>
              <a:defRPr b="1"/>
            </a:pPr>
            <a:endParaRPr lang="en-US"/>
          </a:p>
        </c:txPr>
        <c:crossAx val="245306496"/>
        <c:crosses val="autoZero"/>
        <c:auto val="1"/>
        <c:lblAlgn val="ctr"/>
        <c:lblOffset val="100"/>
        <c:noMultiLvlLbl val="0"/>
      </c:catAx>
      <c:valAx>
        <c:axId val="24530649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45218688"/>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8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97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2.7</c:v>
                </c:pt>
                <c:pt idx="1">
                  <c:v>6.76</c:v>
                </c:pt>
                <c:pt idx="2">
                  <c:v>32.43</c:v>
                </c:pt>
                <c:pt idx="3">
                  <c:v>58.11</c:v>
                </c:pt>
              </c:numCache>
            </c:numRef>
          </c:val>
          <c:extLst>
            <c:ext xmlns:c16="http://schemas.microsoft.com/office/drawing/2014/chart" uri="{C3380CC4-5D6E-409C-BE32-E72D297353CC}">
              <c16:uniqueId val="{00000000-5ED1-4385-B1C5-CADA82A7F3CB}"/>
            </c:ext>
          </c:extLst>
        </c:ser>
        <c:dLbls>
          <c:showLegendKey val="0"/>
          <c:showVal val="0"/>
          <c:showCatName val="0"/>
          <c:showSerName val="0"/>
          <c:showPercent val="0"/>
          <c:showBubbleSize val="0"/>
        </c:dLbls>
        <c:gapWidth val="150"/>
        <c:axId val="245355264"/>
        <c:axId val="245356800"/>
      </c:barChart>
      <c:catAx>
        <c:axId val="245355264"/>
        <c:scaling>
          <c:orientation val="minMax"/>
        </c:scaling>
        <c:delete val="0"/>
        <c:axPos val="b"/>
        <c:numFmt formatCode="General" sourceLinked="0"/>
        <c:majorTickMark val="out"/>
        <c:minorTickMark val="none"/>
        <c:tickLblPos val="nextTo"/>
        <c:txPr>
          <a:bodyPr/>
          <a:lstStyle/>
          <a:p>
            <a:pPr>
              <a:defRPr b="1"/>
            </a:pPr>
            <a:endParaRPr lang="en-US"/>
          </a:p>
        </c:txPr>
        <c:crossAx val="245356800"/>
        <c:crosses val="autoZero"/>
        <c:auto val="1"/>
        <c:lblAlgn val="ctr"/>
        <c:lblOffset val="100"/>
        <c:noMultiLvlLbl val="0"/>
      </c:catAx>
      <c:valAx>
        <c:axId val="24535680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45355264"/>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8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124363401943179"/>
          <c:y val="0.10757795275590552"/>
          <c:w val="0.82729437767647673"/>
          <c:h val="0.57014103237095548"/>
        </c:manualLayout>
      </c:layout>
      <c:barChart>
        <c:barDir val="col"/>
        <c:grouping val="clustered"/>
        <c:varyColors val="0"/>
        <c:ser>
          <c:idx val="0"/>
          <c:order val="0"/>
          <c:tx>
            <c:strRef>
              <c:f>Sheet1!$B$1</c:f>
              <c:strCache>
                <c:ptCount val="1"/>
                <c:pt idx="0">
                  <c:v>Sales</c:v>
                </c:pt>
              </c:strCache>
            </c:strRef>
          </c:tx>
          <c:spPr>
            <a:solidFill>
              <a:srgbClr val="92D050"/>
            </a:solidFill>
          </c:spPr>
          <c:invertIfNegative val="0"/>
          <c:dLbls>
            <c:dLbl>
              <c:idx val="0"/>
              <c:tx>
                <c:rich>
                  <a:bodyPr/>
                  <a:lstStyle/>
                  <a:p>
                    <a:r>
                      <a:rPr lang="en-US"/>
                      <a:t>2,70</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42A-47CB-AE32-3B580C990742}"/>
                </c:ext>
              </c:extLst>
            </c:dLbl>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2.7</c:v>
                </c:pt>
                <c:pt idx="1">
                  <c:v>5.41</c:v>
                </c:pt>
                <c:pt idx="2">
                  <c:v>35.14</c:v>
                </c:pt>
                <c:pt idx="3">
                  <c:v>56.760000000000012</c:v>
                </c:pt>
              </c:numCache>
            </c:numRef>
          </c:val>
          <c:extLst>
            <c:ext xmlns:c16="http://schemas.microsoft.com/office/drawing/2014/chart" uri="{C3380CC4-5D6E-409C-BE32-E72D297353CC}">
              <c16:uniqueId val="{00000001-642A-47CB-AE32-3B580C990742}"/>
            </c:ext>
          </c:extLst>
        </c:ser>
        <c:dLbls>
          <c:showLegendKey val="0"/>
          <c:showVal val="0"/>
          <c:showCatName val="0"/>
          <c:showSerName val="0"/>
          <c:showPercent val="0"/>
          <c:showBubbleSize val="0"/>
        </c:dLbls>
        <c:gapWidth val="150"/>
        <c:axId val="245188864"/>
        <c:axId val="245469184"/>
      </c:barChart>
      <c:catAx>
        <c:axId val="245188864"/>
        <c:scaling>
          <c:orientation val="minMax"/>
        </c:scaling>
        <c:delete val="0"/>
        <c:axPos val="b"/>
        <c:numFmt formatCode="General" sourceLinked="0"/>
        <c:majorTickMark val="out"/>
        <c:minorTickMark val="none"/>
        <c:tickLblPos val="nextTo"/>
        <c:txPr>
          <a:bodyPr/>
          <a:lstStyle/>
          <a:p>
            <a:pPr>
              <a:defRPr b="1"/>
            </a:pPr>
            <a:endParaRPr lang="en-US"/>
          </a:p>
        </c:txPr>
        <c:crossAx val="245469184"/>
        <c:crosses val="autoZero"/>
        <c:auto val="1"/>
        <c:lblAlgn val="ctr"/>
        <c:lblOffset val="100"/>
        <c:noMultiLvlLbl val="0"/>
      </c:catAx>
      <c:valAx>
        <c:axId val="24546918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45188864"/>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8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332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9.4600000000000026</c:v>
                </c:pt>
                <c:pt idx="1">
                  <c:v>14.860000000000015</c:v>
                </c:pt>
                <c:pt idx="2">
                  <c:v>21.62</c:v>
                </c:pt>
                <c:pt idx="3">
                  <c:v>54.05</c:v>
                </c:pt>
              </c:numCache>
            </c:numRef>
          </c:val>
          <c:extLst>
            <c:ext xmlns:c16="http://schemas.microsoft.com/office/drawing/2014/chart" uri="{C3380CC4-5D6E-409C-BE32-E72D297353CC}">
              <c16:uniqueId val="{00000000-13C0-4A06-8371-BF6A799604AC}"/>
            </c:ext>
          </c:extLst>
        </c:ser>
        <c:dLbls>
          <c:showLegendKey val="0"/>
          <c:showVal val="0"/>
          <c:showCatName val="0"/>
          <c:showSerName val="0"/>
          <c:showPercent val="0"/>
          <c:showBubbleSize val="0"/>
        </c:dLbls>
        <c:gapWidth val="150"/>
        <c:axId val="245775744"/>
        <c:axId val="245785728"/>
      </c:barChart>
      <c:catAx>
        <c:axId val="245775744"/>
        <c:scaling>
          <c:orientation val="minMax"/>
        </c:scaling>
        <c:delete val="0"/>
        <c:axPos val="b"/>
        <c:numFmt formatCode="General" sourceLinked="0"/>
        <c:majorTickMark val="out"/>
        <c:minorTickMark val="none"/>
        <c:tickLblPos val="nextTo"/>
        <c:txPr>
          <a:bodyPr/>
          <a:lstStyle/>
          <a:p>
            <a:pPr>
              <a:defRPr b="1"/>
            </a:pPr>
            <a:endParaRPr lang="en-US"/>
          </a:p>
        </c:txPr>
        <c:crossAx val="245785728"/>
        <c:crosses val="autoZero"/>
        <c:auto val="1"/>
        <c:lblAlgn val="ctr"/>
        <c:lblOffset val="100"/>
        <c:noMultiLvlLbl val="0"/>
      </c:catAx>
      <c:valAx>
        <c:axId val="245785728"/>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45775744"/>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8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2.7</c:v>
                </c:pt>
                <c:pt idx="1">
                  <c:v>9.4600000000000026</c:v>
                </c:pt>
                <c:pt idx="2">
                  <c:v>32.43</c:v>
                </c:pt>
                <c:pt idx="3">
                  <c:v>55.41</c:v>
                </c:pt>
              </c:numCache>
            </c:numRef>
          </c:val>
          <c:extLst>
            <c:ext xmlns:c16="http://schemas.microsoft.com/office/drawing/2014/chart" uri="{C3380CC4-5D6E-409C-BE32-E72D297353CC}">
              <c16:uniqueId val="{00000000-E6EF-4BE7-B43E-8B35AA12D49E}"/>
            </c:ext>
          </c:extLst>
        </c:ser>
        <c:dLbls>
          <c:showLegendKey val="0"/>
          <c:showVal val="0"/>
          <c:showCatName val="0"/>
          <c:showSerName val="0"/>
          <c:showPercent val="0"/>
          <c:showBubbleSize val="0"/>
        </c:dLbls>
        <c:gapWidth val="150"/>
        <c:axId val="245814016"/>
        <c:axId val="245815552"/>
      </c:barChart>
      <c:catAx>
        <c:axId val="245814016"/>
        <c:scaling>
          <c:orientation val="minMax"/>
        </c:scaling>
        <c:delete val="0"/>
        <c:axPos val="b"/>
        <c:numFmt formatCode="General" sourceLinked="0"/>
        <c:majorTickMark val="out"/>
        <c:minorTickMark val="none"/>
        <c:tickLblPos val="nextTo"/>
        <c:txPr>
          <a:bodyPr/>
          <a:lstStyle/>
          <a:p>
            <a:pPr>
              <a:defRPr b="1"/>
            </a:pPr>
            <a:endParaRPr lang="en-US"/>
          </a:p>
        </c:txPr>
        <c:crossAx val="245815552"/>
        <c:crosses val="autoZero"/>
        <c:auto val="1"/>
        <c:lblAlgn val="ctr"/>
        <c:lblOffset val="100"/>
        <c:noMultiLvlLbl val="0"/>
      </c:catAx>
      <c:valAx>
        <c:axId val="245815552"/>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45814016"/>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8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21E-2"/>
          <c:y val="3.348433297689641E-2"/>
          <c:w val="0.91454669728783899"/>
          <c:h val="0.78952464275298917"/>
        </c:manualLayout>
      </c:layout>
      <c:barChart>
        <c:barDir val="col"/>
        <c:grouping val="clustered"/>
        <c:varyColors val="0"/>
        <c:ser>
          <c:idx val="0"/>
          <c:order val="0"/>
          <c:tx>
            <c:strRef>
              <c:f>Sheet1!$B$1</c:f>
              <c:strCache>
                <c:ptCount val="1"/>
                <c:pt idx="0">
                  <c:v>Тачност тврдње</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6.76</c:v>
                </c:pt>
                <c:pt idx="1">
                  <c:v>18.920000000000002</c:v>
                </c:pt>
                <c:pt idx="2">
                  <c:v>27.03</c:v>
                </c:pt>
                <c:pt idx="3">
                  <c:v>47.3</c:v>
                </c:pt>
              </c:numCache>
            </c:numRef>
          </c:val>
          <c:extLst>
            <c:ext xmlns:c16="http://schemas.microsoft.com/office/drawing/2014/chart" uri="{C3380CC4-5D6E-409C-BE32-E72D297353CC}">
              <c16:uniqueId val="{00000000-27D6-460D-B55B-37E475E0069D}"/>
            </c:ext>
          </c:extLst>
        </c:ser>
        <c:dLbls>
          <c:showLegendKey val="0"/>
          <c:showVal val="0"/>
          <c:showCatName val="0"/>
          <c:showSerName val="0"/>
          <c:showPercent val="0"/>
          <c:showBubbleSize val="0"/>
        </c:dLbls>
        <c:gapWidth val="150"/>
        <c:axId val="245340032"/>
        <c:axId val="245341568"/>
      </c:barChart>
      <c:catAx>
        <c:axId val="245340032"/>
        <c:scaling>
          <c:orientation val="minMax"/>
        </c:scaling>
        <c:delete val="0"/>
        <c:axPos val="b"/>
        <c:numFmt formatCode="General" sourceLinked="0"/>
        <c:majorTickMark val="out"/>
        <c:minorTickMark val="none"/>
        <c:tickLblPos val="nextTo"/>
        <c:txPr>
          <a:bodyPr/>
          <a:lstStyle/>
          <a:p>
            <a:pPr>
              <a:defRPr b="1"/>
            </a:pPr>
            <a:endParaRPr lang="en-US"/>
          </a:p>
        </c:txPr>
        <c:crossAx val="245341568"/>
        <c:crosses val="autoZero"/>
        <c:auto val="1"/>
        <c:lblAlgn val="ctr"/>
        <c:lblOffset val="100"/>
        <c:noMultiLvlLbl val="0"/>
      </c:catAx>
      <c:valAx>
        <c:axId val="245341568"/>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45340032"/>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8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283E-2"/>
          <c:y val="3.3484332976896472E-2"/>
          <c:w val="0.92420282845479695"/>
          <c:h val="0.78952464275298917"/>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22.8</c:v>
                </c:pt>
                <c:pt idx="1">
                  <c:v>28.7</c:v>
                </c:pt>
                <c:pt idx="2">
                  <c:v>31.7</c:v>
                </c:pt>
                <c:pt idx="3">
                  <c:v>16.8</c:v>
                </c:pt>
              </c:numCache>
            </c:numRef>
          </c:val>
          <c:extLst>
            <c:ext xmlns:c16="http://schemas.microsoft.com/office/drawing/2014/chart" uri="{C3380CC4-5D6E-409C-BE32-E72D297353CC}">
              <c16:uniqueId val="{00000000-9B3B-4644-8622-BAB9C1BB7166}"/>
            </c:ext>
          </c:extLst>
        </c:ser>
        <c:dLbls>
          <c:showLegendKey val="0"/>
          <c:showVal val="0"/>
          <c:showCatName val="0"/>
          <c:showSerName val="0"/>
          <c:showPercent val="0"/>
          <c:showBubbleSize val="0"/>
        </c:dLbls>
        <c:gapWidth val="150"/>
        <c:axId val="246250496"/>
        <c:axId val="247005952"/>
      </c:barChart>
      <c:catAx>
        <c:axId val="246250496"/>
        <c:scaling>
          <c:orientation val="minMax"/>
        </c:scaling>
        <c:delete val="0"/>
        <c:axPos val="b"/>
        <c:numFmt formatCode="General" sourceLinked="0"/>
        <c:majorTickMark val="out"/>
        <c:minorTickMark val="none"/>
        <c:tickLblPos val="nextTo"/>
        <c:txPr>
          <a:bodyPr/>
          <a:lstStyle/>
          <a:p>
            <a:pPr>
              <a:defRPr b="1"/>
            </a:pPr>
            <a:endParaRPr lang="en-US"/>
          </a:p>
        </c:txPr>
        <c:crossAx val="247005952"/>
        <c:crosses val="autoZero"/>
        <c:auto val="1"/>
        <c:lblAlgn val="ctr"/>
        <c:lblOffset val="100"/>
        <c:noMultiLvlLbl val="0"/>
      </c:catAx>
      <c:valAx>
        <c:axId val="247005952"/>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46250496"/>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8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318E-2"/>
          <c:y val="6.0271799358413529E-2"/>
          <c:w val="0.92420282845479695"/>
          <c:h val="0.62114435695538195"/>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9.9</c:v>
                </c:pt>
                <c:pt idx="1">
                  <c:v>15.8</c:v>
                </c:pt>
                <c:pt idx="2">
                  <c:v>33.700000000000003</c:v>
                </c:pt>
                <c:pt idx="3">
                  <c:v>40.6</c:v>
                </c:pt>
              </c:numCache>
            </c:numRef>
          </c:val>
          <c:extLst>
            <c:ext xmlns:c16="http://schemas.microsoft.com/office/drawing/2014/chart" uri="{C3380CC4-5D6E-409C-BE32-E72D297353CC}">
              <c16:uniqueId val="{00000000-5F9B-41E9-9D90-14A0E8093B9B}"/>
            </c:ext>
          </c:extLst>
        </c:ser>
        <c:dLbls>
          <c:showLegendKey val="0"/>
          <c:showVal val="0"/>
          <c:showCatName val="0"/>
          <c:showSerName val="0"/>
          <c:showPercent val="0"/>
          <c:showBubbleSize val="0"/>
        </c:dLbls>
        <c:gapWidth val="150"/>
        <c:axId val="245268864"/>
        <c:axId val="245270400"/>
      </c:barChart>
      <c:catAx>
        <c:axId val="245268864"/>
        <c:scaling>
          <c:orientation val="minMax"/>
        </c:scaling>
        <c:delete val="0"/>
        <c:axPos val="b"/>
        <c:numFmt formatCode="General" sourceLinked="0"/>
        <c:majorTickMark val="out"/>
        <c:minorTickMark val="none"/>
        <c:tickLblPos val="nextTo"/>
        <c:txPr>
          <a:bodyPr/>
          <a:lstStyle/>
          <a:p>
            <a:pPr>
              <a:defRPr b="1"/>
            </a:pPr>
            <a:endParaRPr lang="en-US"/>
          </a:p>
        </c:txPr>
        <c:crossAx val="245270400"/>
        <c:crosses val="autoZero"/>
        <c:auto val="1"/>
        <c:lblAlgn val="ctr"/>
        <c:lblOffset val="100"/>
        <c:noMultiLvlLbl val="0"/>
      </c:catAx>
      <c:valAx>
        <c:axId val="24527040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45268864"/>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8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346E-2"/>
          <c:y val="6.0271799358413529E-2"/>
          <c:w val="0.92420282845479695"/>
          <c:h val="0.62114435695538228"/>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13.8</c:v>
                </c:pt>
                <c:pt idx="1">
                  <c:v>21.8</c:v>
                </c:pt>
                <c:pt idx="2">
                  <c:v>31.7</c:v>
                </c:pt>
                <c:pt idx="3">
                  <c:v>32.700000000000003</c:v>
                </c:pt>
              </c:numCache>
            </c:numRef>
          </c:val>
          <c:extLst>
            <c:ext xmlns:c16="http://schemas.microsoft.com/office/drawing/2014/chart" uri="{C3380CC4-5D6E-409C-BE32-E72D297353CC}">
              <c16:uniqueId val="{00000000-2121-45F7-BB8A-30FFFD6BFA7B}"/>
            </c:ext>
          </c:extLst>
        </c:ser>
        <c:dLbls>
          <c:showLegendKey val="0"/>
          <c:showVal val="0"/>
          <c:showCatName val="0"/>
          <c:showSerName val="0"/>
          <c:showPercent val="0"/>
          <c:showBubbleSize val="0"/>
        </c:dLbls>
        <c:gapWidth val="150"/>
        <c:axId val="251430016"/>
        <c:axId val="251431552"/>
      </c:barChart>
      <c:catAx>
        <c:axId val="251430016"/>
        <c:scaling>
          <c:orientation val="minMax"/>
        </c:scaling>
        <c:delete val="0"/>
        <c:axPos val="b"/>
        <c:numFmt formatCode="General" sourceLinked="0"/>
        <c:majorTickMark val="out"/>
        <c:minorTickMark val="none"/>
        <c:tickLblPos val="nextTo"/>
        <c:txPr>
          <a:bodyPr/>
          <a:lstStyle/>
          <a:p>
            <a:pPr>
              <a:defRPr b="1"/>
            </a:pPr>
            <a:endParaRPr lang="en-US"/>
          </a:p>
        </c:txPr>
        <c:crossAx val="251431552"/>
        <c:crosses val="autoZero"/>
        <c:auto val="1"/>
        <c:lblAlgn val="ctr"/>
        <c:lblOffset val="100"/>
        <c:noMultiLvlLbl val="0"/>
      </c:catAx>
      <c:valAx>
        <c:axId val="251431552"/>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1430016"/>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6"/>
    </mc:Choice>
    <mc:Fallback>
      <c:style val="36"/>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Sales</c:v>
                </c:pt>
              </c:strCache>
            </c:strRef>
          </c:tx>
          <c:spPr>
            <a:solidFill>
              <a:srgbClr val="92D05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неважно</c:v>
                </c:pt>
                <c:pt idx="1">
                  <c:v>мало важно</c:v>
                </c:pt>
                <c:pt idx="2">
                  <c:v>важно</c:v>
                </c:pt>
                <c:pt idx="3">
                  <c:v>врло важно</c:v>
                </c:pt>
              </c:strCache>
            </c:strRef>
          </c:cat>
          <c:val>
            <c:numRef>
              <c:f>Sheet1!$B$2:$B$5</c:f>
              <c:numCache>
                <c:formatCode>General</c:formatCode>
                <c:ptCount val="4"/>
                <c:pt idx="0">
                  <c:v>0</c:v>
                </c:pt>
                <c:pt idx="1">
                  <c:v>0</c:v>
                </c:pt>
                <c:pt idx="2">
                  <c:v>9.8000000000000007</c:v>
                </c:pt>
                <c:pt idx="3">
                  <c:v>90.2</c:v>
                </c:pt>
              </c:numCache>
            </c:numRef>
          </c:val>
          <c:extLst>
            <c:ext xmlns:c16="http://schemas.microsoft.com/office/drawing/2014/chart" uri="{C3380CC4-5D6E-409C-BE32-E72D297353CC}">
              <c16:uniqueId val="{00000000-98ED-4166-A91B-96B643174D0E}"/>
            </c:ext>
          </c:extLst>
        </c:ser>
        <c:dLbls>
          <c:showLegendKey val="0"/>
          <c:showVal val="0"/>
          <c:showCatName val="0"/>
          <c:showSerName val="0"/>
          <c:showPercent val="0"/>
          <c:showBubbleSize val="0"/>
        </c:dLbls>
        <c:gapWidth val="150"/>
        <c:axId val="164276864"/>
        <c:axId val="164790656"/>
      </c:barChart>
      <c:catAx>
        <c:axId val="164276864"/>
        <c:scaling>
          <c:orientation val="minMax"/>
        </c:scaling>
        <c:delete val="0"/>
        <c:axPos val="b"/>
        <c:numFmt formatCode="General" sourceLinked="0"/>
        <c:majorTickMark val="out"/>
        <c:minorTickMark val="none"/>
        <c:tickLblPos val="nextTo"/>
        <c:txPr>
          <a:bodyPr/>
          <a:lstStyle/>
          <a:p>
            <a:pPr>
              <a:defRPr b="1"/>
            </a:pPr>
            <a:endParaRPr lang="en-US"/>
          </a:p>
        </c:txPr>
        <c:crossAx val="164790656"/>
        <c:crosses val="autoZero"/>
        <c:auto val="1"/>
        <c:lblAlgn val="ctr"/>
        <c:lblOffset val="100"/>
        <c:noMultiLvlLbl val="0"/>
      </c:catAx>
      <c:valAx>
        <c:axId val="16479065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164276864"/>
        <c:crosses val="autoZero"/>
        <c:crossBetween val="between"/>
      </c:valAx>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3">
        <a:lumMod val="40000"/>
        <a:lumOff val="60000"/>
      </a:schemeClr>
    </a:solidFill>
  </c:spPr>
  <c:externalData r:id="rId2">
    <c:autoUpdate val="0"/>
  </c:externalData>
</c:chartSpace>
</file>

<file path=word/charts/chart9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388E-2"/>
          <c:y val="6.0271799358413529E-2"/>
          <c:w val="0.92420282845479695"/>
          <c:h val="0.62114435695538273"/>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13.9</c:v>
                </c:pt>
                <c:pt idx="1">
                  <c:v>14.18</c:v>
                </c:pt>
                <c:pt idx="2">
                  <c:v>39.6</c:v>
                </c:pt>
                <c:pt idx="3">
                  <c:v>31.7</c:v>
                </c:pt>
              </c:numCache>
            </c:numRef>
          </c:val>
          <c:extLst>
            <c:ext xmlns:c16="http://schemas.microsoft.com/office/drawing/2014/chart" uri="{C3380CC4-5D6E-409C-BE32-E72D297353CC}">
              <c16:uniqueId val="{00000000-EC36-475D-ABA8-65427C81B8E2}"/>
            </c:ext>
          </c:extLst>
        </c:ser>
        <c:dLbls>
          <c:showLegendKey val="0"/>
          <c:showVal val="0"/>
          <c:showCatName val="0"/>
          <c:showSerName val="0"/>
          <c:showPercent val="0"/>
          <c:showBubbleSize val="0"/>
        </c:dLbls>
        <c:gapWidth val="150"/>
        <c:axId val="245782784"/>
        <c:axId val="247042048"/>
      </c:barChart>
      <c:catAx>
        <c:axId val="245782784"/>
        <c:scaling>
          <c:orientation val="minMax"/>
        </c:scaling>
        <c:delete val="0"/>
        <c:axPos val="b"/>
        <c:numFmt formatCode="General" sourceLinked="0"/>
        <c:majorTickMark val="out"/>
        <c:minorTickMark val="none"/>
        <c:tickLblPos val="nextTo"/>
        <c:txPr>
          <a:bodyPr/>
          <a:lstStyle/>
          <a:p>
            <a:pPr>
              <a:defRPr b="1"/>
            </a:pPr>
            <a:endParaRPr lang="en-US"/>
          </a:p>
        </c:txPr>
        <c:crossAx val="247042048"/>
        <c:crosses val="autoZero"/>
        <c:auto val="1"/>
        <c:lblAlgn val="ctr"/>
        <c:lblOffset val="100"/>
        <c:noMultiLvlLbl val="0"/>
      </c:catAx>
      <c:valAx>
        <c:axId val="247042048"/>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45782784"/>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9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415E-2"/>
          <c:y val="6.0271799358413529E-2"/>
          <c:w val="0.92420282845479695"/>
          <c:h val="0.62114435695538295"/>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7.9</c:v>
                </c:pt>
                <c:pt idx="1">
                  <c:v>20.8</c:v>
                </c:pt>
                <c:pt idx="2">
                  <c:v>43.6</c:v>
                </c:pt>
                <c:pt idx="3">
                  <c:v>27.7</c:v>
                </c:pt>
              </c:numCache>
            </c:numRef>
          </c:val>
          <c:extLst>
            <c:ext xmlns:c16="http://schemas.microsoft.com/office/drawing/2014/chart" uri="{C3380CC4-5D6E-409C-BE32-E72D297353CC}">
              <c16:uniqueId val="{00000000-4B18-43C9-A054-3633DF91A297}"/>
            </c:ext>
          </c:extLst>
        </c:ser>
        <c:dLbls>
          <c:showLegendKey val="0"/>
          <c:showVal val="0"/>
          <c:showCatName val="0"/>
          <c:showSerName val="0"/>
          <c:showPercent val="0"/>
          <c:showBubbleSize val="0"/>
        </c:dLbls>
        <c:gapWidth val="150"/>
        <c:axId val="246263168"/>
        <c:axId val="251536512"/>
      </c:barChart>
      <c:catAx>
        <c:axId val="246263168"/>
        <c:scaling>
          <c:orientation val="minMax"/>
        </c:scaling>
        <c:delete val="0"/>
        <c:axPos val="b"/>
        <c:numFmt formatCode="General" sourceLinked="0"/>
        <c:majorTickMark val="out"/>
        <c:minorTickMark val="none"/>
        <c:tickLblPos val="nextTo"/>
        <c:txPr>
          <a:bodyPr/>
          <a:lstStyle/>
          <a:p>
            <a:pPr>
              <a:defRPr b="1"/>
            </a:pPr>
            <a:endParaRPr lang="en-US"/>
          </a:p>
        </c:txPr>
        <c:crossAx val="251536512"/>
        <c:crosses val="autoZero"/>
        <c:auto val="1"/>
        <c:lblAlgn val="ctr"/>
        <c:lblOffset val="100"/>
        <c:noMultiLvlLbl val="0"/>
      </c:catAx>
      <c:valAx>
        <c:axId val="251536512"/>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46263168"/>
        <c:crosses val="autoZero"/>
        <c:crossBetween val="between"/>
      </c:valAx>
      <c:spPr>
        <a:noFill/>
        <a:ln w="25400">
          <a:noFill/>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9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443E-2"/>
          <c:y val="6.0271799358413529E-2"/>
          <c:w val="0.92420282845479695"/>
          <c:h val="0.62114435695538328"/>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5.9</c:v>
                </c:pt>
                <c:pt idx="1">
                  <c:v>22.9</c:v>
                </c:pt>
                <c:pt idx="2">
                  <c:v>35.6</c:v>
                </c:pt>
                <c:pt idx="3">
                  <c:v>35.6</c:v>
                </c:pt>
              </c:numCache>
            </c:numRef>
          </c:val>
          <c:extLst>
            <c:ext xmlns:c16="http://schemas.microsoft.com/office/drawing/2014/chart" uri="{C3380CC4-5D6E-409C-BE32-E72D297353CC}">
              <c16:uniqueId val="{00000000-7562-487C-BF89-172F222AD4D5}"/>
            </c:ext>
          </c:extLst>
        </c:ser>
        <c:dLbls>
          <c:showLegendKey val="0"/>
          <c:showVal val="0"/>
          <c:showCatName val="0"/>
          <c:showSerName val="0"/>
          <c:showPercent val="0"/>
          <c:showBubbleSize val="0"/>
        </c:dLbls>
        <c:gapWidth val="150"/>
        <c:axId val="251667200"/>
        <c:axId val="251668736"/>
      </c:barChart>
      <c:catAx>
        <c:axId val="251667200"/>
        <c:scaling>
          <c:orientation val="minMax"/>
        </c:scaling>
        <c:delete val="0"/>
        <c:axPos val="b"/>
        <c:numFmt formatCode="General" sourceLinked="0"/>
        <c:majorTickMark val="out"/>
        <c:minorTickMark val="none"/>
        <c:tickLblPos val="nextTo"/>
        <c:txPr>
          <a:bodyPr/>
          <a:lstStyle/>
          <a:p>
            <a:pPr>
              <a:defRPr b="1"/>
            </a:pPr>
            <a:endParaRPr lang="en-US"/>
          </a:p>
        </c:txPr>
        <c:crossAx val="251668736"/>
        <c:crosses val="autoZero"/>
        <c:auto val="1"/>
        <c:lblAlgn val="ctr"/>
        <c:lblOffset val="100"/>
        <c:noMultiLvlLbl val="0"/>
      </c:catAx>
      <c:valAx>
        <c:axId val="251668736"/>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166720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9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478E-2"/>
          <c:y val="6.0271799358413529E-2"/>
          <c:w val="0.92420282845479695"/>
          <c:h val="0.62114435695538373"/>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5.9</c:v>
                </c:pt>
                <c:pt idx="1">
                  <c:v>17.8</c:v>
                </c:pt>
                <c:pt idx="2">
                  <c:v>34.700000000000003</c:v>
                </c:pt>
                <c:pt idx="3">
                  <c:v>41.6</c:v>
                </c:pt>
              </c:numCache>
            </c:numRef>
          </c:val>
          <c:extLst>
            <c:ext xmlns:c16="http://schemas.microsoft.com/office/drawing/2014/chart" uri="{C3380CC4-5D6E-409C-BE32-E72D297353CC}">
              <c16:uniqueId val="{00000000-4DE2-4E9E-9C78-4DDAD639D1E5}"/>
            </c:ext>
          </c:extLst>
        </c:ser>
        <c:dLbls>
          <c:showLegendKey val="0"/>
          <c:showVal val="0"/>
          <c:showCatName val="0"/>
          <c:showSerName val="0"/>
          <c:showPercent val="0"/>
          <c:showBubbleSize val="0"/>
        </c:dLbls>
        <c:gapWidth val="150"/>
        <c:axId val="251635584"/>
        <c:axId val="251637120"/>
      </c:barChart>
      <c:catAx>
        <c:axId val="251635584"/>
        <c:scaling>
          <c:orientation val="minMax"/>
        </c:scaling>
        <c:delete val="0"/>
        <c:axPos val="b"/>
        <c:numFmt formatCode="General" sourceLinked="0"/>
        <c:majorTickMark val="out"/>
        <c:minorTickMark val="none"/>
        <c:tickLblPos val="nextTo"/>
        <c:txPr>
          <a:bodyPr/>
          <a:lstStyle/>
          <a:p>
            <a:pPr>
              <a:defRPr b="1"/>
            </a:pPr>
            <a:endParaRPr lang="en-US"/>
          </a:p>
        </c:txPr>
        <c:crossAx val="251637120"/>
        <c:crosses val="autoZero"/>
        <c:auto val="1"/>
        <c:lblAlgn val="ctr"/>
        <c:lblOffset val="100"/>
        <c:noMultiLvlLbl val="0"/>
      </c:catAx>
      <c:valAx>
        <c:axId val="25163712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1635584"/>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9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505E-2"/>
          <c:y val="6.0271799358413529E-2"/>
          <c:w val="0.92420282845479695"/>
          <c:h val="0.62114435695538395"/>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4.9000000000000004</c:v>
                </c:pt>
                <c:pt idx="1">
                  <c:v>11.9</c:v>
                </c:pt>
                <c:pt idx="2">
                  <c:v>38.6</c:v>
                </c:pt>
                <c:pt idx="3">
                  <c:v>44.6</c:v>
                </c:pt>
              </c:numCache>
            </c:numRef>
          </c:val>
          <c:extLst>
            <c:ext xmlns:c16="http://schemas.microsoft.com/office/drawing/2014/chart" uri="{C3380CC4-5D6E-409C-BE32-E72D297353CC}">
              <c16:uniqueId val="{00000000-C03E-41D2-9FB7-C9D3EA8E56A7}"/>
            </c:ext>
          </c:extLst>
        </c:ser>
        <c:dLbls>
          <c:showLegendKey val="0"/>
          <c:showVal val="0"/>
          <c:showCatName val="0"/>
          <c:showSerName val="0"/>
          <c:showPercent val="0"/>
          <c:showBubbleSize val="0"/>
        </c:dLbls>
        <c:gapWidth val="150"/>
        <c:axId val="246258688"/>
        <c:axId val="251618048"/>
      </c:barChart>
      <c:catAx>
        <c:axId val="246258688"/>
        <c:scaling>
          <c:orientation val="minMax"/>
        </c:scaling>
        <c:delete val="0"/>
        <c:axPos val="b"/>
        <c:numFmt formatCode="General" sourceLinked="0"/>
        <c:majorTickMark val="out"/>
        <c:minorTickMark val="none"/>
        <c:tickLblPos val="nextTo"/>
        <c:txPr>
          <a:bodyPr/>
          <a:lstStyle/>
          <a:p>
            <a:pPr>
              <a:defRPr b="1"/>
            </a:pPr>
            <a:endParaRPr lang="en-US"/>
          </a:p>
        </c:txPr>
        <c:crossAx val="251618048"/>
        <c:crosses val="autoZero"/>
        <c:auto val="1"/>
        <c:lblAlgn val="ctr"/>
        <c:lblOffset val="100"/>
        <c:noMultiLvlLbl val="0"/>
      </c:catAx>
      <c:valAx>
        <c:axId val="251618048"/>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46258688"/>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9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526E-2"/>
          <c:y val="6.0271799358413529E-2"/>
          <c:w val="0.92420282845479695"/>
          <c:h val="0.62114435695538428"/>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7.9</c:v>
                </c:pt>
                <c:pt idx="1">
                  <c:v>9.9</c:v>
                </c:pt>
                <c:pt idx="2">
                  <c:v>40.6</c:v>
                </c:pt>
                <c:pt idx="3">
                  <c:v>41.6</c:v>
                </c:pt>
              </c:numCache>
            </c:numRef>
          </c:val>
          <c:extLst>
            <c:ext xmlns:c16="http://schemas.microsoft.com/office/drawing/2014/chart" uri="{C3380CC4-5D6E-409C-BE32-E72D297353CC}">
              <c16:uniqueId val="{00000000-279E-4143-BDF2-C7F8FC4586BA}"/>
            </c:ext>
          </c:extLst>
        </c:ser>
        <c:dLbls>
          <c:showLegendKey val="0"/>
          <c:showVal val="0"/>
          <c:showCatName val="0"/>
          <c:showSerName val="0"/>
          <c:showPercent val="0"/>
          <c:showBubbleSize val="0"/>
        </c:dLbls>
        <c:gapWidth val="150"/>
        <c:axId val="251818368"/>
        <c:axId val="251819904"/>
      </c:barChart>
      <c:catAx>
        <c:axId val="251818368"/>
        <c:scaling>
          <c:orientation val="minMax"/>
        </c:scaling>
        <c:delete val="0"/>
        <c:axPos val="b"/>
        <c:numFmt formatCode="General" sourceLinked="0"/>
        <c:majorTickMark val="out"/>
        <c:minorTickMark val="none"/>
        <c:tickLblPos val="nextTo"/>
        <c:txPr>
          <a:bodyPr/>
          <a:lstStyle/>
          <a:p>
            <a:pPr>
              <a:defRPr b="1"/>
            </a:pPr>
            <a:endParaRPr lang="en-US"/>
          </a:p>
        </c:txPr>
        <c:crossAx val="251819904"/>
        <c:crosses val="autoZero"/>
        <c:auto val="1"/>
        <c:lblAlgn val="ctr"/>
        <c:lblOffset val="100"/>
        <c:noMultiLvlLbl val="0"/>
      </c:catAx>
      <c:valAx>
        <c:axId val="25181990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1818368"/>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9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554E-2"/>
          <c:y val="6.0271799358413529E-2"/>
          <c:w val="0.92420282845479695"/>
          <c:h val="0.62114435695538472"/>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18.8</c:v>
                </c:pt>
                <c:pt idx="1">
                  <c:v>20.8</c:v>
                </c:pt>
                <c:pt idx="2">
                  <c:v>30.7</c:v>
                </c:pt>
                <c:pt idx="3">
                  <c:v>29.7</c:v>
                </c:pt>
              </c:numCache>
            </c:numRef>
          </c:val>
          <c:extLst>
            <c:ext xmlns:c16="http://schemas.microsoft.com/office/drawing/2014/chart" uri="{C3380CC4-5D6E-409C-BE32-E72D297353CC}">
              <c16:uniqueId val="{00000000-D371-44BE-8987-84F69AB0826B}"/>
            </c:ext>
          </c:extLst>
        </c:ser>
        <c:dLbls>
          <c:showLegendKey val="0"/>
          <c:showVal val="0"/>
          <c:showCatName val="0"/>
          <c:showSerName val="0"/>
          <c:showPercent val="0"/>
          <c:showBubbleSize val="0"/>
        </c:dLbls>
        <c:gapWidth val="150"/>
        <c:axId val="251749888"/>
        <c:axId val="251751424"/>
      </c:barChart>
      <c:catAx>
        <c:axId val="251749888"/>
        <c:scaling>
          <c:orientation val="minMax"/>
        </c:scaling>
        <c:delete val="0"/>
        <c:axPos val="b"/>
        <c:numFmt formatCode="General" sourceLinked="0"/>
        <c:majorTickMark val="out"/>
        <c:minorTickMark val="none"/>
        <c:tickLblPos val="nextTo"/>
        <c:txPr>
          <a:bodyPr/>
          <a:lstStyle/>
          <a:p>
            <a:pPr>
              <a:defRPr b="1"/>
            </a:pPr>
            <a:endParaRPr lang="en-US"/>
          </a:p>
        </c:txPr>
        <c:crossAx val="251751424"/>
        <c:crosses val="autoZero"/>
        <c:auto val="1"/>
        <c:lblAlgn val="ctr"/>
        <c:lblOffset val="100"/>
        <c:noMultiLvlLbl val="0"/>
      </c:catAx>
      <c:valAx>
        <c:axId val="25175142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1749888"/>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9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582E-2"/>
          <c:y val="6.0271799358413529E-2"/>
          <c:w val="0.92420282845479695"/>
          <c:h val="0.62114435695538495"/>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8.9</c:v>
                </c:pt>
                <c:pt idx="1">
                  <c:v>19.8</c:v>
                </c:pt>
                <c:pt idx="2">
                  <c:v>33.700000000000003</c:v>
                </c:pt>
                <c:pt idx="3">
                  <c:v>37.6</c:v>
                </c:pt>
              </c:numCache>
            </c:numRef>
          </c:val>
          <c:extLst>
            <c:ext xmlns:c16="http://schemas.microsoft.com/office/drawing/2014/chart" uri="{C3380CC4-5D6E-409C-BE32-E72D297353CC}">
              <c16:uniqueId val="{00000000-10C9-41CD-A8BF-DADD3CEE2B74}"/>
            </c:ext>
          </c:extLst>
        </c:ser>
        <c:dLbls>
          <c:showLegendKey val="0"/>
          <c:showVal val="0"/>
          <c:showCatName val="0"/>
          <c:showSerName val="0"/>
          <c:showPercent val="0"/>
          <c:showBubbleSize val="0"/>
        </c:dLbls>
        <c:gapWidth val="150"/>
        <c:axId val="251935360"/>
        <c:axId val="251945344"/>
      </c:barChart>
      <c:catAx>
        <c:axId val="251935360"/>
        <c:scaling>
          <c:orientation val="minMax"/>
        </c:scaling>
        <c:delete val="0"/>
        <c:axPos val="b"/>
        <c:numFmt formatCode="General" sourceLinked="0"/>
        <c:majorTickMark val="out"/>
        <c:minorTickMark val="none"/>
        <c:tickLblPos val="nextTo"/>
        <c:txPr>
          <a:bodyPr/>
          <a:lstStyle/>
          <a:p>
            <a:pPr>
              <a:defRPr b="1"/>
            </a:pPr>
            <a:endParaRPr lang="en-US"/>
          </a:p>
        </c:txPr>
        <c:crossAx val="251945344"/>
        <c:crosses val="autoZero"/>
        <c:auto val="1"/>
        <c:lblAlgn val="ctr"/>
        <c:lblOffset val="100"/>
        <c:noMultiLvlLbl val="0"/>
      </c:catAx>
      <c:valAx>
        <c:axId val="251945344"/>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1935360"/>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9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603E-2"/>
          <c:y val="6.0271799358413529E-2"/>
          <c:w val="0.92420282845479695"/>
          <c:h val="0.62114435695538528"/>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7.9</c:v>
                </c:pt>
                <c:pt idx="1">
                  <c:v>22.8</c:v>
                </c:pt>
                <c:pt idx="2">
                  <c:v>38.6</c:v>
                </c:pt>
                <c:pt idx="3">
                  <c:v>30.7</c:v>
                </c:pt>
              </c:numCache>
            </c:numRef>
          </c:val>
          <c:extLst>
            <c:ext xmlns:c16="http://schemas.microsoft.com/office/drawing/2014/chart" uri="{C3380CC4-5D6E-409C-BE32-E72D297353CC}">
              <c16:uniqueId val="{00000000-F584-4467-94C4-D15354C6C024}"/>
            </c:ext>
          </c:extLst>
        </c:ser>
        <c:dLbls>
          <c:showLegendKey val="0"/>
          <c:showVal val="0"/>
          <c:showCatName val="0"/>
          <c:showSerName val="0"/>
          <c:showPercent val="0"/>
          <c:showBubbleSize val="0"/>
        </c:dLbls>
        <c:gapWidth val="150"/>
        <c:axId val="251838464"/>
        <c:axId val="251840000"/>
      </c:barChart>
      <c:catAx>
        <c:axId val="251838464"/>
        <c:scaling>
          <c:orientation val="minMax"/>
        </c:scaling>
        <c:delete val="0"/>
        <c:axPos val="b"/>
        <c:numFmt formatCode="General" sourceLinked="0"/>
        <c:majorTickMark val="out"/>
        <c:minorTickMark val="none"/>
        <c:tickLblPos val="nextTo"/>
        <c:txPr>
          <a:bodyPr/>
          <a:lstStyle/>
          <a:p>
            <a:pPr>
              <a:defRPr b="1"/>
            </a:pPr>
            <a:endParaRPr lang="en-US"/>
          </a:p>
        </c:txPr>
        <c:crossAx val="251840000"/>
        <c:crosses val="autoZero"/>
        <c:auto val="1"/>
        <c:lblAlgn val="ctr"/>
        <c:lblOffset val="100"/>
        <c:noMultiLvlLbl val="0"/>
      </c:catAx>
      <c:valAx>
        <c:axId val="25184000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1838464"/>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charts/chart9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38"/>
    </mc:Choice>
    <mc:Fallback>
      <c:style val="3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9990339749198637E-2"/>
          <c:y val="6.0271799358413529E-2"/>
          <c:w val="0.92420282845479695"/>
          <c:h val="0.62114435695538572"/>
        </c:manualLayout>
      </c:layout>
      <c:barChart>
        <c:barDir val="col"/>
        <c:grouping val="clustered"/>
        <c:varyColors val="0"/>
        <c:ser>
          <c:idx val="0"/>
          <c:order val="0"/>
          <c:tx>
            <c:strRef>
              <c:f>Sheet1!$B$1</c:f>
              <c:strCache>
                <c:ptCount val="1"/>
                <c:pt idx="0">
                  <c:v>Column1</c:v>
                </c:pt>
              </c:strCache>
            </c:strRef>
          </c:tx>
          <c:spPr>
            <a:solidFill>
              <a:srgbClr val="FFFF00"/>
            </a:solidFill>
          </c:spPr>
          <c:invertIfNegative val="0"/>
          <c:dLbls>
            <c:spPr>
              <a:noFill/>
              <a:ln>
                <a:noFill/>
              </a:ln>
              <a:effectLst/>
            </c:spPr>
            <c:txPr>
              <a:bodyPr/>
              <a:lstStyle/>
              <a:p>
                <a:pPr>
                  <a:defRPr b="1"/>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Sheet1!$A$2:$A$5</c:f>
              <c:strCache>
                <c:ptCount val="4"/>
                <c:pt idx="0">
                  <c:v>нетачно/није присутно</c:v>
                </c:pt>
                <c:pt idx="1">
                  <c:v>у мањој мери тачно/присутно</c:v>
                </c:pt>
                <c:pt idx="2">
                  <c:v>у већој мери тачно/присутно</c:v>
                </c:pt>
                <c:pt idx="3">
                  <c:v>тачно/присутно у потпуности</c:v>
                </c:pt>
              </c:strCache>
            </c:strRef>
          </c:cat>
          <c:val>
            <c:numRef>
              <c:f>Sheet1!$B$2:$B$5</c:f>
              <c:numCache>
                <c:formatCode>General</c:formatCode>
                <c:ptCount val="4"/>
                <c:pt idx="0">
                  <c:v>6.9</c:v>
                </c:pt>
                <c:pt idx="1">
                  <c:v>8.8000000000000007</c:v>
                </c:pt>
                <c:pt idx="2">
                  <c:v>26.7</c:v>
                </c:pt>
                <c:pt idx="3">
                  <c:v>57.4</c:v>
                </c:pt>
              </c:numCache>
            </c:numRef>
          </c:val>
          <c:extLst>
            <c:ext xmlns:c16="http://schemas.microsoft.com/office/drawing/2014/chart" uri="{C3380CC4-5D6E-409C-BE32-E72D297353CC}">
              <c16:uniqueId val="{00000000-B68B-4D72-A11D-479A2F65252D}"/>
            </c:ext>
          </c:extLst>
        </c:ser>
        <c:dLbls>
          <c:showLegendKey val="0"/>
          <c:showVal val="0"/>
          <c:showCatName val="0"/>
          <c:showSerName val="0"/>
          <c:showPercent val="0"/>
          <c:showBubbleSize val="0"/>
        </c:dLbls>
        <c:gapWidth val="150"/>
        <c:axId val="251974784"/>
        <c:axId val="251976320"/>
      </c:barChart>
      <c:catAx>
        <c:axId val="251974784"/>
        <c:scaling>
          <c:orientation val="minMax"/>
        </c:scaling>
        <c:delete val="0"/>
        <c:axPos val="b"/>
        <c:numFmt formatCode="General" sourceLinked="0"/>
        <c:majorTickMark val="out"/>
        <c:minorTickMark val="none"/>
        <c:tickLblPos val="nextTo"/>
        <c:txPr>
          <a:bodyPr/>
          <a:lstStyle/>
          <a:p>
            <a:pPr>
              <a:defRPr b="1"/>
            </a:pPr>
            <a:endParaRPr lang="en-US"/>
          </a:p>
        </c:txPr>
        <c:crossAx val="251976320"/>
        <c:crosses val="autoZero"/>
        <c:auto val="1"/>
        <c:lblAlgn val="ctr"/>
        <c:lblOffset val="100"/>
        <c:noMultiLvlLbl val="0"/>
      </c:catAx>
      <c:valAx>
        <c:axId val="251976320"/>
        <c:scaling>
          <c:orientation val="minMax"/>
        </c:scaling>
        <c:delete val="0"/>
        <c:axPos val="l"/>
        <c:majorGridlines/>
        <c:numFmt formatCode="General" sourceLinked="1"/>
        <c:majorTickMark val="out"/>
        <c:minorTickMark val="none"/>
        <c:tickLblPos val="nextTo"/>
        <c:txPr>
          <a:bodyPr/>
          <a:lstStyle/>
          <a:p>
            <a:pPr>
              <a:defRPr b="1"/>
            </a:pPr>
            <a:endParaRPr lang="en-US"/>
          </a:p>
        </c:txPr>
        <c:crossAx val="251974784"/>
        <c:crosses val="autoZero"/>
        <c:crossBetween val="between"/>
      </c:valAx>
      <c:spPr>
        <a:gradFill rotWithShape="1">
          <a:gsLst>
            <a:gs pos="0">
              <a:schemeClr val="accent4">
                <a:tint val="50000"/>
                <a:satMod val="300000"/>
              </a:schemeClr>
            </a:gs>
            <a:gs pos="35000">
              <a:schemeClr val="accent4">
                <a:tint val="37000"/>
                <a:satMod val="300000"/>
              </a:schemeClr>
            </a:gs>
            <a:gs pos="100000">
              <a:schemeClr val="accent4">
                <a:tint val="15000"/>
                <a:satMod val="350000"/>
              </a:schemeClr>
            </a:gs>
          </a:gsLst>
          <a:lin ang="16200000" scaled="1"/>
        </a:gradFill>
        <a:ln w="9525" cap="flat" cmpd="sng" algn="ctr">
          <a:solidFill>
            <a:schemeClr val="accent4">
              <a:shade val="95000"/>
              <a:satMod val="105000"/>
            </a:schemeClr>
          </a:solidFill>
          <a:prstDash val="solid"/>
        </a:ln>
        <a:effectLst>
          <a:outerShdw blurRad="40000" dist="20000" dir="5400000" rotWithShape="0">
            <a:srgbClr val="000000">
              <a:alpha val="38000"/>
            </a:srgbClr>
          </a:outerShdw>
        </a:effectLst>
      </c:spPr>
    </c:plotArea>
    <c:plotVisOnly val="1"/>
    <c:dispBlanksAs val="gap"/>
    <c:showDLblsOverMax val="0"/>
  </c:chart>
  <c:spPr>
    <a:solidFill>
      <a:schemeClr val="accent4">
        <a:lumMod val="20000"/>
        <a:lumOff val="80000"/>
      </a:schemeClr>
    </a:solidFill>
  </c:sp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E914D3-509E-4D61-9D6D-00CE449B59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277</TotalTime>
  <Pages>161</Pages>
  <Words>58675</Words>
  <Characters>334453</Characters>
  <Application>Microsoft Office Word</Application>
  <DocSecurity>0</DocSecurity>
  <Lines>2787</Lines>
  <Paragraphs>784</Paragraphs>
  <ScaleCrop>false</ScaleCrop>
  <HeadingPairs>
    <vt:vector size="2" baseType="variant">
      <vt:variant>
        <vt:lpstr>Title</vt:lpstr>
      </vt:variant>
      <vt:variant>
        <vt:i4>1</vt:i4>
      </vt:variant>
    </vt:vector>
  </HeadingPairs>
  <TitlesOfParts>
    <vt:vector size="1" baseType="lpstr">
      <vt:lpstr>OSNOVNA ŠKOLA ''SLOBODAN BAJIĆ PAJA''</vt:lpstr>
    </vt:vector>
  </TitlesOfParts>
  <Company/>
  <LinksUpToDate>false</LinksUpToDate>
  <CharactersWithSpaces>392344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OSNOVNA ŠKOLA ''SLOBODAN BAJIĆ PAJA''</dc:title>
  <dc:creator>bbbbb</dc:creator>
  <cp:lastModifiedBy>Slobodan Bajic Paja</cp:lastModifiedBy>
  <cp:revision>33</cp:revision>
  <cp:lastPrinted>2020-09-10T06:11:00Z</cp:lastPrinted>
  <dcterms:created xsi:type="dcterms:W3CDTF">2020-09-08T11:17:00Z</dcterms:created>
  <dcterms:modified xsi:type="dcterms:W3CDTF">2020-09-10T13:30:00Z</dcterms:modified>
</cp:coreProperties>
</file>