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408D" w:rsidRDefault="0046408D" w:rsidP="0046408D">
      <w:pPr>
        <w:tabs>
          <w:tab w:val="left" w:pos="709"/>
          <w:tab w:val="left" w:pos="4820"/>
        </w:tabs>
        <w:ind w:right="-766"/>
        <w:rPr>
          <w:rFonts w:ascii="Verdana" w:hAnsi="Verdana"/>
          <w:b/>
        </w:rPr>
      </w:pPr>
      <w:r>
        <w:rPr>
          <w:rFonts w:ascii="Verdana" w:hAnsi="Verdana"/>
          <w:b/>
        </w:rPr>
        <w:t>SASKAŅOTS</w:t>
      </w:r>
      <w:r>
        <w:rPr>
          <w:rFonts w:ascii="Verdana" w:hAnsi="Verdana"/>
          <w:b/>
        </w:rPr>
        <w:tab/>
      </w:r>
      <w:r>
        <w:rPr>
          <w:rFonts w:ascii="Verdana" w:hAnsi="Verdana"/>
          <w:b/>
        </w:rPr>
        <w:tab/>
      </w:r>
      <w:r>
        <w:rPr>
          <w:rFonts w:ascii="Verdana" w:hAnsi="Verdana"/>
          <w:b/>
        </w:rPr>
        <w:tab/>
        <w:t>APSTIPRINĀTS</w:t>
      </w:r>
    </w:p>
    <w:p w:rsidR="0046408D" w:rsidRDefault="0046408D" w:rsidP="0046408D">
      <w:pPr>
        <w:tabs>
          <w:tab w:val="left" w:pos="567"/>
          <w:tab w:val="left" w:pos="709"/>
          <w:tab w:val="left" w:pos="4820"/>
        </w:tabs>
        <w:spacing w:after="0"/>
        <w:ind w:right="-766"/>
        <w:rPr>
          <w:rFonts w:ascii="Verdana" w:hAnsi="Verdana"/>
          <w:sz w:val="20"/>
          <w:szCs w:val="20"/>
        </w:rPr>
      </w:pPr>
      <w:r>
        <w:rPr>
          <w:rFonts w:ascii="Verdana" w:hAnsi="Verdana"/>
          <w:sz w:val="20"/>
          <w:szCs w:val="20"/>
        </w:rPr>
        <w:t>LAF</w:t>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t>LAF SAK</w:t>
      </w:r>
    </w:p>
    <w:p w:rsidR="0046408D" w:rsidRDefault="0046408D" w:rsidP="0046408D">
      <w:pPr>
        <w:tabs>
          <w:tab w:val="left" w:pos="567"/>
          <w:tab w:val="left" w:pos="709"/>
          <w:tab w:val="left" w:pos="4820"/>
        </w:tabs>
        <w:spacing w:after="0"/>
        <w:ind w:right="-766"/>
        <w:rPr>
          <w:rFonts w:ascii="Verdana" w:hAnsi="Verdana"/>
          <w:sz w:val="20"/>
          <w:szCs w:val="20"/>
        </w:rPr>
      </w:pPr>
      <w:r>
        <w:rPr>
          <w:rFonts w:ascii="Verdana" w:hAnsi="Verdana"/>
          <w:sz w:val="20"/>
          <w:szCs w:val="20"/>
        </w:rPr>
        <w:t>Ģenerālsekretāre</w:t>
      </w:r>
      <w:r>
        <w:rPr>
          <w:rFonts w:ascii="Verdana" w:hAnsi="Verdana"/>
          <w:sz w:val="20"/>
          <w:szCs w:val="20"/>
        </w:rPr>
        <w:tab/>
      </w:r>
      <w:r>
        <w:rPr>
          <w:rFonts w:ascii="Verdana" w:hAnsi="Verdana"/>
          <w:sz w:val="20"/>
          <w:szCs w:val="20"/>
        </w:rPr>
        <w:tab/>
      </w:r>
      <w:r>
        <w:rPr>
          <w:rFonts w:ascii="Verdana" w:hAnsi="Verdana"/>
          <w:sz w:val="20"/>
          <w:szCs w:val="20"/>
        </w:rPr>
        <w:tab/>
        <w:t>Padomes vadītājs</w:t>
      </w:r>
    </w:p>
    <w:p w:rsidR="0046408D" w:rsidRDefault="0046408D" w:rsidP="0046408D">
      <w:pPr>
        <w:tabs>
          <w:tab w:val="left" w:pos="567"/>
          <w:tab w:val="left" w:pos="709"/>
          <w:tab w:val="left" w:pos="4820"/>
        </w:tabs>
        <w:spacing w:after="0"/>
        <w:ind w:right="-766"/>
        <w:rPr>
          <w:rFonts w:ascii="Verdana" w:hAnsi="Verdana"/>
          <w:sz w:val="20"/>
          <w:szCs w:val="20"/>
        </w:rPr>
      </w:pPr>
      <w:r>
        <w:rPr>
          <w:rFonts w:ascii="Verdana" w:hAnsi="Verdana"/>
          <w:sz w:val="20"/>
          <w:szCs w:val="20"/>
        </w:rPr>
        <w:t>L. Medne</w:t>
      </w:r>
      <w:r>
        <w:rPr>
          <w:rFonts w:ascii="Verdana" w:hAnsi="Verdana"/>
          <w:sz w:val="20"/>
          <w:szCs w:val="20"/>
        </w:rPr>
        <w:tab/>
      </w:r>
      <w:r>
        <w:rPr>
          <w:rFonts w:ascii="Verdana" w:hAnsi="Verdana"/>
          <w:sz w:val="20"/>
          <w:szCs w:val="20"/>
        </w:rPr>
        <w:tab/>
      </w:r>
      <w:r>
        <w:rPr>
          <w:rFonts w:ascii="Verdana" w:hAnsi="Verdana"/>
          <w:sz w:val="20"/>
          <w:szCs w:val="20"/>
        </w:rPr>
        <w:tab/>
        <w:t>J. Mūrnieks</w:t>
      </w:r>
    </w:p>
    <w:p w:rsidR="0046408D" w:rsidRDefault="0046408D" w:rsidP="0046408D">
      <w:pPr>
        <w:tabs>
          <w:tab w:val="left" w:pos="567"/>
          <w:tab w:val="left" w:pos="709"/>
          <w:tab w:val="left" w:pos="4820"/>
        </w:tabs>
        <w:spacing w:after="0"/>
        <w:ind w:right="-766"/>
        <w:rPr>
          <w:rFonts w:ascii="Verdana" w:hAnsi="Verdana"/>
          <w:sz w:val="20"/>
          <w:szCs w:val="20"/>
        </w:rPr>
      </w:pPr>
      <w:r>
        <w:rPr>
          <w:rFonts w:ascii="Verdana" w:hAnsi="Verdana"/>
          <w:sz w:val="20"/>
          <w:szCs w:val="20"/>
        </w:rPr>
        <w:tab/>
      </w:r>
      <w:r>
        <w:rPr>
          <w:rFonts w:ascii="Verdana" w:hAnsi="Verdana"/>
          <w:sz w:val="20"/>
          <w:szCs w:val="20"/>
        </w:rPr>
        <w:tab/>
      </w:r>
    </w:p>
    <w:p w:rsidR="0046408D" w:rsidRDefault="0046408D" w:rsidP="0046408D">
      <w:pPr>
        <w:tabs>
          <w:tab w:val="left" w:pos="567"/>
          <w:tab w:val="left" w:pos="709"/>
          <w:tab w:val="left" w:pos="4820"/>
        </w:tabs>
        <w:spacing w:after="0"/>
        <w:ind w:right="-766"/>
        <w:rPr>
          <w:rFonts w:ascii="Verdana" w:hAnsi="Verdana"/>
          <w:sz w:val="20"/>
          <w:szCs w:val="20"/>
        </w:rPr>
      </w:pPr>
      <w:r>
        <w:rPr>
          <w:rFonts w:ascii="Verdana" w:hAnsi="Verdana"/>
          <w:sz w:val="20"/>
          <w:szCs w:val="20"/>
        </w:rPr>
        <w:t xml:space="preserve">2017. gada </w:t>
      </w:r>
      <w:r w:rsidR="000140CF">
        <w:rPr>
          <w:rFonts w:ascii="Verdana" w:hAnsi="Verdana"/>
          <w:sz w:val="20"/>
          <w:szCs w:val="20"/>
        </w:rPr>
        <w:t>5.decembrī</w:t>
      </w:r>
      <w:r>
        <w:rPr>
          <w:rFonts w:ascii="Verdana" w:hAnsi="Verdana"/>
          <w:sz w:val="20"/>
          <w:szCs w:val="20"/>
        </w:rPr>
        <w:tab/>
      </w:r>
      <w:r>
        <w:rPr>
          <w:rFonts w:ascii="Verdana" w:hAnsi="Verdana"/>
          <w:sz w:val="20"/>
          <w:szCs w:val="20"/>
        </w:rPr>
        <w:tab/>
      </w:r>
      <w:r>
        <w:rPr>
          <w:rFonts w:ascii="Verdana" w:hAnsi="Verdana"/>
          <w:sz w:val="20"/>
          <w:szCs w:val="20"/>
        </w:rPr>
        <w:tab/>
      </w:r>
      <w:r w:rsidR="000140CF">
        <w:rPr>
          <w:rFonts w:ascii="Verdana" w:hAnsi="Verdana"/>
          <w:sz w:val="20"/>
          <w:szCs w:val="20"/>
        </w:rPr>
        <w:t>2017. gada 5.decembrī</w:t>
      </w:r>
    </w:p>
    <w:p w:rsidR="0046408D" w:rsidRDefault="0046408D" w:rsidP="0046408D"/>
    <w:p w:rsidR="0046408D" w:rsidRDefault="0046408D" w:rsidP="0046408D"/>
    <w:p w:rsidR="00E753B8" w:rsidRPr="00E753B8" w:rsidRDefault="00E753B8" w:rsidP="00E753B8">
      <w:pPr>
        <w:jc w:val="center"/>
        <w:rPr>
          <w:rFonts w:ascii="Century Gothic" w:hAnsi="Century Gothic"/>
          <w:sz w:val="32"/>
          <w:szCs w:val="32"/>
        </w:rPr>
      </w:pPr>
      <w:r w:rsidRPr="00E753B8">
        <w:rPr>
          <w:rFonts w:ascii="Century Gothic" w:hAnsi="Century Gothic"/>
          <w:sz w:val="32"/>
          <w:szCs w:val="32"/>
        </w:rPr>
        <w:t>Sacensības autosprintā</w:t>
      </w:r>
    </w:p>
    <w:p w:rsidR="00936C39" w:rsidRDefault="00E753B8" w:rsidP="00936C39">
      <w:pPr>
        <w:jc w:val="center"/>
        <w:rPr>
          <w:rFonts w:ascii="Calibri Light" w:hAnsi="Calibri Light"/>
          <w:b/>
          <w:sz w:val="96"/>
          <w:szCs w:val="96"/>
        </w:rPr>
      </w:pPr>
      <w:r w:rsidRPr="00E753B8">
        <w:rPr>
          <w:rFonts w:ascii="Calibri Light" w:hAnsi="Calibri Light"/>
          <w:b/>
          <w:sz w:val="36"/>
          <w:szCs w:val="36"/>
        </w:rPr>
        <w:t>1.posma “Rauna”</w:t>
      </w:r>
    </w:p>
    <w:p w:rsidR="0046408D" w:rsidRPr="00936C39" w:rsidRDefault="00E753B8" w:rsidP="00936C39">
      <w:pPr>
        <w:jc w:val="center"/>
        <w:rPr>
          <w:rFonts w:ascii="Calibri Light" w:hAnsi="Calibri Light"/>
          <w:b/>
          <w:sz w:val="96"/>
          <w:szCs w:val="96"/>
        </w:rPr>
      </w:pPr>
      <w:r w:rsidRPr="00E753B8">
        <w:rPr>
          <w:rFonts w:ascii="Calibri Light" w:hAnsi="Calibri Light"/>
          <w:b/>
          <w:sz w:val="28"/>
          <w:szCs w:val="28"/>
        </w:rPr>
        <w:t>Papildus n</w:t>
      </w:r>
      <w:r w:rsidR="0046408D" w:rsidRPr="00E753B8">
        <w:rPr>
          <w:rFonts w:ascii="Calibri Light" w:hAnsi="Calibri Light"/>
          <w:b/>
          <w:sz w:val="28"/>
          <w:szCs w:val="28"/>
        </w:rPr>
        <w:t>olikums</w:t>
      </w:r>
    </w:p>
    <w:p w:rsidR="00E753B8" w:rsidRPr="00936C39" w:rsidRDefault="00E753B8" w:rsidP="00936C39">
      <w:pPr>
        <w:pStyle w:val="Body"/>
        <w:spacing w:before="120" w:after="120"/>
        <w:jc w:val="both"/>
        <w:rPr>
          <w:rStyle w:val="PageNumber"/>
          <w:rFonts w:asciiTheme="majorHAnsi" w:eastAsia="Tahoma" w:hAnsiTheme="majorHAnsi" w:cs="Tahoma"/>
          <w:b/>
          <w:bCs/>
          <w:sz w:val="28"/>
          <w:szCs w:val="28"/>
          <w:lang w:val="it-IT"/>
        </w:rPr>
      </w:pPr>
      <w:r w:rsidRPr="00936C39">
        <w:rPr>
          <w:rStyle w:val="PageNumber"/>
          <w:rFonts w:asciiTheme="majorHAnsi" w:hAnsiTheme="majorHAnsi"/>
          <w:b/>
          <w:bCs/>
          <w:sz w:val="28"/>
          <w:szCs w:val="28"/>
          <w:lang w:val="it-IT"/>
        </w:rPr>
        <w:t>Visp</w:t>
      </w:r>
      <w:proofErr w:type="spellStart"/>
      <w:r w:rsidRPr="00936C39">
        <w:rPr>
          <w:rStyle w:val="PageNumber"/>
          <w:rFonts w:asciiTheme="majorHAnsi" w:hAnsiTheme="majorHAnsi"/>
          <w:b/>
          <w:bCs/>
          <w:sz w:val="28"/>
          <w:szCs w:val="28"/>
        </w:rPr>
        <w:t>ārē</w:t>
      </w:r>
      <w:proofErr w:type="spellEnd"/>
      <w:r w:rsidRPr="00936C39">
        <w:rPr>
          <w:rStyle w:val="PageNumber"/>
          <w:rFonts w:asciiTheme="majorHAnsi" w:hAnsiTheme="majorHAnsi"/>
          <w:b/>
          <w:bCs/>
          <w:sz w:val="28"/>
          <w:szCs w:val="28"/>
          <w:lang w:val="de-DE"/>
        </w:rPr>
        <w:t>jie noteikumi</w:t>
      </w:r>
    </w:p>
    <w:p w:rsidR="00E753B8" w:rsidRPr="00936C39" w:rsidRDefault="00E753B8" w:rsidP="00E753B8">
      <w:pPr>
        <w:pStyle w:val="ListParagraph"/>
        <w:numPr>
          <w:ilvl w:val="1"/>
          <w:numId w:val="5"/>
        </w:numPr>
        <w:spacing w:line="240" w:lineRule="auto"/>
        <w:rPr>
          <w:rStyle w:val="PageNumber"/>
          <w:rFonts w:asciiTheme="majorHAnsi" w:hAnsiTheme="majorHAnsi" w:cs="Tahoma"/>
          <w:color w:val="000000" w:themeColor="text1"/>
          <w:sz w:val="28"/>
          <w:szCs w:val="28"/>
          <w:lang w:val="it-IT"/>
        </w:rPr>
      </w:pPr>
      <w:r w:rsidRPr="00936C39">
        <w:rPr>
          <w:rFonts w:asciiTheme="majorHAnsi" w:hAnsiTheme="majorHAnsi" w:cs="Tahoma"/>
          <w:color w:val="000000" w:themeColor="text1"/>
          <w:sz w:val="28"/>
          <w:szCs w:val="28"/>
          <w:lang w:val="it-IT"/>
        </w:rPr>
        <w:t xml:space="preserve">Sacensības autosprintā notiek saskaņā ar LAF Nacionālā sporta kodeksa Vispārīgo daļu ,LAF Standarta automobiļu komisijas reglamentējošajiem dokumentiem, </w:t>
      </w:r>
      <w:r w:rsidR="000140CF" w:rsidRPr="00936C39">
        <w:rPr>
          <w:rFonts w:asciiTheme="majorHAnsi" w:hAnsiTheme="majorHAnsi"/>
          <w:sz w:val="28"/>
          <w:szCs w:val="28"/>
        </w:rPr>
        <w:t xml:space="preserve">„Vidzemes ziemas autosprinta kauss 2017/2018” </w:t>
      </w:r>
      <w:r w:rsidRPr="00936C39">
        <w:rPr>
          <w:rStyle w:val="PageNumber"/>
          <w:rFonts w:asciiTheme="majorHAnsi" w:hAnsiTheme="majorHAnsi" w:cs="Tahoma"/>
          <w:sz w:val="28"/>
          <w:szCs w:val="28"/>
          <w:lang w:val="it-IT"/>
        </w:rPr>
        <w:t>nolikuma un</w:t>
      </w:r>
      <w:r w:rsidRPr="00936C39">
        <w:rPr>
          <w:rStyle w:val="PageNumber"/>
          <w:rFonts w:asciiTheme="majorHAnsi" w:hAnsiTheme="majorHAnsi" w:cs="Tahoma"/>
          <w:color w:val="000000" w:themeColor="text1"/>
          <w:sz w:val="28"/>
          <w:szCs w:val="28"/>
          <w:lang w:val="it-IT"/>
        </w:rPr>
        <w:t xml:space="preserve"> </w:t>
      </w:r>
      <w:r w:rsidRPr="00936C39">
        <w:rPr>
          <w:rFonts w:asciiTheme="majorHAnsi" w:hAnsiTheme="majorHAnsi" w:cs="Tahoma"/>
          <w:color w:val="000000" w:themeColor="text1"/>
          <w:sz w:val="28"/>
          <w:szCs w:val="28"/>
          <w:lang w:val="it-IT"/>
        </w:rPr>
        <w:t xml:space="preserve">šī papildus nolikuma prasībām,Latvijas Republikas spēkā esošajiem Ceļu Satiksmes noteikumiem(izņemot sacensībām slēgtus ceļu posmus , LAF Nacionālā sporta kodeksa p. 2.36.1. ). Šī nolikuma izmaiņas vai papildinājumi tiks paziņoti tikai rīkotāja vai komisāru apstiprinātos numurētos un datētos biļetenos. LAF Nacionālais sporta kodekss publicēts </w:t>
      </w:r>
      <w:hyperlink r:id="rId5" w:history="1">
        <w:r w:rsidRPr="00936C39">
          <w:rPr>
            <w:rFonts w:asciiTheme="majorHAnsi" w:hAnsiTheme="majorHAnsi" w:cs="Tahoma"/>
            <w:color w:val="000000" w:themeColor="text1"/>
            <w:sz w:val="28"/>
            <w:szCs w:val="28"/>
            <w:lang w:val="it-IT"/>
          </w:rPr>
          <w:t>www.laf.lv</w:t>
        </w:r>
      </w:hyperlink>
      <w:r w:rsidRPr="00936C39">
        <w:rPr>
          <w:rFonts w:asciiTheme="majorHAnsi" w:hAnsiTheme="majorHAnsi" w:cs="Tahoma"/>
          <w:color w:val="000000" w:themeColor="text1"/>
          <w:sz w:val="28"/>
          <w:szCs w:val="28"/>
          <w:lang w:val="it-IT"/>
        </w:rPr>
        <w:t>.</w:t>
      </w:r>
    </w:p>
    <w:p w:rsidR="00E753B8" w:rsidRPr="00E753B8" w:rsidRDefault="00E753B8" w:rsidP="0046408D">
      <w:pPr>
        <w:jc w:val="center"/>
        <w:rPr>
          <w:rFonts w:ascii="Calibri Light" w:hAnsi="Calibri Light"/>
          <w:b/>
          <w:sz w:val="28"/>
          <w:szCs w:val="28"/>
        </w:rPr>
      </w:pPr>
    </w:p>
    <w:p w:rsidR="0046408D" w:rsidRPr="006F60F3" w:rsidRDefault="0046408D" w:rsidP="0046408D">
      <w:pPr>
        <w:pStyle w:val="ListParagraph"/>
        <w:numPr>
          <w:ilvl w:val="0"/>
          <w:numId w:val="1"/>
        </w:numPr>
        <w:rPr>
          <w:rFonts w:ascii="Calibri Light" w:hAnsi="Calibri Light"/>
          <w:sz w:val="28"/>
          <w:szCs w:val="28"/>
        </w:rPr>
      </w:pPr>
      <w:r w:rsidRPr="006F60F3">
        <w:rPr>
          <w:rFonts w:ascii="Calibri Light" w:hAnsi="Calibri Light"/>
          <w:sz w:val="28"/>
          <w:szCs w:val="28"/>
        </w:rPr>
        <w:t>Norises vadība, laiks un vieta</w:t>
      </w:r>
    </w:p>
    <w:p w:rsidR="0046408D" w:rsidRPr="006F60F3" w:rsidRDefault="0046408D" w:rsidP="0046408D">
      <w:pPr>
        <w:pStyle w:val="ListParagraph"/>
        <w:numPr>
          <w:ilvl w:val="1"/>
          <w:numId w:val="1"/>
        </w:numPr>
        <w:rPr>
          <w:rFonts w:ascii="Calibri Light" w:hAnsi="Calibri Light"/>
          <w:sz w:val="28"/>
          <w:szCs w:val="28"/>
        </w:rPr>
      </w:pPr>
      <w:r w:rsidRPr="006F60F3">
        <w:rPr>
          <w:rFonts w:ascii="Calibri Light" w:hAnsi="Calibri Light"/>
          <w:sz w:val="28"/>
          <w:szCs w:val="28"/>
        </w:rPr>
        <w:t>Vadība</w:t>
      </w:r>
    </w:p>
    <w:p w:rsidR="0046408D" w:rsidRPr="006F60F3" w:rsidRDefault="0046408D" w:rsidP="0046408D">
      <w:pPr>
        <w:pStyle w:val="ListParagraph"/>
        <w:numPr>
          <w:ilvl w:val="2"/>
          <w:numId w:val="1"/>
        </w:numPr>
        <w:rPr>
          <w:rFonts w:ascii="Calibri Light" w:hAnsi="Calibri Light"/>
          <w:sz w:val="28"/>
          <w:szCs w:val="28"/>
        </w:rPr>
      </w:pPr>
      <w:r w:rsidRPr="006F60F3">
        <w:rPr>
          <w:rFonts w:ascii="Calibri Light" w:hAnsi="Calibri Light"/>
          <w:sz w:val="28"/>
          <w:szCs w:val="28"/>
        </w:rPr>
        <w:t xml:space="preserve">Sacensības organizē </w:t>
      </w:r>
      <w:r>
        <w:rPr>
          <w:rFonts w:ascii="Calibri Light" w:hAnsi="Calibri Light"/>
          <w:sz w:val="28"/>
          <w:szCs w:val="28"/>
        </w:rPr>
        <w:t xml:space="preserve">biedrība </w:t>
      </w:r>
      <w:r w:rsidRPr="006F60F3">
        <w:rPr>
          <w:rFonts w:ascii="Calibri Light" w:hAnsi="Calibri Light"/>
          <w:sz w:val="28"/>
          <w:szCs w:val="28"/>
        </w:rPr>
        <w:t>‘’Millers Motorsport’’, reģ. Nr. 40008256358, LV98HABA0551042613263, Cēsis, Raunas iela 11-3.</w:t>
      </w:r>
    </w:p>
    <w:p w:rsidR="0046408D" w:rsidRDefault="0046408D" w:rsidP="0046408D">
      <w:pPr>
        <w:pStyle w:val="ListParagraph"/>
        <w:numPr>
          <w:ilvl w:val="2"/>
          <w:numId w:val="1"/>
        </w:numPr>
        <w:rPr>
          <w:rFonts w:ascii="Calibri Light" w:hAnsi="Calibri Light"/>
          <w:sz w:val="28"/>
          <w:szCs w:val="28"/>
        </w:rPr>
      </w:pPr>
      <w:r w:rsidRPr="006F60F3">
        <w:rPr>
          <w:rFonts w:ascii="Calibri Light" w:hAnsi="Calibri Light"/>
          <w:sz w:val="28"/>
          <w:szCs w:val="28"/>
        </w:rPr>
        <w:t>Sacensību rīkotāji un atbildīgās personas :</w:t>
      </w:r>
    </w:p>
    <w:p w:rsidR="002F492F" w:rsidRDefault="0046408D" w:rsidP="002F492F">
      <w:pPr>
        <w:pStyle w:val="ListParagraph"/>
        <w:ind w:left="1224"/>
        <w:rPr>
          <w:rFonts w:ascii="Calibri Light" w:hAnsi="Calibri Light"/>
          <w:sz w:val="28"/>
          <w:szCs w:val="28"/>
        </w:rPr>
      </w:pPr>
      <w:r>
        <w:rPr>
          <w:rFonts w:ascii="Calibri Light" w:hAnsi="Calibri Light"/>
          <w:sz w:val="28"/>
          <w:szCs w:val="28"/>
        </w:rPr>
        <w:t>Galvenais tiesnesis – Andris Millers</w:t>
      </w:r>
    </w:p>
    <w:p w:rsidR="0046408D" w:rsidRDefault="0046408D" w:rsidP="002F492F">
      <w:pPr>
        <w:pStyle w:val="ListParagraph"/>
        <w:ind w:left="1224"/>
        <w:rPr>
          <w:rFonts w:ascii="Calibri Light" w:hAnsi="Calibri Light"/>
          <w:sz w:val="28"/>
          <w:szCs w:val="28"/>
        </w:rPr>
      </w:pPr>
      <w:r w:rsidRPr="002F492F">
        <w:rPr>
          <w:rFonts w:ascii="Calibri Light" w:hAnsi="Calibri Light"/>
          <w:sz w:val="28"/>
          <w:szCs w:val="28"/>
        </w:rPr>
        <w:t>Drošības komisārs – Jānis Teteris</w:t>
      </w:r>
    </w:p>
    <w:p w:rsidR="002F492F" w:rsidRDefault="002F492F" w:rsidP="002F492F">
      <w:pPr>
        <w:pStyle w:val="ListParagraph"/>
        <w:ind w:left="1224"/>
        <w:rPr>
          <w:rFonts w:ascii="Calibri Light" w:hAnsi="Calibri Light"/>
          <w:sz w:val="28"/>
          <w:szCs w:val="28"/>
        </w:rPr>
      </w:pPr>
      <w:r>
        <w:rPr>
          <w:rFonts w:ascii="Calibri Light" w:hAnsi="Calibri Light"/>
          <w:sz w:val="28"/>
          <w:szCs w:val="28"/>
        </w:rPr>
        <w:t>Tehniskais komisārs – Dairis Ozoliņš</w:t>
      </w:r>
    </w:p>
    <w:p w:rsidR="00622190" w:rsidRPr="002F492F" w:rsidRDefault="00622190" w:rsidP="002F492F">
      <w:pPr>
        <w:pStyle w:val="ListParagraph"/>
        <w:ind w:left="1224"/>
        <w:rPr>
          <w:rFonts w:ascii="Calibri Light" w:hAnsi="Calibri Light"/>
          <w:sz w:val="28"/>
          <w:szCs w:val="28"/>
        </w:rPr>
      </w:pPr>
      <w:r>
        <w:rPr>
          <w:rFonts w:ascii="Calibri Light" w:hAnsi="Calibri Light"/>
          <w:sz w:val="28"/>
          <w:szCs w:val="28"/>
        </w:rPr>
        <w:t>Laika kontrole – Voldemārs Kalve</w:t>
      </w:r>
    </w:p>
    <w:p w:rsidR="00074EF9" w:rsidRPr="006F60F3" w:rsidRDefault="00074EF9" w:rsidP="00074EF9">
      <w:pPr>
        <w:pStyle w:val="ListParagraph"/>
        <w:numPr>
          <w:ilvl w:val="1"/>
          <w:numId w:val="1"/>
        </w:numPr>
        <w:rPr>
          <w:rFonts w:ascii="Calibri Light" w:hAnsi="Calibri Light"/>
          <w:sz w:val="28"/>
          <w:szCs w:val="28"/>
        </w:rPr>
      </w:pPr>
      <w:bookmarkStart w:id="0" w:name="_GoBack"/>
      <w:bookmarkEnd w:id="0"/>
      <w:r w:rsidRPr="006F60F3">
        <w:rPr>
          <w:rFonts w:ascii="Calibri Light" w:hAnsi="Calibri Light"/>
          <w:sz w:val="28"/>
          <w:szCs w:val="28"/>
        </w:rPr>
        <w:t>Sacensību norises laiks</w:t>
      </w:r>
    </w:p>
    <w:p w:rsidR="001C3DE1" w:rsidRPr="00936C39" w:rsidRDefault="00074EF9" w:rsidP="00936C39">
      <w:pPr>
        <w:pStyle w:val="ListParagraph"/>
        <w:numPr>
          <w:ilvl w:val="2"/>
          <w:numId w:val="1"/>
        </w:numPr>
        <w:rPr>
          <w:rFonts w:ascii="Calibri Light" w:hAnsi="Calibri Light"/>
          <w:sz w:val="28"/>
          <w:szCs w:val="28"/>
        </w:rPr>
      </w:pPr>
      <w:r w:rsidRPr="006F60F3">
        <w:rPr>
          <w:rFonts w:ascii="Calibri Light" w:hAnsi="Calibri Light"/>
          <w:sz w:val="28"/>
          <w:szCs w:val="28"/>
        </w:rPr>
        <w:lastRenderedPageBreak/>
        <w:t xml:space="preserve"> 2017.gada </w:t>
      </w:r>
      <w:r w:rsidR="00C52810">
        <w:rPr>
          <w:rFonts w:ascii="Calibri Light" w:hAnsi="Calibri Light"/>
          <w:sz w:val="28"/>
          <w:szCs w:val="28"/>
        </w:rPr>
        <w:t>17.dec</w:t>
      </w:r>
      <w:r>
        <w:rPr>
          <w:rFonts w:ascii="Calibri Light" w:hAnsi="Calibri Light"/>
          <w:sz w:val="28"/>
          <w:szCs w:val="28"/>
        </w:rPr>
        <w:t>embrī.</w:t>
      </w:r>
    </w:p>
    <w:p w:rsidR="00074EF9" w:rsidRPr="006F60F3" w:rsidRDefault="00074EF9" w:rsidP="00074EF9">
      <w:pPr>
        <w:pStyle w:val="ListParagraph"/>
        <w:numPr>
          <w:ilvl w:val="2"/>
          <w:numId w:val="1"/>
        </w:numPr>
        <w:rPr>
          <w:rFonts w:ascii="Calibri Light" w:hAnsi="Calibri Light"/>
          <w:sz w:val="28"/>
          <w:szCs w:val="28"/>
        </w:rPr>
      </w:pPr>
      <w:r w:rsidRPr="006F60F3">
        <w:rPr>
          <w:rFonts w:ascii="Calibri Light" w:hAnsi="Calibri Light"/>
          <w:sz w:val="28"/>
          <w:szCs w:val="28"/>
        </w:rPr>
        <w:t>Dienas kārtība</w:t>
      </w:r>
    </w:p>
    <w:tbl>
      <w:tblPr>
        <w:tblStyle w:val="TableGrid"/>
        <w:tblpPr w:leftFromText="180" w:rightFromText="180" w:vertAnchor="text" w:horzAnchor="margin" w:tblpY="120"/>
        <w:tblW w:w="8330" w:type="dxa"/>
        <w:tblLook w:val="04A0" w:firstRow="1" w:lastRow="0" w:firstColumn="1" w:lastColumn="0" w:noHBand="0" w:noVBand="1"/>
      </w:tblPr>
      <w:tblGrid>
        <w:gridCol w:w="1701"/>
        <w:gridCol w:w="6629"/>
      </w:tblGrid>
      <w:tr w:rsidR="009C10A1" w:rsidRPr="006F60F3" w:rsidTr="009C10A1">
        <w:trPr>
          <w:trHeight w:val="381"/>
        </w:trPr>
        <w:tc>
          <w:tcPr>
            <w:tcW w:w="1701"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7:00-9:00</w:t>
            </w:r>
          </w:p>
        </w:tc>
        <w:tc>
          <w:tcPr>
            <w:tcW w:w="6629"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Reģistrācija un dokumentu pārbaude</w:t>
            </w:r>
          </w:p>
        </w:tc>
      </w:tr>
      <w:tr w:rsidR="009C10A1" w:rsidRPr="006F60F3" w:rsidTr="009C10A1">
        <w:trPr>
          <w:trHeight w:val="463"/>
        </w:trPr>
        <w:tc>
          <w:tcPr>
            <w:tcW w:w="1701"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7:00-9:00</w:t>
            </w:r>
          </w:p>
        </w:tc>
        <w:tc>
          <w:tcPr>
            <w:tcW w:w="6629"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Tehniskā kontrole</w:t>
            </w:r>
          </w:p>
        </w:tc>
      </w:tr>
      <w:tr w:rsidR="009C10A1" w:rsidRPr="006F60F3" w:rsidTr="009C10A1">
        <w:tc>
          <w:tcPr>
            <w:tcW w:w="1701"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7:00-9:00</w:t>
            </w:r>
          </w:p>
        </w:tc>
        <w:tc>
          <w:tcPr>
            <w:tcW w:w="6629"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Iepazīšanās ar trasi (ar kājām vai ar velosipēdu)</w:t>
            </w:r>
          </w:p>
        </w:tc>
      </w:tr>
      <w:tr w:rsidR="009C10A1" w:rsidRPr="006F60F3" w:rsidTr="009C10A1">
        <w:trPr>
          <w:trHeight w:val="415"/>
        </w:trPr>
        <w:tc>
          <w:tcPr>
            <w:tcW w:w="1701"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9:00-9:</w:t>
            </w:r>
            <w:r>
              <w:rPr>
                <w:rFonts w:ascii="Calibri Light" w:hAnsi="Calibri Light"/>
                <w:sz w:val="28"/>
                <w:szCs w:val="28"/>
              </w:rPr>
              <w:t>15</w:t>
            </w:r>
          </w:p>
        </w:tc>
        <w:tc>
          <w:tcPr>
            <w:tcW w:w="6629"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Iepazīšanās ar trasi (ar</w:t>
            </w:r>
            <w:r>
              <w:rPr>
                <w:rFonts w:ascii="Calibri Light" w:hAnsi="Calibri Light"/>
                <w:sz w:val="28"/>
                <w:szCs w:val="28"/>
              </w:rPr>
              <w:t xml:space="preserve"> automašīnu, kolonnā</w:t>
            </w:r>
            <w:r w:rsidRPr="006F60F3">
              <w:rPr>
                <w:rFonts w:ascii="Calibri Light" w:hAnsi="Calibri Light"/>
                <w:sz w:val="28"/>
                <w:szCs w:val="28"/>
              </w:rPr>
              <w:t>)</w:t>
            </w:r>
          </w:p>
        </w:tc>
      </w:tr>
      <w:tr w:rsidR="009C10A1" w:rsidRPr="006F60F3" w:rsidTr="009C10A1">
        <w:trPr>
          <w:trHeight w:val="223"/>
        </w:trPr>
        <w:tc>
          <w:tcPr>
            <w:tcW w:w="1701" w:type="dxa"/>
            <w:vAlign w:val="center"/>
          </w:tcPr>
          <w:p w:rsidR="009C10A1" w:rsidRPr="006F60F3" w:rsidRDefault="009C10A1" w:rsidP="009C10A1">
            <w:pPr>
              <w:pStyle w:val="ListParagraph"/>
              <w:ind w:left="0"/>
              <w:rPr>
                <w:rFonts w:ascii="Calibri Light" w:hAnsi="Calibri Light"/>
                <w:sz w:val="28"/>
                <w:szCs w:val="28"/>
              </w:rPr>
            </w:pPr>
            <w:r>
              <w:rPr>
                <w:rFonts w:ascii="Calibri Light" w:hAnsi="Calibri Light"/>
                <w:sz w:val="28"/>
                <w:szCs w:val="28"/>
              </w:rPr>
              <w:t>9:25-9:40</w:t>
            </w:r>
          </w:p>
        </w:tc>
        <w:tc>
          <w:tcPr>
            <w:tcW w:w="6629" w:type="dxa"/>
            <w:vAlign w:val="center"/>
          </w:tcPr>
          <w:p w:rsidR="009C10A1" w:rsidRPr="006F60F3" w:rsidRDefault="009C10A1" w:rsidP="009C10A1">
            <w:pPr>
              <w:pStyle w:val="ListParagraph"/>
              <w:ind w:left="0"/>
              <w:rPr>
                <w:rFonts w:ascii="Calibri Light" w:hAnsi="Calibri Light"/>
                <w:sz w:val="28"/>
                <w:szCs w:val="28"/>
              </w:rPr>
            </w:pPr>
            <w:r>
              <w:rPr>
                <w:rFonts w:ascii="Calibri Light" w:hAnsi="Calibri Light"/>
                <w:sz w:val="28"/>
                <w:szCs w:val="28"/>
              </w:rPr>
              <w:t>Dalībnieku sapulce</w:t>
            </w:r>
          </w:p>
        </w:tc>
      </w:tr>
      <w:tr w:rsidR="009C10A1" w:rsidRPr="006F60F3" w:rsidTr="009C10A1">
        <w:trPr>
          <w:trHeight w:val="223"/>
        </w:trPr>
        <w:tc>
          <w:tcPr>
            <w:tcW w:w="1701" w:type="dxa"/>
            <w:vAlign w:val="center"/>
          </w:tcPr>
          <w:p w:rsidR="009C10A1" w:rsidRPr="006F60F3" w:rsidRDefault="009C10A1" w:rsidP="009C10A1">
            <w:pPr>
              <w:pStyle w:val="ListParagraph"/>
              <w:ind w:left="0"/>
              <w:rPr>
                <w:rFonts w:ascii="Calibri Light" w:hAnsi="Calibri Light"/>
                <w:sz w:val="28"/>
                <w:szCs w:val="28"/>
              </w:rPr>
            </w:pPr>
            <w:r>
              <w:rPr>
                <w:rFonts w:ascii="Calibri Light" w:hAnsi="Calibri Light"/>
                <w:sz w:val="28"/>
                <w:szCs w:val="28"/>
              </w:rPr>
              <w:t>10:30</w:t>
            </w:r>
          </w:p>
        </w:tc>
        <w:tc>
          <w:tcPr>
            <w:tcW w:w="6629" w:type="dxa"/>
            <w:vAlign w:val="center"/>
          </w:tcPr>
          <w:p w:rsidR="009C10A1" w:rsidRPr="006F60F3" w:rsidRDefault="009C10A1" w:rsidP="009C10A1">
            <w:pPr>
              <w:pStyle w:val="ListParagraph"/>
              <w:ind w:left="0"/>
              <w:rPr>
                <w:rFonts w:ascii="Calibri Light" w:hAnsi="Calibri Light"/>
                <w:sz w:val="28"/>
                <w:szCs w:val="28"/>
              </w:rPr>
            </w:pPr>
            <w:r w:rsidRPr="006F60F3">
              <w:rPr>
                <w:rFonts w:ascii="Calibri Light" w:hAnsi="Calibri Light"/>
                <w:sz w:val="28"/>
                <w:szCs w:val="28"/>
              </w:rPr>
              <w:t>1.brauciena starts</w:t>
            </w:r>
          </w:p>
        </w:tc>
      </w:tr>
    </w:tbl>
    <w:p w:rsidR="00622190" w:rsidRPr="00622190" w:rsidRDefault="00622190" w:rsidP="00622190">
      <w:pPr>
        <w:rPr>
          <w:rFonts w:ascii="Calibri Light" w:hAnsi="Calibri Light"/>
          <w:sz w:val="28"/>
          <w:szCs w:val="28"/>
        </w:rPr>
      </w:pPr>
    </w:p>
    <w:p w:rsidR="00622190" w:rsidRDefault="00074EF9" w:rsidP="00622190">
      <w:pPr>
        <w:pStyle w:val="ListParagraph"/>
        <w:numPr>
          <w:ilvl w:val="1"/>
          <w:numId w:val="1"/>
        </w:numPr>
        <w:rPr>
          <w:rFonts w:ascii="Calibri Light" w:hAnsi="Calibri Light"/>
          <w:sz w:val="28"/>
          <w:szCs w:val="28"/>
        </w:rPr>
      </w:pPr>
      <w:r w:rsidRPr="006F60F3">
        <w:rPr>
          <w:rFonts w:ascii="Calibri Light" w:hAnsi="Calibri Light"/>
          <w:sz w:val="28"/>
          <w:szCs w:val="28"/>
        </w:rPr>
        <w:t>Vieta</w:t>
      </w:r>
    </w:p>
    <w:p w:rsidR="00963B63" w:rsidRPr="00963B63" w:rsidRDefault="00074EF9" w:rsidP="00963B63">
      <w:pPr>
        <w:pStyle w:val="ListParagraph"/>
        <w:numPr>
          <w:ilvl w:val="2"/>
          <w:numId w:val="1"/>
        </w:numPr>
        <w:rPr>
          <w:rFonts w:ascii="Calibri Light" w:hAnsi="Calibri Light"/>
          <w:sz w:val="28"/>
          <w:szCs w:val="28"/>
        </w:rPr>
      </w:pPr>
      <w:r w:rsidRPr="00622190">
        <w:rPr>
          <w:rFonts w:ascii="Calibri Light" w:hAnsi="Calibri Light"/>
          <w:sz w:val="28"/>
          <w:szCs w:val="28"/>
        </w:rPr>
        <w:t xml:space="preserve"> Sac</w:t>
      </w:r>
      <w:r w:rsidR="008002CC">
        <w:rPr>
          <w:rFonts w:ascii="Calibri Light" w:hAnsi="Calibri Light"/>
          <w:sz w:val="28"/>
          <w:szCs w:val="28"/>
        </w:rPr>
        <w:t>ensības norisinās Latvijā, Raunas novadā</w:t>
      </w:r>
      <w:r w:rsidRPr="00622190">
        <w:rPr>
          <w:rFonts w:ascii="Calibri Light" w:hAnsi="Calibri Light"/>
          <w:sz w:val="28"/>
          <w:szCs w:val="28"/>
        </w:rPr>
        <w:t xml:space="preserve">, </w:t>
      </w:r>
      <w:r w:rsidR="008002CC">
        <w:rPr>
          <w:rFonts w:ascii="Calibri Light" w:hAnsi="Calibri Light"/>
          <w:sz w:val="28"/>
          <w:szCs w:val="28"/>
        </w:rPr>
        <w:t>Raunas pagastā.</w:t>
      </w:r>
      <w:r w:rsidRPr="00622190">
        <w:rPr>
          <w:rFonts w:ascii="Calibri Light" w:hAnsi="Calibri Light"/>
          <w:sz w:val="28"/>
          <w:szCs w:val="28"/>
        </w:rPr>
        <w:br/>
        <w:t xml:space="preserve">Dalībnieku parka koordinātes - </w:t>
      </w:r>
      <w:r w:rsidR="00963B63" w:rsidRPr="00963B63">
        <w:rPr>
          <w:rFonts w:ascii="Calibri Light" w:hAnsi="Calibri Light"/>
          <w:sz w:val="28"/>
          <w:szCs w:val="28"/>
        </w:rPr>
        <w:t>57.357131, 25.680387</w:t>
      </w:r>
      <w:r w:rsidR="00963B63">
        <w:rPr>
          <w:rFonts w:ascii="Calibri Light" w:hAnsi="Calibri Light"/>
          <w:sz w:val="28"/>
          <w:szCs w:val="28"/>
        </w:rPr>
        <w:br/>
      </w:r>
      <w:r w:rsidR="00963B63" w:rsidRPr="00963B63">
        <w:rPr>
          <w:rFonts w:ascii="Calibri Light" w:hAnsi="Calibri Light"/>
          <w:color w:val="FF0000"/>
          <w:sz w:val="28"/>
          <w:szCs w:val="28"/>
        </w:rPr>
        <w:t xml:space="preserve">Iebraukšana dalībnieku parkā no ceļa Rauna – Smiltene (V234) </w:t>
      </w:r>
      <w:r w:rsidR="00963B63" w:rsidRPr="00963B63">
        <w:rPr>
          <w:rFonts w:ascii="Calibri Light" w:hAnsi="Calibri Light"/>
          <w:color w:val="FF0000"/>
          <w:sz w:val="28"/>
          <w:szCs w:val="28"/>
        </w:rPr>
        <w:br/>
        <w:t>Krustojuma koordinātes - 57.354248, 25.673865</w:t>
      </w:r>
    </w:p>
    <w:p w:rsidR="000621CA" w:rsidRDefault="000621CA" w:rsidP="000621CA">
      <w:pPr>
        <w:pStyle w:val="ListParagraph"/>
        <w:numPr>
          <w:ilvl w:val="0"/>
          <w:numId w:val="1"/>
        </w:numPr>
        <w:rPr>
          <w:rFonts w:ascii="Calibri Light" w:hAnsi="Calibri Light"/>
          <w:sz w:val="28"/>
          <w:szCs w:val="28"/>
        </w:rPr>
      </w:pPr>
      <w:r>
        <w:rPr>
          <w:rFonts w:ascii="Calibri Light" w:hAnsi="Calibri Light"/>
          <w:sz w:val="28"/>
          <w:szCs w:val="28"/>
        </w:rPr>
        <w:t>Trases raksturojums</w:t>
      </w:r>
    </w:p>
    <w:p w:rsidR="000621CA" w:rsidRPr="0079282C" w:rsidRDefault="00C777D2" w:rsidP="000621CA">
      <w:pPr>
        <w:pStyle w:val="ListParagraph"/>
        <w:numPr>
          <w:ilvl w:val="1"/>
          <w:numId w:val="1"/>
        </w:numPr>
        <w:rPr>
          <w:rFonts w:ascii="Calibri Light" w:hAnsi="Calibri Light"/>
          <w:sz w:val="28"/>
          <w:szCs w:val="28"/>
        </w:rPr>
      </w:pPr>
      <w:r>
        <w:rPr>
          <w:rFonts w:ascii="Calibri Light" w:hAnsi="Calibri Light"/>
          <w:sz w:val="28"/>
          <w:szCs w:val="28"/>
        </w:rPr>
        <w:t>Trases garums – 2,2</w:t>
      </w:r>
      <w:r w:rsidR="000621CA" w:rsidRPr="0079282C">
        <w:rPr>
          <w:rFonts w:ascii="Calibri Light" w:hAnsi="Calibri Light"/>
          <w:sz w:val="28"/>
          <w:szCs w:val="28"/>
        </w:rPr>
        <w:t>km</w:t>
      </w:r>
    </w:p>
    <w:p w:rsidR="000621CA" w:rsidRPr="0079282C" w:rsidRDefault="000621CA" w:rsidP="000621CA">
      <w:pPr>
        <w:pStyle w:val="ListParagraph"/>
        <w:numPr>
          <w:ilvl w:val="1"/>
          <w:numId w:val="1"/>
        </w:numPr>
        <w:rPr>
          <w:rFonts w:ascii="Calibri Light" w:hAnsi="Calibri Light"/>
          <w:sz w:val="28"/>
          <w:szCs w:val="28"/>
        </w:rPr>
      </w:pPr>
      <w:r w:rsidRPr="0079282C">
        <w:rPr>
          <w:rFonts w:ascii="Calibri Light" w:hAnsi="Calibri Light"/>
          <w:sz w:val="28"/>
          <w:szCs w:val="28"/>
        </w:rPr>
        <w:t>Trases segums –</w:t>
      </w:r>
      <w:r w:rsidR="0079282C" w:rsidRPr="0079282C">
        <w:rPr>
          <w:rFonts w:ascii="Calibri Light" w:hAnsi="Calibri Light"/>
          <w:sz w:val="28"/>
          <w:szCs w:val="28"/>
        </w:rPr>
        <w:t>100</w:t>
      </w:r>
      <w:r w:rsidRPr="0079282C">
        <w:rPr>
          <w:rFonts w:ascii="Calibri Light" w:hAnsi="Calibri Light"/>
          <w:sz w:val="28"/>
          <w:szCs w:val="28"/>
        </w:rPr>
        <w:t>% grunts</w:t>
      </w:r>
      <w:r w:rsidR="001E6FDE">
        <w:rPr>
          <w:rFonts w:ascii="Calibri Light" w:hAnsi="Calibri Light"/>
          <w:sz w:val="28"/>
          <w:szCs w:val="28"/>
        </w:rPr>
        <w:t>/sniegs</w:t>
      </w:r>
      <w:r w:rsidR="00014C09">
        <w:rPr>
          <w:rFonts w:ascii="Calibri Light" w:hAnsi="Calibri Light"/>
          <w:sz w:val="28"/>
          <w:szCs w:val="28"/>
        </w:rPr>
        <w:t>, ledus</w:t>
      </w:r>
    </w:p>
    <w:p w:rsidR="002037F7" w:rsidRPr="006F60F3" w:rsidRDefault="002037F7" w:rsidP="002037F7">
      <w:pPr>
        <w:pStyle w:val="ListParagraph"/>
        <w:numPr>
          <w:ilvl w:val="0"/>
          <w:numId w:val="1"/>
        </w:numPr>
        <w:rPr>
          <w:rFonts w:ascii="Calibri Light" w:hAnsi="Calibri Light"/>
          <w:sz w:val="28"/>
          <w:szCs w:val="28"/>
        </w:rPr>
      </w:pPr>
      <w:r w:rsidRPr="006F60F3">
        <w:rPr>
          <w:rFonts w:ascii="Calibri Light" w:hAnsi="Calibri Light"/>
          <w:sz w:val="28"/>
          <w:szCs w:val="28"/>
        </w:rPr>
        <w:t>Dalībnieki</w:t>
      </w:r>
    </w:p>
    <w:p w:rsidR="005B6AC6" w:rsidRDefault="005B6AC6" w:rsidP="005B6AC6">
      <w:pPr>
        <w:pStyle w:val="ListParagraph"/>
        <w:numPr>
          <w:ilvl w:val="1"/>
          <w:numId w:val="1"/>
        </w:numPr>
        <w:rPr>
          <w:rFonts w:ascii="Calibri Light" w:hAnsi="Calibri Light"/>
          <w:sz w:val="28"/>
          <w:szCs w:val="28"/>
        </w:rPr>
      </w:pPr>
      <w:r>
        <w:rPr>
          <w:rFonts w:ascii="Calibri Light" w:hAnsi="Calibri Light"/>
          <w:sz w:val="28"/>
          <w:szCs w:val="28"/>
        </w:rPr>
        <w:t>Kausa izcīņā piedalās LAF SAK un ārvalstu ASN licencēti sportisti.</w:t>
      </w:r>
    </w:p>
    <w:p w:rsidR="005B6AC6" w:rsidRDefault="005B6AC6" w:rsidP="005B6AC6">
      <w:pPr>
        <w:pStyle w:val="ListParagraph"/>
        <w:numPr>
          <w:ilvl w:val="1"/>
          <w:numId w:val="1"/>
        </w:numPr>
        <w:rPr>
          <w:rFonts w:ascii="Calibri Light" w:hAnsi="Calibri Light"/>
          <w:sz w:val="28"/>
          <w:szCs w:val="28"/>
        </w:rPr>
      </w:pPr>
      <w:r>
        <w:rPr>
          <w:rFonts w:ascii="Calibri Light" w:hAnsi="Calibri Light"/>
          <w:sz w:val="28"/>
          <w:szCs w:val="28"/>
        </w:rPr>
        <w:t>Startēt atļauts sekojošiem sportistiem ar:</w:t>
      </w:r>
    </w:p>
    <w:p w:rsidR="005B6AC6" w:rsidRDefault="002F492F" w:rsidP="005B6AC6">
      <w:pPr>
        <w:pStyle w:val="ListParagraph"/>
        <w:numPr>
          <w:ilvl w:val="2"/>
          <w:numId w:val="1"/>
        </w:numPr>
        <w:rPr>
          <w:rFonts w:ascii="Calibri Light" w:hAnsi="Calibri Light"/>
          <w:sz w:val="28"/>
          <w:szCs w:val="28"/>
        </w:rPr>
      </w:pPr>
      <w:r>
        <w:rPr>
          <w:rFonts w:ascii="Calibri Light" w:hAnsi="Calibri Light"/>
          <w:sz w:val="28"/>
          <w:szCs w:val="28"/>
        </w:rPr>
        <w:t>Derīgu LAF SAK autosporta disciplīnu licenci;</w:t>
      </w:r>
    </w:p>
    <w:p w:rsidR="005B6AC6" w:rsidRDefault="005B6AC6" w:rsidP="005B6AC6">
      <w:pPr>
        <w:pStyle w:val="ListParagraph"/>
        <w:numPr>
          <w:ilvl w:val="2"/>
          <w:numId w:val="1"/>
        </w:numPr>
        <w:rPr>
          <w:rFonts w:ascii="Calibri Light" w:hAnsi="Calibri Light"/>
          <w:sz w:val="28"/>
          <w:szCs w:val="28"/>
        </w:rPr>
      </w:pPr>
      <w:r>
        <w:rPr>
          <w:rFonts w:ascii="Calibri Light" w:hAnsi="Calibri Light"/>
          <w:sz w:val="28"/>
          <w:szCs w:val="28"/>
        </w:rPr>
        <w:t>Vienreizējo licenc</w:t>
      </w:r>
      <w:r w:rsidR="001F0129">
        <w:rPr>
          <w:rFonts w:ascii="Calibri Light" w:hAnsi="Calibri Light"/>
          <w:sz w:val="28"/>
          <w:szCs w:val="28"/>
        </w:rPr>
        <w:t>i. Vienreizējās licences cena 2</w:t>
      </w:r>
      <w:r>
        <w:rPr>
          <w:rFonts w:ascii="Calibri Light" w:hAnsi="Calibri Light"/>
          <w:sz w:val="28"/>
          <w:szCs w:val="28"/>
        </w:rPr>
        <w:t>eur, tā jāiegādājas katrā posmā.</w:t>
      </w:r>
    </w:p>
    <w:p w:rsidR="005B6AC6" w:rsidRPr="005B6AC6" w:rsidRDefault="002037F7" w:rsidP="005B6AC6">
      <w:pPr>
        <w:pStyle w:val="ListParagraph"/>
        <w:numPr>
          <w:ilvl w:val="1"/>
          <w:numId w:val="1"/>
        </w:numPr>
        <w:rPr>
          <w:rFonts w:ascii="Calibri Light" w:hAnsi="Calibri Light"/>
          <w:sz w:val="28"/>
          <w:szCs w:val="28"/>
        </w:rPr>
      </w:pPr>
      <w:r w:rsidRPr="006F60F3">
        <w:rPr>
          <w:rFonts w:ascii="Calibri Light" w:hAnsi="Calibri Light"/>
          <w:sz w:val="28"/>
          <w:szCs w:val="28"/>
        </w:rPr>
        <w:t>Sacensībās var piedalīties jebkura fiziska persona, kura var uzrādīt derīgu autovadītāja apliecību.</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hAnsi="Calibri Light"/>
          <w:sz w:val="28"/>
          <w:szCs w:val="28"/>
        </w:rPr>
        <w:t>Sacensībās var piedalīties dalībnieki bez</w:t>
      </w:r>
      <w:r w:rsidR="00144CAA">
        <w:rPr>
          <w:rFonts w:ascii="Calibri Light" w:hAnsi="Calibri Light"/>
          <w:sz w:val="28"/>
          <w:szCs w:val="28"/>
        </w:rPr>
        <w:t xml:space="preserve"> autovadītāja apliecības, kuri ir vecumā līdz 18 gadiem</w:t>
      </w:r>
      <w:r w:rsidRPr="006F60F3">
        <w:rPr>
          <w:rFonts w:ascii="Calibri Light" w:hAnsi="Calibri Light"/>
          <w:sz w:val="28"/>
          <w:szCs w:val="28"/>
        </w:rPr>
        <w:t xml:space="preserve">, ja automašīnā atrodas instruktors vai treneris ar autovadītāja apliecību un ir aizpildījis pieteikuma anketu par dalību sacensībās. Šajā gadījumā jāuzrāda abu vecāku rakstiska atļauja dalībai sacensībās un piedalīšanās jāsaskaņo ar </w:t>
      </w:r>
      <w:r w:rsidRPr="006F60F3">
        <w:rPr>
          <w:rFonts w:ascii="Calibri Light" w:hAnsi="Calibri Light"/>
          <w:sz w:val="28"/>
          <w:szCs w:val="28"/>
        </w:rPr>
        <w:lastRenderedPageBreak/>
        <w:t>rīkotāju. Galējo lēmumu par pielaidi sacensībām pieņem sacensību galvenais tiesnesis un/vai sacensību direktors.</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eastAsia="Times New Roman" w:hAnsi="Calibri Light" w:cs="Arial"/>
          <w:sz w:val="28"/>
          <w:szCs w:val="28"/>
          <w:lang w:eastAsia="lv-LV"/>
        </w:rPr>
        <w:t>Katram dalībniekam jābūt apdrošinātam pret nelaimes gadījumiem, minimālā apdrošināšanas summa 1500EUR. Apdrošināšanas polisē jābūt iekļautiem šādiem apdrošināšanas riskiem : nāve, invaliditāte un traumas; nepieciešama risku paplašināšana saistībā ar autosportu.</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hAnsi="Calibri Light"/>
          <w:sz w:val="28"/>
          <w:szCs w:val="28"/>
        </w:rPr>
        <w:t xml:space="preserve"> Dalībnieks reģistrējoties iesniedz pieteikumu</w:t>
      </w:r>
      <w:r w:rsidR="00B3097A">
        <w:rPr>
          <w:rFonts w:ascii="Calibri Light" w:hAnsi="Calibri Light"/>
          <w:sz w:val="28"/>
          <w:szCs w:val="28"/>
        </w:rPr>
        <w:t>,</w:t>
      </w:r>
      <w:r w:rsidRPr="006F60F3">
        <w:rPr>
          <w:rFonts w:ascii="Calibri Light" w:hAnsi="Calibri Light"/>
          <w:sz w:val="28"/>
          <w:szCs w:val="28"/>
        </w:rPr>
        <w:t xml:space="preserve"> izsakot savu piekrišanu par dalību kausā, drošības prasību ievērošanu, personisko atbildību par savu veselību, savu a/m, kā arī par trešo personu mantu, veselību, nodarīto kaitējumu un iepazīšanos ar nolikumu.</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hAnsi="Calibri Light"/>
          <w:sz w:val="28"/>
          <w:szCs w:val="28"/>
        </w:rPr>
        <w:t xml:space="preserve">Ar vienu a/m var startēt </w:t>
      </w:r>
      <w:r>
        <w:rPr>
          <w:rFonts w:ascii="Calibri Light" w:hAnsi="Calibri Light"/>
          <w:sz w:val="28"/>
          <w:szCs w:val="28"/>
        </w:rPr>
        <w:t xml:space="preserve">maksimālais </w:t>
      </w:r>
      <w:r w:rsidR="007435C3">
        <w:rPr>
          <w:rFonts w:ascii="Calibri Light" w:hAnsi="Calibri Light"/>
          <w:sz w:val="28"/>
          <w:szCs w:val="28"/>
        </w:rPr>
        <w:t xml:space="preserve">2 </w:t>
      </w:r>
      <w:r w:rsidRPr="006F60F3">
        <w:rPr>
          <w:rFonts w:ascii="Calibri Light" w:hAnsi="Calibri Light"/>
          <w:sz w:val="28"/>
          <w:szCs w:val="28"/>
        </w:rPr>
        <w:t>dalībnieki, par to iepriekš informējot rīkotājus.</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hAnsi="Calibri Light"/>
          <w:sz w:val="28"/>
          <w:szCs w:val="28"/>
        </w:rPr>
        <w:t>Dalībnieks var pieteikties vienu reizi vienā klasē, bet ir atļauts vienam dalībniekam startēt vairākās klasēs.</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hAnsi="Calibri Light"/>
          <w:sz w:val="28"/>
          <w:szCs w:val="28"/>
        </w:rPr>
        <w:t>Ziedojuma maksa.</w:t>
      </w:r>
    </w:p>
    <w:p w:rsidR="000621CA" w:rsidRPr="006F60F3" w:rsidRDefault="000621CA" w:rsidP="000621CA">
      <w:pPr>
        <w:pStyle w:val="ListParagraph"/>
        <w:numPr>
          <w:ilvl w:val="2"/>
          <w:numId w:val="1"/>
        </w:numPr>
        <w:rPr>
          <w:rFonts w:ascii="Calibri Light" w:hAnsi="Calibri Light"/>
          <w:sz w:val="28"/>
          <w:szCs w:val="28"/>
        </w:rPr>
      </w:pPr>
      <w:r>
        <w:rPr>
          <w:rFonts w:ascii="Calibri Light" w:hAnsi="Calibri Light"/>
          <w:sz w:val="28"/>
          <w:szCs w:val="28"/>
        </w:rPr>
        <w:t>Ziedojums dalībai posmā</w:t>
      </w:r>
      <w:r w:rsidRPr="006F60F3">
        <w:rPr>
          <w:rFonts w:ascii="Calibri Light" w:hAnsi="Calibri Light"/>
          <w:sz w:val="28"/>
          <w:szCs w:val="28"/>
        </w:rPr>
        <w:t xml:space="preserve"> startam vienā klasē tiek noteikts</w:t>
      </w:r>
      <w:r w:rsidR="00963B63">
        <w:rPr>
          <w:rFonts w:ascii="Calibri Light" w:hAnsi="Calibri Light"/>
          <w:sz w:val="28"/>
          <w:szCs w:val="28"/>
        </w:rPr>
        <w:t xml:space="preserve"> 35</w:t>
      </w:r>
      <w:r w:rsidRPr="006F60F3">
        <w:rPr>
          <w:rFonts w:ascii="Calibri Light" w:hAnsi="Calibri Light"/>
          <w:sz w:val="28"/>
          <w:szCs w:val="28"/>
        </w:rPr>
        <w:t>,00EUR</w:t>
      </w:r>
      <w:r>
        <w:rPr>
          <w:rFonts w:ascii="Calibri Light" w:hAnsi="Calibri Light"/>
          <w:sz w:val="28"/>
          <w:szCs w:val="28"/>
        </w:rPr>
        <w:t xml:space="preserve"> (vienreizējā licence iekļauta)</w:t>
      </w:r>
      <w:r w:rsidRPr="006F60F3">
        <w:rPr>
          <w:rFonts w:ascii="Calibri Light" w:hAnsi="Calibri Light"/>
          <w:sz w:val="28"/>
          <w:szCs w:val="28"/>
        </w:rPr>
        <w:t>.</w:t>
      </w:r>
    </w:p>
    <w:p w:rsidR="000621CA" w:rsidRPr="006F60F3" w:rsidRDefault="000621CA" w:rsidP="000621CA">
      <w:pPr>
        <w:pStyle w:val="ListParagraph"/>
        <w:numPr>
          <w:ilvl w:val="2"/>
          <w:numId w:val="1"/>
        </w:numPr>
        <w:rPr>
          <w:rFonts w:ascii="Calibri Light" w:hAnsi="Calibri Light"/>
          <w:sz w:val="28"/>
          <w:szCs w:val="28"/>
        </w:rPr>
      </w:pPr>
      <w:r>
        <w:rPr>
          <w:rFonts w:ascii="Calibri Light" w:hAnsi="Calibri Light"/>
          <w:sz w:val="28"/>
          <w:szCs w:val="28"/>
        </w:rPr>
        <w:t>Ziedojums dalībai otrā klasē 3</w:t>
      </w:r>
      <w:r w:rsidR="00963B63">
        <w:rPr>
          <w:rFonts w:ascii="Calibri Light" w:hAnsi="Calibri Light"/>
          <w:sz w:val="28"/>
          <w:szCs w:val="28"/>
        </w:rPr>
        <w:t>0</w:t>
      </w:r>
      <w:r w:rsidRPr="006F60F3">
        <w:rPr>
          <w:rFonts w:ascii="Calibri Light" w:hAnsi="Calibri Light"/>
          <w:sz w:val="28"/>
          <w:szCs w:val="28"/>
        </w:rPr>
        <w:t>,00EUR.</w:t>
      </w:r>
    </w:p>
    <w:p w:rsidR="000621CA" w:rsidRDefault="000621CA" w:rsidP="000621CA">
      <w:pPr>
        <w:pStyle w:val="ListParagraph"/>
        <w:numPr>
          <w:ilvl w:val="2"/>
          <w:numId w:val="1"/>
        </w:numPr>
        <w:rPr>
          <w:rFonts w:ascii="Calibri Light" w:hAnsi="Calibri Light"/>
          <w:sz w:val="28"/>
          <w:szCs w:val="28"/>
        </w:rPr>
      </w:pPr>
      <w:r w:rsidRPr="006F60F3">
        <w:rPr>
          <w:rFonts w:ascii="Calibri Light" w:hAnsi="Calibri Light"/>
          <w:sz w:val="28"/>
          <w:szCs w:val="28"/>
        </w:rPr>
        <w:t>Zi</w:t>
      </w:r>
      <w:r w:rsidR="00543471">
        <w:rPr>
          <w:rFonts w:ascii="Calibri Light" w:hAnsi="Calibri Light"/>
          <w:sz w:val="28"/>
          <w:szCs w:val="28"/>
        </w:rPr>
        <w:t>edojums no Junioriem un Dāmām 15</w:t>
      </w:r>
      <w:r w:rsidRPr="006F60F3">
        <w:rPr>
          <w:rFonts w:ascii="Calibri Light" w:hAnsi="Calibri Light"/>
          <w:sz w:val="28"/>
          <w:szCs w:val="28"/>
        </w:rPr>
        <w:t>,00EUR.</w:t>
      </w:r>
    </w:p>
    <w:p w:rsidR="000621CA" w:rsidRDefault="000621CA" w:rsidP="000621CA">
      <w:pPr>
        <w:pStyle w:val="ListParagraph"/>
        <w:numPr>
          <w:ilvl w:val="2"/>
          <w:numId w:val="1"/>
        </w:numPr>
        <w:rPr>
          <w:rFonts w:ascii="Calibri Light" w:hAnsi="Calibri Light"/>
          <w:sz w:val="28"/>
          <w:szCs w:val="28"/>
        </w:rPr>
      </w:pPr>
      <w:r w:rsidRPr="000621CA">
        <w:rPr>
          <w:rFonts w:ascii="Calibri Light" w:hAnsi="Calibri Light"/>
          <w:sz w:val="28"/>
          <w:szCs w:val="28"/>
        </w:rPr>
        <w:t>Ziedojumu iespējams pārskaitīt uz biedrības ‘’Millers Mo</w:t>
      </w:r>
      <w:r w:rsidR="00457544">
        <w:rPr>
          <w:rFonts w:ascii="Calibri Light" w:hAnsi="Calibri Light"/>
          <w:sz w:val="28"/>
          <w:szCs w:val="28"/>
        </w:rPr>
        <w:t>torsport’’ kontu, kas norādīts 1</w:t>
      </w:r>
      <w:r w:rsidRPr="000621CA">
        <w:rPr>
          <w:rFonts w:ascii="Calibri Light" w:hAnsi="Calibri Light"/>
          <w:sz w:val="28"/>
          <w:szCs w:val="28"/>
        </w:rPr>
        <w:t>.1.1 punktā</w:t>
      </w:r>
      <w:r w:rsidR="00622190">
        <w:rPr>
          <w:rFonts w:ascii="Calibri Light" w:hAnsi="Calibri Light"/>
          <w:sz w:val="28"/>
          <w:szCs w:val="28"/>
        </w:rPr>
        <w:t>.</w:t>
      </w:r>
    </w:p>
    <w:p w:rsidR="000621CA" w:rsidRDefault="000621CA" w:rsidP="000621CA">
      <w:pPr>
        <w:pStyle w:val="ListParagraph"/>
        <w:numPr>
          <w:ilvl w:val="0"/>
          <w:numId w:val="1"/>
        </w:numPr>
        <w:rPr>
          <w:rFonts w:ascii="Calibri Light" w:hAnsi="Calibri Light"/>
          <w:sz w:val="28"/>
          <w:szCs w:val="28"/>
        </w:rPr>
      </w:pPr>
      <w:r>
        <w:rPr>
          <w:rFonts w:ascii="Calibri Light" w:hAnsi="Calibri Light"/>
          <w:sz w:val="28"/>
          <w:szCs w:val="28"/>
        </w:rPr>
        <w:t>Dalībnieku reģistrācija</w:t>
      </w:r>
    </w:p>
    <w:p w:rsidR="002037F7" w:rsidRPr="000621CA" w:rsidRDefault="002037F7" w:rsidP="000621CA">
      <w:pPr>
        <w:pStyle w:val="ListParagraph"/>
        <w:numPr>
          <w:ilvl w:val="1"/>
          <w:numId w:val="1"/>
        </w:numPr>
        <w:rPr>
          <w:rFonts w:ascii="Calibri Light" w:hAnsi="Calibri Light"/>
          <w:sz w:val="28"/>
          <w:szCs w:val="28"/>
        </w:rPr>
      </w:pPr>
      <w:r w:rsidRPr="000621CA">
        <w:rPr>
          <w:rFonts w:ascii="Calibri Light" w:hAnsi="Calibri Light"/>
          <w:sz w:val="28"/>
          <w:szCs w:val="28"/>
        </w:rPr>
        <w:t>Dalībnieki posmam var reģis</w:t>
      </w:r>
      <w:r w:rsidR="00FA0E0B" w:rsidRPr="000621CA">
        <w:rPr>
          <w:rFonts w:ascii="Calibri Light" w:hAnsi="Calibri Light"/>
          <w:sz w:val="28"/>
          <w:szCs w:val="28"/>
        </w:rPr>
        <w:t xml:space="preserve">trēties internetā </w:t>
      </w:r>
      <w:r w:rsidR="009F6525">
        <w:rPr>
          <w:rFonts w:ascii="Calibri Light" w:hAnsi="Calibri Light"/>
          <w:sz w:val="28"/>
          <w:szCs w:val="28"/>
        </w:rPr>
        <w:t>līdz 16</w:t>
      </w:r>
      <w:r w:rsidR="000621CA">
        <w:rPr>
          <w:rFonts w:ascii="Calibri Light" w:hAnsi="Calibri Light"/>
          <w:sz w:val="28"/>
          <w:szCs w:val="28"/>
        </w:rPr>
        <w:t>.</w:t>
      </w:r>
      <w:r w:rsidR="009F6525">
        <w:rPr>
          <w:rFonts w:ascii="Calibri Light" w:hAnsi="Calibri Light"/>
          <w:sz w:val="28"/>
          <w:szCs w:val="28"/>
        </w:rPr>
        <w:t>dec</w:t>
      </w:r>
      <w:r w:rsidR="000621CA">
        <w:rPr>
          <w:rFonts w:ascii="Calibri Light" w:hAnsi="Calibri Light"/>
          <w:sz w:val="28"/>
          <w:szCs w:val="28"/>
        </w:rPr>
        <w:t xml:space="preserve">embra plkst. 17:00 </w:t>
      </w:r>
      <w:r w:rsidRPr="000621CA">
        <w:rPr>
          <w:rFonts w:ascii="Calibri Light" w:hAnsi="Calibri Light"/>
          <w:sz w:val="28"/>
          <w:szCs w:val="28"/>
        </w:rPr>
        <w:t>info lapas norādītajā saitē.</w:t>
      </w:r>
    </w:p>
    <w:p w:rsidR="002037F7" w:rsidRPr="006F60F3" w:rsidRDefault="002037F7" w:rsidP="002037F7">
      <w:pPr>
        <w:pStyle w:val="ListParagraph"/>
        <w:numPr>
          <w:ilvl w:val="2"/>
          <w:numId w:val="1"/>
        </w:numPr>
        <w:rPr>
          <w:rFonts w:ascii="Calibri Light" w:hAnsi="Calibri Light"/>
          <w:sz w:val="28"/>
          <w:szCs w:val="28"/>
        </w:rPr>
      </w:pPr>
      <w:r w:rsidRPr="006F60F3">
        <w:rPr>
          <w:rFonts w:ascii="Calibri Light" w:hAnsi="Calibri Light"/>
          <w:sz w:val="28"/>
          <w:szCs w:val="28"/>
        </w:rPr>
        <w:t>Dalībnieki var reģistrēties arī uz vietas</w:t>
      </w:r>
      <w:r>
        <w:rPr>
          <w:rFonts w:ascii="Calibri Light" w:hAnsi="Calibri Light"/>
          <w:sz w:val="28"/>
          <w:szCs w:val="28"/>
        </w:rPr>
        <w:t>,</w:t>
      </w:r>
      <w:r w:rsidRPr="006F60F3">
        <w:rPr>
          <w:rFonts w:ascii="Calibri Light" w:hAnsi="Calibri Light"/>
          <w:sz w:val="28"/>
          <w:szCs w:val="28"/>
        </w:rPr>
        <w:t xml:space="preserve"> iepriekš pabrīdinot organizatoru.</w:t>
      </w:r>
    </w:p>
    <w:p w:rsidR="002037F7" w:rsidRPr="006F60F3" w:rsidRDefault="002037F7" w:rsidP="002037F7">
      <w:pPr>
        <w:pStyle w:val="ListParagraph"/>
        <w:numPr>
          <w:ilvl w:val="1"/>
          <w:numId w:val="1"/>
        </w:numPr>
        <w:rPr>
          <w:rFonts w:ascii="Calibri Light" w:hAnsi="Calibri Light"/>
          <w:sz w:val="28"/>
          <w:szCs w:val="28"/>
        </w:rPr>
      </w:pPr>
      <w:r w:rsidRPr="006F60F3">
        <w:rPr>
          <w:rFonts w:ascii="Calibri Light" w:hAnsi="Calibri Light"/>
          <w:sz w:val="28"/>
          <w:szCs w:val="28"/>
        </w:rPr>
        <w:t xml:space="preserve">Dalībniekam reģistrējoties jāuzrāda </w:t>
      </w:r>
    </w:p>
    <w:p w:rsidR="002037F7" w:rsidRPr="006F60F3" w:rsidRDefault="002037F7" w:rsidP="002037F7">
      <w:pPr>
        <w:pStyle w:val="ListParagraph"/>
        <w:numPr>
          <w:ilvl w:val="2"/>
          <w:numId w:val="1"/>
        </w:numPr>
        <w:rPr>
          <w:rFonts w:ascii="Calibri Light" w:hAnsi="Calibri Light"/>
          <w:sz w:val="28"/>
          <w:szCs w:val="28"/>
        </w:rPr>
      </w:pPr>
      <w:r w:rsidRPr="006F60F3">
        <w:rPr>
          <w:rFonts w:ascii="Calibri Light" w:hAnsi="Calibri Light"/>
          <w:sz w:val="28"/>
          <w:szCs w:val="28"/>
        </w:rPr>
        <w:t xml:space="preserve"> Automašīnas reģistrācijas dokumenti.</w:t>
      </w:r>
    </w:p>
    <w:p w:rsidR="002037F7" w:rsidRPr="006F60F3" w:rsidRDefault="002037F7" w:rsidP="002037F7">
      <w:pPr>
        <w:pStyle w:val="ListParagraph"/>
        <w:numPr>
          <w:ilvl w:val="2"/>
          <w:numId w:val="1"/>
        </w:numPr>
        <w:rPr>
          <w:rFonts w:ascii="Calibri Light" w:hAnsi="Calibri Light"/>
          <w:sz w:val="28"/>
          <w:szCs w:val="28"/>
        </w:rPr>
      </w:pPr>
      <w:r w:rsidRPr="006F60F3">
        <w:rPr>
          <w:rFonts w:ascii="Calibri Light" w:hAnsi="Calibri Light"/>
          <w:sz w:val="28"/>
          <w:szCs w:val="28"/>
        </w:rPr>
        <w:t xml:space="preserve"> OCTA polise.</w:t>
      </w:r>
    </w:p>
    <w:p w:rsidR="002037F7" w:rsidRPr="006F60F3" w:rsidRDefault="002037F7" w:rsidP="002037F7">
      <w:pPr>
        <w:pStyle w:val="ListParagraph"/>
        <w:numPr>
          <w:ilvl w:val="2"/>
          <w:numId w:val="1"/>
        </w:numPr>
        <w:rPr>
          <w:rFonts w:ascii="Calibri Light" w:hAnsi="Calibri Light"/>
          <w:sz w:val="28"/>
          <w:szCs w:val="28"/>
        </w:rPr>
      </w:pPr>
      <w:r w:rsidRPr="006F60F3">
        <w:rPr>
          <w:rFonts w:ascii="Calibri Light" w:hAnsi="Calibri Light"/>
          <w:sz w:val="28"/>
          <w:szCs w:val="28"/>
        </w:rPr>
        <w:t xml:space="preserve"> Derīga dzīvības apdrošināšana par</w:t>
      </w:r>
      <w:r w:rsidR="00457544">
        <w:rPr>
          <w:rFonts w:ascii="Calibri Light" w:hAnsi="Calibri Light"/>
          <w:sz w:val="28"/>
          <w:szCs w:val="28"/>
        </w:rPr>
        <w:t>, ko aprakstīts 3</w:t>
      </w:r>
      <w:r w:rsidR="00622190">
        <w:rPr>
          <w:rFonts w:ascii="Calibri Light" w:hAnsi="Calibri Light"/>
          <w:sz w:val="28"/>
          <w:szCs w:val="28"/>
        </w:rPr>
        <w:t>.5</w:t>
      </w:r>
      <w:r w:rsidRPr="006F60F3">
        <w:rPr>
          <w:rFonts w:ascii="Calibri Light" w:hAnsi="Calibri Light"/>
          <w:sz w:val="28"/>
          <w:szCs w:val="28"/>
        </w:rPr>
        <w:t>. punktā.</w:t>
      </w:r>
    </w:p>
    <w:p w:rsidR="002037F7" w:rsidRPr="002F492F" w:rsidRDefault="002037F7" w:rsidP="002F492F">
      <w:pPr>
        <w:pStyle w:val="ListParagraph"/>
        <w:numPr>
          <w:ilvl w:val="2"/>
          <w:numId w:val="1"/>
        </w:numPr>
        <w:rPr>
          <w:rFonts w:ascii="Calibri Light" w:hAnsi="Calibri Light"/>
          <w:sz w:val="28"/>
          <w:szCs w:val="28"/>
        </w:rPr>
      </w:pPr>
      <w:r w:rsidRPr="006F60F3">
        <w:rPr>
          <w:rFonts w:ascii="Calibri Light" w:hAnsi="Calibri Light"/>
          <w:sz w:val="28"/>
          <w:szCs w:val="28"/>
        </w:rPr>
        <w:t xml:space="preserve"> Junioru </w:t>
      </w:r>
      <w:r>
        <w:rPr>
          <w:rFonts w:ascii="Calibri Light" w:hAnsi="Calibri Light"/>
          <w:sz w:val="28"/>
          <w:szCs w:val="28"/>
        </w:rPr>
        <w:t>klases</w:t>
      </w:r>
      <w:r w:rsidRPr="006F60F3">
        <w:rPr>
          <w:rFonts w:ascii="Calibri Light" w:hAnsi="Calibri Light"/>
          <w:sz w:val="28"/>
          <w:szCs w:val="28"/>
        </w:rPr>
        <w:t xml:space="preserve"> braucējiem jāuzrāda abu vecāku rakstiska</w:t>
      </w:r>
      <w:r w:rsidR="002F492F">
        <w:rPr>
          <w:rFonts w:ascii="Calibri Light" w:hAnsi="Calibri Light"/>
          <w:sz w:val="28"/>
          <w:szCs w:val="28"/>
        </w:rPr>
        <w:t>, notariāli apsti</w:t>
      </w:r>
      <w:r w:rsidR="00014C09">
        <w:rPr>
          <w:rFonts w:ascii="Calibri Light" w:hAnsi="Calibri Light"/>
          <w:sz w:val="28"/>
          <w:szCs w:val="28"/>
        </w:rPr>
        <w:t>p</w:t>
      </w:r>
      <w:r w:rsidR="002F492F">
        <w:rPr>
          <w:rFonts w:ascii="Calibri Light" w:hAnsi="Calibri Light"/>
          <w:sz w:val="28"/>
          <w:szCs w:val="28"/>
        </w:rPr>
        <w:t>rināta</w:t>
      </w:r>
      <w:r w:rsidRPr="002F492F">
        <w:rPr>
          <w:rFonts w:ascii="Calibri Light" w:hAnsi="Calibri Light"/>
          <w:sz w:val="28"/>
          <w:szCs w:val="28"/>
        </w:rPr>
        <w:t xml:space="preserve"> atļauja dalībai sacensībās.</w:t>
      </w:r>
    </w:p>
    <w:p w:rsidR="007F0A54" w:rsidRDefault="007F0A54" w:rsidP="007F0A54">
      <w:pPr>
        <w:pStyle w:val="ListParagraph"/>
        <w:numPr>
          <w:ilvl w:val="0"/>
          <w:numId w:val="1"/>
        </w:numPr>
        <w:rPr>
          <w:rFonts w:ascii="Calibri Light" w:hAnsi="Calibri Light"/>
          <w:sz w:val="28"/>
          <w:szCs w:val="28"/>
        </w:rPr>
      </w:pPr>
      <w:r>
        <w:rPr>
          <w:rFonts w:ascii="Calibri Light" w:hAnsi="Calibri Light"/>
          <w:sz w:val="28"/>
          <w:szCs w:val="28"/>
        </w:rPr>
        <w:t>Rezultātu noteikšana</w:t>
      </w:r>
    </w:p>
    <w:p w:rsidR="007F0A54" w:rsidRPr="007F0A54" w:rsidRDefault="007F0A54" w:rsidP="007F0A54">
      <w:pPr>
        <w:pStyle w:val="ListParagraph"/>
        <w:numPr>
          <w:ilvl w:val="1"/>
          <w:numId w:val="1"/>
        </w:numPr>
        <w:rPr>
          <w:rFonts w:ascii="Calibri Light" w:hAnsi="Calibri Light"/>
          <w:sz w:val="28"/>
          <w:szCs w:val="28"/>
        </w:rPr>
      </w:pPr>
      <w:r w:rsidRPr="007F0A54">
        <w:rPr>
          <w:rFonts w:ascii="Calibri Light" w:hAnsi="Calibri Light"/>
          <w:sz w:val="28"/>
          <w:szCs w:val="28"/>
        </w:rPr>
        <w:lastRenderedPageBreak/>
        <w:t>Rezultātu noteikšana posmā</w:t>
      </w:r>
    </w:p>
    <w:p w:rsidR="007F0A54" w:rsidRPr="006F60F3" w:rsidRDefault="007F0A54" w:rsidP="007F0A54">
      <w:pPr>
        <w:pStyle w:val="ListParagraph"/>
        <w:numPr>
          <w:ilvl w:val="2"/>
          <w:numId w:val="1"/>
        </w:numPr>
        <w:rPr>
          <w:rFonts w:ascii="Calibri Light" w:hAnsi="Calibri Light"/>
          <w:sz w:val="28"/>
          <w:szCs w:val="28"/>
        </w:rPr>
      </w:pPr>
      <w:r w:rsidRPr="006F60F3">
        <w:rPr>
          <w:rFonts w:ascii="Calibri Light" w:hAnsi="Calibri Light"/>
          <w:sz w:val="28"/>
          <w:szCs w:val="28"/>
        </w:rPr>
        <w:t>Rezultāti tiek fiksēti elektroniski</w:t>
      </w:r>
    </w:p>
    <w:p w:rsidR="007F0A54" w:rsidRPr="00D62596" w:rsidRDefault="007F0A54" w:rsidP="007F0A54">
      <w:pPr>
        <w:pStyle w:val="ListParagraph"/>
        <w:numPr>
          <w:ilvl w:val="2"/>
          <w:numId w:val="1"/>
        </w:numPr>
        <w:rPr>
          <w:rFonts w:ascii="Calibri Light" w:hAnsi="Calibri Light"/>
          <w:sz w:val="28"/>
          <w:szCs w:val="28"/>
        </w:rPr>
      </w:pPr>
      <w:r>
        <w:rPr>
          <w:rFonts w:ascii="Calibri Light" w:hAnsi="Calibri Light"/>
          <w:sz w:val="28"/>
          <w:szCs w:val="28"/>
        </w:rPr>
        <w:t>Posmā</w:t>
      </w:r>
      <w:r w:rsidRPr="006F60F3">
        <w:rPr>
          <w:rFonts w:ascii="Calibri Light" w:hAnsi="Calibri Light"/>
          <w:sz w:val="28"/>
          <w:szCs w:val="28"/>
        </w:rPr>
        <w:t xml:space="preserve"> tiek veikti trīs braucieni un</w:t>
      </w:r>
      <w:r>
        <w:rPr>
          <w:rFonts w:ascii="Calibri Light" w:hAnsi="Calibri Light"/>
          <w:sz w:val="28"/>
          <w:szCs w:val="28"/>
        </w:rPr>
        <w:t xml:space="preserve"> fiksēts katra brauciena laiks. Posma</w:t>
      </w:r>
      <w:r w:rsidRPr="006F60F3">
        <w:rPr>
          <w:rFonts w:ascii="Calibri Light" w:hAnsi="Calibri Light"/>
          <w:sz w:val="28"/>
          <w:szCs w:val="28"/>
        </w:rPr>
        <w:t xml:space="preserve"> uzv</w:t>
      </w:r>
      <w:r>
        <w:rPr>
          <w:rFonts w:ascii="Calibri Light" w:hAnsi="Calibri Light"/>
          <w:sz w:val="28"/>
          <w:szCs w:val="28"/>
        </w:rPr>
        <w:t>arētājs tiek noteikts, summējot 2 l</w:t>
      </w:r>
      <w:r w:rsidR="00B3097A">
        <w:rPr>
          <w:rFonts w:ascii="Calibri Light" w:hAnsi="Calibri Light"/>
          <w:sz w:val="28"/>
          <w:szCs w:val="28"/>
        </w:rPr>
        <w:t>a</w:t>
      </w:r>
      <w:r>
        <w:rPr>
          <w:rFonts w:ascii="Calibri Light" w:hAnsi="Calibri Light"/>
          <w:sz w:val="28"/>
          <w:szCs w:val="28"/>
        </w:rPr>
        <w:t>bāko braucienu iegūtos punktus</w:t>
      </w:r>
      <w:r w:rsidRPr="006F60F3">
        <w:rPr>
          <w:rFonts w:ascii="Calibri Light" w:hAnsi="Calibri Light"/>
          <w:sz w:val="28"/>
          <w:szCs w:val="28"/>
        </w:rPr>
        <w:t>.</w:t>
      </w:r>
    </w:p>
    <w:p w:rsidR="007F0A54" w:rsidRPr="00B11845" w:rsidRDefault="007F0A54" w:rsidP="007F0A54">
      <w:pPr>
        <w:pStyle w:val="ListParagraph"/>
        <w:ind w:left="792"/>
        <w:rPr>
          <w:rFonts w:ascii="Calibri Light" w:hAnsi="Calibri Light"/>
          <w:sz w:val="28"/>
          <w:szCs w:val="28"/>
        </w:rPr>
      </w:pPr>
    </w:p>
    <w:p w:rsidR="007F0A54" w:rsidRPr="006F60F3" w:rsidRDefault="007F0A54" w:rsidP="007F0A54">
      <w:pPr>
        <w:pStyle w:val="ListParagraph"/>
        <w:numPr>
          <w:ilvl w:val="2"/>
          <w:numId w:val="1"/>
        </w:numPr>
        <w:rPr>
          <w:rFonts w:ascii="Calibri Light" w:hAnsi="Calibri Light"/>
          <w:sz w:val="28"/>
          <w:szCs w:val="28"/>
        </w:rPr>
      </w:pPr>
      <w:r w:rsidRPr="006F60F3">
        <w:rPr>
          <w:rFonts w:ascii="Calibri Light" w:hAnsi="Calibri Light"/>
          <w:sz w:val="28"/>
          <w:szCs w:val="28"/>
        </w:rPr>
        <w:t>Par izcīnīto vietu braucienā tiek piešķirti punkti :</w:t>
      </w:r>
    </w:p>
    <w:tbl>
      <w:tblPr>
        <w:tblStyle w:val="TableGrid"/>
        <w:tblW w:w="10945" w:type="dxa"/>
        <w:jc w:val="center"/>
        <w:tblLook w:val="04A0" w:firstRow="1" w:lastRow="0" w:firstColumn="1" w:lastColumn="0" w:noHBand="0" w:noVBand="1"/>
      </w:tblPr>
      <w:tblGrid>
        <w:gridCol w:w="825"/>
        <w:gridCol w:w="460"/>
        <w:gridCol w:w="460"/>
        <w:gridCol w:w="460"/>
        <w:gridCol w:w="460"/>
        <w:gridCol w:w="460"/>
        <w:gridCol w:w="460"/>
        <w:gridCol w:w="460"/>
        <w:gridCol w:w="460"/>
        <w:gridCol w:w="460"/>
        <w:gridCol w:w="460"/>
        <w:gridCol w:w="460"/>
        <w:gridCol w:w="460"/>
        <w:gridCol w:w="460"/>
        <w:gridCol w:w="460"/>
        <w:gridCol w:w="460"/>
        <w:gridCol w:w="460"/>
        <w:gridCol w:w="460"/>
        <w:gridCol w:w="460"/>
        <w:gridCol w:w="460"/>
        <w:gridCol w:w="460"/>
        <w:gridCol w:w="460"/>
        <w:gridCol w:w="460"/>
      </w:tblGrid>
      <w:tr w:rsidR="007F0A54" w:rsidRPr="00B11845" w:rsidTr="00DD0263">
        <w:trPr>
          <w:trHeight w:val="57"/>
          <w:jc w:val="center"/>
        </w:trPr>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Vieta</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3</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4</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5</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6</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7</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8</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9</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10</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11</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12</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13</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14</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15</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16</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17</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18</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19</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20</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21</w:t>
            </w:r>
          </w:p>
        </w:tc>
        <w:tc>
          <w:tcPr>
            <w:tcW w:w="0" w:type="auto"/>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22</w:t>
            </w:r>
          </w:p>
        </w:tc>
      </w:tr>
      <w:tr w:rsidR="007F0A54" w:rsidRPr="00B11845" w:rsidTr="00DD0263">
        <w:trPr>
          <w:trHeight w:val="57"/>
          <w:jc w:val="center"/>
        </w:trPr>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Punkti</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25</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22</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20</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18</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17</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16</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15</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14</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13</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12</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11</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10</w:t>
            </w:r>
          </w:p>
        </w:tc>
        <w:tc>
          <w:tcPr>
            <w:tcW w:w="460" w:type="dxa"/>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9</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8</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7</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6</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5</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4</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3</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2</w:t>
            </w:r>
          </w:p>
        </w:tc>
        <w:tc>
          <w:tcPr>
            <w:tcW w:w="0" w:type="auto"/>
            <w:vAlign w:val="bottom"/>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1</w:t>
            </w:r>
          </w:p>
        </w:tc>
        <w:tc>
          <w:tcPr>
            <w:tcW w:w="0" w:type="auto"/>
          </w:tcPr>
          <w:p w:rsidR="007F0A54" w:rsidRPr="00B11845" w:rsidRDefault="007F0A54" w:rsidP="00DD0263">
            <w:pPr>
              <w:jc w:val="center"/>
              <w:rPr>
                <w:rFonts w:ascii="Calibri Light" w:hAnsi="Calibri Light"/>
                <w:sz w:val="24"/>
                <w:szCs w:val="24"/>
              </w:rPr>
            </w:pPr>
            <w:r w:rsidRPr="00B11845">
              <w:rPr>
                <w:rFonts w:ascii="Calibri Light" w:hAnsi="Calibri Light"/>
                <w:sz w:val="24"/>
                <w:szCs w:val="24"/>
              </w:rPr>
              <w:t>0</w:t>
            </w:r>
          </w:p>
        </w:tc>
      </w:tr>
    </w:tbl>
    <w:p w:rsidR="007F0A54" w:rsidRDefault="007F0A54" w:rsidP="007F0A54">
      <w:pPr>
        <w:pStyle w:val="ListParagraph"/>
        <w:numPr>
          <w:ilvl w:val="2"/>
          <w:numId w:val="1"/>
        </w:numPr>
        <w:rPr>
          <w:rFonts w:ascii="Calibri Light" w:hAnsi="Calibri Light"/>
          <w:sz w:val="28"/>
          <w:szCs w:val="28"/>
        </w:rPr>
      </w:pPr>
      <w:r w:rsidRPr="006F60F3">
        <w:rPr>
          <w:rFonts w:ascii="Calibri Light" w:hAnsi="Calibri Light"/>
          <w:sz w:val="28"/>
          <w:szCs w:val="28"/>
        </w:rPr>
        <w:t>Vienādu punktu gadījumā</w:t>
      </w:r>
      <w:r>
        <w:rPr>
          <w:rFonts w:ascii="Calibri Light" w:hAnsi="Calibri Light"/>
          <w:sz w:val="28"/>
          <w:szCs w:val="28"/>
        </w:rPr>
        <w:t xml:space="preserve"> augstāku vietu ieņem braucējs, </w:t>
      </w:r>
      <w:r w:rsidRPr="006F60F3">
        <w:rPr>
          <w:rFonts w:ascii="Calibri Light" w:hAnsi="Calibri Light"/>
          <w:sz w:val="28"/>
          <w:szCs w:val="28"/>
        </w:rPr>
        <w:t>kurš :</w:t>
      </w:r>
    </w:p>
    <w:p w:rsidR="007F0A54" w:rsidRPr="007F0A54" w:rsidRDefault="007F0A54" w:rsidP="007F0A54">
      <w:pPr>
        <w:pStyle w:val="ListParagraph"/>
        <w:numPr>
          <w:ilvl w:val="3"/>
          <w:numId w:val="1"/>
        </w:numPr>
        <w:rPr>
          <w:rFonts w:ascii="Calibri Light" w:hAnsi="Calibri Light"/>
          <w:sz w:val="28"/>
          <w:szCs w:val="28"/>
        </w:rPr>
      </w:pPr>
      <w:r w:rsidRPr="007F0A54">
        <w:rPr>
          <w:rFonts w:ascii="Calibri Light" w:hAnsi="Calibri Light"/>
          <w:sz w:val="28"/>
          <w:szCs w:val="28"/>
        </w:rPr>
        <w:t>Braucienos ieguvis vairāk 1,2,3,4...utt. vietas.</w:t>
      </w:r>
    </w:p>
    <w:p w:rsidR="007F0A54" w:rsidRDefault="007F0A54" w:rsidP="007F0A54">
      <w:pPr>
        <w:pStyle w:val="ListParagraph"/>
        <w:numPr>
          <w:ilvl w:val="3"/>
          <w:numId w:val="1"/>
        </w:numPr>
        <w:rPr>
          <w:rFonts w:ascii="Calibri Light" w:hAnsi="Calibri Light"/>
          <w:sz w:val="28"/>
          <w:szCs w:val="28"/>
        </w:rPr>
      </w:pPr>
      <w:r w:rsidRPr="006F60F3">
        <w:rPr>
          <w:rFonts w:ascii="Calibri Light" w:hAnsi="Calibri Light"/>
          <w:sz w:val="28"/>
          <w:szCs w:val="28"/>
        </w:rPr>
        <w:t>Ieņēmis augstāku vietu 3.braucienā.</w:t>
      </w:r>
    </w:p>
    <w:p w:rsidR="00A1008B" w:rsidRPr="006F60F3" w:rsidRDefault="00A1008B" w:rsidP="00A1008B">
      <w:pPr>
        <w:pStyle w:val="ListParagraph"/>
        <w:numPr>
          <w:ilvl w:val="0"/>
          <w:numId w:val="1"/>
        </w:numPr>
        <w:ind w:left="357" w:hanging="357"/>
        <w:rPr>
          <w:rFonts w:ascii="Calibri Light" w:hAnsi="Calibri Light"/>
          <w:sz w:val="28"/>
          <w:szCs w:val="28"/>
        </w:rPr>
      </w:pPr>
      <w:r w:rsidRPr="006F60F3">
        <w:rPr>
          <w:rFonts w:ascii="Calibri Light" w:hAnsi="Calibri Light"/>
          <w:sz w:val="28"/>
          <w:szCs w:val="28"/>
        </w:rPr>
        <w:t>Apbalvošana</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Apbalvo 1</w:t>
      </w:r>
      <w:r>
        <w:rPr>
          <w:rFonts w:ascii="Calibri Light" w:hAnsi="Calibri Light"/>
          <w:sz w:val="28"/>
          <w:szCs w:val="28"/>
        </w:rPr>
        <w:t>-3.vietu klases dalībniekus, ja klasē nav vismaz 5 dalībnieki, tad ir iespēja apbalvot tikai ātrāko klases braucēju.</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Rīkotājam ir iespēja pasniegt specbalvas.</w:t>
      </w:r>
    </w:p>
    <w:p w:rsidR="00A1008B"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Rīkotājam ir iespēja pasniegt balvas no atbalstītājiem.</w:t>
      </w:r>
    </w:p>
    <w:p w:rsidR="00A1008B" w:rsidRDefault="00A1008B" w:rsidP="00A1008B">
      <w:pPr>
        <w:pStyle w:val="ListParagraph"/>
        <w:numPr>
          <w:ilvl w:val="0"/>
          <w:numId w:val="1"/>
        </w:numPr>
        <w:rPr>
          <w:rFonts w:ascii="Calibri Light" w:hAnsi="Calibri Light"/>
          <w:sz w:val="28"/>
          <w:szCs w:val="28"/>
        </w:rPr>
      </w:pPr>
      <w:r w:rsidRPr="006F60F3">
        <w:rPr>
          <w:rFonts w:ascii="Calibri Light" w:hAnsi="Calibri Light"/>
          <w:sz w:val="28"/>
          <w:szCs w:val="28"/>
        </w:rPr>
        <w:t>Automašīnas</w:t>
      </w:r>
    </w:p>
    <w:p w:rsidR="00A1008B" w:rsidRDefault="00A1008B" w:rsidP="00A1008B">
      <w:pPr>
        <w:pStyle w:val="ListParagraph"/>
        <w:numPr>
          <w:ilvl w:val="1"/>
          <w:numId w:val="1"/>
        </w:numPr>
        <w:rPr>
          <w:rFonts w:ascii="Calibri Light" w:hAnsi="Calibri Light"/>
          <w:sz w:val="28"/>
          <w:szCs w:val="28"/>
        </w:rPr>
      </w:pPr>
      <w:r>
        <w:rPr>
          <w:rFonts w:ascii="Calibri Light" w:hAnsi="Calibri Light"/>
          <w:sz w:val="28"/>
          <w:szCs w:val="28"/>
        </w:rPr>
        <w:t>Klases</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FWD</w:t>
      </w:r>
      <w:r>
        <w:rPr>
          <w:rFonts w:ascii="Calibri Light" w:hAnsi="Calibri Light"/>
          <w:sz w:val="28"/>
          <w:szCs w:val="28"/>
        </w:rPr>
        <w:t xml:space="preserve"> – priekšpiedziņas a/m bez radžu riepām.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RWD</w:t>
      </w:r>
      <w:r>
        <w:rPr>
          <w:rFonts w:ascii="Calibri Light" w:hAnsi="Calibri Light"/>
          <w:sz w:val="28"/>
          <w:szCs w:val="28"/>
        </w:rPr>
        <w:t xml:space="preserve"> – aizmugures piedziņas a/m bez radžu riepām.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4WD</w:t>
      </w:r>
      <w:r>
        <w:rPr>
          <w:rFonts w:ascii="Calibri Light" w:hAnsi="Calibri Light"/>
          <w:sz w:val="28"/>
          <w:szCs w:val="28"/>
        </w:rPr>
        <w:t xml:space="preserve"> – pilnpiedziņas a/m bez radžu riepām.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 xml:space="preserve">FWD-R </w:t>
      </w:r>
      <w:r>
        <w:rPr>
          <w:rFonts w:ascii="Calibri Light" w:hAnsi="Calibri Light"/>
          <w:sz w:val="28"/>
          <w:szCs w:val="28"/>
        </w:rPr>
        <w:t>- priekšpiedziņas a/m ar radžu riepām.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 xml:space="preserve">RWD-R </w:t>
      </w:r>
      <w:r>
        <w:rPr>
          <w:rFonts w:ascii="Calibri Light" w:hAnsi="Calibri Light"/>
          <w:sz w:val="28"/>
          <w:szCs w:val="28"/>
        </w:rPr>
        <w:t>– aizmugures piedziņas a/m ar radžu riepām.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 xml:space="preserve">4WD-R </w:t>
      </w:r>
      <w:r>
        <w:rPr>
          <w:rFonts w:ascii="Calibri Light" w:hAnsi="Calibri Light"/>
          <w:sz w:val="28"/>
          <w:szCs w:val="28"/>
        </w:rPr>
        <w:t>- pilnpiedziņas a/m ar radžu riepām.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 xml:space="preserve">Dāmas </w:t>
      </w:r>
      <w:r>
        <w:rPr>
          <w:rFonts w:ascii="Calibri Light" w:hAnsi="Calibri Light"/>
          <w:sz w:val="28"/>
          <w:szCs w:val="28"/>
        </w:rPr>
        <w:t>– klase sievietēm, kur var braukt ar a/m, kas atbilst vismaz vienai no iepriekš minētajām 6 klasēm.</w:t>
      </w:r>
    </w:p>
    <w:p w:rsidR="00A1008B" w:rsidRDefault="00A1008B" w:rsidP="00A1008B">
      <w:pPr>
        <w:pStyle w:val="ListParagraph"/>
        <w:numPr>
          <w:ilvl w:val="2"/>
          <w:numId w:val="1"/>
        </w:numPr>
        <w:rPr>
          <w:rFonts w:ascii="Calibri Light" w:hAnsi="Calibri Light"/>
          <w:sz w:val="28"/>
          <w:szCs w:val="28"/>
        </w:rPr>
      </w:pPr>
      <w:r w:rsidRPr="005B6A26">
        <w:rPr>
          <w:rFonts w:ascii="Calibri Light" w:hAnsi="Calibri Light"/>
          <w:b/>
          <w:sz w:val="28"/>
          <w:szCs w:val="28"/>
        </w:rPr>
        <w:t>Juniori</w:t>
      </w:r>
      <w:r>
        <w:rPr>
          <w:rFonts w:ascii="Calibri Light" w:hAnsi="Calibri Light"/>
          <w:sz w:val="28"/>
          <w:szCs w:val="28"/>
        </w:rPr>
        <w:t xml:space="preserve"> - klase jauniešiem līdz 18 gadu vecumam, kur var braukt ar a/m, kas atbilst vismaz vienai no iepriekš minētajām 6 klasēm.</w:t>
      </w:r>
    </w:p>
    <w:p w:rsidR="00A1008B" w:rsidRPr="006F60F3" w:rsidRDefault="00A1008B" w:rsidP="00A1008B">
      <w:pPr>
        <w:pStyle w:val="ListParagraph"/>
        <w:numPr>
          <w:ilvl w:val="1"/>
          <w:numId w:val="1"/>
        </w:numPr>
        <w:rPr>
          <w:rFonts w:ascii="Calibri Light" w:hAnsi="Calibri Light"/>
          <w:sz w:val="28"/>
          <w:szCs w:val="28"/>
        </w:rPr>
      </w:pPr>
      <w:r>
        <w:rPr>
          <w:rFonts w:ascii="Calibri Light" w:hAnsi="Calibri Light"/>
          <w:sz w:val="28"/>
          <w:szCs w:val="28"/>
        </w:rPr>
        <w:t>Radžu klasēs atļauts piedalīties arī ar bezradžu riepām, bet bezradžu klasēs ar radžu riepām nē.</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eastAsia="Times New Roman" w:hAnsi="Calibri Light" w:cs="Arial"/>
          <w:sz w:val="28"/>
          <w:szCs w:val="28"/>
          <w:lang w:eastAsia="lv-LV"/>
        </w:rPr>
        <w:lastRenderedPageBreak/>
        <w:t>Automašīnām jāatbilst Latvijas Republikā pastāvošajiem likumiem un normatīvajiem aktiem par pielaidi ceļu satiksmei.</w:t>
      </w:r>
    </w:p>
    <w:p w:rsidR="00A1008B" w:rsidRPr="00DE1C2B" w:rsidRDefault="00A1008B" w:rsidP="00A1008B">
      <w:pPr>
        <w:pStyle w:val="ListParagraph"/>
        <w:numPr>
          <w:ilvl w:val="1"/>
          <w:numId w:val="1"/>
        </w:numPr>
        <w:rPr>
          <w:rFonts w:ascii="Calibri Light" w:hAnsi="Calibri Light"/>
          <w:sz w:val="28"/>
          <w:szCs w:val="28"/>
        </w:rPr>
      </w:pPr>
      <w:r w:rsidRPr="006F60F3">
        <w:rPr>
          <w:rFonts w:ascii="Calibri Light" w:eastAsia="Times New Roman" w:hAnsi="Calibri Light" w:cs="Arial"/>
          <w:sz w:val="28"/>
          <w:szCs w:val="28"/>
          <w:lang w:eastAsia="lv-LV"/>
        </w:rPr>
        <w:t>Sporta automašīnām jāatbilst tādas LAF sporta disciplīnas noteikumiem, kādai ir izdota attiecīgās sporta automašīnas vai tehnikas sporta tehniskā pase.</w:t>
      </w:r>
    </w:p>
    <w:p w:rsidR="005E236D" w:rsidRPr="005E236D" w:rsidRDefault="005E236D" w:rsidP="00A1008B">
      <w:pPr>
        <w:pStyle w:val="ListParagraph"/>
        <w:numPr>
          <w:ilvl w:val="1"/>
          <w:numId w:val="1"/>
        </w:numPr>
        <w:rPr>
          <w:rFonts w:ascii="Calibri Light" w:hAnsi="Calibri Light"/>
          <w:sz w:val="28"/>
          <w:szCs w:val="28"/>
        </w:rPr>
      </w:pPr>
      <w:r>
        <w:rPr>
          <w:rFonts w:ascii="Calibri Light" w:hAnsi="Calibri Light"/>
          <w:sz w:val="28"/>
          <w:szCs w:val="28"/>
        </w:rPr>
        <w:t>Aizliegts piedalīties ar kabrioleta tipa a/m ar mīkstā tipa jumtu.</w:t>
      </w:r>
    </w:p>
    <w:p w:rsidR="00A1008B" w:rsidRPr="006F60F3" w:rsidRDefault="00A1008B" w:rsidP="00A1008B">
      <w:pPr>
        <w:pStyle w:val="ListParagraph"/>
        <w:numPr>
          <w:ilvl w:val="1"/>
          <w:numId w:val="1"/>
        </w:numPr>
        <w:rPr>
          <w:rFonts w:ascii="Calibri Light" w:hAnsi="Calibri Light"/>
          <w:sz w:val="28"/>
          <w:szCs w:val="28"/>
        </w:rPr>
      </w:pPr>
      <w:r>
        <w:rPr>
          <w:rFonts w:ascii="Calibri Light" w:eastAsia="Times New Roman" w:hAnsi="Calibri Light" w:cs="Arial"/>
          <w:sz w:val="28"/>
          <w:szCs w:val="28"/>
          <w:lang w:eastAsia="lv-LV"/>
        </w:rPr>
        <w:t>Aizliegts lietot sporta sēdekli vai sporta siksnas, ja automašīna nav aprīkota ar drošības karkasu.</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Rīkotājam ir tiesības izvietot reklāmu uz dalībnieka automašīnas.</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eastAsia="Times New Roman" w:hAnsi="Calibri Light" w:cs="Arial"/>
          <w:sz w:val="28"/>
          <w:szCs w:val="28"/>
          <w:lang w:eastAsia="lv-LV"/>
        </w:rPr>
        <w:t>Riepas</w:t>
      </w:r>
    </w:p>
    <w:p w:rsidR="00A1008B" w:rsidRPr="006F60F3" w:rsidRDefault="00A1008B" w:rsidP="00A1008B">
      <w:pPr>
        <w:pStyle w:val="ListParagraph"/>
        <w:numPr>
          <w:ilvl w:val="2"/>
          <w:numId w:val="1"/>
        </w:numPr>
        <w:rPr>
          <w:rFonts w:ascii="Calibri Light" w:hAnsi="Calibri Light"/>
          <w:sz w:val="28"/>
          <w:szCs w:val="28"/>
        </w:rPr>
      </w:pPr>
      <w:r w:rsidRPr="006F60F3">
        <w:rPr>
          <w:rFonts w:ascii="Calibri Light" w:hAnsi="Calibri Light"/>
          <w:sz w:val="28"/>
          <w:szCs w:val="28"/>
        </w:rPr>
        <w:t xml:space="preserve"> Bezradžu klasēs :</w:t>
      </w:r>
    </w:p>
    <w:p w:rsidR="00A1008B" w:rsidRPr="00DA234F" w:rsidRDefault="00A1008B" w:rsidP="00A1008B">
      <w:pPr>
        <w:pStyle w:val="ListParagraph"/>
        <w:numPr>
          <w:ilvl w:val="3"/>
          <w:numId w:val="1"/>
        </w:numPr>
        <w:rPr>
          <w:rFonts w:ascii="Calibri Light" w:hAnsi="Calibri Light"/>
          <w:sz w:val="28"/>
          <w:szCs w:val="28"/>
        </w:rPr>
      </w:pPr>
      <w:r w:rsidRPr="006F60F3">
        <w:rPr>
          <w:rFonts w:ascii="Calibri Light" w:hAnsi="Calibri Light"/>
          <w:sz w:val="28"/>
          <w:szCs w:val="28"/>
        </w:rPr>
        <w:t xml:space="preserve"> Atļauts lietot rūpnieciski ražotās un atjaunotās ziemas riepas, kuras atbilst CSN noteikumiem – piemērojuma kategorijas apzīmējums (M+S, M&amp;S, M.S. un E).</w:t>
      </w:r>
    </w:p>
    <w:p w:rsidR="00A1008B" w:rsidRPr="006F60F3" w:rsidRDefault="00A1008B" w:rsidP="00A1008B">
      <w:pPr>
        <w:pStyle w:val="ListParagraph"/>
        <w:numPr>
          <w:ilvl w:val="2"/>
          <w:numId w:val="1"/>
        </w:numPr>
        <w:rPr>
          <w:rFonts w:ascii="Calibri Light" w:hAnsi="Calibri Light"/>
          <w:sz w:val="28"/>
          <w:szCs w:val="28"/>
        </w:rPr>
      </w:pPr>
      <w:r w:rsidRPr="006F60F3">
        <w:rPr>
          <w:rFonts w:ascii="Calibri Light" w:hAnsi="Calibri Light"/>
          <w:sz w:val="28"/>
          <w:szCs w:val="28"/>
        </w:rPr>
        <w:t xml:space="preserve"> Radžu klasēs :</w:t>
      </w:r>
    </w:p>
    <w:p w:rsidR="00A1008B" w:rsidRPr="006F60F3" w:rsidRDefault="00A1008B" w:rsidP="00A1008B">
      <w:pPr>
        <w:pStyle w:val="ListParagraph"/>
        <w:numPr>
          <w:ilvl w:val="3"/>
          <w:numId w:val="1"/>
        </w:numPr>
        <w:rPr>
          <w:rFonts w:ascii="Calibri Light" w:hAnsi="Calibri Light"/>
          <w:sz w:val="28"/>
          <w:szCs w:val="28"/>
        </w:rPr>
      </w:pPr>
      <w:r w:rsidRPr="006F60F3">
        <w:rPr>
          <w:rFonts w:ascii="Calibri Light" w:hAnsi="Calibri Light"/>
          <w:sz w:val="28"/>
          <w:szCs w:val="28"/>
        </w:rPr>
        <w:t>ZIEMAS riepas ar radz</w:t>
      </w:r>
      <w:r w:rsidRPr="006F60F3">
        <w:rPr>
          <w:rFonts w:ascii="Calibri Light" w:hAnsi="Calibri Light" w:cs="Calibri"/>
          <w:sz w:val="28"/>
          <w:szCs w:val="28"/>
        </w:rPr>
        <w:t>ē</w:t>
      </w:r>
      <w:r w:rsidRPr="006F60F3">
        <w:rPr>
          <w:rFonts w:ascii="Calibri Light" w:hAnsi="Calibri Light"/>
          <w:sz w:val="28"/>
          <w:szCs w:val="28"/>
        </w:rPr>
        <w:t>m, kuras atbilst nr.MK 466 (29.04.2004) 501.p.noteikumiem – piem</w:t>
      </w:r>
      <w:r w:rsidRPr="006F60F3">
        <w:rPr>
          <w:rFonts w:ascii="Calibri Light" w:hAnsi="Calibri Light" w:cs="Calibri"/>
          <w:sz w:val="28"/>
          <w:szCs w:val="28"/>
        </w:rPr>
        <w:t>ē</w:t>
      </w:r>
      <w:r w:rsidRPr="006F60F3">
        <w:rPr>
          <w:rFonts w:ascii="Calibri Light" w:hAnsi="Calibri Light"/>
          <w:sz w:val="28"/>
          <w:szCs w:val="28"/>
        </w:rPr>
        <w:t>rojuma kategorijas apz</w:t>
      </w:r>
      <w:r w:rsidRPr="006F60F3">
        <w:rPr>
          <w:rFonts w:ascii="Calibri Light" w:hAnsi="Calibri Light" w:cs="Calibri"/>
          <w:sz w:val="28"/>
          <w:szCs w:val="28"/>
        </w:rPr>
        <w:t>ī</w:t>
      </w:r>
      <w:r w:rsidRPr="006F60F3">
        <w:rPr>
          <w:rFonts w:ascii="Calibri Light" w:hAnsi="Calibri Light"/>
          <w:sz w:val="28"/>
          <w:szCs w:val="28"/>
        </w:rPr>
        <w:t>m</w:t>
      </w:r>
      <w:r w:rsidRPr="006F60F3">
        <w:rPr>
          <w:rFonts w:ascii="Calibri Light" w:hAnsi="Calibri Light" w:cs="Calibri"/>
          <w:sz w:val="28"/>
          <w:szCs w:val="28"/>
        </w:rPr>
        <w:t>ē</w:t>
      </w:r>
      <w:r w:rsidRPr="006F60F3">
        <w:rPr>
          <w:rFonts w:ascii="Calibri Light" w:hAnsi="Calibri Light"/>
          <w:sz w:val="28"/>
          <w:szCs w:val="28"/>
        </w:rPr>
        <w:t>jums (M+S, M&amp;S, M.S. un E).</w:t>
      </w:r>
    </w:p>
    <w:p w:rsidR="00A1008B" w:rsidRPr="006F60F3" w:rsidRDefault="00A1008B" w:rsidP="00A1008B">
      <w:pPr>
        <w:pStyle w:val="ListParagraph"/>
        <w:numPr>
          <w:ilvl w:val="3"/>
          <w:numId w:val="1"/>
        </w:numPr>
        <w:rPr>
          <w:rFonts w:ascii="Calibri Light" w:hAnsi="Calibri Light"/>
          <w:sz w:val="28"/>
          <w:szCs w:val="28"/>
        </w:rPr>
      </w:pPr>
      <w:r w:rsidRPr="006F60F3">
        <w:rPr>
          <w:rFonts w:ascii="Calibri Light" w:hAnsi="Calibri Light"/>
          <w:sz w:val="28"/>
          <w:szCs w:val="28"/>
        </w:rPr>
        <w:t>Automaš</w:t>
      </w:r>
      <w:r w:rsidRPr="006F60F3">
        <w:rPr>
          <w:rFonts w:ascii="Calibri Light" w:hAnsi="Calibri Light" w:cs="Calibri"/>
          <w:sz w:val="28"/>
          <w:szCs w:val="28"/>
        </w:rPr>
        <w:t>ī</w:t>
      </w:r>
      <w:r w:rsidRPr="006F60F3">
        <w:rPr>
          <w:rFonts w:ascii="Calibri Light" w:hAnsi="Calibri Light"/>
          <w:sz w:val="28"/>
          <w:szCs w:val="28"/>
        </w:rPr>
        <w:t>nas, kuras apr</w:t>
      </w:r>
      <w:r w:rsidRPr="006F60F3">
        <w:rPr>
          <w:rFonts w:ascii="Calibri Light" w:hAnsi="Calibri Light" w:cs="Calibri"/>
          <w:sz w:val="28"/>
          <w:szCs w:val="28"/>
        </w:rPr>
        <w:t>ī</w:t>
      </w:r>
      <w:r w:rsidRPr="006F60F3">
        <w:rPr>
          <w:rFonts w:ascii="Calibri Light" w:hAnsi="Calibri Light"/>
          <w:sz w:val="28"/>
          <w:szCs w:val="28"/>
        </w:rPr>
        <w:t>kotas ar rad</w:t>
      </w:r>
      <w:r w:rsidRPr="006F60F3">
        <w:rPr>
          <w:rFonts w:ascii="Calibri Light" w:eastAsia="Malgun Gothic" w:hAnsi="Calibri Light" w:cs="Malgun Gothic"/>
          <w:sz w:val="28"/>
          <w:szCs w:val="28"/>
        </w:rPr>
        <w:t>ž</w:t>
      </w:r>
      <w:r w:rsidRPr="006F60F3">
        <w:rPr>
          <w:rFonts w:ascii="Calibri Light" w:hAnsi="Calibri Light"/>
          <w:sz w:val="28"/>
          <w:szCs w:val="28"/>
        </w:rPr>
        <w:t>ot</w:t>
      </w:r>
      <w:r w:rsidRPr="006F60F3">
        <w:rPr>
          <w:rFonts w:ascii="Calibri Light" w:hAnsi="Calibri Light" w:cs="Calibri"/>
          <w:sz w:val="28"/>
          <w:szCs w:val="28"/>
        </w:rPr>
        <w:t>ā</w:t>
      </w:r>
      <w:r w:rsidRPr="006F60F3">
        <w:rPr>
          <w:rFonts w:ascii="Calibri Light" w:hAnsi="Calibri Light"/>
          <w:sz w:val="28"/>
          <w:szCs w:val="28"/>
        </w:rPr>
        <w:t>m riep</w:t>
      </w:r>
      <w:r w:rsidRPr="006F60F3">
        <w:rPr>
          <w:rFonts w:ascii="Calibri Light" w:hAnsi="Calibri Light" w:cs="Calibri"/>
          <w:sz w:val="28"/>
          <w:szCs w:val="28"/>
        </w:rPr>
        <w:t>ā</w:t>
      </w:r>
      <w:r w:rsidRPr="006F60F3">
        <w:rPr>
          <w:rFonts w:ascii="Calibri Light" w:hAnsi="Calibri Light"/>
          <w:sz w:val="28"/>
          <w:szCs w:val="28"/>
        </w:rPr>
        <w:t>m, kur</w:t>
      </w:r>
      <w:r w:rsidRPr="006F60F3">
        <w:rPr>
          <w:rFonts w:ascii="Calibri Light" w:hAnsi="Calibri Light" w:cs="Calibri"/>
          <w:sz w:val="28"/>
          <w:szCs w:val="28"/>
        </w:rPr>
        <w:t>ā</w:t>
      </w:r>
      <w:r w:rsidRPr="006F60F3">
        <w:rPr>
          <w:rFonts w:ascii="Calibri Light" w:hAnsi="Calibri Light"/>
          <w:sz w:val="28"/>
          <w:szCs w:val="28"/>
        </w:rPr>
        <w:t xml:space="preserve"> max radžu skaits;</w:t>
      </w:r>
    </w:p>
    <w:p w:rsidR="00A1008B" w:rsidRPr="00DA234F" w:rsidRDefault="00A1008B" w:rsidP="00A1008B">
      <w:pPr>
        <w:ind w:left="1080"/>
        <w:jc w:val="center"/>
        <w:rPr>
          <w:rFonts w:ascii="Calibri Light" w:hAnsi="Calibri Light"/>
          <w:b/>
          <w:sz w:val="36"/>
          <w:szCs w:val="36"/>
        </w:rPr>
      </w:pPr>
      <w:r w:rsidRPr="00DA234F">
        <w:rPr>
          <w:rFonts w:ascii="Calibri Light" w:hAnsi="Calibri Light"/>
          <w:b/>
          <w:sz w:val="36"/>
          <w:szCs w:val="36"/>
        </w:rPr>
        <w:t>90gb. - R13;  110gb. - R14,  R15;  130gb - R16;</w:t>
      </w:r>
    </w:p>
    <w:p w:rsidR="00A1008B" w:rsidRDefault="00A1008B" w:rsidP="00A1008B">
      <w:pPr>
        <w:ind w:left="1080"/>
        <w:rPr>
          <w:rFonts w:ascii="Calibri Light" w:hAnsi="Calibri Light"/>
          <w:sz w:val="28"/>
          <w:szCs w:val="28"/>
        </w:rPr>
      </w:pPr>
      <w:r w:rsidRPr="006F60F3">
        <w:rPr>
          <w:rFonts w:ascii="Calibri Light" w:hAnsi="Calibri Light"/>
          <w:sz w:val="28"/>
          <w:szCs w:val="28"/>
        </w:rPr>
        <w:t>diametrs radz</w:t>
      </w:r>
      <w:r w:rsidRPr="006F60F3">
        <w:rPr>
          <w:rFonts w:ascii="Calibri Light" w:hAnsi="Calibri Light" w:cs="Calibri"/>
          <w:sz w:val="28"/>
          <w:szCs w:val="28"/>
        </w:rPr>
        <w:t>ē</w:t>
      </w:r>
      <w:r w:rsidRPr="006F60F3">
        <w:rPr>
          <w:rFonts w:ascii="Calibri Light" w:hAnsi="Calibri Light"/>
          <w:sz w:val="28"/>
          <w:szCs w:val="28"/>
        </w:rPr>
        <w:t>m nedr</w:t>
      </w:r>
      <w:r w:rsidRPr="006F60F3">
        <w:rPr>
          <w:rFonts w:ascii="Calibri Light" w:hAnsi="Calibri Light" w:cs="Calibri"/>
          <w:sz w:val="28"/>
          <w:szCs w:val="28"/>
        </w:rPr>
        <w:t>ī</w:t>
      </w:r>
      <w:r w:rsidRPr="006F60F3">
        <w:rPr>
          <w:rFonts w:ascii="Calibri Light" w:hAnsi="Calibri Light"/>
          <w:sz w:val="28"/>
          <w:szCs w:val="28"/>
        </w:rPr>
        <w:t>kst p</w:t>
      </w:r>
      <w:r w:rsidRPr="006F60F3">
        <w:rPr>
          <w:rFonts w:ascii="Calibri Light" w:hAnsi="Calibri Light" w:cs="Calibri"/>
          <w:sz w:val="28"/>
          <w:szCs w:val="28"/>
        </w:rPr>
        <w:t>ā</w:t>
      </w:r>
      <w:r w:rsidRPr="006F60F3">
        <w:rPr>
          <w:rFonts w:ascii="Calibri Light" w:hAnsi="Calibri Light"/>
          <w:sz w:val="28"/>
          <w:szCs w:val="28"/>
        </w:rPr>
        <w:t>rsniegt 6,5mm (pielaide 0,1mm), radzes cietsakaus</w:t>
      </w:r>
      <w:r w:rsidRPr="006F60F3">
        <w:rPr>
          <w:rFonts w:ascii="Calibri Light" w:hAnsi="Calibri Light" w:cs="Calibri"/>
          <w:sz w:val="28"/>
          <w:szCs w:val="28"/>
        </w:rPr>
        <w:t>ē</w:t>
      </w:r>
      <w:r w:rsidRPr="006F60F3">
        <w:rPr>
          <w:rFonts w:ascii="Calibri Light" w:hAnsi="Calibri Light"/>
          <w:sz w:val="28"/>
          <w:szCs w:val="28"/>
        </w:rPr>
        <w:t>juma diametrs 2,5mm (pielaide 0,1mm), taisnst</w:t>
      </w:r>
      <w:r w:rsidRPr="006F60F3">
        <w:rPr>
          <w:rFonts w:ascii="Calibri Light" w:hAnsi="Calibri Light" w:cs="Calibri"/>
          <w:sz w:val="28"/>
          <w:szCs w:val="28"/>
        </w:rPr>
        <w:t>ū</w:t>
      </w:r>
      <w:r w:rsidRPr="006F60F3">
        <w:rPr>
          <w:rFonts w:ascii="Calibri Light" w:hAnsi="Calibri Light"/>
          <w:sz w:val="28"/>
          <w:szCs w:val="28"/>
        </w:rPr>
        <w:t>rveida cietsakaus</w:t>
      </w:r>
      <w:r w:rsidRPr="006F60F3">
        <w:rPr>
          <w:rFonts w:ascii="Calibri Light" w:hAnsi="Calibri Light" w:cs="Calibri"/>
          <w:sz w:val="28"/>
          <w:szCs w:val="28"/>
        </w:rPr>
        <w:t>ē</w:t>
      </w:r>
      <w:r w:rsidRPr="006F60F3">
        <w:rPr>
          <w:rFonts w:ascii="Calibri Light" w:hAnsi="Calibri Light"/>
          <w:sz w:val="28"/>
          <w:szCs w:val="28"/>
        </w:rPr>
        <w:t>juma izm</w:t>
      </w:r>
      <w:r w:rsidRPr="006F60F3">
        <w:rPr>
          <w:rFonts w:ascii="Calibri Light" w:hAnsi="Calibri Light" w:cs="Calibri"/>
          <w:sz w:val="28"/>
          <w:szCs w:val="28"/>
        </w:rPr>
        <w:t>ē</w:t>
      </w:r>
      <w:r w:rsidRPr="006F60F3">
        <w:rPr>
          <w:rFonts w:ascii="Calibri Light" w:hAnsi="Calibri Light"/>
          <w:sz w:val="28"/>
          <w:szCs w:val="28"/>
        </w:rPr>
        <w:t>ri nedr</w:t>
      </w:r>
      <w:r w:rsidRPr="006F60F3">
        <w:rPr>
          <w:rFonts w:ascii="Calibri Light" w:hAnsi="Calibri Light" w:cs="Calibri"/>
          <w:sz w:val="28"/>
          <w:szCs w:val="28"/>
        </w:rPr>
        <w:t>ī</w:t>
      </w:r>
      <w:r w:rsidRPr="006F60F3">
        <w:rPr>
          <w:rFonts w:ascii="Calibri Light" w:hAnsi="Calibri Light"/>
          <w:sz w:val="28"/>
          <w:szCs w:val="28"/>
        </w:rPr>
        <w:t>kst p</w:t>
      </w:r>
      <w:r w:rsidRPr="006F60F3">
        <w:rPr>
          <w:rFonts w:ascii="Calibri Light" w:hAnsi="Calibri Light" w:cs="Calibri"/>
          <w:sz w:val="28"/>
          <w:szCs w:val="28"/>
        </w:rPr>
        <w:t>ā</w:t>
      </w:r>
      <w:r w:rsidRPr="006F60F3">
        <w:rPr>
          <w:rFonts w:ascii="Calibri Light" w:hAnsi="Calibri Light"/>
          <w:sz w:val="28"/>
          <w:szCs w:val="28"/>
        </w:rPr>
        <w:t>rsniegt 3mm*2mm (pielaide 0,1mm), kvadr</w:t>
      </w:r>
      <w:r w:rsidRPr="006F60F3">
        <w:rPr>
          <w:rFonts w:ascii="Calibri Light" w:hAnsi="Calibri Light" w:cs="Calibri"/>
          <w:sz w:val="28"/>
          <w:szCs w:val="28"/>
        </w:rPr>
        <w:t>ā</w:t>
      </w:r>
      <w:r w:rsidRPr="006F60F3">
        <w:rPr>
          <w:rFonts w:ascii="Calibri Light" w:hAnsi="Calibri Light"/>
          <w:sz w:val="28"/>
          <w:szCs w:val="28"/>
        </w:rPr>
        <w:t>tveida cietsakaus</w:t>
      </w:r>
      <w:r w:rsidRPr="006F60F3">
        <w:rPr>
          <w:rFonts w:ascii="Calibri Light" w:hAnsi="Calibri Light" w:cs="Calibri"/>
          <w:sz w:val="28"/>
          <w:szCs w:val="28"/>
        </w:rPr>
        <w:t>ē</w:t>
      </w:r>
      <w:r w:rsidRPr="006F60F3">
        <w:rPr>
          <w:rFonts w:ascii="Calibri Light" w:hAnsi="Calibri Light"/>
          <w:sz w:val="28"/>
          <w:szCs w:val="28"/>
        </w:rPr>
        <w:t>juma izm</w:t>
      </w:r>
      <w:r w:rsidRPr="006F60F3">
        <w:rPr>
          <w:rFonts w:ascii="Calibri Light" w:hAnsi="Calibri Light" w:cs="Calibri"/>
          <w:sz w:val="28"/>
          <w:szCs w:val="28"/>
        </w:rPr>
        <w:t>ē</w:t>
      </w:r>
      <w:r w:rsidRPr="006F60F3">
        <w:rPr>
          <w:rFonts w:ascii="Calibri Light" w:hAnsi="Calibri Light"/>
          <w:sz w:val="28"/>
          <w:szCs w:val="28"/>
        </w:rPr>
        <w:t>ri nedr</w:t>
      </w:r>
      <w:r w:rsidRPr="006F60F3">
        <w:rPr>
          <w:rFonts w:ascii="Calibri Light" w:hAnsi="Calibri Light" w:cs="Calibri"/>
          <w:sz w:val="28"/>
          <w:szCs w:val="28"/>
        </w:rPr>
        <w:t>ī</w:t>
      </w:r>
      <w:r w:rsidRPr="006F60F3">
        <w:rPr>
          <w:rFonts w:ascii="Calibri Light" w:hAnsi="Calibri Light"/>
          <w:sz w:val="28"/>
          <w:szCs w:val="28"/>
        </w:rPr>
        <w:t>kst p</w:t>
      </w:r>
      <w:r w:rsidRPr="006F60F3">
        <w:rPr>
          <w:rFonts w:ascii="Calibri Light" w:hAnsi="Calibri Light" w:cs="Calibri"/>
          <w:sz w:val="28"/>
          <w:szCs w:val="28"/>
        </w:rPr>
        <w:t>ā</w:t>
      </w:r>
      <w:r w:rsidRPr="006F60F3">
        <w:rPr>
          <w:rFonts w:ascii="Calibri Light" w:hAnsi="Calibri Light"/>
          <w:sz w:val="28"/>
          <w:szCs w:val="28"/>
        </w:rPr>
        <w:t>rsniegt 2mm*2mm (pielaide 0,1mm), daudzst</w:t>
      </w:r>
      <w:r w:rsidRPr="006F60F3">
        <w:rPr>
          <w:rFonts w:ascii="Calibri Light" w:hAnsi="Calibri Light" w:cs="Calibri"/>
          <w:sz w:val="28"/>
          <w:szCs w:val="28"/>
        </w:rPr>
        <w:t>ū</w:t>
      </w:r>
      <w:r w:rsidRPr="006F60F3">
        <w:rPr>
          <w:rFonts w:ascii="Calibri Light" w:hAnsi="Calibri Light"/>
          <w:sz w:val="28"/>
          <w:szCs w:val="28"/>
        </w:rPr>
        <w:t>ru cietsakaus</w:t>
      </w:r>
      <w:r w:rsidRPr="006F60F3">
        <w:rPr>
          <w:rFonts w:ascii="Calibri Light" w:hAnsi="Calibri Light" w:cs="Calibri"/>
          <w:sz w:val="28"/>
          <w:szCs w:val="28"/>
        </w:rPr>
        <w:t>ē</w:t>
      </w:r>
      <w:r w:rsidRPr="006F60F3">
        <w:rPr>
          <w:rFonts w:ascii="Calibri Light" w:hAnsi="Calibri Light"/>
          <w:sz w:val="28"/>
          <w:szCs w:val="28"/>
        </w:rPr>
        <w:t xml:space="preserve">juma </w:t>
      </w:r>
      <w:r w:rsidRPr="006F60F3">
        <w:rPr>
          <w:rFonts w:ascii="Calibri Light" w:hAnsi="Calibri Light" w:cs="Calibri"/>
          <w:sz w:val="28"/>
          <w:szCs w:val="28"/>
        </w:rPr>
        <w:t>ā</w:t>
      </w:r>
      <w:r w:rsidRPr="006F60F3">
        <w:rPr>
          <w:rFonts w:ascii="Calibri Light" w:hAnsi="Calibri Light"/>
          <w:sz w:val="28"/>
          <w:szCs w:val="28"/>
        </w:rPr>
        <w:t>r</w:t>
      </w:r>
      <w:r w:rsidRPr="006F60F3">
        <w:rPr>
          <w:rFonts w:ascii="Calibri Light" w:hAnsi="Calibri Light" w:cs="Calibri"/>
          <w:sz w:val="28"/>
          <w:szCs w:val="28"/>
        </w:rPr>
        <w:t>ē</w:t>
      </w:r>
      <w:r w:rsidRPr="006F60F3">
        <w:rPr>
          <w:rFonts w:ascii="Calibri Light" w:hAnsi="Calibri Light"/>
          <w:sz w:val="28"/>
          <w:szCs w:val="28"/>
        </w:rPr>
        <w:t>jais diametrs nedr</w:t>
      </w:r>
      <w:r w:rsidRPr="006F60F3">
        <w:rPr>
          <w:rFonts w:ascii="Calibri Light" w:hAnsi="Calibri Light" w:cs="Calibri"/>
          <w:sz w:val="28"/>
          <w:szCs w:val="28"/>
        </w:rPr>
        <w:t>ī</w:t>
      </w:r>
      <w:r w:rsidRPr="006F60F3">
        <w:rPr>
          <w:rFonts w:ascii="Calibri Light" w:hAnsi="Calibri Light"/>
          <w:sz w:val="28"/>
          <w:szCs w:val="28"/>
        </w:rPr>
        <w:t>kst p</w:t>
      </w:r>
      <w:r w:rsidRPr="006F60F3">
        <w:rPr>
          <w:rFonts w:ascii="Calibri Light" w:hAnsi="Calibri Light" w:cs="Calibri"/>
          <w:sz w:val="28"/>
          <w:szCs w:val="28"/>
        </w:rPr>
        <w:t>ā</w:t>
      </w:r>
      <w:r w:rsidRPr="006F60F3">
        <w:rPr>
          <w:rFonts w:ascii="Calibri Light" w:hAnsi="Calibri Light"/>
          <w:sz w:val="28"/>
          <w:szCs w:val="28"/>
        </w:rPr>
        <w:t>rsniegt 2,5 mm, radze nedr</w:t>
      </w:r>
      <w:r w:rsidRPr="006F60F3">
        <w:rPr>
          <w:rFonts w:ascii="Calibri Light" w:hAnsi="Calibri Light" w:cs="Calibri"/>
          <w:sz w:val="28"/>
          <w:szCs w:val="28"/>
        </w:rPr>
        <w:t>ī</w:t>
      </w:r>
      <w:r w:rsidRPr="006F60F3">
        <w:rPr>
          <w:rFonts w:ascii="Calibri Light" w:hAnsi="Calibri Light"/>
          <w:sz w:val="28"/>
          <w:szCs w:val="28"/>
        </w:rPr>
        <w:t>kst b</w:t>
      </w:r>
      <w:r w:rsidRPr="006F60F3">
        <w:rPr>
          <w:rFonts w:ascii="Calibri Light" w:hAnsi="Calibri Light" w:cs="Calibri"/>
          <w:sz w:val="28"/>
          <w:szCs w:val="28"/>
        </w:rPr>
        <w:t>ū</w:t>
      </w:r>
      <w:r w:rsidRPr="006F60F3">
        <w:rPr>
          <w:rFonts w:ascii="Calibri Light" w:hAnsi="Calibri Light"/>
          <w:sz w:val="28"/>
          <w:szCs w:val="28"/>
        </w:rPr>
        <w:t>t vair</w:t>
      </w:r>
      <w:r w:rsidRPr="006F60F3">
        <w:rPr>
          <w:rFonts w:ascii="Calibri Light" w:hAnsi="Calibri Light" w:cs="Calibri"/>
          <w:sz w:val="28"/>
          <w:szCs w:val="28"/>
        </w:rPr>
        <w:t>ā</w:t>
      </w:r>
      <w:r w:rsidRPr="006F60F3">
        <w:rPr>
          <w:rFonts w:ascii="Calibri Light" w:hAnsi="Calibri Light"/>
          <w:sz w:val="28"/>
          <w:szCs w:val="28"/>
        </w:rPr>
        <w:t>k izvirz</w:t>
      </w:r>
      <w:r w:rsidRPr="006F60F3">
        <w:rPr>
          <w:rFonts w:ascii="Calibri Light" w:hAnsi="Calibri Light" w:cs="Calibri"/>
          <w:sz w:val="28"/>
          <w:szCs w:val="28"/>
        </w:rPr>
        <w:t>ī</w:t>
      </w:r>
      <w:r w:rsidRPr="006F60F3">
        <w:rPr>
          <w:rFonts w:ascii="Calibri Light" w:hAnsi="Calibri Light"/>
          <w:sz w:val="28"/>
          <w:szCs w:val="28"/>
        </w:rPr>
        <w:t>ta virs riepas virsmas 2,5mm (pielaide 0,1mm,p</w:t>
      </w:r>
      <w:r w:rsidRPr="006F60F3">
        <w:rPr>
          <w:rFonts w:ascii="Calibri Light" w:hAnsi="Calibri Light" w:cs="Calibri"/>
          <w:sz w:val="28"/>
          <w:szCs w:val="28"/>
        </w:rPr>
        <w:t>ē</w:t>
      </w:r>
      <w:r w:rsidRPr="006F60F3">
        <w:rPr>
          <w:rFonts w:ascii="Calibri Light" w:hAnsi="Calibri Light"/>
          <w:sz w:val="28"/>
          <w:szCs w:val="28"/>
        </w:rPr>
        <w:t>c CSDD at</w:t>
      </w:r>
      <w:r w:rsidRPr="006F60F3">
        <w:rPr>
          <w:rFonts w:ascii="Calibri Light" w:hAnsi="Calibri Light" w:cs="Calibri"/>
          <w:sz w:val="28"/>
          <w:szCs w:val="28"/>
        </w:rPr>
        <w:t>ļ</w:t>
      </w:r>
      <w:r w:rsidRPr="006F60F3">
        <w:rPr>
          <w:rFonts w:ascii="Calibri Light" w:hAnsi="Calibri Light"/>
          <w:sz w:val="28"/>
          <w:szCs w:val="28"/>
        </w:rPr>
        <w:t>auts l</w:t>
      </w:r>
      <w:r w:rsidRPr="006F60F3">
        <w:rPr>
          <w:rFonts w:ascii="Calibri Light" w:hAnsi="Calibri Light" w:cs="Calibri"/>
          <w:sz w:val="28"/>
          <w:szCs w:val="28"/>
        </w:rPr>
        <w:t>ī</w:t>
      </w:r>
      <w:r w:rsidRPr="006F60F3">
        <w:rPr>
          <w:rFonts w:ascii="Calibri Light" w:hAnsi="Calibri Light"/>
          <w:sz w:val="28"/>
          <w:szCs w:val="28"/>
        </w:rPr>
        <w:t>dz 2mm). Nedr</w:t>
      </w:r>
      <w:r w:rsidRPr="006F60F3">
        <w:rPr>
          <w:rFonts w:ascii="Calibri Light" w:hAnsi="Calibri Light" w:cs="Calibri"/>
          <w:sz w:val="28"/>
          <w:szCs w:val="28"/>
        </w:rPr>
        <w:t>ī</w:t>
      </w:r>
      <w:r w:rsidRPr="006F60F3">
        <w:rPr>
          <w:rFonts w:ascii="Calibri Light" w:hAnsi="Calibri Light"/>
          <w:sz w:val="28"/>
          <w:szCs w:val="28"/>
        </w:rPr>
        <w:t xml:space="preserve">kst tikt izmantotas sporta radzes, </w:t>
      </w:r>
      <w:r w:rsidRPr="006F60F3">
        <w:rPr>
          <w:rFonts w:ascii="Calibri Light" w:hAnsi="Calibri Light" w:cs="Calibri"/>
          <w:sz w:val="28"/>
          <w:szCs w:val="28"/>
        </w:rPr>
        <w:t>ķē</w:t>
      </w:r>
      <w:r w:rsidRPr="006F60F3">
        <w:rPr>
          <w:rFonts w:ascii="Calibri Light" w:hAnsi="Calibri Light"/>
          <w:sz w:val="28"/>
          <w:szCs w:val="28"/>
        </w:rPr>
        <w:t>des un skr</w:t>
      </w:r>
      <w:r w:rsidRPr="006F60F3">
        <w:rPr>
          <w:rFonts w:ascii="Calibri Light" w:hAnsi="Calibri Light" w:cs="Calibri"/>
          <w:sz w:val="28"/>
          <w:szCs w:val="28"/>
        </w:rPr>
        <w:t>ū</w:t>
      </w:r>
      <w:r w:rsidRPr="006F60F3">
        <w:rPr>
          <w:rFonts w:ascii="Calibri Light" w:hAnsi="Calibri Light"/>
          <w:sz w:val="28"/>
          <w:szCs w:val="28"/>
        </w:rPr>
        <w:t>ves. At</w:t>
      </w:r>
      <w:r w:rsidRPr="006F60F3">
        <w:rPr>
          <w:rFonts w:ascii="Calibri Light" w:hAnsi="Calibri Light" w:cs="Calibri"/>
          <w:sz w:val="28"/>
          <w:szCs w:val="28"/>
        </w:rPr>
        <w:t>ļ</w:t>
      </w:r>
      <w:r w:rsidRPr="006F60F3">
        <w:rPr>
          <w:rFonts w:ascii="Calibri Light" w:hAnsi="Calibri Light"/>
          <w:sz w:val="28"/>
          <w:szCs w:val="28"/>
        </w:rPr>
        <w:t>auts lietot tikai speci</w:t>
      </w:r>
      <w:r w:rsidRPr="006F60F3">
        <w:rPr>
          <w:rFonts w:ascii="Calibri Light" w:hAnsi="Calibri Light" w:cs="Calibri"/>
          <w:sz w:val="28"/>
          <w:szCs w:val="28"/>
        </w:rPr>
        <w:t>ā</w:t>
      </w:r>
      <w:r w:rsidRPr="006F60F3">
        <w:rPr>
          <w:rFonts w:ascii="Calibri Light" w:hAnsi="Calibri Light"/>
          <w:sz w:val="28"/>
          <w:szCs w:val="28"/>
        </w:rPr>
        <w:t>li transportl</w:t>
      </w:r>
      <w:r w:rsidRPr="006F60F3">
        <w:rPr>
          <w:rFonts w:ascii="Calibri Light" w:hAnsi="Calibri Light" w:cs="Calibri"/>
          <w:sz w:val="28"/>
          <w:szCs w:val="28"/>
        </w:rPr>
        <w:t>ī</w:t>
      </w:r>
      <w:r w:rsidRPr="006F60F3">
        <w:rPr>
          <w:rFonts w:ascii="Calibri Light" w:hAnsi="Calibri Light"/>
          <w:sz w:val="28"/>
          <w:szCs w:val="28"/>
        </w:rPr>
        <w:t>dzek</w:t>
      </w:r>
      <w:r w:rsidRPr="006F60F3">
        <w:rPr>
          <w:rFonts w:ascii="Calibri Light" w:hAnsi="Calibri Light" w:cs="Calibri"/>
          <w:sz w:val="28"/>
          <w:szCs w:val="28"/>
        </w:rPr>
        <w:t>ļ</w:t>
      </w:r>
      <w:r w:rsidRPr="006F60F3">
        <w:rPr>
          <w:rFonts w:ascii="Calibri Light" w:hAnsi="Calibri Light"/>
          <w:sz w:val="28"/>
          <w:szCs w:val="28"/>
        </w:rPr>
        <w:t>u riep</w:t>
      </w:r>
      <w:r w:rsidRPr="006F60F3">
        <w:rPr>
          <w:rFonts w:ascii="Calibri Light" w:hAnsi="Calibri Light" w:cs="Calibri"/>
          <w:sz w:val="28"/>
          <w:szCs w:val="28"/>
        </w:rPr>
        <w:t>ā</w:t>
      </w:r>
      <w:r w:rsidRPr="006F60F3">
        <w:rPr>
          <w:rFonts w:ascii="Calibri Light" w:hAnsi="Calibri Light"/>
          <w:sz w:val="28"/>
          <w:szCs w:val="28"/>
        </w:rPr>
        <w:t>m paredz</w:t>
      </w:r>
      <w:r w:rsidRPr="006F60F3">
        <w:rPr>
          <w:rFonts w:ascii="Calibri Light" w:hAnsi="Calibri Light" w:cs="Calibri"/>
          <w:sz w:val="28"/>
          <w:szCs w:val="28"/>
        </w:rPr>
        <w:t>ē</w:t>
      </w:r>
      <w:r w:rsidRPr="006F60F3">
        <w:rPr>
          <w:rFonts w:ascii="Calibri Light" w:hAnsi="Calibri Light"/>
          <w:sz w:val="28"/>
          <w:szCs w:val="28"/>
        </w:rPr>
        <w:t>tas, r</w:t>
      </w:r>
      <w:r w:rsidRPr="006F60F3">
        <w:rPr>
          <w:rFonts w:ascii="Calibri Light" w:hAnsi="Calibri Light" w:cs="Calibri"/>
          <w:sz w:val="28"/>
          <w:szCs w:val="28"/>
        </w:rPr>
        <w:t>ū</w:t>
      </w:r>
      <w:r w:rsidRPr="006F60F3">
        <w:rPr>
          <w:rFonts w:ascii="Calibri Light" w:hAnsi="Calibri Light"/>
          <w:sz w:val="28"/>
          <w:szCs w:val="28"/>
        </w:rPr>
        <w:t>pnieciski ra</w:t>
      </w:r>
      <w:r w:rsidRPr="006F60F3">
        <w:rPr>
          <w:rFonts w:ascii="Calibri Light" w:hAnsi="Calibri Light" w:cs="Malgun Gothic"/>
          <w:sz w:val="28"/>
          <w:szCs w:val="28"/>
        </w:rPr>
        <w:t>ž</w:t>
      </w:r>
      <w:r w:rsidRPr="006F60F3">
        <w:rPr>
          <w:rFonts w:ascii="Calibri Light" w:hAnsi="Calibri Light"/>
          <w:sz w:val="28"/>
          <w:szCs w:val="28"/>
        </w:rPr>
        <w:t>otas radzes, kur</w:t>
      </w:r>
      <w:r w:rsidRPr="006F60F3">
        <w:rPr>
          <w:rFonts w:ascii="Calibri Light" w:hAnsi="Calibri Light" w:cs="Calibri"/>
          <w:sz w:val="28"/>
          <w:szCs w:val="28"/>
        </w:rPr>
        <w:t>ā</w:t>
      </w:r>
      <w:r w:rsidRPr="006F60F3">
        <w:rPr>
          <w:rFonts w:ascii="Calibri Light" w:hAnsi="Calibri Light"/>
          <w:sz w:val="28"/>
          <w:szCs w:val="28"/>
        </w:rPr>
        <w:t>m ir viena galvi</w:t>
      </w:r>
      <w:r w:rsidRPr="006F60F3">
        <w:rPr>
          <w:rFonts w:ascii="Calibri Light" w:hAnsi="Calibri Light" w:cs="Calibri"/>
          <w:sz w:val="28"/>
          <w:szCs w:val="28"/>
        </w:rPr>
        <w:t>ņ</w:t>
      </w:r>
      <w:r w:rsidRPr="006F60F3">
        <w:rPr>
          <w:rFonts w:ascii="Calibri Light" w:hAnsi="Calibri Light"/>
          <w:sz w:val="28"/>
          <w:szCs w:val="28"/>
        </w:rPr>
        <w:t>a. T</w:t>
      </w:r>
      <w:r w:rsidRPr="006F60F3">
        <w:rPr>
          <w:rFonts w:ascii="Calibri Light" w:hAnsi="Calibri Light" w:cs="Calibri"/>
          <w:sz w:val="28"/>
          <w:szCs w:val="28"/>
        </w:rPr>
        <w:t>ā</w:t>
      </w:r>
      <w:r w:rsidRPr="006F60F3">
        <w:rPr>
          <w:rFonts w:ascii="Calibri Light" w:hAnsi="Calibri Light"/>
          <w:sz w:val="28"/>
          <w:szCs w:val="28"/>
        </w:rPr>
        <w:t xml:space="preserve"> nedr</w:t>
      </w:r>
      <w:r w:rsidRPr="006F60F3">
        <w:rPr>
          <w:rFonts w:ascii="Calibri Light" w:hAnsi="Calibri Light" w:cs="Calibri"/>
          <w:sz w:val="28"/>
          <w:szCs w:val="28"/>
        </w:rPr>
        <w:t>ī</w:t>
      </w:r>
      <w:r w:rsidRPr="006F60F3">
        <w:rPr>
          <w:rFonts w:ascii="Calibri Light" w:hAnsi="Calibri Light"/>
          <w:sz w:val="28"/>
          <w:szCs w:val="28"/>
        </w:rPr>
        <w:t>kst b</w:t>
      </w:r>
      <w:r w:rsidRPr="006F60F3">
        <w:rPr>
          <w:rFonts w:ascii="Calibri Light" w:hAnsi="Calibri Light" w:cs="Calibri"/>
          <w:sz w:val="28"/>
          <w:szCs w:val="28"/>
        </w:rPr>
        <w:t>ū</w:t>
      </w:r>
      <w:r w:rsidRPr="006F60F3">
        <w:rPr>
          <w:rFonts w:ascii="Calibri Light" w:hAnsi="Calibri Light"/>
          <w:sz w:val="28"/>
          <w:szCs w:val="28"/>
        </w:rPr>
        <w:t>t cilindriska vai cauru</w:t>
      </w:r>
      <w:r w:rsidRPr="006F60F3">
        <w:rPr>
          <w:rFonts w:ascii="Calibri Light" w:hAnsi="Calibri Light" w:cs="Calibri"/>
          <w:sz w:val="28"/>
          <w:szCs w:val="28"/>
        </w:rPr>
        <w:t>ļ</w:t>
      </w:r>
      <w:r w:rsidRPr="006F60F3">
        <w:rPr>
          <w:rFonts w:ascii="Calibri Light" w:hAnsi="Calibri Light"/>
          <w:sz w:val="28"/>
          <w:szCs w:val="28"/>
        </w:rPr>
        <w:t>tipa. Par riep</w:t>
      </w:r>
      <w:r w:rsidRPr="006F60F3">
        <w:rPr>
          <w:rFonts w:ascii="Calibri Light" w:hAnsi="Calibri Light" w:cs="Calibri"/>
          <w:sz w:val="28"/>
          <w:szCs w:val="28"/>
        </w:rPr>
        <w:t>ā</w:t>
      </w:r>
      <w:r w:rsidRPr="006F60F3">
        <w:rPr>
          <w:rFonts w:ascii="Calibri Light" w:hAnsi="Calibri Light"/>
          <w:sz w:val="28"/>
          <w:szCs w:val="28"/>
        </w:rPr>
        <w:t>m, kur</w:t>
      </w:r>
      <w:r w:rsidRPr="006F60F3">
        <w:rPr>
          <w:rFonts w:ascii="Calibri Light" w:hAnsi="Calibri Light" w:cs="Calibri"/>
          <w:sz w:val="28"/>
          <w:szCs w:val="28"/>
        </w:rPr>
        <w:t>ā</w:t>
      </w:r>
      <w:r w:rsidRPr="006F60F3">
        <w:rPr>
          <w:rFonts w:ascii="Calibri Light" w:hAnsi="Calibri Light"/>
          <w:sz w:val="28"/>
          <w:szCs w:val="28"/>
        </w:rPr>
        <w:t>m ražot</w:t>
      </w:r>
      <w:r w:rsidRPr="006F60F3">
        <w:rPr>
          <w:rFonts w:ascii="Calibri Light" w:hAnsi="Calibri Light" w:cs="Calibri"/>
          <w:sz w:val="28"/>
          <w:szCs w:val="28"/>
        </w:rPr>
        <w:t>ā</w:t>
      </w:r>
      <w:r w:rsidRPr="006F60F3">
        <w:rPr>
          <w:rFonts w:ascii="Calibri Light" w:hAnsi="Calibri Light"/>
          <w:sz w:val="28"/>
          <w:szCs w:val="28"/>
        </w:rPr>
        <w:t>js  paredz</w:t>
      </w:r>
      <w:r w:rsidRPr="006F60F3">
        <w:rPr>
          <w:rFonts w:ascii="Calibri Light" w:hAnsi="Calibri Light" w:cs="Calibri"/>
          <w:sz w:val="28"/>
          <w:szCs w:val="28"/>
        </w:rPr>
        <w:t>ē</w:t>
      </w:r>
      <w:r w:rsidRPr="006F60F3">
        <w:rPr>
          <w:rFonts w:ascii="Calibri Light" w:hAnsi="Calibri Light"/>
          <w:sz w:val="28"/>
          <w:szCs w:val="28"/>
        </w:rPr>
        <w:t>jis un apr</w:t>
      </w:r>
      <w:r w:rsidRPr="006F60F3">
        <w:rPr>
          <w:rFonts w:ascii="Calibri Light" w:hAnsi="Calibri Light" w:cs="Calibri"/>
          <w:sz w:val="28"/>
          <w:szCs w:val="28"/>
        </w:rPr>
        <w:t>ī</w:t>
      </w:r>
      <w:r w:rsidRPr="006F60F3">
        <w:rPr>
          <w:rFonts w:ascii="Calibri Light" w:hAnsi="Calibri Light"/>
          <w:sz w:val="28"/>
          <w:szCs w:val="28"/>
        </w:rPr>
        <w:t>kojis ar liel</w:t>
      </w:r>
      <w:r w:rsidRPr="006F60F3">
        <w:rPr>
          <w:rFonts w:ascii="Calibri Light" w:hAnsi="Calibri Light" w:cs="Calibri"/>
          <w:sz w:val="28"/>
          <w:szCs w:val="28"/>
        </w:rPr>
        <w:t>ā</w:t>
      </w:r>
      <w:r w:rsidRPr="006F60F3">
        <w:rPr>
          <w:rFonts w:ascii="Calibri Light" w:hAnsi="Calibri Light"/>
          <w:sz w:val="28"/>
          <w:szCs w:val="28"/>
        </w:rPr>
        <w:t>ku rad</w:t>
      </w:r>
      <w:r w:rsidRPr="006F60F3">
        <w:rPr>
          <w:rFonts w:ascii="Calibri Light" w:hAnsi="Calibri Light" w:cs="Malgun Gothic"/>
          <w:sz w:val="28"/>
          <w:szCs w:val="28"/>
        </w:rPr>
        <w:t>ž</w:t>
      </w:r>
      <w:r w:rsidRPr="006F60F3">
        <w:rPr>
          <w:rFonts w:ascii="Calibri Light" w:hAnsi="Calibri Light"/>
          <w:sz w:val="28"/>
          <w:szCs w:val="28"/>
        </w:rPr>
        <w:t>u skaitu, dal</w:t>
      </w:r>
      <w:r w:rsidRPr="006F60F3">
        <w:rPr>
          <w:rFonts w:ascii="Calibri Light" w:hAnsi="Calibri Light" w:cs="Calibri"/>
          <w:sz w:val="28"/>
          <w:szCs w:val="28"/>
        </w:rPr>
        <w:t>ī</w:t>
      </w:r>
      <w:r w:rsidRPr="006F60F3">
        <w:rPr>
          <w:rFonts w:ascii="Calibri Light" w:hAnsi="Calibri Light"/>
          <w:sz w:val="28"/>
          <w:szCs w:val="28"/>
        </w:rPr>
        <w:t>bnieks pazi</w:t>
      </w:r>
      <w:r w:rsidRPr="006F60F3">
        <w:rPr>
          <w:rFonts w:ascii="Calibri Light" w:hAnsi="Calibri Light" w:cs="Calibri"/>
          <w:sz w:val="28"/>
          <w:szCs w:val="28"/>
        </w:rPr>
        <w:t>ņ</w:t>
      </w:r>
      <w:r w:rsidRPr="006F60F3">
        <w:rPr>
          <w:rFonts w:ascii="Calibri Light" w:hAnsi="Calibri Light"/>
          <w:sz w:val="28"/>
          <w:szCs w:val="28"/>
        </w:rPr>
        <w:t xml:space="preserve">o pirms starta </w:t>
      </w:r>
      <w:r w:rsidRPr="006F60F3">
        <w:rPr>
          <w:rFonts w:ascii="Calibri Light" w:hAnsi="Calibri Light"/>
          <w:sz w:val="28"/>
          <w:szCs w:val="28"/>
        </w:rPr>
        <w:lastRenderedPageBreak/>
        <w:t>tehniskajam komis</w:t>
      </w:r>
      <w:r w:rsidRPr="006F60F3">
        <w:rPr>
          <w:rFonts w:ascii="Calibri Light" w:hAnsi="Calibri Light" w:cs="Calibri"/>
          <w:sz w:val="28"/>
          <w:szCs w:val="28"/>
        </w:rPr>
        <w:t>ā</w:t>
      </w:r>
      <w:r w:rsidRPr="006F60F3">
        <w:rPr>
          <w:rFonts w:ascii="Calibri Light" w:hAnsi="Calibri Light"/>
          <w:sz w:val="28"/>
          <w:szCs w:val="28"/>
        </w:rPr>
        <w:t>ram. To izskata dal</w:t>
      </w:r>
      <w:r w:rsidRPr="006F60F3">
        <w:rPr>
          <w:rFonts w:ascii="Calibri Light" w:hAnsi="Calibri Light" w:cs="Calibri"/>
          <w:sz w:val="28"/>
          <w:szCs w:val="28"/>
        </w:rPr>
        <w:t>ī</w:t>
      </w:r>
      <w:r w:rsidRPr="006F60F3">
        <w:rPr>
          <w:rFonts w:ascii="Calibri Light" w:hAnsi="Calibri Light"/>
          <w:sz w:val="28"/>
          <w:szCs w:val="28"/>
        </w:rPr>
        <w:t>bnieku sapulce, bet  lemj organizators;</w:t>
      </w:r>
    </w:p>
    <w:p w:rsidR="00A1008B" w:rsidRPr="00DA234F" w:rsidRDefault="00A1008B" w:rsidP="00A1008B">
      <w:pPr>
        <w:pStyle w:val="ListParagraph"/>
        <w:numPr>
          <w:ilvl w:val="2"/>
          <w:numId w:val="1"/>
        </w:numPr>
        <w:rPr>
          <w:rFonts w:ascii="Calibri Light" w:hAnsi="Calibri Light"/>
          <w:sz w:val="28"/>
          <w:szCs w:val="28"/>
        </w:rPr>
      </w:pPr>
      <w:r w:rsidRPr="00DA234F">
        <w:rPr>
          <w:rFonts w:ascii="Calibri Light" w:hAnsi="Calibri Light"/>
          <w:sz w:val="28"/>
          <w:szCs w:val="28"/>
        </w:rPr>
        <w:t>Aizliegta riepu mehāniska sildīšana (elektriskie sildītāji, ruļļi u.tml.).</w:t>
      </w:r>
    </w:p>
    <w:p w:rsidR="00A1008B" w:rsidRPr="006F60F3" w:rsidRDefault="00A1008B" w:rsidP="00A1008B">
      <w:pPr>
        <w:pStyle w:val="ListParagraph"/>
        <w:numPr>
          <w:ilvl w:val="0"/>
          <w:numId w:val="1"/>
        </w:numPr>
        <w:rPr>
          <w:rFonts w:ascii="Calibri Light" w:hAnsi="Calibri Light"/>
          <w:sz w:val="28"/>
          <w:szCs w:val="28"/>
        </w:rPr>
      </w:pPr>
      <w:r w:rsidRPr="006F60F3">
        <w:rPr>
          <w:rFonts w:ascii="Calibri Light" w:hAnsi="Calibri Light"/>
          <w:sz w:val="28"/>
          <w:szCs w:val="28"/>
        </w:rPr>
        <w:t>Drošības prasības</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A/m sacensību laikā nedrīkst atrasties nepiestiprināti priekšmeti.</w:t>
      </w:r>
    </w:p>
    <w:p w:rsidR="00A1008B"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Sacensību braucienu laikā a/m drīkst atrasties tikai a/m vadītājs, izņemot Junioru un Dāmu kl</w:t>
      </w:r>
      <w:r>
        <w:rPr>
          <w:rFonts w:ascii="Calibri Light" w:hAnsi="Calibri Light"/>
          <w:sz w:val="28"/>
          <w:szCs w:val="28"/>
        </w:rPr>
        <w:t xml:space="preserve">ases dalībniekus un dalībnieces un auto ar drošības karkasiem. </w:t>
      </w:r>
    </w:p>
    <w:p w:rsidR="00A1008B" w:rsidRPr="00C953A0" w:rsidRDefault="00A1008B" w:rsidP="00A1008B">
      <w:pPr>
        <w:pStyle w:val="ListParagraph"/>
        <w:numPr>
          <w:ilvl w:val="1"/>
          <w:numId w:val="1"/>
        </w:numPr>
        <w:rPr>
          <w:rFonts w:ascii="Calibri Light" w:hAnsi="Calibri Light"/>
          <w:sz w:val="28"/>
          <w:szCs w:val="28"/>
        </w:rPr>
      </w:pPr>
      <w:r w:rsidRPr="00C953A0">
        <w:rPr>
          <w:rFonts w:ascii="Calibri Light" w:hAnsi="Calibri Light"/>
          <w:sz w:val="28"/>
          <w:szCs w:val="28"/>
        </w:rPr>
        <w:t>Dalībniekam jābūt piesprādzētam ar drošības jostu.</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Jālieto motoru sportam paredzēta aizsargķivere (aizsprādzēta).</w:t>
      </w:r>
    </w:p>
    <w:p w:rsidR="00A1008B" w:rsidRPr="006F60F3" w:rsidRDefault="00A1008B" w:rsidP="00A1008B">
      <w:pPr>
        <w:pStyle w:val="ListParagraph"/>
        <w:numPr>
          <w:ilvl w:val="1"/>
          <w:numId w:val="1"/>
        </w:numPr>
        <w:rPr>
          <w:rFonts w:ascii="Calibri Light" w:hAnsi="Calibri Light"/>
          <w:sz w:val="28"/>
          <w:szCs w:val="28"/>
        </w:rPr>
      </w:pPr>
      <w:r>
        <w:rPr>
          <w:rFonts w:ascii="Calibri Light" w:hAnsi="Calibri Light"/>
          <w:sz w:val="28"/>
          <w:szCs w:val="28"/>
        </w:rPr>
        <w:t>S</w:t>
      </w:r>
      <w:r w:rsidRPr="006F60F3">
        <w:rPr>
          <w:rFonts w:ascii="Calibri Light" w:hAnsi="Calibri Light"/>
          <w:sz w:val="28"/>
          <w:szCs w:val="28"/>
        </w:rPr>
        <w:t>acensību dalībniekiem jābūt ekipētiem apģērbā, kas pilnība nosedz visu augumu.</w:t>
      </w:r>
    </w:p>
    <w:p w:rsidR="00A1008B" w:rsidRPr="002F4832" w:rsidRDefault="00A1008B" w:rsidP="00A1008B">
      <w:pPr>
        <w:pStyle w:val="ListParagraph"/>
        <w:numPr>
          <w:ilvl w:val="1"/>
          <w:numId w:val="1"/>
        </w:numPr>
        <w:rPr>
          <w:rFonts w:ascii="Calibri Light" w:hAnsi="Calibri Light"/>
          <w:color w:val="FF0000"/>
          <w:sz w:val="28"/>
          <w:szCs w:val="28"/>
        </w:rPr>
      </w:pPr>
      <w:r w:rsidRPr="002F4832">
        <w:rPr>
          <w:rFonts w:ascii="Calibri Light" w:hAnsi="Calibri Light" w:cs="Arial"/>
          <w:color w:val="FF0000"/>
          <w:sz w:val="28"/>
          <w:szCs w:val="28"/>
        </w:rPr>
        <w:t xml:space="preserve">A/m jāatrodas pulvera ugunsdzēsības aparātam (min 1 kg) – </w:t>
      </w:r>
      <w:r w:rsidRPr="002F4832">
        <w:rPr>
          <w:rFonts w:ascii="Calibri Light" w:hAnsi="Calibri Light"/>
          <w:color w:val="FF0000"/>
          <w:sz w:val="28"/>
          <w:szCs w:val="28"/>
        </w:rPr>
        <w:t>droši nostiprinātam un viegli pieejamā vietā.</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Ieteicams ieslēgt tuvās gaismas.</w:t>
      </w:r>
    </w:p>
    <w:p w:rsidR="00A1008B" w:rsidRPr="006F60F3" w:rsidRDefault="00A1008B" w:rsidP="00A1008B">
      <w:pPr>
        <w:pStyle w:val="ListParagraph"/>
        <w:numPr>
          <w:ilvl w:val="1"/>
          <w:numId w:val="1"/>
        </w:numPr>
        <w:rPr>
          <w:rFonts w:ascii="Calibri Light" w:hAnsi="Calibri Light"/>
          <w:sz w:val="28"/>
          <w:szCs w:val="28"/>
        </w:rPr>
      </w:pPr>
      <w:r w:rsidRPr="006F60F3">
        <w:rPr>
          <w:rFonts w:ascii="Calibri Light" w:hAnsi="Calibri Light"/>
          <w:sz w:val="28"/>
          <w:szCs w:val="28"/>
        </w:rPr>
        <w:t>Apreibinošo vielu iespaidā startēt aizliegts.</w:t>
      </w:r>
    </w:p>
    <w:p w:rsidR="007F0A54" w:rsidRPr="00622190" w:rsidRDefault="00A1008B" w:rsidP="00BC12E9">
      <w:pPr>
        <w:pStyle w:val="ListParagraph"/>
        <w:numPr>
          <w:ilvl w:val="2"/>
          <w:numId w:val="1"/>
        </w:numPr>
        <w:rPr>
          <w:rFonts w:ascii="Calibri Light" w:hAnsi="Calibri Light"/>
          <w:sz w:val="28"/>
          <w:szCs w:val="28"/>
        </w:rPr>
      </w:pPr>
      <w:r w:rsidRPr="006F60F3">
        <w:rPr>
          <w:rFonts w:ascii="Calibri Light" w:eastAsia="Times New Roman" w:hAnsi="Calibri Light" w:cs="Arial"/>
          <w:sz w:val="28"/>
          <w:szCs w:val="28"/>
          <w:lang w:eastAsia="lv-LV"/>
        </w:rPr>
        <w:t>Sacensībās var tikt veiktas dopinga un alkohola kontroles. Dopinga kontroles procedūra un aizliegto vielu saraksts atbilstoši Pasaules Antidopinga aģentūras un FIA noteikumiem. Alkohola kontroli var veikt sacensību organizators, izmantojot alkometru. Noteiktās normas (0,1 promile) pārsnieguma gadījumā ar komisāra vai galvenā tiesneša lēmumu sportistam tiek noteikts aizliegums startēt konkrētajās sacensībās, bet LAF prezidijs var piemērot diskvalifikāciju uz noteiktu laiku.</w:t>
      </w:r>
    </w:p>
    <w:p w:rsidR="008E4FE9" w:rsidRDefault="00622190" w:rsidP="008E4FE9">
      <w:pPr>
        <w:pStyle w:val="ListParagraph"/>
        <w:numPr>
          <w:ilvl w:val="0"/>
          <w:numId w:val="1"/>
        </w:numPr>
        <w:spacing w:after="0"/>
        <w:ind w:right="-766"/>
        <w:jc w:val="both"/>
        <w:rPr>
          <w:rFonts w:ascii="Calibri Light" w:hAnsi="Calibri Light"/>
          <w:sz w:val="28"/>
          <w:szCs w:val="28"/>
        </w:rPr>
      </w:pPr>
      <w:r w:rsidRPr="006F60F3">
        <w:rPr>
          <w:rFonts w:ascii="Calibri Light" w:hAnsi="Calibri Light"/>
          <w:sz w:val="28"/>
          <w:szCs w:val="28"/>
        </w:rPr>
        <w:t>Sacensību kārtība</w:t>
      </w:r>
    </w:p>
    <w:p w:rsidR="00622190" w:rsidRPr="008E4FE9" w:rsidRDefault="00622190" w:rsidP="008E4FE9">
      <w:pPr>
        <w:pStyle w:val="ListParagraph"/>
        <w:numPr>
          <w:ilvl w:val="1"/>
          <w:numId w:val="1"/>
        </w:numPr>
        <w:spacing w:after="0"/>
        <w:ind w:right="-766"/>
        <w:jc w:val="both"/>
        <w:rPr>
          <w:rFonts w:ascii="Calibri Light" w:hAnsi="Calibri Light"/>
          <w:sz w:val="28"/>
          <w:szCs w:val="28"/>
        </w:rPr>
      </w:pPr>
      <w:r w:rsidRPr="008E4FE9">
        <w:rPr>
          <w:rFonts w:ascii="Calibri Light" w:hAnsi="Calibri Light"/>
          <w:sz w:val="28"/>
          <w:szCs w:val="28"/>
        </w:rPr>
        <w:t>Starta numuri tiek piešķirti reģistrācijas kārtībā, bet sacensību organizatoram ir tiesības dalībniekus, kuri vairāki piedalās ar vienu a/m, piereģistrēt pēc saviem ieskatiem, lai katrs dalībnieks varētu braukt savā braucienā atkarībā no dalībnieku skaita vienā braucienā. Numu</w:t>
      </w:r>
      <w:r w:rsidR="002F4832">
        <w:rPr>
          <w:rFonts w:ascii="Calibri Light" w:hAnsi="Calibri Light"/>
          <w:sz w:val="28"/>
          <w:szCs w:val="28"/>
        </w:rPr>
        <w:t>ri jāpielīmē pie a/m aizmugurējāsāna</w:t>
      </w:r>
      <w:r w:rsidRPr="008E4FE9">
        <w:rPr>
          <w:rFonts w:ascii="Calibri Light" w:hAnsi="Calibri Light"/>
          <w:sz w:val="28"/>
          <w:szCs w:val="28"/>
        </w:rPr>
        <w:t xml:space="preserve"> loga </w:t>
      </w:r>
      <w:r w:rsidR="00802F16">
        <w:rPr>
          <w:rFonts w:ascii="Calibri Light" w:hAnsi="Calibri Light"/>
          <w:sz w:val="28"/>
          <w:szCs w:val="28"/>
        </w:rPr>
        <w:t>katrā pusē</w:t>
      </w:r>
      <w:r w:rsidRPr="008E4FE9">
        <w:rPr>
          <w:rFonts w:ascii="Calibri Light" w:hAnsi="Calibri Light"/>
          <w:sz w:val="28"/>
          <w:szCs w:val="28"/>
        </w:rPr>
        <w:t>.</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Pr>
          <w:rFonts w:ascii="Calibri Light" w:hAnsi="Calibri Light"/>
          <w:sz w:val="28"/>
          <w:szCs w:val="28"/>
        </w:rPr>
        <w:t>Ja ar vienu a/m startē vairāki dalībnieki, tad jāaizlīmē numuri ar kuriem nebrauc.</w:t>
      </w:r>
    </w:p>
    <w:p w:rsidR="00B05DB8" w:rsidRDefault="00B05DB8" w:rsidP="00B05DB8">
      <w:pPr>
        <w:pStyle w:val="ListParagraph"/>
        <w:numPr>
          <w:ilvl w:val="1"/>
          <w:numId w:val="1"/>
        </w:numPr>
        <w:spacing w:after="0"/>
        <w:ind w:right="-766"/>
        <w:jc w:val="both"/>
        <w:rPr>
          <w:rFonts w:ascii="Calibri Light" w:hAnsi="Calibri Light"/>
          <w:sz w:val="28"/>
          <w:szCs w:val="28"/>
        </w:rPr>
      </w:pPr>
      <w:r>
        <w:rPr>
          <w:rFonts w:ascii="Calibri Light" w:hAnsi="Calibri Light"/>
          <w:sz w:val="28"/>
          <w:szCs w:val="28"/>
        </w:rPr>
        <w:t>Atļautais maksimālais ātrums pārbraucienā – 40km/h.</w:t>
      </w:r>
    </w:p>
    <w:p w:rsidR="002F4832" w:rsidRPr="00B05DB8" w:rsidRDefault="00622190" w:rsidP="00B05DB8">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lastRenderedPageBreak/>
        <w:t xml:space="preserve"> Dalībnieki startē tādā secībā, kādā tie reģistrējas sacensībām. Dalībnieki startē sadalīti pa klasēm.</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 Sacensību dalībnieki veic 3 braucienus pēc rallija principa.</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 Dalībnieki startē starta numuriem pēc kārtas augošā secībā (1,2,3,4..utt.).</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 Dalībniekiem ir </w:t>
      </w:r>
      <w:r>
        <w:rPr>
          <w:rFonts w:ascii="Calibri Light" w:hAnsi="Calibri Light"/>
          <w:sz w:val="28"/>
          <w:szCs w:val="28"/>
        </w:rPr>
        <w:t>kategoriski aizliegts</w:t>
      </w:r>
      <w:r w:rsidRPr="006F60F3">
        <w:rPr>
          <w:rFonts w:ascii="Calibri Light" w:hAnsi="Calibri Light"/>
          <w:sz w:val="28"/>
          <w:szCs w:val="28"/>
        </w:rPr>
        <w:t xml:space="preserve"> apdzīt! Ja noķer priekšā braucošo a/m, tad nobraucot no trases nekavējoties jāpieprasa konkrētā brauciena pārbrauciens. Par pārbraucienu galējo lēmumu pieņem galvenais tiesnesis.</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 A/m trasē tiek laistas ar starta intervālu 30 sek.</w:t>
      </w:r>
      <w:r w:rsidR="002F4832">
        <w:rPr>
          <w:rFonts w:ascii="Calibri Light" w:hAnsi="Calibri Light"/>
          <w:sz w:val="28"/>
          <w:szCs w:val="28"/>
        </w:rPr>
        <w:t>,</w:t>
      </w:r>
      <w:r w:rsidRPr="006F60F3">
        <w:rPr>
          <w:rFonts w:ascii="Calibri Light" w:hAnsi="Calibri Light"/>
          <w:sz w:val="28"/>
          <w:szCs w:val="28"/>
        </w:rPr>
        <w:t xml:space="preserve"> Juniori un Dāmas ar 60sek. Sacensībās starts tiek dots no vietas, finišs – gaitā.</w:t>
      </w:r>
      <w:r w:rsidR="002F4832">
        <w:rPr>
          <w:rFonts w:ascii="Calibri Light" w:hAnsi="Calibri Light"/>
          <w:sz w:val="28"/>
          <w:szCs w:val="28"/>
        </w:rPr>
        <w:t xml:space="preserve"> Intervāls var būt palielināts drošības apstākļu dēļ.</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 Savlaicīgi neierodoties uz startu, dalībnieks zaudē tiesības piedalīties attiecīgajā braucienā.</w:t>
      </w:r>
    </w:p>
    <w:p w:rsidR="00622190" w:rsidRPr="006F60F3" w:rsidRDefault="00622190" w:rsidP="00622190">
      <w:pPr>
        <w:pStyle w:val="ListParagraph"/>
        <w:numPr>
          <w:ilvl w:val="0"/>
          <w:numId w:val="1"/>
        </w:numPr>
        <w:spacing w:after="0"/>
        <w:ind w:right="-766"/>
        <w:jc w:val="both"/>
        <w:rPr>
          <w:rFonts w:ascii="Calibri Light" w:hAnsi="Calibri Light"/>
          <w:sz w:val="28"/>
          <w:szCs w:val="28"/>
        </w:rPr>
      </w:pPr>
      <w:r w:rsidRPr="006F60F3">
        <w:rPr>
          <w:rFonts w:ascii="Calibri Light" w:hAnsi="Calibri Light"/>
          <w:sz w:val="28"/>
          <w:szCs w:val="28"/>
        </w:rPr>
        <w:t>Sodi</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Pāragrs starts – 10sek.</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No vietas izsists </w:t>
      </w:r>
      <w:r w:rsidR="00802F16">
        <w:rPr>
          <w:rFonts w:ascii="Calibri Light" w:hAnsi="Calibri Light"/>
          <w:sz w:val="28"/>
          <w:szCs w:val="28"/>
        </w:rPr>
        <w:t>vai apgāzts ātruma slāpētājs – 1</w:t>
      </w:r>
      <w:r w:rsidRPr="006F60F3">
        <w:rPr>
          <w:rFonts w:ascii="Calibri Light" w:hAnsi="Calibri Light"/>
          <w:sz w:val="28"/>
          <w:szCs w:val="28"/>
        </w:rPr>
        <w:t>0 sek.</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Neapstāšanās pie STOP zīmes – 30sek. pirmajā reizē, otrajā reizē – diskvalifikācija.</w:t>
      </w:r>
    </w:p>
    <w:p w:rsidR="00B05DB8" w:rsidRPr="00B05DB8" w:rsidRDefault="00B05DB8" w:rsidP="00B05DB8">
      <w:pPr>
        <w:pStyle w:val="ListParagraph"/>
        <w:numPr>
          <w:ilvl w:val="1"/>
          <w:numId w:val="1"/>
        </w:numPr>
        <w:spacing w:after="0"/>
        <w:ind w:right="-766"/>
        <w:jc w:val="both"/>
        <w:rPr>
          <w:rFonts w:ascii="Calibri Light" w:hAnsi="Calibri Light"/>
          <w:sz w:val="28"/>
          <w:szCs w:val="28"/>
        </w:rPr>
      </w:pPr>
      <w:r>
        <w:rPr>
          <w:rFonts w:ascii="Calibri Light" w:hAnsi="Calibri Light"/>
          <w:sz w:val="28"/>
          <w:szCs w:val="28"/>
        </w:rPr>
        <w:t xml:space="preserve">Maksimālā ātruma pārkāpšana – soda apmērs tiek piešķirts ar galvenā tiesneša atkarībā no pārkāpuma apmēra. </w:t>
      </w:r>
      <w:r>
        <w:rPr>
          <w:rFonts w:ascii="Calibri Light" w:hAnsi="Calibri Light"/>
          <w:sz w:val="28"/>
          <w:szCs w:val="28"/>
        </w:rPr>
        <w:br/>
        <w:t>Pārkāpums līdz 20km/h – 50,00eur apmērā</w:t>
      </w:r>
      <w:r>
        <w:rPr>
          <w:rFonts w:ascii="Calibri Light" w:hAnsi="Calibri Light"/>
          <w:sz w:val="28"/>
          <w:szCs w:val="28"/>
        </w:rPr>
        <w:br/>
        <w:t>Pārkāpums virs 20km/h – diskvalifikācija.</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Karoga neievērošana – brīdinājums vai diskvalifikācija.</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Braukšana pa trasi pretējā virzienā – diskvalifikācija.</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Agresīva uzvedība dalībnieku parkā – brīdinājums vai diskvalifikācija.</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Nepakļaušanās tiesnešu norādījumiem – diskvalifikācija.</w:t>
      </w:r>
    </w:p>
    <w:p w:rsidR="00622190" w:rsidRPr="006F60F3" w:rsidRDefault="00622190" w:rsidP="00622190">
      <w:pPr>
        <w:pStyle w:val="ListParagraph"/>
        <w:numPr>
          <w:ilvl w:val="1"/>
          <w:numId w:val="1"/>
        </w:numPr>
        <w:spacing w:after="0"/>
        <w:ind w:right="-766"/>
        <w:jc w:val="both"/>
        <w:rPr>
          <w:rFonts w:ascii="Calibri Light" w:hAnsi="Calibri Light"/>
          <w:sz w:val="28"/>
          <w:szCs w:val="28"/>
        </w:rPr>
      </w:pPr>
      <w:r w:rsidRPr="006F60F3">
        <w:rPr>
          <w:rFonts w:ascii="Calibri Light" w:hAnsi="Calibri Light"/>
          <w:sz w:val="28"/>
          <w:szCs w:val="28"/>
        </w:rPr>
        <w:t xml:space="preserve">Iebraukšana trasē bez ķiveres, ar neaizsprādzētu ķiveri </w:t>
      </w:r>
      <w:r>
        <w:rPr>
          <w:rFonts w:ascii="Calibri Light" w:hAnsi="Calibri Light"/>
          <w:sz w:val="28"/>
          <w:szCs w:val="28"/>
        </w:rPr>
        <w:t>vai</w:t>
      </w:r>
      <w:r w:rsidRPr="006F60F3">
        <w:rPr>
          <w:rFonts w:ascii="Calibri Light" w:hAnsi="Calibri Light"/>
          <w:sz w:val="28"/>
          <w:szCs w:val="28"/>
        </w:rPr>
        <w:t xml:space="preserve"> nelietojot drošības jostas – diskvalifikācija.</w:t>
      </w:r>
    </w:p>
    <w:p w:rsidR="00622190" w:rsidRDefault="00622190" w:rsidP="00622190">
      <w:pPr>
        <w:pStyle w:val="ListParagraph"/>
        <w:numPr>
          <w:ilvl w:val="0"/>
          <w:numId w:val="1"/>
        </w:numPr>
        <w:tabs>
          <w:tab w:val="left" w:pos="2415"/>
        </w:tabs>
        <w:spacing w:after="0"/>
        <w:ind w:right="-766"/>
        <w:jc w:val="both"/>
        <w:rPr>
          <w:rFonts w:ascii="Calibri Light" w:hAnsi="Calibri Light"/>
          <w:sz w:val="28"/>
          <w:szCs w:val="28"/>
        </w:rPr>
      </w:pPr>
      <w:r w:rsidRPr="006F60F3">
        <w:rPr>
          <w:rFonts w:ascii="Calibri Light" w:hAnsi="Calibri Light"/>
          <w:sz w:val="28"/>
          <w:szCs w:val="28"/>
        </w:rPr>
        <w:t>Protesti</w:t>
      </w:r>
    </w:p>
    <w:p w:rsidR="00622190" w:rsidRPr="00DE1C2B" w:rsidRDefault="00622190" w:rsidP="00622190">
      <w:pPr>
        <w:pStyle w:val="ListParagraph"/>
        <w:numPr>
          <w:ilvl w:val="1"/>
          <w:numId w:val="1"/>
        </w:numPr>
        <w:tabs>
          <w:tab w:val="left" w:pos="2415"/>
        </w:tabs>
        <w:spacing w:after="0"/>
        <w:ind w:right="-766"/>
        <w:jc w:val="both"/>
        <w:rPr>
          <w:rFonts w:ascii="Calibri Light" w:hAnsi="Calibri Light"/>
          <w:sz w:val="28"/>
          <w:szCs w:val="28"/>
        </w:rPr>
      </w:pPr>
      <w:r w:rsidRPr="00DE1C2B">
        <w:rPr>
          <w:rFonts w:ascii="Calibri Light" w:hAnsi="Calibri Light"/>
          <w:sz w:val="28"/>
          <w:szCs w:val="28"/>
        </w:rPr>
        <w:t>Ja dalībnieks vēlas iesniegt protestu par kāda dalībnieka a/m neatbilstību sacensību noteikumiem, dalībnieks mutiski brīdina galveno tiesnesi. Pēc mutiskā brīdinājuma prote</w:t>
      </w:r>
      <w:r>
        <w:rPr>
          <w:rFonts w:ascii="Calibri Light" w:hAnsi="Calibri Light"/>
          <w:sz w:val="28"/>
          <w:szCs w:val="28"/>
        </w:rPr>
        <w:t>sts rakstiski jāiesniedz 15 min</w:t>
      </w:r>
      <w:r w:rsidRPr="00DE1C2B">
        <w:rPr>
          <w:rFonts w:ascii="Calibri Light" w:hAnsi="Calibri Light"/>
          <w:sz w:val="28"/>
          <w:szCs w:val="28"/>
        </w:rPr>
        <w:t xml:space="preserve"> laikā pēc iesniedzēja iebrauciena vai tā dalībnieka iebrauciena, par kuru tiek iesniegts protests, jāiemaksā sekretariātā drošības nauda </w:t>
      </w:r>
      <w:r w:rsidR="00014C09">
        <w:rPr>
          <w:rFonts w:ascii="Calibri Light" w:hAnsi="Calibri Light"/>
          <w:sz w:val="28"/>
          <w:szCs w:val="28"/>
        </w:rPr>
        <w:lastRenderedPageBreak/>
        <w:t>10</w:t>
      </w:r>
      <w:r w:rsidRPr="00DE1C2B">
        <w:rPr>
          <w:rFonts w:ascii="Calibri Light" w:hAnsi="Calibri Light"/>
          <w:sz w:val="28"/>
          <w:szCs w:val="28"/>
        </w:rPr>
        <w:t xml:space="preserve">0 EUR  apmērā. Dalībniekam, pret kuru iesniegts protests, pēc tehniskā komisāra pieprasījuma a/m jānovieto speciāli paredzētā vietā uz a/m  tehniskā stāvokļa pārbaudi. Tehniskais komisārs </w:t>
      </w:r>
      <w:smartTag w:uri="schemas-tilde-lv/tildestengine" w:element="veidnes">
        <w:smartTagPr>
          <w:attr w:name="text" w:val="lēmumu"/>
          <w:attr w:name="id" w:val="-1"/>
          <w:attr w:name="baseform" w:val="lēmum|s"/>
        </w:smartTagPr>
        <w:r w:rsidRPr="00DE1C2B">
          <w:rPr>
            <w:rFonts w:ascii="Calibri Light" w:hAnsi="Calibri Light"/>
            <w:sz w:val="28"/>
            <w:szCs w:val="28"/>
          </w:rPr>
          <w:t>lēmumu</w:t>
        </w:r>
      </w:smartTag>
      <w:r w:rsidRPr="00DE1C2B">
        <w:rPr>
          <w:rFonts w:ascii="Calibri Light" w:hAnsi="Calibri Light"/>
          <w:sz w:val="28"/>
          <w:szCs w:val="28"/>
        </w:rPr>
        <w:t xml:space="preserve"> pieņem kopā ar sacensību galveno tiesnesi. Ja tiek konstatēts pārkāpums vai neatbilstība, drošības nauda tiek atgriezta.</w:t>
      </w:r>
    </w:p>
    <w:p w:rsidR="00622190" w:rsidRPr="006F60F3" w:rsidRDefault="00622190" w:rsidP="00622190">
      <w:pPr>
        <w:pStyle w:val="ListParagraph"/>
        <w:numPr>
          <w:ilvl w:val="1"/>
          <w:numId w:val="1"/>
        </w:numPr>
        <w:tabs>
          <w:tab w:val="left" w:pos="2415"/>
        </w:tabs>
        <w:spacing w:after="0"/>
        <w:ind w:right="-766"/>
        <w:jc w:val="both"/>
        <w:rPr>
          <w:rFonts w:ascii="Calibri Light" w:hAnsi="Calibri Light"/>
          <w:sz w:val="28"/>
          <w:szCs w:val="28"/>
        </w:rPr>
      </w:pPr>
      <w:r w:rsidRPr="006F60F3">
        <w:rPr>
          <w:rFonts w:ascii="Calibri Light" w:hAnsi="Calibri Light"/>
          <w:sz w:val="28"/>
          <w:szCs w:val="28"/>
        </w:rPr>
        <w:t>Ja tiek konstatēta automašīnas neatbilstība sacensībām, pastāv  iespēja piedalīties ārpus konkurences, par ko lemj sacensību rīkotājs.</w:t>
      </w:r>
    </w:p>
    <w:p w:rsidR="00622190" w:rsidRPr="006F60F3" w:rsidRDefault="00622190" w:rsidP="00622190">
      <w:pPr>
        <w:pStyle w:val="ListParagraph"/>
        <w:numPr>
          <w:ilvl w:val="1"/>
          <w:numId w:val="1"/>
        </w:numPr>
        <w:tabs>
          <w:tab w:val="left" w:pos="2415"/>
        </w:tabs>
        <w:spacing w:after="0"/>
        <w:ind w:right="-766"/>
        <w:jc w:val="both"/>
        <w:rPr>
          <w:rFonts w:ascii="Calibri Light" w:hAnsi="Calibri Light"/>
          <w:sz w:val="28"/>
          <w:szCs w:val="28"/>
        </w:rPr>
      </w:pPr>
      <w:smartTag w:uri="schemas-tilde-lv/tildestengine" w:element="veidnes">
        <w:smartTagPr>
          <w:attr w:name="text" w:val="nolikumā"/>
          <w:attr w:name="id" w:val="-1"/>
          <w:attr w:name="baseform" w:val="nolikum|s"/>
        </w:smartTagPr>
        <w:r w:rsidRPr="006F60F3">
          <w:rPr>
            <w:rFonts w:ascii="Calibri Light" w:hAnsi="Calibri Light"/>
            <w:sz w:val="28"/>
            <w:szCs w:val="28"/>
          </w:rPr>
          <w:t>Nolikumā</w:t>
        </w:r>
      </w:smartTag>
      <w:r w:rsidRPr="006F60F3">
        <w:rPr>
          <w:rFonts w:ascii="Calibri Light" w:hAnsi="Calibri Light"/>
          <w:sz w:val="28"/>
          <w:szCs w:val="28"/>
        </w:rPr>
        <w:t xml:space="preserve"> neatrunātie jautājumi var tikt apspriesti dalībnieku sapulcē, </w:t>
      </w:r>
      <w:smartTag w:uri="schemas-tilde-lv/tildestengine" w:element="veidnes">
        <w:smartTagPr>
          <w:attr w:name="text" w:val="lēmumu"/>
          <w:attr w:name="id" w:val="-1"/>
          <w:attr w:name="baseform" w:val="lēmum|s"/>
        </w:smartTagPr>
        <w:r w:rsidRPr="006F60F3">
          <w:rPr>
            <w:rFonts w:ascii="Calibri Light" w:hAnsi="Calibri Light"/>
            <w:sz w:val="28"/>
            <w:szCs w:val="28"/>
          </w:rPr>
          <w:t>lēmumu</w:t>
        </w:r>
      </w:smartTag>
      <w:r w:rsidRPr="006F60F3">
        <w:rPr>
          <w:rFonts w:ascii="Calibri Light" w:hAnsi="Calibri Light"/>
          <w:sz w:val="28"/>
          <w:szCs w:val="28"/>
        </w:rPr>
        <w:t xml:space="preserve"> akceptē galvenais tiesnesis.</w:t>
      </w:r>
    </w:p>
    <w:p w:rsidR="000140CF" w:rsidRPr="000140CF" w:rsidRDefault="00622190" w:rsidP="00BC12E9">
      <w:pPr>
        <w:pStyle w:val="ListParagraph"/>
        <w:numPr>
          <w:ilvl w:val="1"/>
          <w:numId w:val="1"/>
        </w:numPr>
        <w:tabs>
          <w:tab w:val="left" w:pos="2415"/>
        </w:tabs>
        <w:spacing w:after="0"/>
        <w:ind w:left="360" w:right="-766"/>
        <w:jc w:val="both"/>
        <w:rPr>
          <w:rFonts w:ascii="Calibri Light" w:hAnsi="Calibri Light"/>
          <w:b/>
          <w:sz w:val="28"/>
          <w:szCs w:val="28"/>
        </w:rPr>
      </w:pPr>
      <w:r w:rsidRPr="000140CF">
        <w:rPr>
          <w:rFonts w:ascii="Calibri Light" w:hAnsi="Calibri Light"/>
          <w:sz w:val="28"/>
          <w:szCs w:val="28"/>
        </w:rPr>
        <w:t>Jebkādu strīdu vai neskaidrību gadījumā, gala vārds pieder sacensību galvenajam tiesnesim</w:t>
      </w:r>
      <w:r w:rsidR="000140CF">
        <w:rPr>
          <w:rFonts w:ascii="Calibri Light" w:hAnsi="Calibri Light"/>
          <w:sz w:val="28"/>
          <w:szCs w:val="28"/>
        </w:rPr>
        <w:t xml:space="preserve">                       </w:t>
      </w:r>
    </w:p>
    <w:p w:rsidR="000140CF" w:rsidRPr="000140CF" w:rsidRDefault="000140CF" w:rsidP="00622190">
      <w:pPr>
        <w:pStyle w:val="ListParagraph"/>
        <w:ind w:left="360"/>
        <w:jc w:val="center"/>
        <w:rPr>
          <w:rFonts w:ascii="Franklin Gothic Demi Cond" w:hAnsi="Franklin Gothic Demi Cond"/>
        </w:rPr>
      </w:pPr>
    </w:p>
    <w:p w:rsidR="000140CF" w:rsidRDefault="000140CF" w:rsidP="00622190">
      <w:pPr>
        <w:pStyle w:val="ListParagraph"/>
        <w:ind w:left="360"/>
        <w:jc w:val="center"/>
        <w:rPr>
          <w:rFonts w:ascii="Franklin Gothic Demi Cond" w:hAnsi="Franklin Gothic Demi Cond"/>
          <w:sz w:val="40"/>
          <w:szCs w:val="40"/>
        </w:rPr>
      </w:pPr>
      <w:r w:rsidRPr="000140CF">
        <w:rPr>
          <w:rFonts w:ascii="Calibri Light" w:hAnsi="Calibri Light"/>
          <w:b/>
          <w:sz w:val="28"/>
          <w:szCs w:val="28"/>
        </w:rPr>
        <w:t>e-pasts saziņai – vidzemes.kauss@gmail.com</w:t>
      </w:r>
    </w:p>
    <w:p w:rsidR="000140CF" w:rsidRDefault="000140CF" w:rsidP="00622190">
      <w:pPr>
        <w:pStyle w:val="ListParagraph"/>
        <w:ind w:left="360"/>
        <w:jc w:val="center"/>
        <w:rPr>
          <w:rFonts w:ascii="Franklin Gothic Demi Cond" w:hAnsi="Franklin Gothic Demi Cond"/>
          <w:sz w:val="40"/>
          <w:szCs w:val="40"/>
        </w:rPr>
      </w:pPr>
    </w:p>
    <w:p w:rsidR="00B074D2" w:rsidRDefault="00BC12E9" w:rsidP="00622190">
      <w:pPr>
        <w:pStyle w:val="ListParagraph"/>
        <w:ind w:left="360"/>
        <w:jc w:val="center"/>
        <w:rPr>
          <w:rFonts w:ascii="Franklin Gothic Demi Cond" w:hAnsi="Franklin Gothic Demi Cond"/>
          <w:sz w:val="40"/>
          <w:szCs w:val="40"/>
        </w:rPr>
      </w:pPr>
      <w:r w:rsidRPr="00BC12E9">
        <w:rPr>
          <w:rFonts w:ascii="Franklin Gothic Demi Cond" w:hAnsi="Franklin Gothic Demi Cond"/>
          <w:sz w:val="40"/>
          <w:szCs w:val="40"/>
        </w:rPr>
        <w:t>Novēlam veiksmīgus startus!</w:t>
      </w:r>
    </w:p>
    <w:p w:rsidR="002861D7" w:rsidRDefault="002861D7" w:rsidP="00622190">
      <w:pPr>
        <w:pStyle w:val="ListParagraph"/>
        <w:ind w:left="360"/>
        <w:jc w:val="center"/>
        <w:rPr>
          <w:rFonts w:ascii="Franklin Gothic Demi Cond" w:hAnsi="Franklin Gothic Demi Cond"/>
        </w:rPr>
      </w:pPr>
    </w:p>
    <w:p w:rsidR="002861D7" w:rsidRDefault="002861D7" w:rsidP="00622190">
      <w:pPr>
        <w:pStyle w:val="ListParagraph"/>
        <w:ind w:left="360"/>
        <w:jc w:val="center"/>
        <w:rPr>
          <w:rFonts w:ascii="Franklin Gothic Demi Cond" w:hAnsi="Franklin Gothic Demi Cond"/>
        </w:rPr>
      </w:pPr>
    </w:p>
    <w:p w:rsidR="002861D7" w:rsidRPr="002861D7" w:rsidRDefault="002861D7" w:rsidP="00622190">
      <w:pPr>
        <w:pStyle w:val="ListParagraph"/>
        <w:ind w:left="360"/>
        <w:jc w:val="center"/>
        <w:rPr>
          <w:rFonts w:ascii="Franklin Gothic Demi Cond" w:hAnsi="Franklin Gothic Demi Cond"/>
        </w:rPr>
      </w:pPr>
      <w:r>
        <w:rPr>
          <w:rFonts w:ascii="Franklin Gothic Demi Cond" w:hAnsi="Franklin Gothic Demi Cond"/>
        </w:rPr>
        <w:t xml:space="preserve">Sacensību direktors                                                                           Andris Millers                                      </w:t>
      </w:r>
    </w:p>
    <w:sectPr w:rsidR="002861D7" w:rsidRPr="002861D7" w:rsidSect="005257F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Verdana">
    <w:panose1 w:val="020B0604030504040204"/>
    <w:charset w:val="BA"/>
    <w:family w:val="swiss"/>
    <w:pitch w:val="variable"/>
    <w:sig w:usb0="A10006FF" w:usb1="4000205B" w:usb2="00000010" w:usb3="00000000" w:csb0="0000019F" w:csb1="00000000"/>
  </w:font>
  <w:font w:name="Century Gothic">
    <w:panose1 w:val="020B0502020202020204"/>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Franklin Gothic Demi Cond">
    <w:panose1 w:val="020B0706030402020204"/>
    <w:charset w:val="BA"/>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602754"/>
    <w:multiLevelType w:val="hybridMultilevel"/>
    <w:tmpl w:val="FF5C2048"/>
    <w:lvl w:ilvl="0" w:tplc="0426000F">
      <w:start w:val="1"/>
      <w:numFmt w:val="decimal"/>
      <w:lvlText w:val="%1."/>
      <w:lvlJc w:val="left"/>
      <w:pPr>
        <w:ind w:left="720" w:hanging="360"/>
      </w:pPr>
    </w:lvl>
    <w:lvl w:ilvl="1" w:tplc="04260019" w:tentative="1">
      <w:start w:val="1"/>
      <w:numFmt w:val="lowerLetter"/>
      <w:lvlText w:val="%2."/>
      <w:lvlJc w:val="left"/>
      <w:pPr>
        <w:ind w:left="1440" w:hanging="360"/>
      </w:pPr>
    </w:lvl>
    <w:lvl w:ilvl="2" w:tplc="0426001B" w:tentative="1">
      <w:start w:val="1"/>
      <w:numFmt w:val="lowerRoman"/>
      <w:lvlText w:val="%3."/>
      <w:lvlJc w:val="right"/>
      <w:pPr>
        <w:ind w:left="2160" w:hanging="180"/>
      </w:pPr>
    </w:lvl>
    <w:lvl w:ilvl="3" w:tplc="0426000F" w:tentative="1">
      <w:start w:val="1"/>
      <w:numFmt w:val="decimal"/>
      <w:lvlText w:val="%4."/>
      <w:lvlJc w:val="left"/>
      <w:pPr>
        <w:ind w:left="2880" w:hanging="360"/>
      </w:pPr>
    </w:lvl>
    <w:lvl w:ilvl="4" w:tplc="04260019" w:tentative="1">
      <w:start w:val="1"/>
      <w:numFmt w:val="lowerLetter"/>
      <w:lvlText w:val="%5."/>
      <w:lvlJc w:val="left"/>
      <w:pPr>
        <w:ind w:left="3600" w:hanging="360"/>
      </w:pPr>
    </w:lvl>
    <w:lvl w:ilvl="5" w:tplc="0426001B" w:tentative="1">
      <w:start w:val="1"/>
      <w:numFmt w:val="lowerRoman"/>
      <w:lvlText w:val="%6."/>
      <w:lvlJc w:val="right"/>
      <w:pPr>
        <w:ind w:left="4320" w:hanging="180"/>
      </w:pPr>
    </w:lvl>
    <w:lvl w:ilvl="6" w:tplc="0426000F" w:tentative="1">
      <w:start w:val="1"/>
      <w:numFmt w:val="decimal"/>
      <w:lvlText w:val="%7."/>
      <w:lvlJc w:val="left"/>
      <w:pPr>
        <w:ind w:left="5040" w:hanging="360"/>
      </w:pPr>
    </w:lvl>
    <w:lvl w:ilvl="7" w:tplc="04260019" w:tentative="1">
      <w:start w:val="1"/>
      <w:numFmt w:val="lowerLetter"/>
      <w:lvlText w:val="%8."/>
      <w:lvlJc w:val="left"/>
      <w:pPr>
        <w:ind w:left="5760" w:hanging="360"/>
      </w:pPr>
    </w:lvl>
    <w:lvl w:ilvl="8" w:tplc="0426001B" w:tentative="1">
      <w:start w:val="1"/>
      <w:numFmt w:val="lowerRoman"/>
      <w:lvlText w:val="%9."/>
      <w:lvlJc w:val="right"/>
      <w:pPr>
        <w:ind w:left="6480" w:hanging="180"/>
      </w:pPr>
    </w:lvl>
  </w:abstractNum>
  <w:abstractNum w:abstractNumId="1" w15:restartNumberingAfterBreak="0">
    <w:nsid w:val="324D63B6"/>
    <w:multiLevelType w:val="multilevel"/>
    <w:tmpl w:val="28686B22"/>
    <w:lvl w:ilvl="0">
      <w:start w:val="1"/>
      <w:numFmt w:val="decimal"/>
      <w:lvlText w:val="%1."/>
      <w:lvlJc w:val="left"/>
      <w:pPr>
        <w:ind w:left="360" w:hanging="360"/>
      </w:pPr>
    </w:lvl>
    <w:lvl w:ilvl="1">
      <w:start w:val="1"/>
      <w:numFmt w:val="decimal"/>
      <w:lvlText w:val="%1.%2."/>
      <w:lvlJc w:val="left"/>
      <w:pPr>
        <w:ind w:left="999"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BBE23E9"/>
    <w:multiLevelType w:val="hybridMultilevel"/>
    <w:tmpl w:val="DEF27216"/>
    <w:lvl w:ilvl="0" w:tplc="0426000F">
      <w:start w:val="1"/>
      <w:numFmt w:val="decimal"/>
      <w:lvlText w:val="%1."/>
      <w:lvlJc w:val="left"/>
      <w:pPr>
        <w:tabs>
          <w:tab w:val="num" w:pos="720"/>
        </w:tabs>
        <w:ind w:left="720" w:hanging="360"/>
      </w:pPr>
      <w:rPr>
        <w:rFonts w:hint="default"/>
      </w:rPr>
    </w:lvl>
    <w:lvl w:ilvl="1" w:tplc="04260019" w:tentative="1">
      <w:start w:val="1"/>
      <w:numFmt w:val="lowerLetter"/>
      <w:lvlText w:val="%2."/>
      <w:lvlJc w:val="left"/>
      <w:pPr>
        <w:tabs>
          <w:tab w:val="num" w:pos="1440"/>
        </w:tabs>
        <w:ind w:left="1440" w:hanging="360"/>
      </w:pPr>
    </w:lvl>
    <w:lvl w:ilvl="2" w:tplc="0426001B" w:tentative="1">
      <w:start w:val="1"/>
      <w:numFmt w:val="lowerRoman"/>
      <w:lvlText w:val="%3."/>
      <w:lvlJc w:val="right"/>
      <w:pPr>
        <w:tabs>
          <w:tab w:val="num" w:pos="2160"/>
        </w:tabs>
        <w:ind w:left="2160" w:hanging="180"/>
      </w:pPr>
    </w:lvl>
    <w:lvl w:ilvl="3" w:tplc="0426000F" w:tentative="1">
      <w:start w:val="1"/>
      <w:numFmt w:val="decimal"/>
      <w:lvlText w:val="%4."/>
      <w:lvlJc w:val="left"/>
      <w:pPr>
        <w:tabs>
          <w:tab w:val="num" w:pos="2880"/>
        </w:tabs>
        <w:ind w:left="2880" w:hanging="360"/>
      </w:pPr>
    </w:lvl>
    <w:lvl w:ilvl="4" w:tplc="04260019" w:tentative="1">
      <w:start w:val="1"/>
      <w:numFmt w:val="lowerLetter"/>
      <w:lvlText w:val="%5."/>
      <w:lvlJc w:val="left"/>
      <w:pPr>
        <w:tabs>
          <w:tab w:val="num" w:pos="3600"/>
        </w:tabs>
        <w:ind w:left="3600" w:hanging="360"/>
      </w:pPr>
    </w:lvl>
    <w:lvl w:ilvl="5" w:tplc="0426001B" w:tentative="1">
      <w:start w:val="1"/>
      <w:numFmt w:val="lowerRoman"/>
      <w:lvlText w:val="%6."/>
      <w:lvlJc w:val="right"/>
      <w:pPr>
        <w:tabs>
          <w:tab w:val="num" w:pos="4320"/>
        </w:tabs>
        <w:ind w:left="4320" w:hanging="180"/>
      </w:pPr>
    </w:lvl>
    <w:lvl w:ilvl="6" w:tplc="0426000F" w:tentative="1">
      <w:start w:val="1"/>
      <w:numFmt w:val="decimal"/>
      <w:lvlText w:val="%7."/>
      <w:lvlJc w:val="left"/>
      <w:pPr>
        <w:tabs>
          <w:tab w:val="num" w:pos="5040"/>
        </w:tabs>
        <w:ind w:left="5040" w:hanging="360"/>
      </w:pPr>
    </w:lvl>
    <w:lvl w:ilvl="7" w:tplc="04260019" w:tentative="1">
      <w:start w:val="1"/>
      <w:numFmt w:val="lowerLetter"/>
      <w:lvlText w:val="%8."/>
      <w:lvlJc w:val="left"/>
      <w:pPr>
        <w:tabs>
          <w:tab w:val="num" w:pos="5760"/>
        </w:tabs>
        <w:ind w:left="5760" w:hanging="360"/>
      </w:pPr>
    </w:lvl>
    <w:lvl w:ilvl="8" w:tplc="0426001B" w:tentative="1">
      <w:start w:val="1"/>
      <w:numFmt w:val="lowerRoman"/>
      <w:lvlText w:val="%9."/>
      <w:lvlJc w:val="right"/>
      <w:pPr>
        <w:tabs>
          <w:tab w:val="num" w:pos="6480"/>
        </w:tabs>
        <w:ind w:left="6480" w:hanging="180"/>
      </w:pPr>
    </w:lvl>
  </w:abstractNum>
  <w:abstractNum w:abstractNumId="3" w15:restartNumberingAfterBreak="0">
    <w:nsid w:val="49FE5676"/>
    <w:multiLevelType w:val="singleLevel"/>
    <w:tmpl w:val="04260001"/>
    <w:lvl w:ilvl="0">
      <w:start w:val="1"/>
      <w:numFmt w:val="bullet"/>
      <w:lvlText w:val=""/>
      <w:lvlJc w:val="left"/>
      <w:pPr>
        <w:ind w:left="992" w:hanging="567"/>
      </w:pPr>
      <w:rPr>
        <w:rFonts w:ascii="Symbol" w:hAnsi="Symbol" w:hint="default"/>
        <w:caps w:val="0"/>
        <w:smallCaps w:val="0"/>
        <w:strike w:val="0"/>
        <w:dstrike w:val="0"/>
        <w:color w:val="000000"/>
        <w:spacing w:val="0"/>
        <w:w w:val="100"/>
        <w:kern w:val="0"/>
        <w:position w:val="0"/>
        <w:highlight w:val="none"/>
        <w:vertAlign w:val="baseline"/>
      </w:rPr>
    </w:lvl>
  </w:abstractNum>
  <w:abstractNum w:abstractNumId="4" w15:restartNumberingAfterBreak="0">
    <w:nsid w:val="66E82FAD"/>
    <w:multiLevelType w:val="multilevel"/>
    <w:tmpl w:val="042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75123FA"/>
    <w:multiLevelType w:val="multilevel"/>
    <w:tmpl w:val="F1B419D8"/>
    <w:styleLink w:val="ImportedStyle1"/>
    <w:lvl w:ilvl="0">
      <w:start w:val="1"/>
      <w:numFmt w:val="decimal"/>
      <w:lvlText w:val="%1."/>
      <w:lvlJc w:val="left"/>
      <w:pPr>
        <w:ind w:left="360" w:hanging="360"/>
      </w:pPr>
      <w:rPr>
        <w:rFonts w:hAnsi="Arial Unicode MS"/>
        <w:b/>
        <w:bCs/>
        <w:caps w:val="0"/>
        <w:smallCaps w:val="0"/>
        <w:strike w:val="0"/>
        <w:dstrike w:val="0"/>
        <w:color w:val="000000"/>
        <w:spacing w:val="0"/>
        <w:w w:val="100"/>
        <w:kern w:val="0"/>
        <w:position w:val="0"/>
        <w:highlight w:val="none"/>
        <w:vertAlign w:val="baseline"/>
      </w:rPr>
    </w:lvl>
    <w:lvl w:ilvl="1">
      <w:start w:val="1"/>
      <w:numFmt w:val="decimal"/>
      <w:lvlText w:val="%1.%2."/>
      <w:lvlJc w:val="left"/>
      <w:pPr>
        <w:ind w:left="992" w:hanging="567"/>
      </w:pPr>
      <w:rPr>
        <w:rFonts w:hAnsi="Arial Unicode MS"/>
        <w:caps w:val="0"/>
        <w:smallCaps w:val="0"/>
        <w:strike w:val="0"/>
        <w:dstrike w:val="0"/>
        <w:color w:val="000000"/>
        <w:spacing w:val="0"/>
        <w:w w:val="100"/>
        <w:kern w:val="0"/>
        <w:position w:val="0"/>
        <w:highlight w:val="none"/>
        <w:vertAlign w:val="baseline"/>
      </w:rPr>
    </w:lvl>
    <w:lvl w:ilvl="2">
      <w:start w:val="1"/>
      <w:numFmt w:val="decimal"/>
      <w:lvlText w:val="%1.%2.%3."/>
      <w:lvlJc w:val="left"/>
      <w:pPr>
        <w:ind w:left="1777" w:hanging="927"/>
      </w:pPr>
      <w:rPr>
        <w:rFonts w:hAnsi="Arial Unicode MS"/>
        <w:caps w:val="0"/>
        <w:smallCaps w:val="0"/>
        <w:strike w:val="0"/>
        <w:dstrike w:val="0"/>
        <w:color w:val="000000"/>
        <w:spacing w:val="0"/>
        <w:w w:val="100"/>
        <w:kern w:val="0"/>
        <w:position w:val="0"/>
        <w:highlight w:val="none"/>
        <w:vertAlign w:val="baseline"/>
      </w:rPr>
    </w:lvl>
    <w:lvl w:ilvl="3">
      <w:start w:val="1"/>
      <w:numFmt w:val="decimal"/>
      <w:lvlText w:val="%1.%2.%3.%4."/>
      <w:lvlJc w:val="left"/>
      <w:pPr>
        <w:ind w:left="3337" w:hanging="927"/>
      </w:pPr>
      <w:rPr>
        <w:rFonts w:hAnsi="Arial Unicode MS"/>
        <w:caps w:val="0"/>
        <w:smallCaps w:val="0"/>
        <w:strike w:val="0"/>
        <w:dstrike w:val="0"/>
        <w:color w:val="000000"/>
        <w:spacing w:val="0"/>
        <w:w w:val="100"/>
        <w:kern w:val="0"/>
        <w:position w:val="0"/>
        <w:highlight w:val="none"/>
        <w:vertAlign w:val="baseline"/>
      </w:rPr>
    </w:lvl>
    <w:lvl w:ilvl="4">
      <w:start w:val="1"/>
      <w:numFmt w:val="decimal"/>
      <w:lvlText w:val="%1.%2.%3.%4.%5."/>
      <w:lvlJc w:val="left"/>
      <w:pPr>
        <w:ind w:left="3883" w:hanging="1287"/>
      </w:pPr>
      <w:rPr>
        <w:rFonts w:hAnsi="Arial Unicode MS"/>
        <w:caps w:val="0"/>
        <w:smallCaps w:val="0"/>
        <w:strike w:val="0"/>
        <w:dstrike w:val="0"/>
        <w:color w:val="000000"/>
        <w:spacing w:val="0"/>
        <w:w w:val="100"/>
        <w:kern w:val="0"/>
        <w:position w:val="0"/>
        <w:highlight w:val="none"/>
        <w:vertAlign w:val="baseline"/>
      </w:rPr>
    </w:lvl>
    <w:lvl w:ilvl="5">
      <w:start w:val="1"/>
      <w:numFmt w:val="decimal"/>
      <w:lvlText w:val="%1.%2.%3.%4.%5.%6."/>
      <w:lvlJc w:val="left"/>
      <w:pPr>
        <w:ind w:left="4603" w:hanging="1287"/>
      </w:pPr>
      <w:rPr>
        <w:rFonts w:hAnsi="Arial Unicode MS"/>
        <w:caps w:val="0"/>
        <w:smallCaps w:val="0"/>
        <w:strike w:val="0"/>
        <w:dstrike w:val="0"/>
        <w:color w:val="000000"/>
        <w:spacing w:val="0"/>
        <w:w w:val="100"/>
        <w:kern w:val="0"/>
        <w:position w:val="0"/>
        <w:highlight w:val="none"/>
        <w:vertAlign w:val="baseline"/>
      </w:rPr>
    </w:lvl>
    <w:lvl w:ilvl="6">
      <w:start w:val="1"/>
      <w:numFmt w:val="decimal"/>
      <w:lvlText w:val="%1.%2.%3.%4.%5.%6.%7."/>
      <w:lvlJc w:val="left"/>
      <w:pPr>
        <w:ind w:left="5683" w:hanging="1647"/>
      </w:pPr>
      <w:rPr>
        <w:rFonts w:hAnsi="Arial Unicode MS"/>
        <w:caps w:val="0"/>
        <w:smallCaps w:val="0"/>
        <w:strike w:val="0"/>
        <w:dstrike w:val="0"/>
        <w:color w:val="000000"/>
        <w:spacing w:val="0"/>
        <w:w w:val="100"/>
        <w:kern w:val="0"/>
        <w:position w:val="0"/>
        <w:highlight w:val="none"/>
        <w:vertAlign w:val="baseline"/>
      </w:rPr>
    </w:lvl>
    <w:lvl w:ilvl="7">
      <w:start w:val="1"/>
      <w:numFmt w:val="decimal"/>
      <w:lvlText w:val="%1.%2.%3.%4.%5.%6.%7.%8."/>
      <w:lvlJc w:val="left"/>
      <w:pPr>
        <w:ind w:left="6403" w:hanging="1647"/>
      </w:pPr>
      <w:rPr>
        <w:rFonts w:hAnsi="Arial Unicode MS"/>
        <w:caps w:val="0"/>
        <w:smallCaps w:val="0"/>
        <w:strike w:val="0"/>
        <w:dstrike w:val="0"/>
        <w:color w:val="000000"/>
        <w:spacing w:val="0"/>
        <w:w w:val="100"/>
        <w:kern w:val="0"/>
        <w:position w:val="0"/>
        <w:highlight w:val="none"/>
        <w:vertAlign w:val="baseline"/>
      </w:rPr>
    </w:lvl>
    <w:lvl w:ilvl="8">
      <w:start w:val="1"/>
      <w:numFmt w:val="decimal"/>
      <w:lvlText w:val="%1.%2.%3.%4.%5.%6.%7.%8.%9."/>
      <w:lvlJc w:val="left"/>
      <w:pPr>
        <w:ind w:left="7483" w:hanging="2007"/>
      </w:pPr>
      <w:rPr>
        <w:rFonts w:hAnsi="Arial Unicode MS"/>
        <w:caps w:val="0"/>
        <w:smallCaps w:val="0"/>
        <w:strike w:val="0"/>
        <w:dstrike w:val="0"/>
        <w:color w:val="000000"/>
        <w:spacing w:val="0"/>
        <w:w w:val="100"/>
        <w:kern w:val="0"/>
        <w:position w:val="0"/>
        <w:highlight w:val="none"/>
        <w:vertAlign w:val="baseline"/>
      </w:rPr>
    </w:lvl>
  </w:abstractNum>
  <w:num w:numId="1">
    <w:abstractNumId w:val="1"/>
  </w:num>
  <w:num w:numId="2">
    <w:abstractNumId w:val="4"/>
  </w:num>
  <w:num w:numId="3">
    <w:abstractNumId w:val="2"/>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20"/>
  <w:characterSpacingControl w:val="doNotCompress"/>
  <w:compat>
    <w:compatSetting w:name="compatibilityMode" w:uri="http://schemas.microsoft.com/office/word" w:val="12"/>
  </w:compat>
  <w:rsids>
    <w:rsidRoot w:val="0046408D"/>
    <w:rsid w:val="000140CF"/>
    <w:rsid w:val="00014C09"/>
    <w:rsid w:val="000621CA"/>
    <w:rsid w:val="00074EF9"/>
    <w:rsid w:val="00144CAA"/>
    <w:rsid w:val="001C3DE1"/>
    <w:rsid w:val="001E6FDE"/>
    <w:rsid w:val="001F0129"/>
    <w:rsid w:val="002037F7"/>
    <w:rsid w:val="00271560"/>
    <w:rsid w:val="002861D7"/>
    <w:rsid w:val="002B5234"/>
    <w:rsid w:val="002F4832"/>
    <w:rsid w:val="002F492F"/>
    <w:rsid w:val="0036796B"/>
    <w:rsid w:val="00457544"/>
    <w:rsid w:val="0046408D"/>
    <w:rsid w:val="005257F4"/>
    <w:rsid w:val="00543471"/>
    <w:rsid w:val="00573FD2"/>
    <w:rsid w:val="005B6AC6"/>
    <w:rsid w:val="005E236D"/>
    <w:rsid w:val="00622190"/>
    <w:rsid w:val="006C61F6"/>
    <w:rsid w:val="006F5257"/>
    <w:rsid w:val="007435C3"/>
    <w:rsid w:val="0079282C"/>
    <w:rsid w:val="007F0A54"/>
    <w:rsid w:val="008002CC"/>
    <w:rsid w:val="00802F16"/>
    <w:rsid w:val="008E4FE9"/>
    <w:rsid w:val="00913078"/>
    <w:rsid w:val="00936C39"/>
    <w:rsid w:val="00963B63"/>
    <w:rsid w:val="009934A4"/>
    <w:rsid w:val="009C10A1"/>
    <w:rsid w:val="009F6525"/>
    <w:rsid w:val="00A1008B"/>
    <w:rsid w:val="00A963DC"/>
    <w:rsid w:val="00AE073F"/>
    <w:rsid w:val="00B05DB8"/>
    <w:rsid w:val="00B074D2"/>
    <w:rsid w:val="00B3097A"/>
    <w:rsid w:val="00BC12E9"/>
    <w:rsid w:val="00BF6FAC"/>
    <w:rsid w:val="00C10F42"/>
    <w:rsid w:val="00C20184"/>
    <w:rsid w:val="00C52810"/>
    <w:rsid w:val="00C73193"/>
    <w:rsid w:val="00C777D2"/>
    <w:rsid w:val="00CE4632"/>
    <w:rsid w:val="00CF3DFD"/>
    <w:rsid w:val="00D24D7E"/>
    <w:rsid w:val="00D50F5D"/>
    <w:rsid w:val="00E473A5"/>
    <w:rsid w:val="00E753B8"/>
    <w:rsid w:val="00EA2809"/>
    <w:rsid w:val="00EB6485"/>
    <w:rsid w:val="00F0105A"/>
    <w:rsid w:val="00F97A3B"/>
    <w:rsid w:val="00FA0E0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schemas-tilde-lv/tildestengine" w:name="veidnes"/>
  <w:shapeDefaults>
    <o:shapedefaults v:ext="edit" spidmax="1026"/>
    <o:shapelayout v:ext="edit">
      <o:idmap v:ext="edit" data="1"/>
    </o:shapelayout>
  </w:shapeDefaults>
  <w:decimalSymbol w:val=","/>
  <w:listSeparator w:val=";"/>
  <w15:docId w15:val="{DF04B7F7-8122-4290-A99F-BBB67BCAE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v-L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408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6408D"/>
    <w:pPr>
      <w:ind w:left="720"/>
      <w:contextualSpacing/>
    </w:pPr>
  </w:style>
  <w:style w:type="table" w:styleId="TableGrid">
    <w:name w:val="Table Grid"/>
    <w:basedOn w:val="TableNormal"/>
    <w:uiPriority w:val="39"/>
    <w:rsid w:val="004640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F3DFD"/>
    <w:rPr>
      <w:color w:val="0563C1" w:themeColor="hyperlink"/>
      <w:u w:val="single"/>
    </w:rPr>
  </w:style>
  <w:style w:type="character" w:styleId="Emphasis">
    <w:name w:val="Emphasis"/>
    <w:qFormat/>
    <w:rsid w:val="00E473A5"/>
    <w:rPr>
      <w:i/>
      <w:iCs/>
    </w:rPr>
  </w:style>
  <w:style w:type="paragraph" w:customStyle="1" w:styleId="Body">
    <w:name w:val="Body"/>
    <w:rsid w:val="00E753B8"/>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rPr>
  </w:style>
  <w:style w:type="character" w:styleId="PageNumber">
    <w:name w:val="page number"/>
    <w:rsid w:val="00E753B8"/>
    <w:rPr>
      <w:lang w:val="en-US"/>
    </w:rPr>
  </w:style>
  <w:style w:type="numbering" w:customStyle="1" w:styleId="ImportedStyle1">
    <w:name w:val="Imported Style 1"/>
    <w:rsid w:val="00E753B8"/>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0905125">
      <w:bodyDiv w:val="1"/>
      <w:marLeft w:val="0"/>
      <w:marRight w:val="0"/>
      <w:marTop w:val="0"/>
      <w:marBottom w:val="0"/>
      <w:divBdr>
        <w:top w:val="none" w:sz="0" w:space="0" w:color="auto"/>
        <w:left w:val="none" w:sz="0" w:space="0" w:color="auto"/>
        <w:bottom w:val="none" w:sz="0" w:space="0" w:color="auto"/>
        <w:right w:val="none" w:sz="0" w:space="0" w:color="auto"/>
      </w:divBdr>
      <w:divsChild>
        <w:div w:id="669601742">
          <w:marLeft w:val="0"/>
          <w:marRight w:val="0"/>
          <w:marTop w:val="0"/>
          <w:marBottom w:val="0"/>
          <w:divBdr>
            <w:top w:val="none" w:sz="0" w:space="0" w:color="auto"/>
            <w:left w:val="none" w:sz="0" w:space="0" w:color="auto"/>
            <w:bottom w:val="none" w:sz="0" w:space="0" w:color="auto"/>
            <w:right w:val="none" w:sz="0" w:space="0" w:color="auto"/>
          </w:divBdr>
        </w:div>
        <w:div w:id="759527167">
          <w:marLeft w:val="0"/>
          <w:marRight w:val="0"/>
          <w:marTop w:val="0"/>
          <w:marBottom w:val="0"/>
          <w:divBdr>
            <w:top w:val="none" w:sz="0" w:space="0" w:color="auto"/>
            <w:left w:val="none" w:sz="0" w:space="0" w:color="auto"/>
            <w:bottom w:val="none" w:sz="0" w:space="0" w:color="auto"/>
            <w:right w:val="none" w:sz="0" w:space="0" w:color="auto"/>
          </w:divBdr>
        </w:div>
        <w:div w:id="794369339">
          <w:marLeft w:val="0"/>
          <w:marRight w:val="0"/>
          <w:marTop w:val="0"/>
          <w:marBottom w:val="0"/>
          <w:divBdr>
            <w:top w:val="none" w:sz="0" w:space="0" w:color="auto"/>
            <w:left w:val="none" w:sz="0" w:space="0" w:color="auto"/>
            <w:bottom w:val="none" w:sz="0" w:space="0" w:color="auto"/>
            <w:right w:val="none" w:sz="0" w:space="0" w:color="auto"/>
          </w:divBdr>
        </w:div>
        <w:div w:id="2011714208">
          <w:marLeft w:val="0"/>
          <w:marRight w:val="0"/>
          <w:marTop w:val="0"/>
          <w:marBottom w:val="0"/>
          <w:divBdr>
            <w:top w:val="none" w:sz="0" w:space="0" w:color="auto"/>
            <w:left w:val="none" w:sz="0" w:space="0" w:color="auto"/>
            <w:bottom w:val="none" w:sz="0" w:space="0" w:color="auto"/>
            <w:right w:val="none" w:sz="0" w:space="0" w:color="auto"/>
          </w:divBdr>
        </w:div>
        <w:div w:id="1897231262">
          <w:marLeft w:val="0"/>
          <w:marRight w:val="0"/>
          <w:marTop w:val="0"/>
          <w:marBottom w:val="0"/>
          <w:divBdr>
            <w:top w:val="none" w:sz="0" w:space="0" w:color="auto"/>
            <w:left w:val="none" w:sz="0" w:space="0" w:color="auto"/>
            <w:bottom w:val="none" w:sz="0" w:space="0" w:color="auto"/>
            <w:right w:val="none" w:sz="0" w:space="0" w:color="auto"/>
          </w:divBdr>
        </w:div>
        <w:div w:id="222834743">
          <w:marLeft w:val="0"/>
          <w:marRight w:val="0"/>
          <w:marTop w:val="0"/>
          <w:marBottom w:val="0"/>
          <w:divBdr>
            <w:top w:val="none" w:sz="0" w:space="0" w:color="auto"/>
            <w:left w:val="none" w:sz="0" w:space="0" w:color="auto"/>
            <w:bottom w:val="none" w:sz="0" w:space="0" w:color="auto"/>
            <w:right w:val="none" w:sz="0" w:space="0" w:color="auto"/>
          </w:divBdr>
        </w:div>
        <w:div w:id="1373461288">
          <w:marLeft w:val="0"/>
          <w:marRight w:val="0"/>
          <w:marTop w:val="0"/>
          <w:marBottom w:val="0"/>
          <w:divBdr>
            <w:top w:val="none" w:sz="0" w:space="0" w:color="auto"/>
            <w:left w:val="none" w:sz="0" w:space="0" w:color="auto"/>
            <w:bottom w:val="none" w:sz="0" w:space="0" w:color="auto"/>
            <w:right w:val="none" w:sz="0" w:space="0" w:color="auto"/>
          </w:divBdr>
        </w:div>
        <w:div w:id="929237568">
          <w:marLeft w:val="0"/>
          <w:marRight w:val="0"/>
          <w:marTop w:val="0"/>
          <w:marBottom w:val="0"/>
          <w:divBdr>
            <w:top w:val="none" w:sz="0" w:space="0" w:color="auto"/>
            <w:left w:val="none" w:sz="0" w:space="0" w:color="auto"/>
            <w:bottom w:val="none" w:sz="0" w:space="0" w:color="auto"/>
            <w:right w:val="none" w:sz="0" w:space="0" w:color="auto"/>
          </w:divBdr>
        </w:div>
        <w:div w:id="838614266">
          <w:marLeft w:val="0"/>
          <w:marRight w:val="0"/>
          <w:marTop w:val="0"/>
          <w:marBottom w:val="0"/>
          <w:divBdr>
            <w:top w:val="none" w:sz="0" w:space="0" w:color="auto"/>
            <w:left w:val="none" w:sz="0" w:space="0" w:color="auto"/>
            <w:bottom w:val="none" w:sz="0" w:space="0" w:color="auto"/>
            <w:right w:val="none" w:sz="0" w:space="0" w:color="auto"/>
          </w:divBdr>
        </w:div>
        <w:div w:id="1462113882">
          <w:marLeft w:val="0"/>
          <w:marRight w:val="0"/>
          <w:marTop w:val="0"/>
          <w:marBottom w:val="0"/>
          <w:divBdr>
            <w:top w:val="none" w:sz="0" w:space="0" w:color="auto"/>
            <w:left w:val="none" w:sz="0" w:space="0" w:color="auto"/>
            <w:bottom w:val="none" w:sz="0" w:space="0" w:color="auto"/>
            <w:right w:val="none" w:sz="0" w:space="0" w:color="auto"/>
          </w:divBdr>
        </w:div>
        <w:div w:id="257982309">
          <w:marLeft w:val="0"/>
          <w:marRight w:val="0"/>
          <w:marTop w:val="0"/>
          <w:marBottom w:val="0"/>
          <w:divBdr>
            <w:top w:val="none" w:sz="0" w:space="0" w:color="auto"/>
            <w:left w:val="none" w:sz="0" w:space="0" w:color="auto"/>
            <w:bottom w:val="none" w:sz="0" w:space="0" w:color="auto"/>
            <w:right w:val="none" w:sz="0" w:space="0" w:color="auto"/>
          </w:divBdr>
        </w:div>
        <w:div w:id="2064013871">
          <w:marLeft w:val="0"/>
          <w:marRight w:val="0"/>
          <w:marTop w:val="0"/>
          <w:marBottom w:val="0"/>
          <w:divBdr>
            <w:top w:val="none" w:sz="0" w:space="0" w:color="auto"/>
            <w:left w:val="none" w:sz="0" w:space="0" w:color="auto"/>
            <w:bottom w:val="none" w:sz="0" w:space="0" w:color="auto"/>
            <w:right w:val="none" w:sz="0" w:space="0" w:color="auto"/>
          </w:divBdr>
        </w:div>
        <w:div w:id="1867055202">
          <w:marLeft w:val="0"/>
          <w:marRight w:val="0"/>
          <w:marTop w:val="0"/>
          <w:marBottom w:val="0"/>
          <w:divBdr>
            <w:top w:val="none" w:sz="0" w:space="0" w:color="auto"/>
            <w:left w:val="none" w:sz="0" w:space="0" w:color="auto"/>
            <w:bottom w:val="none" w:sz="0" w:space="0" w:color="auto"/>
            <w:right w:val="none" w:sz="0" w:space="0" w:color="auto"/>
          </w:divBdr>
        </w:div>
        <w:div w:id="1037118723">
          <w:marLeft w:val="0"/>
          <w:marRight w:val="0"/>
          <w:marTop w:val="0"/>
          <w:marBottom w:val="0"/>
          <w:divBdr>
            <w:top w:val="none" w:sz="0" w:space="0" w:color="auto"/>
            <w:left w:val="none" w:sz="0" w:space="0" w:color="auto"/>
            <w:bottom w:val="none" w:sz="0" w:space="0" w:color="auto"/>
            <w:right w:val="none" w:sz="0" w:space="0" w:color="auto"/>
          </w:divBdr>
        </w:div>
        <w:div w:id="1535460205">
          <w:marLeft w:val="0"/>
          <w:marRight w:val="0"/>
          <w:marTop w:val="0"/>
          <w:marBottom w:val="0"/>
          <w:divBdr>
            <w:top w:val="none" w:sz="0" w:space="0" w:color="auto"/>
            <w:left w:val="none" w:sz="0" w:space="0" w:color="auto"/>
            <w:bottom w:val="none" w:sz="0" w:space="0" w:color="auto"/>
            <w:right w:val="none" w:sz="0" w:space="0" w:color="auto"/>
          </w:divBdr>
        </w:div>
        <w:div w:id="1048651257">
          <w:marLeft w:val="0"/>
          <w:marRight w:val="0"/>
          <w:marTop w:val="0"/>
          <w:marBottom w:val="0"/>
          <w:divBdr>
            <w:top w:val="none" w:sz="0" w:space="0" w:color="auto"/>
            <w:left w:val="none" w:sz="0" w:space="0" w:color="auto"/>
            <w:bottom w:val="none" w:sz="0" w:space="0" w:color="auto"/>
            <w:right w:val="none" w:sz="0" w:space="0" w:color="auto"/>
          </w:divBdr>
        </w:div>
        <w:div w:id="1555657324">
          <w:marLeft w:val="0"/>
          <w:marRight w:val="0"/>
          <w:marTop w:val="0"/>
          <w:marBottom w:val="0"/>
          <w:divBdr>
            <w:top w:val="none" w:sz="0" w:space="0" w:color="auto"/>
            <w:left w:val="none" w:sz="0" w:space="0" w:color="auto"/>
            <w:bottom w:val="none" w:sz="0" w:space="0" w:color="auto"/>
            <w:right w:val="none" w:sz="0" w:space="0" w:color="auto"/>
          </w:divBdr>
        </w:div>
        <w:div w:id="990527842">
          <w:marLeft w:val="0"/>
          <w:marRight w:val="0"/>
          <w:marTop w:val="0"/>
          <w:marBottom w:val="0"/>
          <w:divBdr>
            <w:top w:val="none" w:sz="0" w:space="0" w:color="auto"/>
            <w:left w:val="none" w:sz="0" w:space="0" w:color="auto"/>
            <w:bottom w:val="none" w:sz="0" w:space="0" w:color="auto"/>
            <w:right w:val="none" w:sz="0" w:space="0" w:color="auto"/>
          </w:divBdr>
        </w:div>
        <w:div w:id="1971469949">
          <w:marLeft w:val="0"/>
          <w:marRight w:val="0"/>
          <w:marTop w:val="0"/>
          <w:marBottom w:val="0"/>
          <w:divBdr>
            <w:top w:val="none" w:sz="0" w:space="0" w:color="auto"/>
            <w:left w:val="none" w:sz="0" w:space="0" w:color="auto"/>
            <w:bottom w:val="none" w:sz="0" w:space="0" w:color="auto"/>
            <w:right w:val="none" w:sz="0" w:space="0" w:color="auto"/>
          </w:divBdr>
        </w:div>
        <w:div w:id="1788232976">
          <w:marLeft w:val="0"/>
          <w:marRight w:val="0"/>
          <w:marTop w:val="0"/>
          <w:marBottom w:val="0"/>
          <w:divBdr>
            <w:top w:val="none" w:sz="0" w:space="0" w:color="auto"/>
            <w:left w:val="none" w:sz="0" w:space="0" w:color="auto"/>
            <w:bottom w:val="none" w:sz="0" w:space="0" w:color="auto"/>
            <w:right w:val="none" w:sz="0" w:space="0" w:color="auto"/>
          </w:divBdr>
        </w:div>
        <w:div w:id="52504813">
          <w:marLeft w:val="0"/>
          <w:marRight w:val="0"/>
          <w:marTop w:val="0"/>
          <w:marBottom w:val="0"/>
          <w:divBdr>
            <w:top w:val="none" w:sz="0" w:space="0" w:color="auto"/>
            <w:left w:val="none" w:sz="0" w:space="0" w:color="auto"/>
            <w:bottom w:val="none" w:sz="0" w:space="0" w:color="auto"/>
            <w:right w:val="none" w:sz="0" w:space="0" w:color="auto"/>
          </w:divBdr>
        </w:div>
        <w:div w:id="558587925">
          <w:marLeft w:val="0"/>
          <w:marRight w:val="0"/>
          <w:marTop w:val="0"/>
          <w:marBottom w:val="0"/>
          <w:divBdr>
            <w:top w:val="none" w:sz="0" w:space="0" w:color="auto"/>
            <w:left w:val="none" w:sz="0" w:space="0" w:color="auto"/>
            <w:bottom w:val="none" w:sz="0" w:space="0" w:color="auto"/>
            <w:right w:val="none" w:sz="0" w:space="0" w:color="auto"/>
          </w:divBdr>
        </w:div>
        <w:div w:id="699163324">
          <w:marLeft w:val="0"/>
          <w:marRight w:val="0"/>
          <w:marTop w:val="0"/>
          <w:marBottom w:val="0"/>
          <w:divBdr>
            <w:top w:val="none" w:sz="0" w:space="0" w:color="auto"/>
            <w:left w:val="none" w:sz="0" w:space="0" w:color="auto"/>
            <w:bottom w:val="none" w:sz="0" w:space="0" w:color="auto"/>
            <w:right w:val="none" w:sz="0" w:space="0" w:color="auto"/>
          </w:divBdr>
        </w:div>
        <w:div w:id="2101633212">
          <w:marLeft w:val="0"/>
          <w:marRight w:val="0"/>
          <w:marTop w:val="0"/>
          <w:marBottom w:val="0"/>
          <w:divBdr>
            <w:top w:val="none" w:sz="0" w:space="0" w:color="auto"/>
            <w:left w:val="none" w:sz="0" w:space="0" w:color="auto"/>
            <w:bottom w:val="none" w:sz="0" w:space="0" w:color="auto"/>
            <w:right w:val="none" w:sz="0" w:space="0" w:color="auto"/>
          </w:divBdr>
        </w:div>
        <w:div w:id="866480688">
          <w:marLeft w:val="0"/>
          <w:marRight w:val="0"/>
          <w:marTop w:val="0"/>
          <w:marBottom w:val="0"/>
          <w:divBdr>
            <w:top w:val="none" w:sz="0" w:space="0" w:color="auto"/>
            <w:left w:val="none" w:sz="0" w:space="0" w:color="auto"/>
            <w:bottom w:val="none" w:sz="0" w:space="0" w:color="auto"/>
            <w:right w:val="none" w:sz="0" w:space="0" w:color="auto"/>
          </w:divBdr>
        </w:div>
        <w:div w:id="1030643577">
          <w:marLeft w:val="0"/>
          <w:marRight w:val="0"/>
          <w:marTop w:val="0"/>
          <w:marBottom w:val="0"/>
          <w:divBdr>
            <w:top w:val="none" w:sz="0" w:space="0" w:color="auto"/>
            <w:left w:val="none" w:sz="0" w:space="0" w:color="auto"/>
            <w:bottom w:val="none" w:sz="0" w:space="0" w:color="auto"/>
            <w:right w:val="none" w:sz="0" w:space="0" w:color="auto"/>
          </w:divBdr>
        </w:div>
        <w:div w:id="979920696">
          <w:marLeft w:val="0"/>
          <w:marRight w:val="0"/>
          <w:marTop w:val="0"/>
          <w:marBottom w:val="0"/>
          <w:divBdr>
            <w:top w:val="none" w:sz="0" w:space="0" w:color="auto"/>
            <w:left w:val="none" w:sz="0" w:space="0" w:color="auto"/>
            <w:bottom w:val="none" w:sz="0" w:space="0" w:color="auto"/>
            <w:right w:val="none" w:sz="0" w:space="0" w:color="auto"/>
          </w:divBdr>
        </w:div>
        <w:div w:id="1738700477">
          <w:marLeft w:val="0"/>
          <w:marRight w:val="0"/>
          <w:marTop w:val="0"/>
          <w:marBottom w:val="0"/>
          <w:divBdr>
            <w:top w:val="none" w:sz="0" w:space="0" w:color="auto"/>
            <w:left w:val="none" w:sz="0" w:space="0" w:color="auto"/>
            <w:bottom w:val="none" w:sz="0" w:space="0" w:color="auto"/>
            <w:right w:val="none" w:sz="0" w:space="0" w:color="auto"/>
          </w:divBdr>
        </w:div>
        <w:div w:id="1678380957">
          <w:marLeft w:val="0"/>
          <w:marRight w:val="0"/>
          <w:marTop w:val="0"/>
          <w:marBottom w:val="0"/>
          <w:divBdr>
            <w:top w:val="none" w:sz="0" w:space="0" w:color="auto"/>
            <w:left w:val="none" w:sz="0" w:space="0" w:color="auto"/>
            <w:bottom w:val="none" w:sz="0" w:space="0" w:color="auto"/>
            <w:right w:val="none" w:sz="0" w:space="0" w:color="auto"/>
          </w:divBdr>
        </w:div>
        <w:div w:id="358554974">
          <w:marLeft w:val="0"/>
          <w:marRight w:val="0"/>
          <w:marTop w:val="0"/>
          <w:marBottom w:val="0"/>
          <w:divBdr>
            <w:top w:val="none" w:sz="0" w:space="0" w:color="auto"/>
            <w:left w:val="none" w:sz="0" w:space="0" w:color="auto"/>
            <w:bottom w:val="none" w:sz="0" w:space="0" w:color="auto"/>
            <w:right w:val="none" w:sz="0" w:space="0" w:color="auto"/>
          </w:divBdr>
        </w:div>
        <w:div w:id="1030649168">
          <w:marLeft w:val="0"/>
          <w:marRight w:val="0"/>
          <w:marTop w:val="0"/>
          <w:marBottom w:val="0"/>
          <w:divBdr>
            <w:top w:val="none" w:sz="0" w:space="0" w:color="auto"/>
            <w:left w:val="none" w:sz="0" w:space="0" w:color="auto"/>
            <w:bottom w:val="none" w:sz="0" w:space="0" w:color="auto"/>
            <w:right w:val="none" w:sz="0" w:space="0" w:color="auto"/>
          </w:divBdr>
        </w:div>
        <w:div w:id="866411563">
          <w:marLeft w:val="0"/>
          <w:marRight w:val="0"/>
          <w:marTop w:val="0"/>
          <w:marBottom w:val="0"/>
          <w:divBdr>
            <w:top w:val="none" w:sz="0" w:space="0" w:color="auto"/>
            <w:left w:val="none" w:sz="0" w:space="0" w:color="auto"/>
            <w:bottom w:val="none" w:sz="0" w:space="0" w:color="auto"/>
            <w:right w:val="none" w:sz="0" w:space="0" w:color="auto"/>
          </w:divBdr>
        </w:div>
        <w:div w:id="1564245753">
          <w:marLeft w:val="0"/>
          <w:marRight w:val="0"/>
          <w:marTop w:val="0"/>
          <w:marBottom w:val="0"/>
          <w:divBdr>
            <w:top w:val="none" w:sz="0" w:space="0" w:color="auto"/>
            <w:left w:val="none" w:sz="0" w:space="0" w:color="auto"/>
            <w:bottom w:val="none" w:sz="0" w:space="0" w:color="auto"/>
            <w:right w:val="none" w:sz="0" w:space="0" w:color="auto"/>
          </w:divBdr>
        </w:div>
        <w:div w:id="1025792947">
          <w:marLeft w:val="0"/>
          <w:marRight w:val="0"/>
          <w:marTop w:val="0"/>
          <w:marBottom w:val="0"/>
          <w:divBdr>
            <w:top w:val="none" w:sz="0" w:space="0" w:color="auto"/>
            <w:left w:val="none" w:sz="0" w:space="0" w:color="auto"/>
            <w:bottom w:val="none" w:sz="0" w:space="0" w:color="auto"/>
            <w:right w:val="none" w:sz="0" w:space="0" w:color="auto"/>
          </w:divBdr>
        </w:div>
        <w:div w:id="78794810">
          <w:marLeft w:val="0"/>
          <w:marRight w:val="0"/>
          <w:marTop w:val="0"/>
          <w:marBottom w:val="0"/>
          <w:divBdr>
            <w:top w:val="none" w:sz="0" w:space="0" w:color="auto"/>
            <w:left w:val="none" w:sz="0" w:space="0" w:color="auto"/>
            <w:bottom w:val="none" w:sz="0" w:space="0" w:color="auto"/>
            <w:right w:val="none" w:sz="0" w:space="0" w:color="auto"/>
          </w:divBdr>
        </w:div>
        <w:div w:id="1947150361">
          <w:marLeft w:val="0"/>
          <w:marRight w:val="0"/>
          <w:marTop w:val="0"/>
          <w:marBottom w:val="0"/>
          <w:divBdr>
            <w:top w:val="none" w:sz="0" w:space="0" w:color="auto"/>
            <w:left w:val="none" w:sz="0" w:space="0" w:color="auto"/>
            <w:bottom w:val="none" w:sz="0" w:space="0" w:color="auto"/>
            <w:right w:val="none" w:sz="0" w:space="0" w:color="auto"/>
          </w:divBdr>
        </w:div>
        <w:div w:id="1786002720">
          <w:marLeft w:val="0"/>
          <w:marRight w:val="0"/>
          <w:marTop w:val="0"/>
          <w:marBottom w:val="0"/>
          <w:divBdr>
            <w:top w:val="none" w:sz="0" w:space="0" w:color="auto"/>
            <w:left w:val="none" w:sz="0" w:space="0" w:color="auto"/>
            <w:bottom w:val="none" w:sz="0" w:space="0" w:color="auto"/>
            <w:right w:val="none" w:sz="0" w:space="0" w:color="auto"/>
          </w:divBdr>
        </w:div>
        <w:div w:id="556669758">
          <w:marLeft w:val="0"/>
          <w:marRight w:val="0"/>
          <w:marTop w:val="0"/>
          <w:marBottom w:val="0"/>
          <w:divBdr>
            <w:top w:val="none" w:sz="0" w:space="0" w:color="auto"/>
            <w:left w:val="none" w:sz="0" w:space="0" w:color="auto"/>
            <w:bottom w:val="none" w:sz="0" w:space="0" w:color="auto"/>
            <w:right w:val="none" w:sz="0" w:space="0" w:color="auto"/>
          </w:divBdr>
        </w:div>
        <w:div w:id="757553871">
          <w:marLeft w:val="0"/>
          <w:marRight w:val="0"/>
          <w:marTop w:val="0"/>
          <w:marBottom w:val="0"/>
          <w:divBdr>
            <w:top w:val="none" w:sz="0" w:space="0" w:color="auto"/>
            <w:left w:val="none" w:sz="0" w:space="0" w:color="auto"/>
            <w:bottom w:val="none" w:sz="0" w:space="0" w:color="auto"/>
            <w:right w:val="none" w:sz="0" w:space="0" w:color="auto"/>
          </w:divBdr>
        </w:div>
        <w:div w:id="1281766947">
          <w:marLeft w:val="0"/>
          <w:marRight w:val="0"/>
          <w:marTop w:val="0"/>
          <w:marBottom w:val="0"/>
          <w:divBdr>
            <w:top w:val="none" w:sz="0" w:space="0" w:color="auto"/>
            <w:left w:val="none" w:sz="0" w:space="0" w:color="auto"/>
            <w:bottom w:val="none" w:sz="0" w:space="0" w:color="auto"/>
            <w:right w:val="none" w:sz="0" w:space="0" w:color="auto"/>
          </w:divBdr>
        </w:div>
        <w:div w:id="1991863906">
          <w:marLeft w:val="0"/>
          <w:marRight w:val="0"/>
          <w:marTop w:val="0"/>
          <w:marBottom w:val="0"/>
          <w:divBdr>
            <w:top w:val="none" w:sz="0" w:space="0" w:color="auto"/>
            <w:left w:val="none" w:sz="0" w:space="0" w:color="auto"/>
            <w:bottom w:val="none" w:sz="0" w:space="0" w:color="auto"/>
            <w:right w:val="none" w:sz="0" w:space="0" w:color="auto"/>
          </w:divBdr>
        </w:div>
        <w:div w:id="1566336053">
          <w:marLeft w:val="0"/>
          <w:marRight w:val="0"/>
          <w:marTop w:val="0"/>
          <w:marBottom w:val="0"/>
          <w:divBdr>
            <w:top w:val="none" w:sz="0" w:space="0" w:color="auto"/>
            <w:left w:val="none" w:sz="0" w:space="0" w:color="auto"/>
            <w:bottom w:val="none" w:sz="0" w:space="0" w:color="auto"/>
            <w:right w:val="none" w:sz="0" w:space="0" w:color="auto"/>
          </w:divBdr>
        </w:div>
        <w:div w:id="1815831893">
          <w:marLeft w:val="0"/>
          <w:marRight w:val="0"/>
          <w:marTop w:val="0"/>
          <w:marBottom w:val="0"/>
          <w:divBdr>
            <w:top w:val="none" w:sz="0" w:space="0" w:color="auto"/>
            <w:left w:val="none" w:sz="0" w:space="0" w:color="auto"/>
            <w:bottom w:val="none" w:sz="0" w:space="0" w:color="auto"/>
            <w:right w:val="none" w:sz="0" w:space="0" w:color="auto"/>
          </w:divBdr>
        </w:div>
        <w:div w:id="347030560">
          <w:marLeft w:val="0"/>
          <w:marRight w:val="0"/>
          <w:marTop w:val="0"/>
          <w:marBottom w:val="0"/>
          <w:divBdr>
            <w:top w:val="none" w:sz="0" w:space="0" w:color="auto"/>
            <w:left w:val="none" w:sz="0" w:space="0" w:color="auto"/>
            <w:bottom w:val="none" w:sz="0" w:space="0" w:color="auto"/>
            <w:right w:val="none" w:sz="0" w:space="0" w:color="auto"/>
          </w:divBdr>
        </w:div>
        <w:div w:id="695815595">
          <w:marLeft w:val="0"/>
          <w:marRight w:val="0"/>
          <w:marTop w:val="0"/>
          <w:marBottom w:val="0"/>
          <w:divBdr>
            <w:top w:val="none" w:sz="0" w:space="0" w:color="auto"/>
            <w:left w:val="none" w:sz="0" w:space="0" w:color="auto"/>
            <w:bottom w:val="none" w:sz="0" w:space="0" w:color="auto"/>
            <w:right w:val="none" w:sz="0" w:space="0" w:color="auto"/>
          </w:divBdr>
        </w:div>
        <w:div w:id="1247418384">
          <w:marLeft w:val="0"/>
          <w:marRight w:val="0"/>
          <w:marTop w:val="0"/>
          <w:marBottom w:val="0"/>
          <w:divBdr>
            <w:top w:val="none" w:sz="0" w:space="0" w:color="auto"/>
            <w:left w:val="none" w:sz="0" w:space="0" w:color="auto"/>
            <w:bottom w:val="none" w:sz="0" w:space="0" w:color="auto"/>
            <w:right w:val="none" w:sz="0" w:space="0" w:color="auto"/>
          </w:divBdr>
        </w:div>
        <w:div w:id="823665363">
          <w:marLeft w:val="0"/>
          <w:marRight w:val="0"/>
          <w:marTop w:val="0"/>
          <w:marBottom w:val="0"/>
          <w:divBdr>
            <w:top w:val="none" w:sz="0" w:space="0" w:color="auto"/>
            <w:left w:val="none" w:sz="0" w:space="0" w:color="auto"/>
            <w:bottom w:val="none" w:sz="0" w:space="0" w:color="auto"/>
            <w:right w:val="none" w:sz="0" w:space="0" w:color="auto"/>
          </w:divBdr>
        </w:div>
        <w:div w:id="63796019">
          <w:marLeft w:val="0"/>
          <w:marRight w:val="0"/>
          <w:marTop w:val="0"/>
          <w:marBottom w:val="0"/>
          <w:divBdr>
            <w:top w:val="none" w:sz="0" w:space="0" w:color="auto"/>
            <w:left w:val="none" w:sz="0" w:space="0" w:color="auto"/>
            <w:bottom w:val="none" w:sz="0" w:space="0" w:color="auto"/>
            <w:right w:val="none" w:sz="0" w:space="0" w:color="auto"/>
          </w:divBdr>
        </w:div>
        <w:div w:id="110049546">
          <w:marLeft w:val="0"/>
          <w:marRight w:val="0"/>
          <w:marTop w:val="0"/>
          <w:marBottom w:val="0"/>
          <w:divBdr>
            <w:top w:val="none" w:sz="0" w:space="0" w:color="auto"/>
            <w:left w:val="none" w:sz="0" w:space="0" w:color="auto"/>
            <w:bottom w:val="none" w:sz="0" w:space="0" w:color="auto"/>
            <w:right w:val="none" w:sz="0" w:space="0" w:color="auto"/>
          </w:divBdr>
        </w:div>
        <w:div w:id="1434278220">
          <w:marLeft w:val="0"/>
          <w:marRight w:val="0"/>
          <w:marTop w:val="0"/>
          <w:marBottom w:val="0"/>
          <w:divBdr>
            <w:top w:val="none" w:sz="0" w:space="0" w:color="auto"/>
            <w:left w:val="none" w:sz="0" w:space="0" w:color="auto"/>
            <w:bottom w:val="none" w:sz="0" w:space="0" w:color="auto"/>
            <w:right w:val="none" w:sz="0" w:space="0" w:color="auto"/>
          </w:divBdr>
        </w:div>
        <w:div w:id="1652253197">
          <w:marLeft w:val="0"/>
          <w:marRight w:val="0"/>
          <w:marTop w:val="0"/>
          <w:marBottom w:val="0"/>
          <w:divBdr>
            <w:top w:val="none" w:sz="0" w:space="0" w:color="auto"/>
            <w:left w:val="none" w:sz="0" w:space="0" w:color="auto"/>
            <w:bottom w:val="none" w:sz="0" w:space="0" w:color="auto"/>
            <w:right w:val="none" w:sz="0" w:space="0" w:color="auto"/>
          </w:divBdr>
        </w:div>
        <w:div w:id="833230375">
          <w:marLeft w:val="0"/>
          <w:marRight w:val="0"/>
          <w:marTop w:val="0"/>
          <w:marBottom w:val="0"/>
          <w:divBdr>
            <w:top w:val="none" w:sz="0" w:space="0" w:color="auto"/>
            <w:left w:val="none" w:sz="0" w:space="0" w:color="auto"/>
            <w:bottom w:val="none" w:sz="0" w:space="0" w:color="auto"/>
            <w:right w:val="none" w:sz="0" w:space="0" w:color="auto"/>
          </w:divBdr>
        </w:div>
        <w:div w:id="1682395268">
          <w:marLeft w:val="0"/>
          <w:marRight w:val="0"/>
          <w:marTop w:val="0"/>
          <w:marBottom w:val="0"/>
          <w:divBdr>
            <w:top w:val="none" w:sz="0" w:space="0" w:color="auto"/>
            <w:left w:val="none" w:sz="0" w:space="0" w:color="auto"/>
            <w:bottom w:val="none" w:sz="0" w:space="0" w:color="auto"/>
            <w:right w:val="none" w:sz="0" w:space="0" w:color="auto"/>
          </w:divBdr>
        </w:div>
        <w:div w:id="62335959">
          <w:marLeft w:val="0"/>
          <w:marRight w:val="0"/>
          <w:marTop w:val="0"/>
          <w:marBottom w:val="0"/>
          <w:divBdr>
            <w:top w:val="none" w:sz="0" w:space="0" w:color="auto"/>
            <w:left w:val="none" w:sz="0" w:space="0" w:color="auto"/>
            <w:bottom w:val="none" w:sz="0" w:space="0" w:color="auto"/>
            <w:right w:val="none" w:sz="0" w:space="0" w:color="auto"/>
          </w:divBdr>
        </w:div>
        <w:div w:id="2128237126">
          <w:marLeft w:val="0"/>
          <w:marRight w:val="0"/>
          <w:marTop w:val="0"/>
          <w:marBottom w:val="0"/>
          <w:divBdr>
            <w:top w:val="none" w:sz="0" w:space="0" w:color="auto"/>
            <w:left w:val="none" w:sz="0" w:space="0" w:color="auto"/>
            <w:bottom w:val="none" w:sz="0" w:space="0" w:color="auto"/>
            <w:right w:val="none" w:sz="0" w:space="0" w:color="auto"/>
          </w:divBdr>
        </w:div>
        <w:div w:id="1557275590">
          <w:marLeft w:val="0"/>
          <w:marRight w:val="0"/>
          <w:marTop w:val="0"/>
          <w:marBottom w:val="0"/>
          <w:divBdr>
            <w:top w:val="none" w:sz="0" w:space="0" w:color="auto"/>
            <w:left w:val="none" w:sz="0" w:space="0" w:color="auto"/>
            <w:bottom w:val="none" w:sz="0" w:space="0" w:color="auto"/>
            <w:right w:val="none" w:sz="0" w:space="0" w:color="auto"/>
          </w:divBdr>
        </w:div>
        <w:div w:id="1753774088">
          <w:marLeft w:val="0"/>
          <w:marRight w:val="0"/>
          <w:marTop w:val="0"/>
          <w:marBottom w:val="0"/>
          <w:divBdr>
            <w:top w:val="none" w:sz="0" w:space="0" w:color="auto"/>
            <w:left w:val="none" w:sz="0" w:space="0" w:color="auto"/>
            <w:bottom w:val="none" w:sz="0" w:space="0" w:color="auto"/>
            <w:right w:val="none" w:sz="0" w:space="0" w:color="auto"/>
          </w:divBdr>
        </w:div>
        <w:div w:id="1699428195">
          <w:marLeft w:val="0"/>
          <w:marRight w:val="0"/>
          <w:marTop w:val="0"/>
          <w:marBottom w:val="0"/>
          <w:divBdr>
            <w:top w:val="none" w:sz="0" w:space="0" w:color="auto"/>
            <w:left w:val="none" w:sz="0" w:space="0" w:color="auto"/>
            <w:bottom w:val="none" w:sz="0" w:space="0" w:color="auto"/>
            <w:right w:val="none" w:sz="0" w:space="0" w:color="auto"/>
          </w:divBdr>
        </w:div>
        <w:div w:id="1785611703">
          <w:marLeft w:val="0"/>
          <w:marRight w:val="0"/>
          <w:marTop w:val="0"/>
          <w:marBottom w:val="0"/>
          <w:divBdr>
            <w:top w:val="none" w:sz="0" w:space="0" w:color="auto"/>
            <w:left w:val="none" w:sz="0" w:space="0" w:color="auto"/>
            <w:bottom w:val="none" w:sz="0" w:space="0" w:color="auto"/>
            <w:right w:val="none" w:sz="0" w:space="0" w:color="auto"/>
          </w:divBdr>
        </w:div>
      </w:divsChild>
    </w:div>
    <w:div w:id="1915116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laf.l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154</TotalTime>
  <Pages>8</Pages>
  <Words>7433</Words>
  <Characters>4238</Characters>
  <Application>Microsoft Office Word</Application>
  <DocSecurity>0</DocSecurity>
  <Lines>35</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Ronis</dc:creator>
  <cp:keywords/>
  <dc:description/>
  <cp:lastModifiedBy>Ronis</cp:lastModifiedBy>
  <cp:revision>26</cp:revision>
  <cp:lastPrinted>2017-10-31T17:08:00Z</cp:lastPrinted>
  <dcterms:created xsi:type="dcterms:W3CDTF">2017-10-31T18:23:00Z</dcterms:created>
  <dcterms:modified xsi:type="dcterms:W3CDTF">2017-12-04T19:44:00Z</dcterms:modified>
</cp:coreProperties>
</file>