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D9FC1" w14:textId="77777777" w:rsidR="00CE5296" w:rsidRDefault="00CE5296" w:rsidP="005A3122">
      <w:pPr>
        <w:rPr>
          <w:sz w:val="22"/>
          <w:szCs w:val="22"/>
        </w:rPr>
      </w:pPr>
    </w:p>
    <w:p w14:paraId="2BF67998" w14:textId="77777777" w:rsidR="00CE5296" w:rsidRPr="00CE5296" w:rsidRDefault="00CE5296" w:rsidP="005A3122"/>
    <w:p w14:paraId="29A384D3" w14:textId="77777777" w:rsidR="005A3122" w:rsidRPr="00CE5296" w:rsidRDefault="005A3122" w:rsidP="005A3122">
      <w:r w:rsidRPr="00CE5296">
        <w:t xml:space="preserve">For Immediate Release </w:t>
      </w:r>
    </w:p>
    <w:p w14:paraId="012B6CDF" w14:textId="77777777" w:rsidR="005A3122" w:rsidRPr="00CE5296" w:rsidRDefault="00BB492C" w:rsidP="005A3122">
      <w:r>
        <w:t xml:space="preserve">May </w:t>
      </w:r>
      <w:r w:rsidR="00C77DFC">
        <w:t xml:space="preserve">5, </w:t>
      </w:r>
      <w:bookmarkStart w:id="0" w:name="_GoBack"/>
      <w:bookmarkEnd w:id="0"/>
      <w:r>
        <w:t>2016</w:t>
      </w:r>
    </w:p>
    <w:p w14:paraId="79FC4ECC" w14:textId="77777777" w:rsidR="005A3122" w:rsidRPr="00CE5296" w:rsidRDefault="005A3122" w:rsidP="005A3122"/>
    <w:p w14:paraId="5F67D342" w14:textId="77777777" w:rsidR="005A3122" w:rsidRPr="00CE5296" w:rsidRDefault="005A3122" w:rsidP="005A3122">
      <w:r w:rsidRPr="00CE5296">
        <w:t xml:space="preserve">Media Contact: </w:t>
      </w:r>
    </w:p>
    <w:p w14:paraId="2D20669E" w14:textId="77777777" w:rsidR="005A3122" w:rsidRDefault="00C77DFC" w:rsidP="005A3122">
      <w:hyperlink r:id="rId9" w:history="1">
        <w:r w:rsidR="00D15D01" w:rsidRPr="00CD46F2">
          <w:rPr>
            <w:rStyle w:val="Hyperlink"/>
          </w:rPr>
          <w:t>press@vaportechnology.org</w:t>
        </w:r>
      </w:hyperlink>
    </w:p>
    <w:p w14:paraId="4F0D747E" w14:textId="77777777" w:rsidR="00D15D01" w:rsidRPr="00CE5296" w:rsidRDefault="00D15D01" w:rsidP="005A3122"/>
    <w:p w14:paraId="523AEF59" w14:textId="77777777" w:rsidR="005A3122" w:rsidRPr="00834FB2" w:rsidRDefault="005A3122" w:rsidP="005A3122">
      <w:pPr>
        <w:rPr>
          <w:sz w:val="22"/>
          <w:szCs w:val="22"/>
        </w:rPr>
      </w:pPr>
    </w:p>
    <w:p w14:paraId="39FD008D" w14:textId="77777777" w:rsidR="0060165F" w:rsidRPr="00AD1B48" w:rsidRDefault="0060165F" w:rsidP="0060165F">
      <w:pPr>
        <w:jc w:val="center"/>
        <w:rPr>
          <w:rFonts w:ascii="Arial" w:hAnsi="Arial" w:cs="Arial"/>
          <w:b/>
          <w:sz w:val="28"/>
          <w:szCs w:val="28"/>
        </w:rPr>
      </w:pPr>
      <w:r>
        <w:rPr>
          <w:rFonts w:ascii="Arial" w:hAnsi="Arial" w:cs="Arial"/>
          <w:b/>
          <w:sz w:val="28"/>
          <w:szCs w:val="28"/>
        </w:rPr>
        <w:t>VTA RESPONDS TO ‘ONE SIZE FITS ALL’ TOBACCO REGULATION</w:t>
      </w:r>
    </w:p>
    <w:p w14:paraId="3A0AE52F" w14:textId="77777777" w:rsidR="005A3122" w:rsidRDefault="005A3122" w:rsidP="005A3122">
      <w:pPr>
        <w:rPr>
          <w:sz w:val="16"/>
          <w:szCs w:val="16"/>
        </w:rPr>
      </w:pPr>
    </w:p>
    <w:p w14:paraId="4F070C3F" w14:textId="77777777" w:rsidR="0086248A" w:rsidRPr="00442D82" w:rsidRDefault="0060165F" w:rsidP="0086248A">
      <w:pPr>
        <w:jc w:val="center"/>
        <w:rPr>
          <w:rFonts w:asciiTheme="minorHAnsi" w:hAnsiTheme="minorHAnsi"/>
          <w:i/>
          <w:sz w:val="28"/>
          <w:szCs w:val="28"/>
        </w:rPr>
      </w:pPr>
      <w:r>
        <w:rPr>
          <w:rFonts w:asciiTheme="minorHAnsi" w:hAnsiTheme="minorHAnsi"/>
          <w:i/>
          <w:sz w:val="28"/>
          <w:szCs w:val="28"/>
        </w:rPr>
        <w:t xml:space="preserve">NEW REGULATIONS </w:t>
      </w:r>
      <w:r w:rsidR="00C67976">
        <w:rPr>
          <w:rFonts w:asciiTheme="minorHAnsi" w:hAnsiTheme="minorHAnsi"/>
          <w:i/>
          <w:sz w:val="28"/>
          <w:szCs w:val="28"/>
        </w:rPr>
        <w:t xml:space="preserve">WILL </w:t>
      </w:r>
      <w:r>
        <w:rPr>
          <w:rFonts w:asciiTheme="minorHAnsi" w:hAnsiTheme="minorHAnsi"/>
          <w:i/>
          <w:sz w:val="28"/>
          <w:szCs w:val="28"/>
        </w:rPr>
        <w:t>HARM PUBLIC HEALTH, DEVASTATE SMALL VAPOR TECHNOLOGY BUSINESSES</w:t>
      </w:r>
    </w:p>
    <w:p w14:paraId="5C6DB45C" w14:textId="77777777" w:rsidR="0086248A" w:rsidRDefault="0086248A" w:rsidP="0086248A">
      <w:pPr>
        <w:jc w:val="center"/>
        <w:rPr>
          <w:sz w:val="16"/>
          <w:szCs w:val="16"/>
        </w:rPr>
      </w:pPr>
    </w:p>
    <w:p w14:paraId="77AD27B4" w14:textId="77777777" w:rsidR="00D15D01" w:rsidRPr="00834FB2" w:rsidRDefault="00D15D01" w:rsidP="0086248A">
      <w:pPr>
        <w:jc w:val="center"/>
        <w:rPr>
          <w:sz w:val="16"/>
          <w:szCs w:val="16"/>
        </w:rPr>
      </w:pPr>
    </w:p>
    <w:p w14:paraId="48D90F03" w14:textId="77777777" w:rsidR="004752AE" w:rsidRPr="008C0C3B" w:rsidRDefault="009C7B88" w:rsidP="002371B6">
      <w:pPr>
        <w:rPr>
          <w:rFonts w:asciiTheme="majorHAnsi" w:hAnsiTheme="majorHAnsi"/>
          <w:sz w:val="26"/>
          <w:szCs w:val="26"/>
        </w:rPr>
      </w:pPr>
      <w:r w:rsidRPr="00C575F4">
        <w:rPr>
          <w:rFonts w:asciiTheme="majorHAnsi" w:hAnsiTheme="majorHAnsi"/>
          <w:i/>
          <w:sz w:val="26"/>
          <w:szCs w:val="26"/>
        </w:rPr>
        <w:t>WASHINGTON, DC</w:t>
      </w:r>
      <w:r w:rsidR="005A3122" w:rsidRPr="00C575F4">
        <w:rPr>
          <w:rFonts w:asciiTheme="majorHAnsi" w:hAnsiTheme="majorHAnsi"/>
          <w:sz w:val="26"/>
          <w:szCs w:val="26"/>
        </w:rPr>
        <w:t xml:space="preserve"> –</w:t>
      </w:r>
      <w:r w:rsidR="004752AE">
        <w:rPr>
          <w:rFonts w:asciiTheme="majorHAnsi" w:hAnsiTheme="majorHAnsi"/>
          <w:sz w:val="26"/>
          <w:szCs w:val="26"/>
        </w:rPr>
        <w:t xml:space="preserve"> Today, the Vapor Technology Association (VTA) responded to the Food and Drug Administration’s </w:t>
      </w:r>
      <w:r w:rsidR="00BF7087">
        <w:rPr>
          <w:rFonts w:asciiTheme="majorHAnsi" w:hAnsiTheme="majorHAnsi"/>
          <w:sz w:val="26"/>
          <w:szCs w:val="26"/>
        </w:rPr>
        <w:t xml:space="preserve">(FDA) </w:t>
      </w:r>
      <w:r w:rsidR="004752AE">
        <w:rPr>
          <w:rFonts w:asciiTheme="majorHAnsi" w:hAnsiTheme="majorHAnsi"/>
          <w:sz w:val="26"/>
          <w:szCs w:val="26"/>
        </w:rPr>
        <w:t xml:space="preserve">one-size-fits-all approach to the regulation of tobacco products in the United States. </w:t>
      </w:r>
      <w:r w:rsidR="00C67976">
        <w:rPr>
          <w:rFonts w:asciiTheme="majorHAnsi" w:hAnsiTheme="majorHAnsi"/>
          <w:sz w:val="26"/>
          <w:szCs w:val="26"/>
        </w:rPr>
        <w:t xml:space="preserve"> V</w:t>
      </w:r>
      <w:r w:rsidR="00551CF1" w:rsidRPr="00526300">
        <w:rPr>
          <w:rFonts w:asciiTheme="majorHAnsi" w:hAnsiTheme="majorHAnsi"/>
          <w:sz w:val="26"/>
          <w:szCs w:val="26"/>
        </w:rPr>
        <w:t>apor products represent the first game-changing technology in the ongoing campaig</w:t>
      </w:r>
      <w:r w:rsidR="00551CF1">
        <w:rPr>
          <w:rFonts w:asciiTheme="majorHAnsi" w:hAnsiTheme="majorHAnsi"/>
          <w:sz w:val="26"/>
          <w:szCs w:val="26"/>
        </w:rPr>
        <w:t xml:space="preserve">n to reduce </w:t>
      </w:r>
      <w:r w:rsidR="00C67976" w:rsidRPr="008C0C3B">
        <w:rPr>
          <w:rFonts w:asciiTheme="majorHAnsi" w:hAnsiTheme="majorHAnsi"/>
          <w:sz w:val="26"/>
          <w:szCs w:val="26"/>
        </w:rPr>
        <w:t xml:space="preserve">cigarette smoking and have been driving down the combustible </w:t>
      </w:r>
      <w:r w:rsidR="00D96185" w:rsidRPr="008C0C3B">
        <w:rPr>
          <w:rFonts w:asciiTheme="majorHAnsi" w:hAnsiTheme="majorHAnsi"/>
          <w:sz w:val="26"/>
          <w:szCs w:val="26"/>
        </w:rPr>
        <w:t>tobacco use</w:t>
      </w:r>
      <w:r w:rsidR="00551CF1" w:rsidRPr="008C0C3B">
        <w:rPr>
          <w:rFonts w:asciiTheme="majorHAnsi" w:hAnsiTheme="majorHAnsi"/>
          <w:sz w:val="26"/>
          <w:szCs w:val="26"/>
        </w:rPr>
        <w:t xml:space="preserve">. </w:t>
      </w:r>
      <w:r w:rsidR="00C67976" w:rsidRPr="008C0C3B">
        <w:rPr>
          <w:rFonts w:asciiTheme="majorHAnsi" w:hAnsiTheme="majorHAnsi"/>
          <w:sz w:val="26"/>
          <w:szCs w:val="26"/>
        </w:rPr>
        <w:t xml:space="preserve">Now, the </w:t>
      </w:r>
      <w:r w:rsidR="00551CF1" w:rsidRPr="008C0C3B">
        <w:rPr>
          <w:rFonts w:asciiTheme="majorHAnsi" w:hAnsiTheme="majorHAnsi"/>
          <w:sz w:val="26"/>
          <w:szCs w:val="26"/>
        </w:rPr>
        <w:t>FDA’s U.S. regulatory policy</w:t>
      </w:r>
      <w:r w:rsidR="00C67976" w:rsidRPr="008C0C3B">
        <w:rPr>
          <w:rFonts w:asciiTheme="majorHAnsi" w:hAnsiTheme="majorHAnsi"/>
          <w:sz w:val="26"/>
          <w:szCs w:val="26"/>
        </w:rPr>
        <w:t xml:space="preserve"> </w:t>
      </w:r>
      <w:r w:rsidR="00551CF1" w:rsidRPr="008C0C3B">
        <w:rPr>
          <w:rFonts w:asciiTheme="majorHAnsi" w:hAnsiTheme="majorHAnsi"/>
          <w:sz w:val="26"/>
          <w:szCs w:val="26"/>
        </w:rPr>
        <w:t xml:space="preserve">will only serve to eliminate </w:t>
      </w:r>
      <w:r w:rsidR="00D96185" w:rsidRPr="008C0C3B">
        <w:rPr>
          <w:rFonts w:asciiTheme="majorHAnsi" w:hAnsiTheme="majorHAnsi"/>
          <w:sz w:val="26"/>
          <w:szCs w:val="26"/>
        </w:rPr>
        <w:t xml:space="preserve">products that have high acceptance among adult </w:t>
      </w:r>
      <w:r w:rsidR="00C67976" w:rsidRPr="008C0C3B">
        <w:rPr>
          <w:rFonts w:asciiTheme="majorHAnsi" w:hAnsiTheme="majorHAnsi"/>
          <w:sz w:val="26"/>
          <w:szCs w:val="26"/>
        </w:rPr>
        <w:t xml:space="preserve">cigarette </w:t>
      </w:r>
      <w:r w:rsidR="00D96185" w:rsidRPr="008C0C3B">
        <w:rPr>
          <w:rFonts w:asciiTheme="majorHAnsi" w:hAnsiTheme="majorHAnsi"/>
          <w:sz w:val="26"/>
          <w:szCs w:val="26"/>
        </w:rPr>
        <w:t>smokers</w:t>
      </w:r>
      <w:r w:rsidR="00551CF1" w:rsidRPr="008C0C3B">
        <w:rPr>
          <w:rFonts w:asciiTheme="majorHAnsi" w:hAnsiTheme="majorHAnsi"/>
          <w:sz w:val="26"/>
          <w:szCs w:val="26"/>
        </w:rPr>
        <w:t xml:space="preserve">, </w:t>
      </w:r>
      <w:r w:rsidR="00D96185" w:rsidRPr="008C0C3B">
        <w:rPr>
          <w:rFonts w:asciiTheme="majorHAnsi" w:hAnsiTheme="majorHAnsi"/>
          <w:sz w:val="26"/>
          <w:szCs w:val="26"/>
        </w:rPr>
        <w:t xml:space="preserve">and </w:t>
      </w:r>
      <w:r w:rsidR="00551CF1" w:rsidRPr="008C0C3B">
        <w:rPr>
          <w:rFonts w:asciiTheme="majorHAnsi" w:hAnsiTheme="majorHAnsi"/>
          <w:sz w:val="26"/>
          <w:szCs w:val="26"/>
        </w:rPr>
        <w:t>ultimately harm</w:t>
      </w:r>
      <w:r w:rsidR="00D96185" w:rsidRPr="008C0C3B">
        <w:rPr>
          <w:rFonts w:asciiTheme="majorHAnsi" w:hAnsiTheme="majorHAnsi"/>
          <w:sz w:val="26"/>
          <w:szCs w:val="26"/>
        </w:rPr>
        <w:t xml:space="preserve"> the broader</w:t>
      </w:r>
      <w:r w:rsidR="00551CF1" w:rsidRPr="008C0C3B">
        <w:rPr>
          <w:rFonts w:asciiTheme="majorHAnsi" w:hAnsiTheme="majorHAnsi"/>
          <w:sz w:val="26"/>
          <w:szCs w:val="26"/>
        </w:rPr>
        <w:t xml:space="preserve"> public health</w:t>
      </w:r>
      <w:r w:rsidR="00D96185" w:rsidRPr="008C0C3B">
        <w:rPr>
          <w:rFonts w:asciiTheme="majorHAnsi" w:hAnsiTheme="majorHAnsi"/>
          <w:sz w:val="26"/>
          <w:szCs w:val="26"/>
        </w:rPr>
        <w:t xml:space="preserve"> goal of deter</w:t>
      </w:r>
      <w:r w:rsidR="00C22672" w:rsidRPr="008C0C3B">
        <w:rPr>
          <w:rFonts w:asciiTheme="majorHAnsi" w:hAnsiTheme="majorHAnsi"/>
          <w:sz w:val="26"/>
          <w:szCs w:val="26"/>
        </w:rPr>
        <w:t>r</w:t>
      </w:r>
      <w:r w:rsidR="00D96185" w:rsidRPr="008C0C3B">
        <w:rPr>
          <w:rFonts w:asciiTheme="majorHAnsi" w:hAnsiTheme="majorHAnsi"/>
          <w:sz w:val="26"/>
          <w:szCs w:val="26"/>
        </w:rPr>
        <w:t>ing tobacco use</w:t>
      </w:r>
      <w:r w:rsidR="00551CF1" w:rsidRPr="008C0C3B">
        <w:rPr>
          <w:rFonts w:asciiTheme="majorHAnsi" w:hAnsiTheme="majorHAnsi"/>
          <w:sz w:val="26"/>
          <w:szCs w:val="26"/>
        </w:rPr>
        <w:t xml:space="preserve">. </w:t>
      </w:r>
    </w:p>
    <w:p w14:paraId="4A21D236" w14:textId="77777777" w:rsidR="00551CF1" w:rsidRPr="008C0C3B" w:rsidRDefault="00551CF1" w:rsidP="002371B6">
      <w:pPr>
        <w:rPr>
          <w:rFonts w:asciiTheme="majorHAnsi" w:hAnsiTheme="majorHAnsi"/>
          <w:sz w:val="26"/>
          <w:szCs w:val="26"/>
        </w:rPr>
      </w:pPr>
    </w:p>
    <w:p w14:paraId="0E8A3F95" w14:textId="77777777" w:rsidR="004752AE" w:rsidRPr="008C0C3B" w:rsidRDefault="00551CF1" w:rsidP="004752AE">
      <w:pPr>
        <w:rPr>
          <w:rFonts w:asciiTheme="majorHAnsi" w:hAnsiTheme="majorHAnsi"/>
          <w:sz w:val="26"/>
          <w:szCs w:val="26"/>
        </w:rPr>
      </w:pPr>
      <w:r w:rsidRPr="008C0C3B">
        <w:rPr>
          <w:rFonts w:asciiTheme="majorHAnsi" w:hAnsiTheme="majorHAnsi"/>
          <w:sz w:val="26"/>
          <w:szCs w:val="26"/>
        </w:rPr>
        <w:t>“</w:t>
      </w:r>
      <w:r w:rsidR="004752AE" w:rsidRPr="008C0C3B">
        <w:rPr>
          <w:rFonts w:asciiTheme="majorHAnsi" w:hAnsiTheme="majorHAnsi"/>
          <w:sz w:val="26"/>
          <w:szCs w:val="26"/>
        </w:rPr>
        <w:t>Despite an overabundance of distorted and misleading information propagated by some</w:t>
      </w:r>
      <w:r w:rsidR="00D96185" w:rsidRPr="008C0C3B">
        <w:rPr>
          <w:rFonts w:asciiTheme="majorHAnsi" w:hAnsiTheme="majorHAnsi"/>
          <w:sz w:val="26"/>
          <w:szCs w:val="26"/>
        </w:rPr>
        <w:t xml:space="preserve"> in the public health community</w:t>
      </w:r>
      <w:r w:rsidR="004752AE" w:rsidRPr="008C0C3B">
        <w:rPr>
          <w:rFonts w:asciiTheme="majorHAnsi" w:hAnsiTheme="majorHAnsi"/>
          <w:sz w:val="26"/>
          <w:szCs w:val="26"/>
        </w:rPr>
        <w:t xml:space="preserve">, the science is clear – responsibly manufactured vapor products are not only </w:t>
      </w:r>
      <w:r w:rsidR="00C22672" w:rsidRPr="008C0C3B">
        <w:rPr>
          <w:rFonts w:asciiTheme="majorHAnsi" w:hAnsiTheme="majorHAnsi"/>
          <w:sz w:val="26"/>
          <w:szCs w:val="26"/>
        </w:rPr>
        <w:t xml:space="preserve">a </w:t>
      </w:r>
      <w:r w:rsidR="004752AE" w:rsidRPr="008C0C3B">
        <w:rPr>
          <w:rFonts w:asciiTheme="majorHAnsi" w:hAnsiTheme="majorHAnsi"/>
          <w:sz w:val="26"/>
          <w:szCs w:val="26"/>
        </w:rPr>
        <w:t>safer alternative to traditional combust</w:t>
      </w:r>
      <w:r w:rsidR="002A2A93">
        <w:rPr>
          <w:rFonts w:asciiTheme="majorHAnsi" w:hAnsiTheme="majorHAnsi"/>
          <w:sz w:val="26"/>
          <w:szCs w:val="26"/>
        </w:rPr>
        <w:t>ible products, but also provide</w:t>
      </w:r>
      <w:r w:rsidR="00DA5B10" w:rsidRPr="008C0C3B">
        <w:rPr>
          <w:rFonts w:asciiTheme="majorHAnsi" w:hAnsiTheme="majorHAnsi"/>
          <w:sz w:val="26"/>
          <w:szCs w:val="26"/>
        </w:rPr>
        <w:t xml:space="preserve"> smokers</w:t>
      </w:r>
      <w:r w:rsidR="004752AE" w:rsidRPr="008C0C3B">
        <w:rPr>
          <w:rFonts w:asciiTheme="majorHAnsi" w:hAnsiTheme="majorHAnsi"/>
          <w:sz w:val="26"/>
          <w:szCs w:val="26"/>
        </w:rPr>
        <w:t xml:space="preserve"> with a viable path to </w:t>
      </w:r>
      <w:r w:rsidR="00DA5B10" w:rsidRPr="008C0C3B">
        <w:rPr>
          <w:rFonts w:asciiTheme="majorHAnsi" w:hAnsiTheme="majorHAnsi"/>
          <w:sz w:val="26"/>
          <w:szCs w:val="26"/>
        </w:rPr>
        <w:t xml:space="preserve">reducing </w:t>
      </w:r>
      <w:r w:rsidR="00C22672" w:rsidRPr="008C0C3B">
        <w:rPr>
          <w:rFonts w:asciiTheme="majorHAnsi" w:hAnsiTheme="majorHAnsi"/>
          <w:sz w:val="26"/>
          <w:szCs w:val="26"/>
        </w:rPr>
        <w:t xml:space="preserve">their </w:t>
      </w:r>
      <w:r w:rsidR="004752AE" w:rsidRPr="008C0C3B">
        <w:rPr>
          <w:rFonts w:asciiTheme="majorHAnsi" w:hAnsiTheme="majorHAnsi"/>
          <w:sz w:val="26"/>
          <w:szCs w:val="26"/>
        </w:rPr>
        <w:t xml:space="preserve">tobacco </w:t>
      </w:r>
      <w:r w:rsidR="00C22672" w:rsidRPr="008C0C3B">
        <w:rPr>
          <w:rFonts w:asciiTheme="majorHAnsi" w:hAnsiTheme="majorHAnsi"/>
          <w:sz w:val="26"/>
          <w:szCs w:val="26"/>
        </w:rPr>
        <w:t xml:space="preserve">consumption </w:t>
      </w:r>
      <w:r w:rsidR="004752AE" w:rsidRPr="008C0C3B">
        <w:rPr>
          <w:rFonts w:asciiTheme="majorHAnsi" w:hAnsiTheme="majorHAnsi"/>
          <w:sz w:val="26"/>
          <w:szCs w:val="26"/>
        </w:rPr>
        <w:t xml:space="preserve">and </w:t>
      </w:r>
      <w:r w:rsidR="0060165F" w:rsidRPr="008C0C3B">
        <w:rPr>
          <w:rFonts w:asciiTheme="majorHAnsi" w:hAnsiTheme="majorHAnsi"/>
          <w:sz w:val="26"/>
          <w:szCs w:val="26"/>
        </w:rPr>
        <w:t>quit</w:t>
      </w:r>
      <w:r w:rsidR="00DA5B10" w:rsidRPr="008C0C3B">
        <w:rPr>
          <w:rFonts w:asciiTheme="majorHAnsi" w:hAnsiTheme="majorHAnsi"/>
          <w:sz w:val="26"/>
          <w:szCs w:val="26"/>
        </w:rPr>
        <w:t>ting</w:t>
      </w:r>
      <w:r w:rsidR="0060165F" w:rsidRPr="008C0C3B">
        <w:rPr>
          <w:rFonts w:asciiTheme="majorHAnsi" w:hAnsiTheme="majorHAnsi"/>
          <w:sz w:val="26"/>
          <w:szCs w:val="26"/>
        </w:rPr>
        <w:t xml:space="preserve"> altogether,” said Tony Abboud, VTA’s National Legislative Director.</w:t>
      </w:r>
      <w:r w:rsidRPr="008C0C3B">
        <w:rPr>
          <w:rFonts w:asciiTheme="majorHAnsi" w:hAnsiTheme="majorHAnsi"/>
          <w:sz w:val="26"/>
          <w:szCs w:val="26"/>
        </w:rPr>
        <w:t xml:space="preserve"> </w:t>
      </w:r>
      <w:r w:rsidR="0060165F" w:rsidRPr="008C0C3B">
        <w:rPr>
          <w:rFonts w:asciiTheme="majorHAnsi" w:hAnsiTheme="majorHAnsi"/>
          <w:sz w:val="26"/>
          <w:szCs w:val="26"/>
        </w:rPr>
        <w:t>“</w:t>
      </w:r>
      <w:r w:rsidR="00DA5B10" w:rsidRPr="008C0C3B">
        <w:rPr>
          <w:rFonts w:asciiTheme="majorHAnsi" w:hAnsiTheme="majorHAnsi"/>
          <w:sz w:val="26"/>
          <w:szCs w:val="26"/>
        </w:rPr>
        <w:t xml:space="preserve">Today’s action by the FDA will do nothing to </w:t>
      </w:r>
      <w:r w:rsidR="00290FA4" w:rsidRPr="008C0C3B">
        <w:rPr>
          <w:rFonts w:asciiTheme="majorHAnsi" w:hAnsiTheme="majorHAnsi"/>
          <w:sz w:val="26"/>
          <w:szCs w:val="26"/>
        </w:rPr>
        <w:t xml:space="preserve">improve </w:t>
      </w:r>
      <w:r w:rsidR="00D96185" w:rsidRPr="008C0C3B">
        <w:rPr>
          <w:rFonts w:asciiTheme="majorHAnsi" w:hAnsiTheme="majorHAnsi"/>
          <w:sz w:val="26"/>
          <w:szCs w:val="26"/>
        </w:rPr>
        <w:t xml:space="preserve">our nations’ </w:t>
      </w:r>
      <w:r w:rsidR="00290FA4" w:rsidRPr="008C0C3B">
        <w:rPr>
          <w:rFonts w:asciiTheme="majorHAnsi" w:hAnsiTheme="majorHAnsi"/>
          <w:sz w:val="26"/>
          <w:szCs w:val="26"/>
        </w:rPr>
        <w:t>public health</w:t>
      </w:r>
      <w:r w:rsidR="00D96185" w:rsidRPr="008C0C3B">
        <w:rPr>
          <w:rFonts w:asciiTheme="majorHAnsi" w:hAnsiTheme="majorHAnsi"/>
          <w:sz w:val="26"/>
          <w:szCs w:val="26"/>
        </w:rPr>
        <w:t xml:space="preserve"> objectives</w:t>
      </w:r>
      <w:r w:rsidR="00290FA4" w:rsidRPr="008C0C3B">
        <w:rPr>
          <w:rFonts w:asciiTheme="majorHAnsi" w:hAnsiTheme="majorHAnsi"/>
          <w:sz w:val="26"/>
          <w:szCs w:val="26"/>
        </w:rPr>
        <w:t xml:space="preserve">. </w:t>
      </w:r>
      <w:r w:rsidR="00DA5B10" w:rsidRPr="008C0C3B">
        <w:rPr>
          <w:rFonts w:asciiTheme="majorHAnsi" w:hAnsiTheme="majorHAnsi"/>
          <w:sz w:val="26"/>
          <w:szCs w:val="26"/>
        </w:rPr>
        <w:t xml:space="preserve">To the contrary, today’s action </w:t>
      </w:r>
      <w:r w:rsidR="00A7648D" w:rsidRPr="008C0C3B">
        <w:rPr>
          <w:rFonts w:asciiTheme="majorHAnsi" w:hAnsiTheme="majorHAnsi"/>
          <w:sz w:val="26"/>
          <w:szCs w:val="26"/>
        </w:rPr>
        <w:t>will</w:t>
      </w:r>
      <w:r w:rsidR="00337FFE" w:rsidRPr="008C0C3B">
        <w:rPr>
          <w:rFonts w:asciiTheme="majorHAnsi" w:hAnsiTheme="majorHAnsi"/>
          <w:sz w:val="26"/>
          <w:szCs w:val="26"/>
        </w:rPr>
        <w:t xml:space="preserve"> yank responsibly manufactured vapor products from the hands of adult smokers</w:t>
      </w:r>
      <w:r w:rsidR="000440E7" w:rsidRPr="008C0C3B">
        <w:rPr>
          <w:rFonts w:asciiTheme="majorHAnsi" w:hAnsiTheme="majorHAnsi"/>
          <w:sz w:val="26"/>
          <w:szCs w:val="26"/>
        </w:rPr>
        <w:t xml:space="preserve"> </w:t>
      </w:r>
      <w:r w:rsidR="00337FFE" w:rsidRPr="008C0C3B">
        <w:rPr>
          <w:rFonts w:asciiTheme="majorHAnsi" w:hAnsiTheme="majorHAnsi"/>
          <w:sz w:val="26"/>
          <w:szCs w:val="26"/>
        </w:rPr>
        <w:t xml:space="preserve">and </w:t>
      </w:r>
      <w:r w:rsidR="000440E7" w:rsidRPr="008C0C3B">
        <w:rPr>
          <w:rFonts w:asciiTheme="majorHAnsi" w:hAnsiTheme="majorHAnsi"/>
          <w:sz w:val="26"/>
          <w:szCs w:val="26"/>
        </w:rPr>
        <w:t xml:space="preserve">replace them </w:t>
      </w:r>
      <w:r w:rsidR="002A2A93">
        <w:rPr>
          <w:rFonts w:asciiTheme="majorHAnsi" w:hAnsiTheme="majorHAnsi"/>
          <w:sz w:val="26"/>
          <w:szCs w:val="26"/>
        </w:rPr>
        <w:t xml:space="preserve">with the </w:t>
      </w:r>
      <w:r w:rsidR="00337FFE" w:rsidRPr="008C0C3B">
        <w:rPr>
          <w:rFonts w:asciiTheme="majorHAnsi" w:hAnsiTheme="majorHAnsi"/>
          <w:sz w:val="26"/>
          <w:szCs w:val="26"/>
        </w:rPr>
        <w:t>tobacco cigarettes</w:t>
      </w:r>
      <w:r w:rsidR="000440E7" w:rsidRPr="008C0C3B">
        <w:rPr>
          <w:rFonts w:asciiTheme="majorHAnsi" w:hAnsiTheme="majorHAnsi"/>
          <w:sz w:val="26"/>
          <w:szCs w:val="26"/>
        </w:rPr>
        <w:t xml:space="preserve"> they had been trying to give up</w:t>
      </w:r>
      <w:r w:rsidR="00337FFE" w:rsidRPr="008C0C3B">
        <w:rPr>
          <w:rFonts w:asciiTheme="majorHAnsi" w:hAnsiTheme="majorHAnsi"/>
          <w:sz w:val="26"/>
          <w:szCs w:val="26"/>
        </w:rPr>
        <w:t xml:space="preserve">.”  </w:t>
      </w:r>
      <w:r w:rsidR="00A7648D" w:rsidRPr="008C0C3B">
        <w:rPr>
          <w:rFonts w:asciiTheme="majorHAnsi" w:hAnsiTheme="majorHAnsi"/>
          <w:sz w:val="26"/>
          <w:szCs w:val="26"/>
        </w:rPr>
        <w:t xml:space="preserve"> </w:t>
      </w:r>
    </w:p>
    <w:p w14:paraId="68B5E210" w14:textId="77777777" w:rsidR="004752AE" w:rsidRPr="008C0C3B" w:rsidRDefault="004752AE" w:rsidP="004752AE">
      <w:pPr>
        <w:rPr>
          <w:rFonts w:asciiTheme="majorHAnsi" w:hAnsiTheme="majorHAnsi"/>
          <w:sz w:val="26"/>
          <w:szCs w:val="26"/>
        </w:rPr>
      </w:pPr>
    </w:p>
    <w:p w14:paraId="24AE5CBA" w14:textId="77777777" w:rsidR="004752AE" w:rsidRPr="008C0C3B" w:rsidRDefault="0060165F" w:rsidP="004752AE">
      <w:pPr>
        <w:rPr>
          <w:rFonts w:asciiTheme="majorHAnsi" w:hAnsiTheme="majorHAnsi"/>
          <w:sz w:val="26"/>
          <w:szCs w:val="26"/>
        </w:rPr>
      </w:pPr>
      <w:r w:rsidRPr="008C0C3B">
        <w:rPr>
          <w:rFonts w:asciiTheme="majorHAnsi" w:hAnsiTheme="majorHAnsi"/>
          <w:sz w:val="26"/>
          <w:szCs w:val="26"/>
        </w:rPr>
        <w:t>“</w:t>
      </w:r>
      <w:r w:rsidR="00337FFE" w:rsidRPr="008C0C3B">
        <w:rPr>
          <w:rFonts w:asciiTheme="majorHAnsi" w:hAnsiTheme="majorHAnsi"/>
          <w:sz w:val="26"/>
          <w:szCs w:val="26"/>
        </w:rPr>
        <w:t xml:space="preserve">Moreover, by </w:t>
      </w:r>
      <w:r w:rsidR="000440E7" w:rsidRPr="008C0C3B">
        <w:rPr>
          <w:rFonts w:asciiTheme="majorHAnsi" w:hAnsiTheme="majorHAnsi"/>
          <w:sz w:val="26"/>
          <w:szCs w:val="26"/>
        </w:rPr>
        <w:t>simply d</w:t>
      </w:r>
      <w:r w:rsidR="00337FFE" w:rsidRPr="008C0C3B">
        <w:rPr>
          <w:rFonts w:asciiTheme="majorHAnsi" w:hAnsiTheme="majorHAnsi"/>
          <w:sz w:val="26"/>
          <w:szCs w:val="26"/>
        </w:rPr>
        <w:t>umping vapor technology products in</w:t>
      </w:r>
      <w:r w:rsidR="000440E7" w:rsidRPr="008C0C3B">
        <w:rPr>
          <w:rFonts w:asciiTheme="majorHAnsi" w:hAnsiTheme="majorHAnsi"/>
          <w:sz w:val="26"/>
          <w:szCs w:val="26"/>
        </w:rPr>
        <w:t>to an already antiquated federal regulatory scheme</w:t>
      </w:r>
      <w:r w:rsidR="00337FFE" w:rsidRPr="008C0C3B">
        <w:rPr>
          <w:rFonts w:asciiTheme="majorHAnsi" w:hAnsiTheme="majorHAnsi"/>
          <w:sz w:val="26"/>
          <w:szCs w:val="26"/>
        </w:rPr>
        <w:t xml:space="preserve">, the FDA will, in one stroke, kill </w:t>
      </w:r>
      <w:r w:rsidR="002A2A93">
        <w:rPr>
          <w:rFonts w:asciiTheme="majorHAnsi" w:hAnsiTheme="majorHAnsi"/>
          <w:sz w:val="26"/>
          <w:szCs w:val="26"/>
        </w:rPr>
        <w:t xml:space="preserve">almost a </w:t>
      </w:r>
      <w:r w:rsidR="00337FFE" w:rsidRPr="008C0C3B">
        <w:rPr>
          <w:rFonts w:asciiTheme="majorHAnsi" w:hAnsiTheme="majorHAnsi"/>
          <w:sz w:val="26"/>
          <w:szCs w:val="26"/>
        </w:rPr>
        <w:t>decade of i</w:t>
      </w:r>
      <w:r w:rsidR="004752AE" w:rsidRPr="008C0C3B">
        <w:rPr>
          <w:rFonts w:asciiTheme="majorHAnsi" w:hAnsiTheme="majorHAnsi"/>
          <w:sz w:val="26"/>
          <w:szCs w:val="26"/>
        </w:rPr>
        <w:t>nnovation in the vapor technology industry</w:t>
      </w:r>
      <w:r w:rsidR="00337FFE" w:rsidRPr="008C0C3B">
        <w:rPr>
          <w:rFonts w:asciiTheme="majorHAnsi" w:hAnsiTheme="majorHAnsi"/>
          <w:sz w:val="26"/>
          <w:szCs w:val="26"/>
        </w:rPr>
        <w:t xml:space="preserve"> and, at the same time, kill </w:t>
      </w:r>
      <w:r w:rsidR="00C22672" w:rsidRPr="008C0C3B">
        <w:rPr>
          <w:rFonts w:asciiTheme="majorHAnsi" w:hAnsiTheme="majorHAnsi"/>
          <w:sz w:val="26"/>
          <w:szCs w:val="26"/>
        </w:rPr>
        <w:t>the</w:t>
      </w:r>
      <w:r w:rsidR="004752AE" w:rsidRPr="008C0C3B">
        <w:rPr>
          <w:rFonts w:asciiTheme="majorHAnsi" w:hAnsiTheme="majorHAnsi"/>
          <w:sz w:val="26"/>
          <w:szCs w:val="26"/>
        </w:rPr>
        <w:t xml:space="preserve"> </w:t>
      </w:r>
      <w:r w:rsidR="00D96185" w:rsidRPr="008C0C3B">
        <w:rPr>
          <w:rFonts w:asciiTheme="majorHAnsi" w:hAnsiTheme="majorHAnsi"/>
          <w:sz w:val="26"/>
          <w:szCs w:val="26"/>
        </w:rPr>
        <w:t>many thousands of s</w:t>
      </w:r>
      <w:r w:rsidR="004752AE" w:rsidRPr="008C0C3B">
        <w:rPr>
          <w:rFonts w:asciiTheme="majorHAnsi" w:hAnsiTheme="majorHAnsi"/>
          <w:sz w:val="26"/>
          <w:szCs w:val="26"/>
        </w:rPr>
        <w:t>mall and mid-size business</w:t>
      </w:r>
      <w:r w:rsidR="00337FFE" w:rsidRPr="008C0C3B">
        <w:rPr>
          <w:rFonts w:asciiTheme="majorHAnsi" w:hAnsiTheme="majorHAnsi"/>
          <w:sz w:val="26"/>
          <w:szCs w:val="26"/>
        </w:rPr>
        <w:t>es</w:t>
      </w:r>
      <w:r w:rsidR="004752AE" w:rsidRPr="008C0C3B">
        <w:rPr>
          <w:rFonts w:asciiTheme="majorHAnsi" w:hAnsiTheme="majorHAnsi"/>
          <w:sz w:val="26"/>
          <w:szCs w:val="26"/>
        </w:rPr>
        <w:t xml:space="preserve"> in communities across this country</w:t>
      </w:r>
      <w:r w:rsidR="00C22672" w:rsidRPr="008C0C3B">
        <w:rPr>
          <w:rFonts w:asciiTheme="majorHAnsi" w:hAnsiTheme="majorHAnsi"/>
          <w:sz w:val="26"/>
          <w:szCs w:val="26"/>
        </w:rPr>
        <w:t xml:space="preserve"> who have invested in establishing retail stores</w:t>
      </w:r>
      <w:r w:rsidR="00337FFE" w:rsidRPr="008C0C3B">
        <w:rPr>
          <w:rFonts w:asciiTheme="majorHAnsi" w:hAnsiTheme="majorHAnsi"/>
          <w:sz w:val="26"/>
          <w:szCs w:val="26"/>
        </w:rPr>
        <w:t xml:space="preserve"> and developing new </w:t>
      </w:r>
      <w:r w:rsidR="00C22672" w:rsidRPr="008C0C3B">
        <w:rPr>
          <w:rFonts w:asciiTheme="majorHAnsi" w:hAnsiTheme="majorHAnsi"/>
          <w:sz w:val="26"/>
          <w:szCs w:val="26"/>
        </w:rPr>
        <w:t xml:space="preserve">technologies that sit outside of the influence of Big </w:t>
      </w:r>
      <w:r w:rsidR="00337FFE" w:rsidRPr="008C0C3B">
        <w:rPr>
          <w:rFonts w:asciiTheme="majorHAnsi" w:hAnsiTheme="majorHAnsi"/>
          <w:sz w:val="26"/>
          <w:szCs w:val="26"/>
        </w:rPr>
        <w:t>T</w:t>
      </w:r>
      <w:r w:rsidR="00C22672" w:rsidRPr="008C0C3B">
        <w:rPr>
          <w:rFonts w:asciiTheme="majorHAnsi" w:hAnsiTheme="majorHAnsi"/>
          <w:sz w:val="26"/>
          <w:szCs w:val="26"/>
        </w:rPr>
        <w:t>obacco</w:t>
      </w:r>
      <w:r w:rsidR="004752AE" w:rsidRPr="008C0C3B">
        <w:rPr>
          <w:rFonts w:asciiTheme="majorHAnsi" w:hAnsiTheme="majorHAnsi"/>
          <w:sz w:val="26"/>
          <w:szCs w:val="26"/>
        </w:rPr>
        <w:t xml:space="preserve">. If enforced, the unreasonable and excessive regulations proposed by the </w:t>
      </w:r>
      <w:r w:rsidRPr="008C0C3B">
        <w:rPr>
          <w:rFonts w:asciiTheme="majorHAnsi" w:hAnsiTheme="majorHAnsi"/>
          <w:sz w:val="26"/>
          <w:szCs w:val="26"/>
        </w:rPr>
        <w:t xml:space="preserve">FDA will </w:t>
      </w:r>
      <w:r w:rsidR="004752AE" w:rsidRPr="008C0C3B">
        <w:rPr>
          <w:rFonts w:asciiTheme="majorHAnsi" w:hAnsiTheme="majorHAnsi"/>
          <w:sz w:val="26"/>
          <w:szCs w:val="26"/>
        </w:rPr>
        <w:t>only serve to put these in</w:t>
      </w:r>
      <w:r w:rsidR="00C22672" w:rsidRPr="008C0C3B">
        <w:rPr>
          <w:rFonts w:asciiTheme="majorHAnsi" w:hAnsiTheme="majorHAnsi"/>
          <w:sz w:val="26"/>
          <w:szCs w:val="26"/>
        </w:rPr>
        <w:t>novators</w:t>
      </w:r>
      <w:r w:rsidR="004752AE" w:rsidRPr="008C0C3B">
        <w:rPr>
          <w:rFonts w:asciiTheme="majorHAnsi" w:hAnsiTheme="majorHAnsi"/>
          <w:sz w:val="26"/>
          <w:szCs w:val="26"/>
        </w:rPr>
        <w:t xml:space="preserve"> out of business</w:t>
      </w:r>
      <w:r w:rsidR="00C22672" w:rsidRPr="008C0C3B">
        <w:rPr>
          <w:rFonts w:asciiTheme="majorHAnsi" w:hAnsiTheme="majorHAnsi"/>
          <w:sz w:val="26"/>
          <w:szCs w:val="26"/>
        </w:rPr>
        <w:t>,</w:t>
      </w:r>
      <w:r w:rsidR="004752AE" w:rsidRPr="008C0C3B">
        <w:rPr>
          <w:rFonts w:asciiTheme="majorHAnsi" w:hAnsiTheme="majorHAnsi"/>
          <w:sz w:val="26"/>
          <w:szCs w:val="26"/>
        </w:rPr>
        <w:t xml:space="preserve"> their employees out of work</w:t>
      </w:r>
      <w:r w:rsidRPr="008C0C3B">
        <w:rPr>
          <w:rFonts w:asciiTheme="majorHAnsi" w:hAnsiTheme="majorHAnsi"/>
          <w:sz w:val="26"/>
          <w:szCs w:val="26"/>
        </w:rPr>
        <w:t>,</w:t>
      </w:r>
      <w:r w:rsidR="00C22672" w:rsidRPr="008C0C3B">
        <w:rPr>
          <w:rFonts w:asciiTheme="majorHAnsi" w:hAnsiTheme="majorHAnsi"/>
          <w:sz w:val="26"/>
          <w:szCs w:val="26"/>
        </w:rPr>
        <w:t xml:space="preserve"> and </w:t>
      </w:r>
      <w:r w:rsidR="00337FFE" w:rsidRPr="008C0C3B">
        <w:rPr>
          <w:rFonts w:asciiTheme="majorHAnsi" w:hAnsiTheme="majorHAnsi"/>
          <w:sz w:val="26"/>
          <w:szCs w:val="26"/>
        </w:rPr>
        <w:t xml:space="preserve">hand deliver </w:t>
      </w:r>
      <w:r w:rsidR="002A2A93" w:rsidRPr="008C0C3B">
        <w:rPr>
          <w:rFonts w:asciiTheme="majorHAnsi" w:hAnsiTheme="majorHAnsi"/>
          <w:sz w:val="26"/>
          <w:szCs w:val="26"/>
        </w:rPr>
        <w:t xml:space="preserve">a monopoly on vapor products </w:t>
      </w:r>
      <w:r w:rsidR="002A2A93">
        <w:rPr>
          <w:rFonts w:asciiTheme="majorHAnsi" w:hAnsiTheme="majorHAnsi"/>
          <w:sz w:val="26"/>
          <w:szCs w:val="26"/>
        </w:rPr>
        <w:t xml:space="preserve">to </w:t>
      </w:r>
      <w:r w:rsidR="00C22672" w:rsidRPr="008C0C3B">
        <w:rPr>
          <w:rFonts w:asciiTheme="majorHAnsi" w:hAnsiTheme="majorHAnsi"/>
          <w:sz w:val="26"/>
          <w:szCs w:val="26"/>
        </w:rPr>
        <w:t xml:space="preserve">Big </w:t>
      </w:r>
      <w:r w:rsidR="00337FFE" w:rsidRPr="008C0C3B">
        <w:rPr>
          <w:rFonts w:asciiTheme="majorHAnsi" w:hAnsiTheme="majorHAnsi"/>
          <w:sz w:val="26"/>
          <w:szCs w:val="26"/>
        </w:rPr>
        <w:t>T</w:t>
      </w:r>
      <w:r w:rsidR="00C22672" w:rsidRPr="008C0C3B">
        <w:rPr>
          <w:rFonts w:asciiTheme="majorHAnsi" w:hAnsiTheme="majorHAnsi"/>
          <w:sz w:val="26"/>
          <w:szCs w:val="26"/>
        </w:rPr>
        <w:t>obacco</w:t>
      </w:r>
      <w:r w:rsidR="002A2A93">
        <w:rPr>
          <w:rFonts w:asciiTheme="majorHAnsi" w:hAnsiTheme="majorHAnsi"/>
          <w:sz w:val="26"/>
          <w:szCs w:val="26"/>
        </w:rPr>
        <w:t>,</w:t>
      </w:r>
      <w:r w:rsidRPr="008C0C3B">
        <w:rPr>
          <w:rFonts w:asciiTheme="majorHAnsi" w:hAnsiTheme="majorHAnsi"/>
          <w:sz w:val="26"/>
          <w:szCs w:val="26"/>
        </w:rPr>
        <w:t>” added Abboud.</w:t>
      </w:r>
    </w:p>
    <w:p w14:paraId="50280809" w14:textId="77777777" w:rsidR="004752AE" w:rsidRDefault="004752AE" w:rsidP="004752AE">
      <w:pPr>
        <w:rPr>
          <w:rFonts w:asciiTheme="majorHAnsi" w:hAnsiTheme="majorHAnsi"/>
          <w:sz w:val="26"/>
          <w:szCs w:val="26"/>
        </w:rPr>
      </w:pPr>
    </w:p>
    <w:p w14:paraId="2AC93184" w14:textId="77777777" w:rsidR="008C0C3B" w:rsidRPr="008C0C3B" w:rsidRDefault="008C0C3B" w:rsidP="008C0C3B">
      <w:pPr>
        <w:jc w:val="center"/>
        <w:rPr>
          <w:rFonts w:asciiTheme="majorHAnsi" w:hAnsiTheme="majorHAnsi"/>
          <w:i/>
          <w:sz w:val="26"/>
          <w:szCs w:val="26"/>
        </w:rPr>
      </w:pPr>
      <w:r>
        <w:rPr>
          <w:rFonts w:asciiTheme="majorHAnsi" w:hAnsiTheme="majorHAnsi"/>
          <w:sz w:val="26"/>
          <w:szCs w:val="26"/>
        </w:rPr>
        <w:t xml:space="preserve">-- </w:t>
      </w:r>
      <w:r>
        <w:rPr>
          <w:rFonts w:asciiTheme="majorHAnsi" w:hAnsiTheme="majorHAnsi"/>
          <w:i/>
          <w:sz w:val="26"/>
          <w:szCs w:val="26"/>
        </w:rPr>
        <w:t>Continued --</w:t>
      </w:r>
    </w:p>
    <w:p w14:paraId="037D4C2E" w14:textId="77777777" w:rsidR="008C0C3B" w:rsidRDefault="008C0C3B" w:rsidP="004752AE">
      <w:pPr>
        <w:rPr>
          <w:rFonts w:asciiTheme="majorHAnsi" w:hAnsiTheme="majorHAnsi"/>
          <w:sz w:val="26"/>
          <w:szCs w:val="26"/>
        </w:rPr>
      </w:pPr>
    </w:p>
    <w:p w14:paraId="78E02F2A" w14:textId="77777777" w:rsidR="008C0C3B" w:rsidRPr="008C0C3B" w:rsidRDefault="008C0C3B" w:rsidP="004752AE">
      <w:pPr>
        <w:rPr>
          <w:rFonts w:asciiTheme="majorHAnsi" w:hAnsiTheme="majorHAnsi"/>
          <w:sz w:val="26"/>
          <w:szCs w:val="26"/>
        </w:rPr>
      </w:pPr>
    </w:p>
    <w:p w14:paraId="4B7E4FC6" w14:textId="77777777" w:rsidR="00D15D01" w:rsidRPr="008C0C3B" w:rsidRDefault="00D15D01" w:rsidP="00D15D01">
      <w:pPr>
        <w:rPr>
          <w:rFonts w:asciiTheme="majorHAnsi" w:hAnsiTheme="majorHAnsi"/>
          <w:sz w:val="26"/>
          <w:szCs w:val="26"/>
        </w:rPr>
      </w:pPr>
      <w:r w:rsidRPr="008C0C3B">
        <w:rPr>
          <w:rFonts w:asciiTheme="majorHAnsi" w:hAnsiTheme="majorHAnsi"/>
          <w:sz w:val="26"/>
          <w:szCs w:val="26"/>
        </w:rPr>
        <w:lastRenderedPageBreak/>
        <w:t xml:space="preserve">VTA and its members are developing strict industry standards and responsible regulations that protect children and ensure the safety </w:t>
      </w:r>
      <w:r w:rsidR="00C22672" w:rsidRPr="008C0C3B">
        <w:rPr>
          <w:rFonts w:asciiTheme="majorHAnsi" w:hAnsiTheme="majorHAnsi"/>
          <w:sz w:val="26"/>
          <w:szCs w:val="26"/>
        </w:rPr>
        <w:t xml:space="preserve">and integrity of </w:t>
      </w:r>
      <w:r w:rsidR="002A2A93">
        <w:rPr>
          <w:rFonts w:asciiTheme="majorHAnsi" w:hAnsiTheme="majorHAnsi"/>
          <w:sz w:val="26"/>
          <w:szCs w:val="26"/>
        </w:rPr>
        <w:t>vapor</w:t>
      </w:r>
      <w:r w:rsidR="00C22672" w:rsidRPr="008C0C3B">
        <w:rPr>
          <w:rFonts w:asciiTheme="majorHAnsi" w:hAnsiTheme="majorHAnsi"/>
          <w:sz w:val="26"/>
          <w:szCs w:val="26"/>
        </w:rPr>
        <w:t xml:space="preserve"> products used by adult </w:t>
      </w:r>
      <w:r w:rsidRPr="008C0C3B">
        <w:rPr>
          <w:rFonts w:asciiTheme="majorHAnsi" w:hAnsiTheme="majorHAnsi"/>
          <w:sz w:val="26"/>
          <w:szCs w:val="26"/>
        </w:rPr>
        <w:t xml:space="preserve">consumers. </w:t>
      </w:r>
      <w:r w:rsidR="002A2A93">
        <w:rPr>
          <w:rFonts w:asciiTheme="majorHAnsi" w:hAnsiTheme="majorHAnsi"/>
          <w:sz w:val="26"/>
          <w:szCs w:val="26"/>
        </w:rPr>
        <w:t xml:space="preserve"> </w:t>
      </w:r>
      <w:r w:rsidR="00337FFE" w:rsidRPr="008C0C3B">
        <w:rPr>
          <w:rFonts w:asciiTheme="majorHAnsi" w:hAnsiTheme="majorHAnsi"/>
          <w:sz w:val="26"/>
          <w:szCs w:val="26"/>
        </w:rPr>
        <w:t xml:space="preserve">The </w:t>
      </w:r>
      <w:r w:rsidR="00C22672" w:rsidRPr="008C0C3B">
        <w:rPr>
          <w:rFonts w:asciiTheme="majorHAnsi" w:hAnsiTheme="majorHAnsi"/>
          <w:sz w:val="26"/>
          <w:szCs w:val="26"/>
        </w:rPr>
        <w:t>FDA</w:t>
      </w:r>
      <w:r w:rsidRPr="008C0C3B">
        <w:rPr>
          <w:rFonts w:asciiTheme="majorHAnsi" w:hAnsiTheme="majorHAnsi"/>
          <w:sz w:val="26"/>
          <w:szCs w:val="26"/>
        </w:rPr>
        <w:t xml:space="preserve"> </w:t>
      </w:r>
      <w:r w:rsidR="00337FFE" w:rsidRPr="008C0C3B">
        <w:rPr>
          <w:rFonts w:asciiTheme="majorHAnsi" w:hAnsiTheme="majorHAnsi"/>
          <w:sz w:val="26"/>
          <w:szCs w:val="26"/>
        </w:rPr>
        <w:t xml:space="preserve">has spent almost two years and taken hundreds of thousands of comments on their proposed regulation, only to ignore those comments and the rapidly growing body of research supporting the hope of vapor products.  During this entire time, while the FDA has been </w:t>
      </w:r>
      <w:r w:rsidRPr="008C0C3B">
        <w:rPr>
          <w:rFonts w:asciiTheme="majorHAnsi" w:hAnsiTheme="majorHAnsi"/>
          <w:sz w:val="26"/>
          <w:szCs w:val="26"/>
        </w:rPr>
        <w:t xml:space="preserve">falling behind the rest of the world in the development of product standards, VTA and its members </w:t>
      </w:r>
      <w:r w:rsidR="00337FFE" w:rsidRPr="008C0C3B">
        <w:rPr>
          <w:rFonts w:asciiTheme="majorHAnsi" w:hAnsiTheme="majorHAnsi"/>
          <w:sz w:val="26"/>
          <w:szCs w:val="26"/>
        </w:rPr>
        <w:t xml:space="preserve">have been </w:t>
      </w:r>
      <w:r w:rsidRPr="008C0C3B">
        <w:rPr>
          <w:rFonts w:asciiTheme="majorHAnsi" w:hAnsiTheme="majorHAnsi"/>
          <w:sz w:val="26"/>
          <w:szCs w:val="26"/>
        </w:rPr>
        <w:t>working with the international community</w:t>
      </w:r>
      <w:r w:rsidR="00770C3C" w:rsidRPr="008C0C3B">
        <w:rPr>
          <w:rFonts w:asciiTheme="majorHAnsi" w:hAnsiTheme="majorHAnsi"/>
          <w:sz w:val="26"/>
          <w:szCs w:val="26"/>
        </w:rPr>
        <w:t xml:space="preserve">, including the International Organization for Standardization and the European Committee for Standardization (CEN), </w:t>
      </w:r>
      <w:r w:rsidRPr="008C0C3B">
        <w:rPr>
          <w:rFonts w:asciiTheme="majorHAnsi" w:hAnsiTheme="majorHAnsi"/>
          <w:sz w:val="26"/>
          <w:szCs w:val="26"/>
        </w:rPr>
        <w:t xml:space="preserve">to establish </w:t>
      </w:r>
      <w:r w:rsidR="00C22672" w:rsidRPr="008C0C3B">
        <w:rPr>
          <w:rFonts w:asciiTheme="majorHAnsi" w:hAnsiTheme="majorHAnsi"/>
          <w:sz w:val="26"/>
          <w:szCs w:val="26"/>
        </w:rPr>
        <w:t xml:space="preserve">product and business </w:t>
      </w:r>
      <w:r w:rsidRPr="008C0C3B">
        <w:rPr>
          <w:rFonts w:asciiTheme="majorHAnsi" w:hAnsiTheme="majorHAnsi"/>
          <w:sz w:val="26"/>
          <w:szCs w:val="26"/>
        </w:rPr>
        <w:t>standards to guide the vapor industry</w:t>
      </w:r>
      <w:r w:rsidR="00C22672" w:rsidRPr="008C0C3B">
        <w:rPr>
          <w:rFonts w:asciiTheme="majorHAnsi" w:hAnsiTheme="majorHAnsi"/>
          <w:sz w:val="26"/>
          <w:szCs w:val="26"/>
        </w:rPr>
        <w:t xml:space="preserve"> in the USA</w:t>
      </w:r>
      <w:r w:rsidRPr="008C0C3B">
        <w:rPr>
          <w:rFonts w:asciiTheme="majorHAnsi" w:hAnsiTheme="majorHAnsi"/>
          <w:sz w:val="26"/>
          <w:szCs w:val="26"/>
        </w:rPr>
        <w:t>.</w:t>
      </w:r>
    </w:p>
    <w:p w14:paraId="47C73FF6" w14:textId="77777777" w:rsidR="00FD2F90" w:rsidRPr="008C0C3B" w:rsidRDefault="00FD2F90" w:rsidP="002371B6">
      <w:pPr>
        <w:rPr>
          <w:rFonts w:asciiTheme="majorHAnsi" w:hAnsiTheme="majorHAnsi"/>
          <w:sz w:val="26"/>
          <w:szCs w:val="26"/>
        </w:rPr>
      </w:pPr>
    </w:p>
    <w:p w14:paraId="41EDA2D3" w14:textId="77777777" w:rsidR="00E06D38" w:rsidRPr="008C0C3B" w:rsidRDefault="00E06D38" w:rsidP="00E06D38">
      <w:pPr>
        <w:widowControl w:val="0"/>
        <w:autoSpaceDE w:val="0"/>
        <w:autoSpaceDN w:val="0"/>
        <w:adjustRightInd w:val="0"/>
        <w:rPr>
          <w:rFonts w:asciiTheme="majorHAnsi" w:hAnsiTheme="majorHAnsi" w:cs="Calibri"/>
          <w:sz w:val="26"/>
          <w:szCs w:val="26"/>
        </w:rPr>
      </w:pPr>
      <w:r w:rsidRPr="008C0C3B">
        <w:rPr>
          <w:rFonts w:asciiTheme="majorHAnsi" w:hAnsiTheme="majorHAnsi" w:cs="Calibri"/>
          <w:sz w:val="26"/>
          <w:szCs w:val="26"/>
        </w:rPr>
        <w:t>To learn more about the Vapor Techn</w:t>
      </w:r>
      <w:r w:rsidR="00451410" w:rsidRPr="008C0C3B">
        <w:rPr>
          <w:rFonts w:asciiTheme="majorHAnsi" w:hAnsiTheme="majorHAnsi" w:cs="Calibri"/>
          <w:sz w:val="26"/>
          <w:szCs w:val="26"/>
        </w:rPr>
        <w:t xml:space="preserve">ology Association (VTA), visit </w:t>
      </w:r>
      <w:hyperlink r:id="rId10" w:history="1">
        <w:r w:rsidR="00451410" w:rsidRPr="008C0C3B">
          <w:rPr>
            <w:rStyle w:val="Hyperlink"/>
            <w:rFonts w:asciiTheme="majorHAnsi" w:hAnsiTheme="majorHAnsi" w:cs="Calibri"/>
            <w:sz w:val="26"/>
            <w:szCs w:val="26"/>
          </w:rPr>
          <w:t>www.vaportechnology.org</w:t>
        </w:r>
      </w:hyperlink>
      <w:r w:rsidR="00451410" w:rsidRPr="008C0C3B">
        <w:rPr>
          <w:rFonts w:asciiTheme="majorHAnsi" w:hAnsiTheme="majorHAnsi" w:cs="Calibri"/>
          <w:sz w:val="26"/>
          <w:szCs w:val="26"/>
        </w:rPr>
        <w:t xml:space="preserve"> </w:t>
      </w:r>
      <w:r w:rsidRPr="008C0C3B">
        <w:rPr>
          <w:rFonts w:asciiTheme="majorHAnsi" w:hAnsiTheme="majorHAnsi" w:cs="Calibri"/>
          <w:sz w:val="26"/>
          <w:szCs w:val="26"/>
        </w:rPr>
        <w:t>or click here to fo</w:t>
      </w:r>
      <w:r w:rsidR="006B2AF8" w:rsidRPr="008C0C3B">
        <w:rPr>
          <w:rFonts w:asciiTheme="majorHAnsi" w:hAnsiTheme="majorHAnsi" w:cs="Calibri"/>
          <w:sz w:val="26"/>
          <w:szCs w:val="26"/>
        </w:rPr>
        <w:t xml:space="preserve">llow us on </w:t>
      </w:r>
      <w:hyperlink r:id="rId11" w:history="1">
        <w:r w:rsidR="006B2AF8" w:rsidRPr="008C0C3B">
          <w:rPr>
            <w:rStyle w:val="Hyperlink"/>
            <w:rFonts w:asciiTheme="majorHAnsi" w:hAnsiTheme="majorHAnsi" w:cs="Calibri"/>
            <w:sz w:val="26"/>
            <w:szCs w:val="26"/>
          </w:rPr>
          <w:t>Facebook</w:t>
        </w:r>
      </w:hyperlink>
      <w:r w:rsidR="006B2AF8" w:rsidRPr="008C0C3B">
        <w:rPr>
          <w:rFonts w:asciiTheme="majorHAnsi" w:hAnsiTheme="majorHAnsi" w:cs="Calibri"/>
          <w:sz w:val="26"/>
          <w:szCs w:val="26"/>
        </w:rPr>
        <w:t xml:space="preserve"> and </w:t>
      </w:r>
      <w:hyperlink r:id="rId12" w:history="1">
        <w:r w:rsidR="006B2AF8" w:rsidRPr="008C0C3B">
          <w:rPr>
            <w:rStyle w:val="Hyperlink"/>
            <w:rFonts w:asciiTheme="majorHAnsi" w:hAnsiTheme="majorHAnsi" w:cs="Calibri"/>
            <w:sz w:val="26"/>
            <w:szCs w:val="26"/>
          </w:rPr>
          <w:t>Twitter</w:t>
        </w:r>
      </w:hyperlink>
      <w:r w:rsidR="006B2AF8" w:rsidRPr="008C0C3B">
        <w:rPr>
          <w:rFonts w:asciiTheme="majorHAnsi" w:hAnsiTheme="majorHAnsi" w:cs="Calibri"/>
          <w:sz w:val="26"/>
          <w:szCs w:val="26"/>
        </w:rPr>
        <w:t>.</w:t>
      </w:r>
    </w:p>
    <w:p w14:paraId="548C460D" w14:textId="77777777" w:rsidR="009C7B88" w:rsidRPr="008C0C3B" w:rsidRDefault="009C7B88" w:rsidP="009C7B88">
      <w:pPr>
        <w:rPr>
          <w:rFonts w:asciiTheme="majorHAnsi" w:hAnsiTheme="majorHAnsi"/>
          <w:sz w:val="26"/>
          <w:szCs w:val="26"/>
        </w:rPr>
      </w:pPr>
    </w:p>
    <w:p w14:paraId="246852EA" w14:textId="77777777" w:rsidR="009C7B88" w:rsidRPr="008C0C3B" w:rsidRDefault="009C7B88" w:rsidP="009C7B88">
      <w:pPr>
        <w:rPr>
          <w:rFonts w:asciiTheme="majorHAnsi" w:hAnsiTheme="majorHAnsi"/>
          <w:i/>
          <w:sz w:val="26"/>
          <w:szCs w:val="26"/>
        </w:rPr>
      </w:pPr>
      <w:r w:rsidRPr="008C0C3B">
        <w:rPr>
          <w:rFonts w:asciiTheme="majorHAnsi" w:hAnsiTheme="majorHAnsi"/>
          <w:i/>
          <w:sz w:val="26"/>
          <w:szCs w:val="26"/>
        </w:rPr>
        <w:t xml:space="preserve">The Vapor Technology Association represents the manufacturers, wholesalers, small business owners and entrepreneurs who have developed innovative and quality vapor products, providing adult consumers with a </w:t>
      </w:r>
      <w:r w:rsidR="00C22672" w:rsidRPr="008C0C3B">
        <w:rPr>
          <w:rFonts w:asciiTheme="majorHAnsi" w:hAnsiTheme="majorHAnsi"/>
          <w:i/>
          <w:sz w:val="26"/>
          <w:szCs w:val="26"/>
        </w:rPr>
        <w:t>better</w:t>
      </w:r>
      <w:r w:rsidRPr="008C0C3B">
        <w:rPr>
          <w:rFonts w:asciiTheme="majorHAnsi" w:hAnsiTheme="majorHAnsi"/>
          <w:i/>
          <w:sz w:val="26"/>
          <w:szCs w:val="26"/>
        </w:rPr>
        <w:t xml:space="preserve"> alternative to traditional combustible products. VTA and its members are leaders in the vapor community, promoting small businesses and job growth, responsible public policies and regulations, and </w:t>
      </w:r>
      <w:r w:rsidR="00C22672" w:rsidRPr="008C0C3B">
        <w:rPr>
          <w:rFonts w:asciiTheme="majorHAnsi" w:hAnsiTheme="majorHAnsi"/>
          <w:i/>
          <w:sz w:val="26"/>
          <w:szCs w:val="26"/>
        </w:rPr>
        <w:t>strong</w:t>
      </w:r>
      <w:r w:rsidRPr="008C0C3B">
        <w:rPr>
          <w:rFonts w:asciiTheme="majorHAnsi" w:hAnsiTheme="majorHAnsi"/>
          <w:i/>
          <w:sz w:val="26"/>
          <w:szCs w:val="26"/>
        </w:rPr>
        <w:t xml:space="preserve"> industry</w:t>
      </w:r>
      <w:r w:rsidR="00C22672" w:rsidRPr="008C0C3B">
        <w:rPr>
          <w:rFonts w:asciiTheme="majorHAnsi" w:hAnsiTheme="majorHAnsi"/>
          <w:i/>
          <w:sz w:val="26"/>
          <w:szCs w:val="26"/>
        </w:rPr>
        <w:t xml:space="preserve"> standards</w:t>
      </w:r>
      <w:r w:rsidRPr="008C0C3B">
        <w:rPr>
          <w:rFonts w:asciiTheme="majorHAnsi" w:hAnsiTheme="majorHAnsi"/>
          <w:i/>
          <w:sz w:val="26"/>
          <w:szCs w:val="26"/>
        </w:rPr>
        <w:t xml:space="preserve">. </w:t>
      </w:r>
    </w:p>
    <w:p w14:paraId="5141ADF4" w14:textId="77777777" w:rsidR="009C7B88" w:rsidRPr="008C0C3B" w:rsidRDefault="009C7B88" w:rsidP="009C7B88">
      <w:pPr>
        <w:rPr>
          <w:rFonts w:asciiTheme="majorHAnsi" w:hAnsiTheme="majorHAnsi" w:cs="Calibri"/>
          <w:i/>
          <w:sz w:val="26"/>
          <w:szCs w:val="26"/>
        </w:rPr>
      </w:pPr>
    </w:p>
    <w:p w14:paraId="5FBB4666" w14:textId="77777777" w:rsidR="00E06D38" w:rsidRPr="008C0C3B" w:rsidRDefault="00E06D38" w:rsidP="009C7B88">
      <w:pPr>
        <w:rPr>
          <w:rFonts w:asciiTheme="majorHAnsi" w:hAnsiTheme="majorHAnsi" w:cs="Calibri"/>
          <w:i/>
          <w:sz w:val="26"/>
          <w:szCs w:val="26"/>
        </w:rPr>
      </w:pPr>
    </w:p>
    <w:p w14:paraId="2E88B250" w14:textId="77777777" w:rsidR="00EF2680" w:rsidRPr="00C575F4" w:rsidRDefault="005A3122" w:rsidP="00865CFC">
      <w:pPr>
        <w:widowControl w:val="0"/>
        <w:autoSpaceDE w:val="0"/>
        <w:autoSpaceDN w:val="0"/>
        <w:adjustRightInd w:val="0"/>
        <w:jc w:val="center"/>
        <w:rPr>
          <w:rFonts w:asciiTheme="majorHAnsi" w:hAnsiTheme="majorHAnsi" w:cs="Arial"/>
          <w:sz w:val="26"/>
          <w:szCs w:val="26"/>
        </w:rPr>
      </w:pPr>
      <w:r w:rsidRPr="008C0C3B">
        <w:rPr>
          <w:rFonts w:asciiTheme="majorHAnsi" w:hAnsiTheme="majorHAnsi" w:cs="Arial"/>
          <w:sz w:val="26"/>
          <w:szCs w:val="26"/>
        </w:rPr>
        <w:t>###</w:t>
      </w:r>
    </w:p>
    <w:p w14:paraId="4D2D792F" w14:textId="77777777" w:rsidR="009C7B88" w:rsidRPr="00C575F4" w:rsidRDefault="009C7B88" w:rsidP="00865CFC">
      <w:pPr>
        <w:widowControl w:val="0"/>
        <w:autoSpaceDE w:val="0"/>
        <w:autoSpaceDN w:val="0"/>
        <w:adjustRightInd w:val="0"/>
        <w:jc w:val="center"/>
        <w:rPr>
          <w:rFonts w:asciiTheme="majorHAnsi" w:hAnsiTheme="majorHAnsi" w:cs="Calibri"/>
          <w:sz w:val="26"/>
          <w:szCs w:val="26"/>
        </w:rPr>
      </w:pPr>
    </w:p>
    <w:p w14:paraId="648EDCE9" w14:textId="77777777" w:rsidR="009C7B88" w:rsidRPr="00A53C5B" w:rsidRDefault="009C7B88" w:rsidP="009C7B88">
      <w:pPr>
        <w:widowControl w:val="0"/>
        <w:autoSpaceDE w:val="0"/>
        <w:autoSpaceDN w:val="0"/>
        <w:adjustRightInd w:val="0"/>
        <w:rPr>
          <w:rFonts w:asciiTheme="minorHAnsi" w:hAnsiTheme="minorHAnsi" w:cs="Calibri"/>
        </w:rPr>
      </w:pPr>
    </w:p>
    <w:sectPr w:rsidR="009C7B88" w:rsidRPr="00A53C5B" w:rsidSect="00CD7F2D">
      <w:headerReference w:type="default" r:id="rId13"/>
      <w:pgSz w:w="12240" w:h="15840"/>
      <w:pgMar w:top="2347" w:right="1440" w:bottom="288" w:left="1354" w:header="446" w:footer="135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9FEF9" w14:textId="77777777" w:rsidR="00A35FB4" w:rsidRDefault="00A35FB4" w:rsidP="00007F99">
      <w:r>
        <w:separator/>
      </w:r>
    </w:p>
  </w:endnote>
  <w:endnote w:type="continuationSeparator" w:id="0">
    <w:p w14:paraId="46A0B26A" w14:textId="77777777" w:rsidR="00A35FB4" w:rsidRDefault="00A35FB4" w:rsidP="0000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Mincho">
    <w:altName w:val="MS Gothic"/>
    <w:panose1 w:val="00000000000000000000"/>
    <w:charset w:val="80"/>
    <w:family w:val="roman"/>
    <w:notTrueType/>
    <w:pitch w:val="fixed"/>
    <w:sig w:usb0="00000000"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DB281" w14:textId="77777777" w:rsidR="00A35FB4" w:rsidRDefault="00A35FB4" w:rsidP="00007F99">
      <w:r>
        <w:separator/>
      </w:r>
    </w:p>
  </w:footnote>
  <w:footnote w:type="continuationSeparator" w:id="0">
    <w:p w14:paraId="7F00D547" w14:textId="77777777" w:rsidR="00A35FB4" w:rsidRDefault="00A35FB4" w:rsidP="00007F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B5631" w14:textId="77777777" w:rsidR="0060165F" w:rsidRPr="009C7B88" w:rsidRDefault="0060165F" w:rsidP="00CE5296">
    <w:pPr>
      <w:pStyle w:val="Header"/>
      <w:ind w:left="-720" w:firstLine="720"/>
      <w:jc w:val="center"/>
      <w:rPr>
        <w:rFonts w:asciiTheme="minorHAnsi" w:hAnsiTheme="minorHAnsi"/>
        <w:sz w:val="72"/>
        <w:szCs w:val="72"/>
      </w:rPr>
    </w:pPr>
    <w:r>
      <w:rPr>
        <w:rFonts w:asciiTheme="minorHAnsi" w:hAnsiTheme="minorHAnsi"/>
        <w:noProof/>
        <w:sz w:val="72"/>
        <w:szCs w:val="72"/>
      </w:rPr>
      <w:drawing>
        <wp:inline distT="0" distB="0" distL="0" distR="0" wp14:anchorId="223DA122" wp14:editId="315B5C76">
          <wp:extent cx="3548089" cy="98558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0806" cy="100578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55F"/>
    <w:multiLevelType w:val="hybridMultilevel"/>
    <w:tmpl w:val="EDC8CF76"/>
    <w:lvl w:ilvl="0" w:tplc="9AC85344">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85D22"/>
    <w:multiLevelType w:val="hybridMultilevel"/>
    <w:tmpl w:val="D41E31CA"/>
    <w:lvl w:ilvl="0" w:tplc="B7C8EC5A">
      <w:start w:val="871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AD30E0"/>
    <w:multiLevelType w:val="hybridMultilevel"/>
    <w:tmpl w:val="75F00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7577969"/>
    <w:multiLevelType w:val="hybridMultilevel"/>
    <w:tmpl w:val="1D468D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012F95"/>
    <w:multiLevelType w:val="hybridMultilevel"/>
    <w:tmpl w:val="3DCE7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E97"/>
    <w:rsid w:val="00007F99"/>
    <w:rsid w:val="00020E28"/>
    <w:rsid w:val="000440E7"/>
    <w:rsid w:val="00091725"/>
    <w:rsid w:val="000A0901"/>
    <w:rsid w:val="000D405F"/>
    <w:rsid w:val="001208AD"/>
    <w:rsid w:val="0014490D"/>
    <w:rsid w:val="001A1FE2"/>
    <w:rsid w:val="001F3458"/>
    <w:rsid w:val="00233540"/>
    <w:rsid w:val="0023571C"/>
    <w:rsid w:val="002371B6"/>
    <w:rsid w:val="00290FA4"/>
    <w:rsid w:val="002A2A93"/>
    <w:rsid w:val="002D1669"/>
    <w:rsid w:val="002D4EDA"/>
    <w:rsid w:val="0030695E"/>
    <w:rsid w:val="00312B5A"/>
    <w:rsid w:val="00316C8C"/>
    <w:rsid w:val="003176D5"/>
    <w:rsid w:val="00337FFE"/>
    <w:rsid w:val="0035659D"/>
    <w:rsid w:val="0036627B"/>
    <w:rsid w:val="003E75A2"/>
    <w:rsid w:val="00412087"/>
    <w:rsid w:val="0043743D"/>
    <w:rsid w:val="00442D82"/>
    <w:rsid w:val="00451410"/>
    <w:rsid w:val="004752AE"/>
    <w:rsid w:val="00477EB2"/>
    <w:rsid w:val="00551CF1"/>
    <w:rsid w:val="0055693C"/>
    <w:rsid w:val="005A3122"/>
    <w:rsid w:val="005C3177"/>
    <w:rsid w:val="0060165F"/>
    <w:rsid w:val="00632B73"/>
    <w:rsid w:val="006539AE"/>
    <w:rsid w:val="006B2AF8"/>
    <w:rsid w:val="006D75FD"/>
    <w:rsid w:val="006E746D"/>
    <w:rsid w:val="007200B2"/>
    <w:rsid w:val="00760F5B"/>
    <w:rsid w:val="00770C3C"/>
    <w:rsid w:val="0086248A"/>
    <w:rsid w:val="00865CFC"/>
    <w:rsid w:val="008C035E"/>
    <w:rsid w:val="008C0C3B"/>
    <w:rsid w:val="008D54D6"/>
    <w:rsid w:val="008D6194"/>
    <w:rsid w:val="00955C27"/>
    <w:rsid w:val="009C7B88"/>
    <w:rsid w:val="00A1289B"/>
    <w:rsid w:val="00A2198B"/>
    <w:rsid w:val="00A35FB4"/>
    <w:rsid w:val="00A53C5B"/>
    <w:rsid w:val="00A668B6"/>
    <w:rsid w:val="00A7648D"/>
    <w:rsid w:val="00B03E97"/>
    <w:rsid w:val="00BB492C"/>
    <w:rsid w:val="00BC7A42"/>
    <w:rsid w:val="00BF2BFC"/>
    <w:rsid w:val="00BF7087"/>
    <w:rsid w:val="00C15CA9"/>
    <w:rsid w:val="00C22672"/>
    <w:rsid w:val="00C575F4"/>
    <w:rsid w:val="00C67976"/>
    <w:rsid w:val="00C77DFC"/>
    <w:rsid w:val="00CD7F2D"/>
    <w:rsid w:val="00CE4BD1"/>
    <w:rsid w:val="00CE5296"/>
    <w:rsid w:val="00D15D01"/>
    <w:rsid w:val="00D24871"/>
    <w:rsid w:val="00D96185"/>
    <w:rsid w:val="00DA5B10"/>
    <w:rsid w:val="00DD2347"/>
    <w:rsid w:val="00E06D38"/>
    <w:rsid w:val="00E53947"/>
    <w:rsid w:val="00E623EF"/>
    <w:rsid w:val="00E75BC1"/>
    <w:rsid w:val="00E8287F"/>
    <w:rsid w:val="00EA3CEF"/>
    <w:rsid w:val="00EA5081"/>
    <w:rsid w:val="00EA71B4"/>
    <w:rsid w:val="00EB185F"/>
    <w:rsid w:val="00EB1C7F"/>
    <w:rsid w:val="00EF2680"/>
    <w:rsid w:val="00F110F8"/>
    <w:rsid w:val="00F71D7F"/>
    <w:rsid w:val="00FD2F90"/>
    <w:rsid w:val="00FE2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819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9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4752AE"/>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91725"/>
    <w:pPr>
      <w:spacing w:after="200" w:line="276" w:lineRule="auto"/>
    </w:pPr>
    <w:rPr>
      <w:rFonts w:ascii="Calibri" w:eastAsia="Calibri" w:hAnsi="Calibri" w:cs="Calibri"/>
      <w:color w:val="000000"/>
      <w:szCs w:val="20"/>
    </w:rPr>
  </w:style>
  <w:style w:type="paragraph" w:styleId="Header">
    <w:name w:val="header"/>
    <w:basedOn w:val="Normal"/>
    <w:link w:val="HeaderChar"/>
    <w:uiPriority w:val="99"/>
    <w:unhideWhenUsed/>
    <w:rsid w:val="00007F99"/>
    <w:pPr>
      <w:tabs>
        <w:tab w:val="center" w:pos="4320"/>
        <w:tab w:val="right" w:pos="8640"/>
      </w:tabs>
    </w:pPr>
  </w:style>
  <w:style w:type="character" w:customStyle="1" w:styleId="HeaderChar">
    <w:name w:val="Header Char"/>
    <w:basedOn w:val="DefaultParagraphFont"/>
    <w:link w:val="Header"/>
    <w:uiPriority w:val="99"/>
    <w:rsid w:val="00007F9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7F99"/>
    <w:pPr>
      <w:tabs>
        <w:tab w:val="center" w:pos="4320"/>
        <w:tab w:val="right" w:pos="8640"/>
      </w:tabs>
    </w:pPr>
  </w:style>
  <w:style w:type="character" w:customStyle="1" w:styleId="FooterChar">
    <w:name w:val="Footer Char"/>
    <w:basedOn w:val="DefaultParagraphFont"/>
    <w:link w:val="Footer"/>
    <w:uiPriority w:val="99"/>
    <w:rsid w:val="00007F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7F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7F99"/>
    <w:rPr>
      <w:rFonts w:ascii="Lucida Grande" w:eastAsia="Times New Roman" w:hAnsi="Lucida Grande" w:cs="Lucida Grande"/>
      <w:sz w:val="18"/>
      <w:szCs w:val="18"/>
    </w:rPr>
  </w:style>
  <w:style w:type="character" w:styleId="Hyperlink">
    <w:name w:val="Hyperlink"/>
    <w:basedOn w:val="DefaultParagraphFont"/>
    <w:uiPriority w:val="99"/>
    <w:unhideWhenUsed/>
    <w:rsid w:val="00EF2680"/>
    <w:rPr>
      <w:color w:val="0563C1" w:themeColor="hyperlink"/>
      <w:u w:val="single"/>
    </w:rPr>
  </w:style>
  <w:style w:type="paragraph" w:styleId="NormalWeb">
    <w:name w:val="Normal (Web)"/>
    <w:basedOn w:val="Normal"/>
    <w:uiPriority w:val="99"/>
    <w:unhideWhenUsed/>
    <w:rsid w:val="005A3122"/>
    <w:pPr>
      <w:spacing w:before="100" w:beforeAutospacing="1" w:after="100" w:afterAutospacing="1"/>
    </w:pPr>
    <w:rPr>
      <w:rFonts w:ascii="Times" w:eastAsia="MS Mincho" w:hAnsi="Times"/>
      <w:sz w:val="20"/>
      <w:szCs w:val="20"/>
    </w:rPr>
  </w:style>
  <w:style w:type="paragraph" w:styleId="ListParagraph">
    <w:name w:val="List Paragraph"/>
    <w:basedOn w:val="Normal"/>
    <w:uiPriority w:val="34"/>
    <w:qFormat/>
    <w:rsid w:val="009C7B88"/>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1F3458"/>
    <w:rPr>
      <w:sz w:val="16"/>
      <w:szCs w:val="16"/>
    </w:rPr>
  </w:style>
  <w:style w:type="paragraph" w:styleId="CommentText">
    <w:name w:val="annotation text"/>
    <w:basedOn w:val="Normal"/>
    <w:link w:val="CommentTextChar"/>
    <w:uiPriority w:val="99"/>
    <w:semiHidden/>
    <w:unhideWhenUsed/>
    <w:rsid w:val="001F3458"/>
    <w:rPr>
      <w:sz w:val="20"/>
      <w:szCs w:val="20"/>
    </w:rPr>
  </w:style>
  <w:style w:type="character" w:customStyle="1" w:styleId="CommentTextChar">
    <w:name w:val="Comment Text Char"/>
    <w:basedOn w:val="DefaultParagraphFont"/>
    <w:link w:val="CommentText"/>
    <w:uiPriority w:val="99"/>
    <w:semiHidden/>
    <w:rsid w:val="001F34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3458"/>
    <w:rPr>
      <w:b/>
      <w:bCs/>
    </w:rPr>
  </w:style>
  <w:style w:type="character" w:customStyle="1" w:styleId="CommentSubjectChar">
    <w:name w:val="Comment Subject Char"/>
    <w:basedOn w:val="CommentTextChar"/>
    <w:link w:val="CommentSubject"/>
    <w:uiPriority w:val="99"/>
    <w:semiHidden/>
    <w:rsid w:val="001F3458"/>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4752AE"/>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9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4752AE"/>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91725"/>
    <w:pPr>
      <w:spacing w:after="200" w:line="276" w:lineRule="auto"/>
    </w:pPr>
    <w:rPr>
      <w:rFonts w:ascii="Calibri" w:eastAsia="Calibri" w:hAnsi="Calibri" w:cs="Calibri"/>
      <w:color w:val="000000"/>
      <w:szCs w:val="20"/>
    </w:rPr>
  </w:style>
  <w:style w:type="paragraph" w:styleId="Header">
    <w:name w:val="header"/>
    <w:basedOn w:val="Normal"/>
    <w:link w:val="HeaderChar"/>
    <w:uiPriority w:val="99"/>
    <w:unhideWhenUsed/>
    <w:rsid w:val="00007F99"/>
    <w:pPr>
      <w:tabs>
        <w:tab w:val="center" w:pos="4320"/>
        <w:tab w:val="right" w:pos="8640"/>
      </w:tabs>
    </w:pPr>
  </w:style>
  <w:style w:type="character" w:customStyle="1" w:styleId="HeaderChar">
    <w:name w:val="Header Char"/>
    <w:basedOn w:val="DefaultParagraphFont"/>
    <w:link w:val="Header"/>
    <w:uiPriority w:val="99"/>
    <w:rsid w:val="00007F9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7F99"/>
    <w:pPr>
      <w:tabs>
        <w:tab w:val="center" w:pos="4320"/>
        <w:tab w:val="right" w:pos="8640"/>
      </w:tabs>
    </w:pPr>
  </w:style>
  <w:style w:type="character" w:customStyle="1" w:styleId="FooterChar">
    <w:name w:val="Footer Char"/>
    <w:basedOn w:val="DefaultParagraphFont"/>
    <w:link w:val="Footer"/>
    <w:uiPriority w:val="99"/>
    <w:rsid w:val="00007F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7F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7F99"/>
    <w:rPr>
      <w:rFonts w:ascii="Lucida Grande" w:eastAsia="Times New Roman" w:hAnsi="Lucida Grande" w:cs="Lucida Grande"/>
      <w:sz w:val="18"/>
      <w:szCs w:val="18"/>
    </w:rPr>
  </w:style>
  <w:style w:type="character" w:styleId="Hyperlink">
    <w:name w:val="Hyperlink"/>
    <w:basedOn w:val="DefaultParagraphFont"/>
    <w:uiPriority w:val="99"/>
    <w:unhideWhenUsed/>
    <w:rsid w:val="00EF2680"/>
    <w:rPr>
      <w:color w:val="0563C1" w:themeColor="hyperlink"/>
      <w:u w:val="single"/>
    </w:rPr>
  </w:style>
  <w:style w:type="paragraph" w:styleId="NormalWeb">
    <w:name w:val="Normal (Web)"/>
    <w:basedOn w:val="Normal"/>
    <w:uiPriority w:val="99"/>
    <w:unhideWhenUsed/>
    <w:rsid w:val="005A3122"/>
    <w:pPr>
      <w:spacing w:before="100" w:beforeAutospacing="1" w:after="100" w:afterAutospacing="1"/>
    </w:pPr>
    <w:rPr>
      <w:rFonts w:ascii="Times" w:eastAsia="MS Mincho" w:hAnsi="Times"/>
      <w:sz w:val="20"/>
      <w:szCs w:val="20"/>
    </w:rPr>
  </w:style>
  <w:style w:type="paragraph" w:styleId="ListParagraph">
    <w:name w:val="List Paragraph"/>
    <w:basedOn w:val="Normal"/>
    <w:uiPriority w:val="34"/>
    <w:qFormat/>
    <w:rsid w:val="009C7B88"/>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1F3458"/>
    <w:rPr>
      <w:sz w:val="16"/>
      <w:szCs w:val="16"/>
    </w:rPr>
  </w:style>
  <w:style w:type="paragraph" w:styleId="CommentText">
    <w:name w:val="annotation text"/>
    <w:basedOn w:val="Normal"/>
    <w:link w:val="CommentTextChar"/>
    <w:uiPriority w:val="99"/>
    <w:semiHidden/>
    <w:unhideWhenUsed/>
    <w:rsid w:val="001F3458"/>
    <w:rPr>
      <w:sz w:val="20"/>
      <w:szCs w:val="20"/>
    </w:rPr>
  </w:style>
  <w:style w:type="character" w:customStyle="1" w:styleId="CommentTextChar">
    <w:name w:val="Comment Text Char"/>
    <w:basedOn w:val="DefaultParagraphFont"/>
    <w:link w:val="CommentText"/>
    <w:uiPriority w:val="99"/>
    <w:semiHidden/>
    <w:rsid w:val="001F34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3458"/>
    <w:rPr>
      <w:b/>
      <w:bCs/>
    </w:rPr>
  </w:style>
  <w:style w:type="character" w:customStyle="1" w:styleId="CommentSubjectChar">
    <w:name w:val="Comment Subject Char"/>
    <w:basedOn w:val="CommentTextChar"/>
    <w:link w:val="CommentSubject"/>
    <w:uiPriority w:val="99"/>
    <w:semiHidden/>
    <w:rsid w:val="001F3458"/>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4752AE"/>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19871">
      <w:bodyDiv w:val="1"/>
      <w:marLeft w:val="0"/>
      <w:marRight w:val="0"/>
      <w:marTop w:val="0"/>
      <w:marBottom w:val="0"/>
      <w:divBdr>
        <w:top w:val="none" w:sz="0" w:space="0" w:color="auto"/>
        <w:left w:val="none" w:sz="0" w:space="0" w:color="auto"/>
        <w:bottom w:val="none" w:sz="0" w:space="0" w:color="auto"/>
        <w:right w:val="none" w:sz="0" w:space="0" w:color="auto"/>
      </w:divBdr>
    </w:div>
    <w:div w:id="26642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VaporTechAssoc" TargetMode="External"/><Relationship Id="rId12" Type="http://schemas.openxmlformats.org/officeDocument/2006/relationships/hyperlink" Target="https://twitter.com/search?q=%40Vaportechassoc&amp;src=typd"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ress@vaportechnology.org" TargetMode="External"/><Relationship Id="rId10" Type="http://schemas.openxmlformats.org/officeDocument/2006/relationships/hyperlink" Target="http://www.vaportechnolog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98C87-BF8F-1E44-A34E-D7D001AD1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3272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Perriello</dc:creator>
  <cp:keywords/>
  <dc:description/>
  <cp:lastModifiedBy>Kristen Hawn</cp:lastModifiedBy>
  <cp:revision>3</cp:revision>
  <cp:lastPrinted>2015-09-29T19:35:00Z</cp:lastPrinted>
  <dcterms:created xsi:type="dcterms:W3CDTF">2016-05-04T22:21:00Z</dcterms:created>
  <dcterms:modified xsi:type="dcterms:W3CDTF">2016-05-05T01:45:00Z</dcterms:modified>
</cp:coreProperties>
</file>