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62" w:rsidRPr="003352A4" w:rsidRDefault="006E2A62" w:rsidP="003352A4">
      <w:pPr>
        <w:spacing w:line="360" w:lineRule="auto"/>
        <w:jc w:val="center"/>
        <w:rPr>
          <w:rFonts w:cstheme="minorHAnsi"/>
          <w:b/>
          <w:bCs/>
          <w:sz w:val="28"/>
          <w:szCs w:val="24"/>
        </w:rPr>
      </w:pPr>
      <w:r w:rsidRPr="003352A4">
        <w:rPr>
          <w:rFonts w:cstheme="minorHAnsi"/>
          <w:b/>
          <w:bCs/>
          <w:sz w:val="28"/>
          <w:szCs w:val="24"/>
        </w:rPr>
        <w:t>Grail Insights</w:t>
      </w:r>
      <w:r w:rsidR="003352A4" w:rsidRPr="003352A4">
        <w:rPr>
          <w:rFonts w:cstheme="minorHAnsi"/>
          <w:b/>
          <w:bCs/>
          <w:sz w:val="28"/>
          <w:szCs w:val="24"/>
        </w:rPr>
        <w:t xml:space="preserve">: </w:t>
      </w:r>
      <w:r w:rsidRPr="003352A4">
        <w:rPr>
          <w:rFonts w:cstheme="minorHAnsi"/>
          <w:b/>
          <w:bCs/>
          <w:sz w:val="28"/>
          <w:szCs w:val="24"/>
        </w:rPr>
        <w:t xml:space="preserve">Guides </w:t>
      </w:r>
      <w:r w:rsidR="003352A4" w:rsidRPr="003352A4">
        <w:rPr>
          <w:rFonts w:cstheme="minorHAnsi"/>
          <w:b/>
          <w:bCs/>
          <w:sz w:val="28"/>
          <w:szCs w:val="24"/>
        </w:rPr>
        <w:t>You in Your Retail Endeavor with Impeccable Research and Keen Insights</w:t>
      </w:r>
    </w:p>
    <w:p w:rsidR="00E53389" w:rsidRPr="00366431" w:rsidRDefault="0049337B" w:rsidP="00D61569">
      <w:pPr>
        <w:spacing w:line="360" w:lineRule="auto"/>
        <w:jc w:val="both"/>
        <w:rPr>
          <w:rFonts w:cstheme="minorHAnsi"/>
          <w:sz w:val="24"/>
          <w:szCs w:val="24"/>
        </w:rPr>
      </w:pPr>
      <w:r w:rsidRPr="00366431">
        <w:rPr>
          <w:rFonts w:cstheme="minorHAnsi"/>
          <w:sz w:val="24"/>
          <w:szCs w:val="24"/>
        </w:rPr>
        <w:t xml:space="preserve">Retail marketing holds immense importance today. </w:t>
      </w:r>
      <w:r w:rsidR="003352A4" w:rsidRPr="00366431">
        <w:rPr>
          <w:rFonts w:cstheme="minorHAnsi"/>
          <w:sz w:val="24"/>
          <w:szCs w:val="24"/>
        </w:rPr>
        <w:t>Retail</w:t>
      </w:r>
      <w:r w:rsidRPr="00366431">
        <w:rPr>
          <w:rFonts w:cstheme="minorHAnsi"/>
          <w:sz w:val="24"/>
          <w:szCs w:val="24"/>
        </w:rPr>
        <w:t xml:space="preserve"> st</w:t>
      </w:r>
      <w:r w:rsidR="00921BDE" w:rsidRPr="00366431">
        <w:rPr>
          <w:rFonts w:cstheme="minorHAnsi"/>
          <w:sz w:val="24"/>
          <w:szCs w:val="24"/>
        </w:rPr>
        <w:t>ores can bring</w:t>
      </w:r>
      <w:r w:rsidRPr="00366431">
        <w:rPr>
          <w:rFonts w:cstheme="minorHAnsi"/>
          <w:sz w:val="24"/>
          <w:szCs w:val="24"/>
        </w:rPr>
        <w:t xml:space="preserve"> high-level exposure and </w:t>
      </w:r>
      <w:r w:rsidR="00921BDE" w:rsidRPr="00366431">
        <w:rPr>
          <w:rFonts w:cstheme="minorHAnsi"/>
          <w:sz w:val="24"/>
          <w:szCs w:val="24"/>
        </w:rPr>
        <w:t>make</w:t>
      </w:r>
      <w:r w:rsidRPr="00366431">
        <w:rPr>
          <w:rFonts w:cstheme="minorHAnsi"/>
          <w:sz w:val="24"/>
          <w:szCs w:val="24"/>
        </w:rPr>
        <w:t xml:space="preserve"> widespread distribution of goods possible. The best thing about retail industry is direct contact with the customers. </w:t>
      </w:r>
    </w:p>
    <w:p w:rsidR="0049337B" w:rsidRPr="00366431" w:rsidRDefault="0049337B" w:rsidP="00D61569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66431">
        <w:rPr>
          <w:rFonts w:cstheme="minorHAnsi"/>
          <w:sz w:val="24"/>
          <w:szCs w:val="24"/>
        </w:rPr>
        <w:t xml:space="preserve">Since retail is of paramount </w:t>
      </w:r>
      <w:r w:rsidR="00921BDE" w:rsidRPr="00366431">
        <w:rPr>
          <w:rFonts w:cstheme="minorHAnsi"/>
          <w:sz w:val="24"/>
          <w:szCs w:val="24"/>
        </w:rPr>
        <w:t>significance</w:t>
      </w:r>
      <w:r w:rsidRPr="00366431">
        <w:rPr>
          <w:rFonts w:cstheme="minorHAnsi"/>
          <w:sz w:val="24"/>
          <w:szCs w:val="24"/>
        </w:rPr>
        <w:t xml:space="preserve">, it is vital to </w:t>
      </w:r>
      <w:r w:rsidR="00662D49" w:rsidRPr="00366431">
        <w:rPr>
          <w:rFonts w:cstheme="minorHAnsi"/>
          <w:sz w:val="24"/>
          <w:szCs w:val="24"/>
        </w:rPr>
        <w:t xml:space="preserve">study it well to make the most out of it. </w:t>
      </w:r>
      <w:r w:rsidR="00662D49" w:rsidRPr="00366431">
        <w:rPr>
          <w:rFonts w:cstheme="minorHAnsi"/>
          <w:sz w:val="24"/>
          <w:szCs w:val="24"/>
          <w:shd w:val="clear" w:color="auto" w:fill="FFFFFF"/>
        </w:rPr>
        <w:t xml:space="preserve">Effective retail marketing </w:t>
      </w:r>
      <w:r w:rsidR="00697B60" w:rsidRPr="00366431">
        <w:rPr>
          <w:rFonts w:cstheme="minorHAnsi"/>
          <w:sz w:val="24"/>
          <w:szCs w:val="24"/>
          <w:shd w:val="clear" w:color="auto" w:fill="FFFFFF"/>
        </w:rPr>
        <w:t>can go a long way in giving tremendous impetus to businesses</w:t>
      </w:r>
      <w:r w:rsidR="00662D49" w:rsidRPr="00366431">
        <w:rPr>
          <w:rFonts w:cstheme="minorHAnsi"/>
          <w:sz w:val="24"/>
          <w:szCs w:val="24"/>
          <w:shd w:val="clear" w:color="auto" w:fill="FFFFFF"/>
        </w:rPr>
        <w:t>. Without a presence in retail stores, businesses rarely</w:t>
      </w:r>
      <w:r w:rsidR="00697B60" w:rsidRPr="00366431">
        <w:rPr>
          <w:rFonts w:cstheme="minorHAnsi"/>
          <w:sz w:val="24"/>
          <w:szCs w:val="24"/>
          <w:shd w:val="clear" w:color="auto" w:fill="FFFFFF"/>
        </w:rPr>
        <w:t xml:space="preserve"> are able to make a mark and survive.</w:t>
      </w:r>
    </w:p>
    <w:p w:rsidR="0055077E" w:rsidRPr="00366431" w:rsidRDefault="00921BDE" w:rsidP="00D61569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66431">
        <w:rPr>
          <w:rFonts w:cstheme="minorHAnsi"/>
          <w:sz w:val="24"/>
          <w:szCs w:val="24"/>
          <w:shd w:val="clear" w:color="auto" w:fill="FFFFFF"/>
        </w:rPr>
        <w:t xml:space="preserve">Grail Insights is one of the topmost </w:t>
      </w:r>
      <w:hyperlink r:id="rId5" w:history="1">
        <w:r w:rsidRPr="00441A48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retail research companies</w:t>
        </w:r>
      </w:hyperlink>
      <w:r w:rsidRPr="00366431">
        <w:rPr>
          <w:rFonts w:cstheme="minorHAnsi"/>
          <w:sz w:val="24"/>
          <w:szCs w:val="24"/>
          <w:shd w:val="clear" w:color="auto" w:fill="FFFFFF"/>
        </w:rPr>
        <w:t xml:space="preserve"> that has been helping brands grow by delivering great research, deep perspective and committed analysis.</w:t>
      </w:r>
      <w:r w:rsidR="0055077E" w:rsidRPr="00366431">
        <w:rPr>
          <w:rFonts w:cstheme="minorHAnsi"/>
          <w:sz w:val="24"/>
          <w:szCs w:val="24"/>
          <w:shd w:val="clear" w:color="auto" w:fill="FFFFFF"/>
        </w:rPr>
        <w:t xml:space="preserve"> They offer an array of consultative expertise, customizable techniques for traditional and online qualitative, quantitative, mobile and community-based research. Grail Insights believes in equipping the clients with the required insights to develop successful brand strategies.</w:t>
      </w:r>
    </w:p>
    <w:p w:rsidR="00921BDE" w:rsidRPr="00260CAE" w:rsidRDefault="00955E64" w:rsidP="00D61569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260CAE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Need for market research in retail</w:t>
      </w:r>
    </w:p>
    <w:p w:rsidR="00955E64" w:rsidRPr="00366431" w:rsidRDefault="00407EBB" w:rsidP="00D61569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66431">
        <w:rPr>
          <w:rFonts w:cstheme="minorHAnsi"/>
          <w:sz w:val="24"/>
          <w:szCs w:val="24"/>
          <w:shd w:val="clear" w:color="auto" w:fill="FFFFFF"/>
        </w:rPr>
        <w:t>Retail industry requires in depth market research to make a success of its own story. Following are the reasons that render research a major requirement for retail industry:</w:t>
      </w:r>
    </w:p>
    <w:p w:rsidR="00955E64" w:rsidRPr="00366431" w:rsidRDefault="00955E64" w:rsidP="00D615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00" w:afterAutospacing="0" w:line="360" w:lineRule="auto"/>
        <w:jc w:val="both"/>
        <w:rPr>
          <w:rFonts w:asciiTheme="minorHAnsi" w:hAnsiTheme="minorHAnsi" w:cstheme="minorHAnsi"/>
        </w:rPr>
      </w:pPr>
      <w:r w:rsidRPr="00366431">
        <w:rPr>
          <w:rFonts w:asciiTheme="minorHAnsi" w:hAnsiTheme="minorHAnsi" w:cstheme="minorHAnsi"/>
        </w:rPr>
        <w:t>Purchase decisions are now being made with more factors at play, things such as brand differentiation, reputation, and customer-centric return policies.</w:t>
      </w:r>
    </w:p>
    <w:p w:rsidR="00955E64" w:rsidRPr="00366431" w:rsidRDefault="00955E64" w:rsidP="00D615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00" w:afterAutospacing="0" w:line="360" w:lineRule="auto"/>
        <w:jc w:val="both"/>
        <w:rPr>
          <w:rFonts w:asciiTheme="minorHAnsi" w:hAnsiTheme="minorHAnsi" w:cstheme="minorHAnsi"/>
        </w:rPr>
      </w:pPr>
      <w:r w:rsidRPr="00366431">
        <w:rPr>
          <w:rFonts w:asciiTheme="minorHAnsi" w:hAnsiTheme="minorHAnsi" w:cstheme="minorHAnsi"/>
        </w:rPr>
        <w:t>But it’s hard to read a customer’s mind, and it’s also a challenge for retailers to figure out where they fit when compared with their competition.</w:t>
      </w:r>
    </w:p>
    <w:p w:rsidR="00955E64" w:rsidRPr="00366431" w:rsidRDefault="00955E64" w:rsidP="00D615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00" w:afterAutospacing="0" w:line="360" w:lineRule="auto"/>
        <w:jc w:val="both"/>
        <w:rPr>
          <w:rFonts w:asciiTheme="minorHAnsi" w:hAnsiTheme="minorHAnsi" w:cstheme="minorHAnsi"/>
        </w:rPr>
      </w:pPr>
      <w:r w:rsidRPr="00366431">
        <w:rPr>
          <w:rFonts w:asciiTheme="minorHAnsi" w:hAnsiTheme="minorHAnsi" w:cstheme="minorHAnsi"/>
        </w:rPr>
        <w:t xml:space="preserve">Especially for retailers just starting out, it may feel like a lot of decisions are made on guesswork or instinct. Market </w:t>
      </w:r>
      <w:r w:rsidR="006E2A62" w:rsidRPr="00366431">
        <w:rPr>
          <w:rFonts w:asciiTheme="minorHAnsi" w:hAnsiTheme="minorHAnsi" w:cstheme="minorHAnsi"/>
        </w:rPr>
        <w:t>research takes care of such</w:t>
      </w:r>
      <w:r w:rsidRPr="00366431">
        <w:rPr>
          <w:rFonts w:asciiTheme="minorHAnsi" w:hAnsiTheme="minorHAnsi" w:cstheme="minorHAnsi"/>
        </w:rPr>
        <w:t xml:space="preserve"> uncertainty, </w:t>
      </w:r>
      <w:r w:rsidR="006E2A62" w:rsidRPr="00366431">
        <w:rPr>
          <w:rFonts w:asciiTheme="minorHAnsi" w:hAnsiTheme="minorHAnsi" w:cstheme="minorHAnsi"/>
        </w:rPr>
        <w:t>and instills confidence in your approach. Systematic and thorough research helps</w:t>
      </w:r>
      <w:r w:rsidRPr="00366431">
        <w:rPr>
          <w:rFonts w:asciiTheme="minorHAnsi" w:hAnsiTheme="minorHAnsi" w:cstheme="minorHAnsi"/>
        </w:rPr>
        <w:t xml:space="preserve"> you understand </w:t>
      </w:r>
      <w:r w:rsidRPr="00366431">
        <w:rPr>
          <w:rFonts w:asciiTheme="minorHAnsi" w:hAnsiTheme="minorHAnsi" w:cstheme="minorHAnsi"/>
        </w:rPr>
        <w:lastRenderedPageBreak/>
        <w:t>your industry, your target customer, your competition, and your product. And when you understand all that, your chances of success are a lot greater.</w:t>
      </w:r>
    </w:p>
    <w:p w:rsidR="00F61015" w:rsidRDefault="00F3438F" w:rsidP="00FF0C3F">
      <w:pPr>
        <w:shd w:val="clear" w:color="auto" w:fill="FFFFFF"/>
        <w:spacing w:line="360" w:lineRule="auto"/>
        <w:jc w:val="both"/>
      </w:pPr>
      <w:r w:rsidRPr="00366431">
        <w:rPr>
          <w:rFonts w:cstheme="minorHAnsi"/>
          <w:sz w:val="24"/>
          <w:szCs w:val="24"/>
        </w:rPr>
        <w:t xml:space="preserve">Grail Insights </w:t>
      </w:r>
      <w:r w:rsidRPr="00366431">
        <w:rPr>
          <w:rFonts w:cstheme="minorHAnsi"/>
          <w:sz w:val="24"/>
          <w:szCs w:val="24"/>
          <w:shd w:val="clear" w:color="auto" w:fill="FFFFFF"/>
        </w:rPr>
        <w:t>helps you make sound business decisions by providing effective</w:t>
      </w:r>
      <w:r w:rsidRPr="00366431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hyperlink r:id="rId6" w:history="1">
        <w:r w:rsidRPr="00E47940">
          <w:rPr>
            <w:rStyle w:val="Hyperlink"/>
            <w:rFonts w:eastAsia="Times New Roman" w:cstheme="minorHAnsi"/>
            <w:b/>
            <w:bCs/>
            <w:sz w:val="24"/>
            <w:szCs w:val="24"/>
          </w:rPr>
          <w:t>consumer and retail strategy</w:t>
        </w:r>
      </w:hyperlink>
      <w:r w:rsidRPr="00366431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366431">
        <w:rPr>
          <w:rFonts w:cstheme="minorHAnsi"/>
          <w:sz w:val="24"/>
          <w:szCs w:val="24"/>
          <w:shd w:val="clear" w:color="auto" w:fill="FFFFFF"/>
        </w:rPr>
        <w:t xml:space="preserve">based on experience and dedication to customized research solutions. </w:t>
      </w:r>
      <w:r w:rsidRPr="00366431">
        <w:rPr>
          <w:rFonts w:eastAsia="Times New Roman" w:cstheme="minorHAnsi"/>
          <w:sz w:val="24"/>
          <w:szCs w:val="24"/>
        </w:rPr>
        <w:t>It helps brands fully understand their consumers in</w:t>
      </w:r>
      <w:r w:rsidR="006E2A62" w:rsidRPr="00366431">
        <w:rPr>
          <w:rFonts w:eastAsia="Times New Roman" w:cstheme="minorHAnsi"/>
          <w:sz w:val="24"/>
          <w:szCs w:val="24"/>
        </w:rPr>
        <w:t xml:space="preserve"> ways never before possible. Grail Insights does this by employing</w:t>
      </w:r>
      <w:r w:rsidRPr="00366431">
        <w:rPr>
          <w:rFonts w:eastAsia="Times New Roman" w:cstheme="minorHAnsi"/>
          <w:sz w:val="24"/>
          <w:szCs w:val="24"/>
        </w:rPr>
        <w:t xml:space="preserve"> emotional, behavioral and cognitive </w:t>
      </w:r>
      <w:r w:rsidR="003352A4" w:rsidRPr="00366431">
        <w:rPr>
          <w:rFonts w:eastAsia="Times New Roman" w:cstheme="minorHAnsi"/>
          <w:sz w:val="24"/>
          <w:szCs w:val="24"/>
        </w:rPr>
        <w:t>sciences, which</w:t>
      </w:r>
      <w:r w:rsidR="006E2A62" w:rsidRPr="00366431">
        <w:rPr>
          <w:rFonts w:eastAsia="Times New Roman" w:cstheme="minorHAnsi"/>
          <w:sz w:val="24"/>
          <w:szCs w:val="24"/>
        </w:rPr>
        <w:t xml:space="preserve"> </w:t>
      </w:r>
      <w:r w:rsidRPr="00366431">
        <w:rPr>
          <w:rFonts w:eastAsia="Times New Roman" w:cstheme="minorHAnsi"/>
          <w:sz w:val="24"/>
          <w:szCs w:val="24"/>
        </w:rPr>
        <w:t xml:space="preserve">generate profound insights and inspire </w:t>
      </w:r>
      <w:r w:rsidR="005B5FE6" w:rsidRPr="00366431">
        <w:rPr>
          <w:rFonts w:eastAsia="Times New Roman" w:cstheme="minorHAnsi"/>
          <w:sz w:val="24"/>
          <w:szCs w:val="24"/>
        </w:rPr>
        <w:t>unique strategies and solutions.</w:t>
      </w:r>
      <w:bookmarkStart w:id="0" w:name="_GoBack"/>
      <w:bookmarkEnd w:id="0"/>
      <w:r w:rsidR="00FF0C3F">
        <w:t xml:space="preserve"> </w:t>
      </w:r>
    </w:p>
    <w:p w:rsidR="00F61015" w:rsidRDefault="00F61015"/>
    <w:p w:rsidR="00407EBB" w:rsidRDefault="00407EBB"/>
    <w:sectPr w:rsidR="00407EBB" w:rsidSect="00A92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11FFF"/>
    <w:multiLevelType w:val="hybridMultilevel"/>
    <w:tmpl w:val="70109CA4"/>
    <w:lvl w:ilvl="0" w:tplc="A0CAE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89"/>
    <w:rsid w:val="00260CAE"/>
    <w:rsid w:val="00316569"/>
    <w:rsid w:val="003352A4"/>
    <w:rsid w:val="00366431"/>
    <w:rsid w:val="00407EBB"/>
    <w:rsid w:val="00441A48"/>
    <w:rsid w:val="0049337B"/>
    <w:rsid w:val="004D11B6"/>
    <w:rsid w:val="0055077E"/>
    <w:rsid w:val="005B5FE6"/>
    <w:rsid w:val="00662D49"/>
    <w:rsid w:val="00697B60"/>
    <w:rsid w:val="006E2A62"/>
    <w:rsid w:val="00811410"/>
    <w:rsid w:val="00921BDE"/>
    <w:rsid w:val="00955E64"/>
    <w:rsid w:val="009629B5"/>
    <w:rsid w:val="00A924F1"/>
    <w:rsid w:val="00D61569"/>
    <w:rsid w:val="00DB0B24"/>
    <w:rsid w:val="00DC3722"/>
    <w:rsid w:val="00E47940"/>
    <w:rsid w:val="00E53389"/>
    <w:rsid w:val="00F3438F"/>
    <w:rsid w:val="00F61015"/>
    <w:rsid w:val="00F708B8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218E"/>
  <w15:docId w15:val="{3346907E-3937-4E6C-B5FC-12666AD8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F1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ilinsights.com/consumer-and-retail/" TargetMode="External"/><Relationship Id="rId5" Type="http://schemas.openxmlformats.org/officeDocument/2006/relationships/hyperlink" Target="https://www.grailinsights.com/consumer-and-reta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3</cp:revision>
  <dcterms:created xsi:type="dcterms:W3CDTF">2020-08-17T06:42:00Z</dcterms:created>
  <dcterms:modified xsi:type="dcterms:W3CDTF">2020-08-17T06:42:00Z</dcterms:modified>
</cp:coreProperties>
</file>