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3.xml" ContentType="application/vnd.openxmlformats-officedocument.wordprocessingml.header+xml"/>
  <Override PartName="/word/header2.xml" ContentType="application/vnd.openxmlformats-officedocument.wordprocessingml.head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3.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49D9C3" w14:textId="7BEF47E8" w:rsidR="000B7EE1" w:rsidRPr="001219E0" w:rsidRDefault="00143F87" w:rsidP="004E6BBF">
      <w:pPr>
        <w:spacing w:before="100" w:beforeAutospacing="1" w:after="100" w:afterAutospacing="1" w:line="240" w:lineRule="auto"/>
        <w:jc w:val="right"/>
        <w:rPr>
          <w:rFonts w:ascii="Segoe UI" w:hAnsi="Segoe UI" w:cs="Segoe UI"/>
          <w:b/>
          <w:bCs/>
          <w:color w:val="767171" w:themeColor="background2" w:themeShade="80"/>
          <w:spacing w:val="12"/>
          <w:sz w:val="20"/>
          <w:szCs w:val="20"/>
          <w:lang w:val="el-GR"/>
        </w:rPr>
      </w:pPr>
      <w:r w:rsidRPr="001219E0">
        <w:rPr>
          <w:rFonts w:ascii="Segoe UI" w:hAnsi="Segoe UI" w:cs="Segoe UI"/>
          <w:b/>
          <w:bCs/>
          <w:color w:val="767171" w:themeColor="background2" w:themeShade="80"/>
          <w:spacing w:val="12"/>
          <w:sz w:val="20"/>
          <w:szCs w:val="20"/>
          <w:lang w:val="el-GR"/>
        </w:rPr>
        <w:t xml:space="preserve">Κηφισιά, </w:t>
      </w:r>
      <w:r w:rsidR="002E77B9" w:rsidRPr="00994E64">
        <w:rPr>
          <w:rFonts w:ascii="Segoe UI" w:hAnsi="Segoe UI" w:cs="Segoe UI"/>
          <w:b/>
          <w:bCs/>
          <w:color w:val="767171" w:themeColor="background2" w:themeShade="80"/>
          <w:spacing w:val="12"/>
          <w:sz w:val="20"/>
          <w:szCs w:val="20"/>
          <w:lang w:val="el-GR"/>
        </w:rPr>
        <w:t>0</w:t>
      </w:r>
      <w:r w:rsidR="00966AF2" w:rsidRPr="00994E64">
        <w:rPr>
          <w:rFonts w:ascii="Segoe UI" w:hAnsi="Segoe UI" w:cs="Segoe UI"/>
          <w:b/>
          <w:bCs/>
          <w:color w:val="767171" w:themeColor="background2" w:themeShade="80"/>
          <w:spacing w:val="12"/>
          <w:sz w:val="20"/>
          <w:szCs w:val="20"/>
          <w:lang w:val="el-GR"/>
        </w:rPr>
        <w:t>2</w:t>
      </w:r>
      <w:r w:rsidRPr="00994E64">
        <w:rPr>
          <w:rFonts w:ascii="Segoe UI" w:hAnsi="Segoe UI" w:cs="Segoe UI"/>
          <w:b/>
          <w:bCs/>
          <w:color w:val="767171" w:themeColor="background2" w:themeShade="80"/>
          <w:spacing w:val="12"/>
          <w:sz w:val="20"/>
          <w:szCs w:val="20"/>
          <w:lang w:val="el-GR"/>
        </w:rPr>
        <w:t>.</w:t>
      </w:r>
      <w:r w:rsidRPr="001219E0">
        <w:rPr>
          <w:rFonts w:ascii="Segoe UI" w:hAnsi="Segoe UI" w:cs="Segoe UI"/>
          <w:b/>
          <w:bCs/>
          <w:color w:val="767171" w:themeColor="background2" w:themeShade="80"/>
          <w:spacing w:val="12"/>
          <w:sz w:val="20"/>
          <w:szCs w:val="20"/>
          <w:lang w:val="el-GR"/>
        </w:rPr>
        <w:t>0</w:t>
      </w:r>
      <w:r w:rsidR="002E77B9" w:rsidRPr="001219E0">
        <w:rPr>
          <w:rFonts w:ascii="Segoe UI" w:hAnsi="Segoe UI" w:cs="Segoe UI"/>
          <w:b/>
          <w:bCs/>
          <w:color w:val="767171" w:themeColor="background2" w:themeShade="80"/>
          <w:spacing w:val="12"/>
          <w:sz w:val="20"/>
          <w:szCs w:val="20"/>
          <w:lang w:val="el-GR"/>
        </w:rPr>
        <w:t>6</w:t>
      </w:r>
      <w:r w:rsidRPr="001219E0">
        <w:rPr>
          <w:rFonts w:ascii="Segoe UI" w:hAnsi="Segoe UI" w:cs="Segoe UI"/>
          <w:b/>
          <w:bCs/>
          <w:color w:val="767171" w:themeColor="background2" w:themeShade="80"/>
          <w:spacing w:val="12"/>
          <w:sz w:val="20"/>
          <w:szCs w:val="20"/>
          <w:lang w:val="el-GR"/>
        </w:rPr>
        <w:t>.2023</w:t>
      </w:r>
    </w:p>
    <w:p w14:paraId="2ACA1C78" w14:textId="001121C9" w:rsidR="00833B7F" w:rsidRPr="00176E5C" w:rsidRDefault="007F1A03" w:rsidP="004E6BBF">
      <w:pPr>
        <w:spacing w:before="100" w:beforeAutospacing="1" w:after="100" w:afterAutospacing="1" w:line="240" w:lineRule="auto"/>
        <w:jc w:val="center"/>
        <w:rPr>
          <w:rFonts w:ascii="Segoe UI" w:hAnsi="Segoe UI" w:cs="Segoe UI"/>
          <w:b/>
          <w:bCs/>
          <w:spacing w:val="8"/>
          <w:sz w:val="20"/>
          <w:szCs w:val="20"/>
          <w:u w:val="single"/>
          <w:lang w:val="el-GR"/>
        </w:rPr>
      </w:pPr>
      <w:r w:rsidRPr="00176E5C">
        <w:rPr>
          <w:rFonts w:ascii="Segoe UI" w:hAnsi="Segoe UI" w:cs="Segoe UI"/>
          <w:b/>
          <w:bCs/>
          <w:spacing w:val="8"/>
          <w:sz w:val="20"/>
          <w:szCs w:val="20"/>
          <w:u w:val="single"/>
          <w:lang w:val="el-GR"/>
        </w:rPr>
        <w:t>ΒΑΣΙΚΑ ΟΙΚΟΝΟΜΙΚΑ ΜΕΓΕΘΗ ΟΜΙΛΟΥ ΕΛΛΑΚΤΩΡ 1</w:t>
      </w:r>
      <w:r w:rsidRPr="00176E5C">
        <w:rPr>
          <w:rFonts w:ascii="Segoe UI" w:hAnsi="Segoe UI" w:cs="Segoe UI"/>
          <w:b/>
          <w:bCs/>
          <w:spacing w:val="8"/>
          <w:sz w:val="20"/>
          <w:szCs w:val="20"/>
          <w:u w:val="single"/>
          <w:vertAlign w:val="superscript"/>
          <w:lang w:val="el-GR"/>
        </w:rPr>
        <w:t>ου</w:t>
      </w:r>
      <w:r w:rsidRPr="00176E5C">
        <w:rPr>
          <w:rFonts w:ascii="Segoe UI" w:hAnsi="Segoe UI" w:cs="Segoe UI"/>
          <w:b/>
          <w:bCs/>
          <w:spacing w:val="8"/>
          <w:sz w:val="20"/>
          <w:szCs w:val="20"/>
          <w:u w:val="single"/>
          <w:lang w:val="el-GR"/>
        </w:rPr>
        <w:t xml:space="preserve"> ΤΡΙΜΗΝΟΥ 2023</w:t>
      </w:r>
    </w:p>
    <w:p w14:paraId="55C43A08" w14:textId="66E8C3D6" w:rsidR="007F1A03" w:rsidRPr="00A502CE" w:rsidRDefault="00DB6B29" w:rsidP="009C1E1D">
      <w:pPr>
        <w:pStyle w:val="Heading1"/>
        <w:spacing w:before="120" w:after="120" w:line="240" w:lineRule="auto"/>
        <w:ind w:right="-270"/>
        <w:rPr>
          <w:rFonts w:ascii="Segoe UI" w:hAnsi="Segoe UI" w:cs="Segoe UI"/>
          <w:b/>
          <w:bCs/>
          <w:color w:val="ED1A3B"/>
          <w:sz w:val="20"/>
          <w:szCs w:val="20"/>
          <w:lang w:val="el-GR"/>
        </w:rPr>
      </w:pPr>
      <w:r w:rsidRPr="00A502CE">
        <w:rPr>
          <w:rFonts w:ascii="Segoe UI" w:hAnsi="Segoe UI" w:cs="Segoe UI"/>
          <w:b/>
          <w:bCs/>
          <w:color w:val="ED1A3B"/>
          <w:sz w:val="20"/>
          <w:szCs w:val="20"/>
          <w:lang w:val="el-GR"/>
        </w:rPr>
        <w:t>ΣΥΝΟΠΤΙΚΑ</w:t>
      </w:r>
    </w:p>
    <w:p w14:paraId="5BEB5C37" w14:textId="0BB5C6E5" w:rsidR="0029613D" w:rsidRPr="00A502CE" w:rsidRDefault="001864BE" w:rsidP="009C1E1D">
      <w:pPr>
        <w:ind w:right="-270"/>
        <w:jc w:val="both"/>
        <w:rPr>
          <w:rFonts w:ascii="Segoe UI" w:hAnsi="Segoe UI" w:cs="Segoe UI"/>
          <w:sz w:val="20"/>
          <w:szCs w:val="20"/>
          <w:lang w:val="el-GR"/>
        </w:rPr>
      </w:pPr>
      <w:r w:rsidRPr="00A502CE">
        <w:rPr>
          <w:rFonts w:ascii="Segoe UI" w:hAnsi="Segoe UI" w:cs="Segoe UI"/>
          <w:sz w:val="20"/>
          <w:szCs w:val="20"/>
          <w:lang w:val="el-GR"/>
        </w:rPr>
        <w:t xml:space="preserve">Η ΕΛΛΑΚΤΩΡ </w:t>
      </w:r>
      <w:r w:rsidRPr="001219E0">
        <w:rPr>
          <w:rFonts w:ascii="Segoe UI" w:hAnsi="Segoe UI" w:cs="Segoe UI"/>
          <w:color w:val="767171" w:themeColor="background2" w:themeShade="80"/>
          <w:sz w:val="20"/>
          <w:szCs w:val="20"/>
          <w:lang w:val="el-GR"/>
        </w:rPr>
        <w:t>(</w:t>
      </w:r>
      <w:r w:rsidR="00BB21F1" w:rsidRPr="001219E0">
        <w:rPr>
          <w:rFonts w:ascii="Segoe UI" w:hAnsi="Segoe UI" w:cs="Segoe UI"/>
          <w:color w:val="767171" w:themeColor="background2" w:themeShade="80"/>
          <w:sz w:val="20"/>
          <w:szCs w:val="20"/>
        </w:rPr>
        <w:t>Reuters</w:t>
      </w:r>
      <w:r w:rsidRPr="001219E0">
        <w:rPr>
          <w:rFonts w:ascii="Segoe UI" w:hAnsi="Segoe UI" w:cs="Segoe UI"/>
          <w:color w:val="767171" w:themeColor="background2" w:themeShade="80"/>
          <w:sz w:val="20"/>
          <w:szCs w:val="20"/>
          <w:lang w:val="el-GR"/>
        </w:rPr>
        <w:t xml:space="preserve">: HELr.AT, </w:t>
      </w:r>
      <w:r w:rsidR="00BB21F1" w:rsidRPr="001219E0">
        <w:rPr>
          <w:rFonts w:ascii="Segoe UI" w:hAnsi="Segoe UI" w:cs="Segoe UI"/>
          <w:color w:val="767171" w:themeColor="background2" w:themeShade="80"/>
          <w:sz w:val="20"/>
          <w:szCs w:val="20"/>
          <w:lang w:val="el-GR"/>
        </w:rPr>
        <w:t>BLOOMBERG</w:t>
      </w:r>
      <w:r w:rsidRPr="001219E0">
        <w:rPr>
          <w:rFonts w:ascii="Segoe UI" w:hAnsi="Segoe UI" w:cs="Segoe UI"/>
          <w:color w:val="767171" w:themeColor="background2" w:themeShade="80"/>
          <w:sz w:val="20"/>
          <w:szCs w:val="20"/>
          <w:lang w:val="el-GR"/>
        </w:rPr>
        <w:t>: ELLAKTOR</w:t>
      </w:r>
      <w:r w:rsidR="00BB21F1" w:rsidRPr="001219E0">
        <w:rPr>
          <w:rFonts w:ascii="Segoe UI" w:hAnsi="Segoe UI" w:cs="Segoe UI"/>
          <w:color w:val="767171" w:themeColor="background2" w:themeShade="80"/>
          <w:sz w:val="20"/>
          <w:szCs w:val="20"/>
          <w:lang w:val="el-GR"/>
        </w:rPr>
        <w:t xml:space="preserve"> </w:t>
      </w:r>
      <w:r w:rsidRPr="001219E0">
        <w:rPr>
          <w:rFonts w:ascii="Segoe UI" w:hAnsi="Segoe UI" w:cs="Segoe UI"/>
          <w:color w:val="767171" w:themeColor="background2" w:themeShade="80"/>
          <w:sz w:val="20"/>
          <w:szCs w:val="20"/>
          <w:lang w:val="el-GR"/>
        </w:rPr>
        <w:t xml:space="preserve">GA) </w:t>
      </w:r>
      <w:r w:rsidRPr="00A502CE">
        <w:rPr>
          <w:rFonts w:ascii="Segoe UI" w:hAnsi="Segoe UI" w:cs="Segoe UI"/>
          <w:sz w:val="20"/>
          <w:szCs w:val="20"/>
          <w:lang w:val="el-GR"/>
        </w:rPr>
        <w:t>ανακοινώνει τα βασικά οικονομικά μεγέθη 1</w:t>
      </w:r>
      <w:r w:rsidR="00D8070A" w:rsidRPr="00A502CE">
        <w:rPr>
          <w:rFonts w:ascii="Segoe UI" w:hAnsi="Segoe UI" w:cs="Segoe UI"/>
          <w:sz w:val="20"/>
          <w:szCs w:val="20"/>
          <w:vertAlign w:val="superscript"/>
          <w:lang w:val="el-GR"/>
        </w:rPr>
        <w:t>ου</w:t>
      </w:r>
      <w:r w:rsidR="00D8070A" w:rsidRPr="00A502CE">
        <w:rPr>
          <w:rFonts w:ascii="Segoe UI" w:hAnsi="Segoe UI" w:cs="Segoe UI"/>
          <w:sz w:val="20"/>
          <w:szCs w:val="20"/>
          <w:lang w:val="el-GR"/>
        </w:rPr>
        <w:t xml:space="preserve"> </w:t>
      </w:r>
      <w:r w:rsidRPr="00A502CE">
        <w:rPr>
          <w:rFonts w:ascii="Segoe UI" w:hAnsi="Segoe UI" w:cs="Segoe UI"/>
          <w:sz w:val="20"/>
          <w:szCs w:val="20"/>
          <w:lang w:val="el-GR"/>
        </w:rPr>
        <w:t xml:space="preserve"> τριμήνου 2023.</w:t>
      </w:r>
    </w:p>
    <w:p w14:paraId="79509EFA" w14:textId="23982813" w:rsidR="00FA63E4" w:rsidRPr="00A502CE" w:rsidRDefault="00FA63E4" w:rsidP="00E82B7C">
      <w:pPr>
        <w:pStyle w:val="ListParagraph"/>
        <w:numPr>
          <w:ilvl w:val="0"/>
          <w:numId w:val="28"/>
        </w:numPr>
        <w:spacing w:before="60" w:after="0"/>
        <w:ind w:left="274" w:right="-547" w:hanging="274"/>
        <w:contextualSpacing w:val="0"/>
        <w:jc w:val="both"/>
        <w:rPr>
          <w:rFonts w:ascii="Segoe UI" w:hAnsi="Segoe UI" w:cs="Segoe UI"/>
          <w:sz w:val="20"/>
          <w:szCs w:val="20"/>
          <w:lang w:val="el-GR"/>
        </w:rPr>
      </w:pPr>
      <w:r w:rsidRPr="00D7753F">
        <w:rPr>
          <w:rFonts w:ascii="Segoe UI" w:hAnsi="Segoe UI" w:cs="Segoe UI"/>
          <w:b/>
          <w:bCs/>
          <w:sz w:val="20"/>
          <w:szCs w:val="20"/>
          <w:lang w:val="el-GR"/>
        </w:rPr>
        <w:t>Συνολικός Κύκλος Εργασιών</w:t>
      </w:r>
      <w:r w:rsidRPr="00A502CE">
        <w:rPr>
          <w:rFonts w:ascii="Segoe UI" w:hAnsi="Segoe UI" w:cs="Segoe UI"/>
          <w:sz w:val="20"/>
          <w:szCs w:val="20"/>
          <w:lang w:val="el-GR"/>
        </w:rPr>
        <w:t xml:space="preserve"> για </w:t>
      </w:r>
      <w:r w:rsidR="00C349B0" w:rsidRPr="00A502CE">
        <w:rPr>
          <w:rFonts w:ascii="Segoe UI" w:hAnsi="Segoe UI" w:cs="Segoe UI"/>
          <w:sz w:val="20"/>
          <w:szCs w:val="20"/>
          <w:lang w:val="el-GR"/>
        </w:rPr>
        <w:t xml:space="preserve">το </w:t>
      </w:r>
      <w:r w:rsidRPr="00A502CE">
        <w:rPr>
          <w:rFonts w:ascii="Segoe UI" w:hAnsi="Segoe UI" w:cs="Segoe UI"/>
          <w:sz w:val="20"/>
          <w:szCs w:val="20"/>
          <w:lang w:val="el-GR"/>
        </w:rPr>
        <w:t xml:space="preserve">1ο τρίμηνο ’23 </w:t>
      </w:r>
      <w:r w:rsidRPr="00D7753F">
        <w:rPr>
          <w:rFonts w:ascii="Segoe UI" w:hAnsi="Segoe UI" w:cs="Segoe UI"/>
          <w:b/>
          <w:bCs/>
          <w:sz w:val="20"/>
          <w:szCs w:val="20"/>
          <w:lang w:val="el-GR"/>
        </w:rPr>
        <w:t>€205 εκατ.</w:t>
      </w:r>
      <w:r w:rsidRPr="00A502CE">
        <w:rPr>
          <w:rFonts w:ascii="Segoe UI" w:hAnsi="Segoe UI" w:cs="Segoe UI"/>
          <w:sz w:val="20"/>
          <w:szCs w:val="20"/>
          <w:lang w:val="el-GR"/>
        </w:rPr>
        <w:t xml:space="preserve"> </w:t>
      </w:r>
      <w:bookmarkStart w:id="0" w:name="_Hlk136026769"/>
      <w:r w:rsidRPr="00A502CE">
        <w:rPr>
          <w:rFonts w:ascii="Segoe UI" w:hAnsi="Segoe UI" w:cs="Segoe UI"/>
          <w:sz w:val="20"/>
          <w:szCs w:val="20"/>
          <w:lang w:val="el-GR"/>
        </w:rPr>
        <w:t>(</w:t>
      </w:r>
      <w:r w:rsidR="00C349B0" w:rsidRPr="00A502CE">
        <w:rPr>
          <w:rFonts w:ascii="Segoe UI" w:hAnsi="Segoe UI" w:cs="Segoe UI"/>
          <w:sz w:val="20"/>
          <w:szCs w:val="20"/>
          <w:lang w:val="el-GR"/>
        </w:rPr>
        <w:t xml:space="preserve">εκ των οποίων </w:t>
      </w:r>
      <w:r w:rsidR="00C349B0" w:rsidRPr="00D7753F">
        <w:rPr>
          <w:rFonts w:ascii="Segoe UI" w:hAnsi="Segoe UI" w:cs="Segoe UI"/>
          <w:b/>
          <w:bCs/>
          <w:sz w:val="20"/>
          <w:szCs w:val="20"/>
          <w:lang w:val="el-GR"/>
        </w:rPr>
        <w:t>€91 εκατ.</w:t>
      </w:r>
      <w:r w:rsidR="00C349B0" w:rsidRPr="00A502CE">
        <w:rPr>
          <w:rFonts w:ascii="Segoe UI" w:hAnsi="Segoe UI" w:cs="Segoe UI"/>
          <w:sz w:val="20"/>
          <w:szCs w:val="20"/>
          <w:lang w:val="el-GR"/>
        </w:rPr>
        <w:t xml:space="preserve"> από Σ.</w:t>
      </w:r>
      <w:r w:rsidRPr="00A502CE">
        <w:rPr>
          <w:rFonts w:ascii="Segoe UI" w:hAnsi="Segoe UI" w:cs="Segoe UI"/>
          <w:sz w:val="20"/>
          <w:szCs w:val="20"/>
          <w:lang w:val="el-GR"/>
        </w:rPr>
        <w:t>Δ.</w:t>
      </w:r>
      <w:r w:rsidR="0081635F" w:rsidRPr="00A502CE">
        <w:rPr>
          <w:rStyle w:val="FootnoteReference"/>
          <w:rFonts w:ascii="Segoe UI" w:hAnsi="Segoe UI" w:cs="Segoe UI"/>
          <w:sz w:val="20"/>
          <w:szCs w:val="20"/>
          <w:lang w:val="el-GR"/>
        </w:rPr>
        <w:footnoteReference w:id="1"/>
      </w:r>
      <w:r w:rsidR="00C349B0" w:rsidRPr="00A502CE">
        <w:rPr>
          <w:rFonts w:ascii="Segoe UI" w:hAnsi="Segoe UI" w:cs="Segoe UI"/>
          <w:sz w:val="20"/>
          <w:szCs w:val="20"/>
          <w:lang w:val="el-GR"/>
        </w:rPr>
        <w:t>)</w:t>
      </w:r>
      <w:bookmarkEnd w:id="0"/>
      <w:r w:rsidR="00C349B0" w:rsidRPr="00A502CE">
        <w:rPr>
          <w:rFonts w:ascii="Segoe UI" w:hAnsi="Segoe UI" w:cs="Segoe UI"/>
          <w:sz w:val="20"/>
          <w:szCs w:val="20"/>
          <w:lang w:val="el-GR"/>
        </w:rPr>
        <w:t xml:space="preserve">,  </w:t>
      </w:r>
      <w:r w:rsidR="001B1EAE">
        <w:rPr>
          <w:rFonts w:ascii="Segoe UI" w:hAnsi="Segoe UI" w:cs="Segoe UI"/>
          <w:sz w:val="20"/>
          <w:szCs w:val="20"/>
          <w:lang w:val="el-GR"/>
        </w:rPr>
        <w:t>αυξημένος κατά 2% σε επίπεδο Σ.Δ.</w:t>
      </w:r>
      <w:r w:rsidR="005C0ECC">
        <w:rPr>
          <w:rFonts w:ascii="Segoe UI" w:hAnsi="Segoe UI" w:cs="Segoe UI"/>
          <w:sz w:val="20"/>
          <w:szCs w:val="20"/>
          <w:lang w:val="el-GR"/>
        </w:rPr>
        <w:t xml:space="preserve">. </w:t>
      </w:r>
      <w:r w:rsidR="00F261F8">
        <w:rPr>
          <w:rFonts w:ascii="Segoe UI" w:hAnsi="Segoe UI" w:cs="Segoe UI"/>
          <w:sz w:val="20"/>
          <w:szCs w:val="20"/>
          <w:lang w:val="el-GR"/>
        </w:rPr>
        <w:t xml:space="preserve">Η σε συνολικό επίπεδο μείωση </w:t>
      </w:r>
      <w:r w:rsidR="00C349B0" w:rsidRPr="00A502CE">
        <w:rPr>
          <w:rFonts w:ascii="Segoe UI" w:hAnsi="Segoe UI" w:cs="Segoe UI"/>
          <w:sz w:val="20"/>
          <w:szCs w:val="20"/>
          <w:lang w:val="el-GR"/>
        </w:rPr>
        <w:t xml:space="preserve">κατά </w:t>
      </w:r>
      <w:r w:rsidRPr="00A502CE">
        <w:rPr>
          <w:rFonts w:ascii="Segoe UI" w:hAnsi="Segoe UI" w:cs="Segoe UI"/>
          <w:sz w:val="20"/>
          <w:szCs w:val="20"/>
          <w:lang w:val="el-GR"/>
        </w:rPr>
        <w:t xml:space="preserve">7% </w:t>
      </w:r>
      <w:r w:rsidR="00C349B0" w:rsidRPr="00A502CE">
        <w:rPr>
          <w:rFonts w:ascii="Segoe UI" w:hAnsi="Segoe UI" w:cs="Segoe UI"/>
          <w:sz w:val="20"/>
          <w:szCs w:val="20"/>
          <w:lang w:val="el-GR"/>
        </w:rPr>
        <w:t>σε σχέση με την αντίστοιχη περίοδο πέρυσι</w:t>
      </w:r>
      <w:r w:rsidR="005C0ECC">
        <w:rPr>
          <w:rFonts w:ascii="Segoe UI" w:hAnsi="Segoe UI" w:cs="Segoe UI"/>
          <w:sz w:val="20"/>
          <w:szCs w:val="20"/>
          <w:lang w:val="el-GR"/>
        </w:rPr>
        <w:t xml:space="preserve">, </w:t>
      </w:r>
      <w:r w:rsidR="00F261F8">
        <w:rPr>
          <w:rFonts w:ascii="Segoe UI" w:hAnsi="Segoe UI" w:cs="Segoe UI"/>
          <w:sz w:val="20"/>
          <w:szCs w:val="20"/>
          <w:lang w:val="el-GR"/>
        </w:rPr>
        <w:t xml:space="preserve">οφείλεται στη </w:t>
      </w:r>
      <w:r w:rsidR="005C0ECC" w:rsidRPr="005C0ECC">
        <w:rPr>
          <w:rFonts w:ascii="Segoe UI" w:hAnsi="Segoe UI" w:cs="Segoe UI"/>
          <w:sz w:val="20"/>
          <w:szCs w:val="20"/>
          <w:lang w:val="el-GR"/>
        </w:rPr>
        <w:t xml:space="preserve">μη ενσωμάτωση πλέον του κλάδου </w:t>
      </w:r>
      <w:r w:rsidR="00AD5BBC">
        <w:rPr>
          <w:rFonts w:ascii="Segoe UI" w:hAnsi="Segoe UI" w:cs="Segoe UI"/>
          <w:sz w:val="20"/>
          <w:szCs w:val="20"/>
          <w:lang w:val="el-GR"/>
        </w:rPr>
        <w:t>Ανανεώσιμων Πηγών Ενέργειας (ΑΠΕ)</w:t>
      </w:r>
      <w:r w:rsidR="00611507">
        <w:rPr>
          <w:rFonts w:ascii="Segoe UI" w:hAnsi="Segoe UI" w:cs="Segoe UI"/>
          <w:sz w:val="20"/>
          <w:szCs w:val="20"/>
          <w:lang w:val="el-GR"/>
        </w:rPr>
        <w:t>,</w:t>
      </w:r>
      <w:r w:rsidR="005C0ECC" w:rsidRPr="005C0ECC">
        <w:rPr>
          <w:rFonts w:ascii="Segoe UI" w:hAnsi="Segoe UI" w:cs="Segoe UI"/>
          <w:sz w:val="20"/>
          <w:szCs w:val="20"/>
          <w:lang w:val="el-GR"/>
        </w:rPr>
        <w:t xml:space="preserve"> </w:t>
      </w:r>
      <w:r w:rsidR="00611507" w:rsidRPr="005C0ECC">
        <w:rPr>
          <w:rFonts w:ascii="Segoe UI" w:hAnsi="Segoe UI" w:cs="Segoe UI"/>
          <w:sz w:val="20"/>
          <w:szCs w:val="20"/>
          <w:lang w:val="el-GR"/>
        </w:rPr>
        <w:t xml:space="preserve">η πώληση </w:t>
      </w:r>
      <w:r w:rsidR="005C0ECC" w:rsidRPr="005C0ECC">
        <w:rPr>
          <w:rFonts w:ascii="Segoe UI" w:hAnsi="Segoe UI" w:cs="Segoe UI"/>
          <w:sz w:val="20"/>
          <w:szCs w:val="20"/>
          <w:lang w:val="el-GR"/>
        </w:rPr>
        <w:t>του οποίου ολοκληρώθηκε τον 12</w:t>
      </w:r>
      <w:r w:rsidR="005C0ECC" w:rsidRPr="009D0FFE">
        <w:rPr>
          <w:rFonts w:ascii="Segoe UI" w:hAnsi="Segoe UI" w:cs="Segoe UI"/>
          <w:sz w:val="20"/>
          <w:szCs w:val="20"/>
          <w:vertAlign w:val="superscript"/>
          <w:lang w:val="el-GR"/>
        </w:rPr>
        <w:t>ο</w:t>
      </w:r>
      <w:r w:rsidR="009D0FFE">
        <w:rPr>
          <w:rFonts w:ascii="Segoe UI" w:hAnsi="Segoe UI" w:cs="Segoe UI"/>
          <w:sz w:val="20"/>
          <w:szCs w:val="20"/>
          <w:lang w:val="el-GR"/>
        </w:rPr>
        <w:t xml:space="preserve"> </w:t>
      </w:r>
      <w:r w:rsidR="005C0ECC" w:rsidRPr="005C0ECC">
        <w:rPr>
          <w:rFonts w:ascii="Segoe UI" w:hAnsi="Segoe UI" w:cs="Segoe UI"/>
          <w:sz w:val="20"/>
          <w:szCs w:val="20"/>
          <w:lang w:val="el-GR"/>
        </w:rPr>
        <w:t>2022.</w:t>
      </w:r>
    </w:p>
    <w:p w14:paraId="230A18EE" w14:textId="644C0973" w:rsidR="00C349B0" w:rsidRPr="00A502CE" w:rsidRDefault="00C349B0" w:rsidP="00E82B7C">
      <w:pPr>
        <w:pStyle w:val="ListParagraph"/>
        <w:numPr>
          <w:ilvl w:val="0"/>
          <w:numId w:val="28"/>
        </w:numPr>
        <w:spacing w:before="60" w:after="0"/>
        <w:ind w:left="274" w:right="-547" w:hanging="274"/>
        <w:contextualSpacing w:val="0"/>
        <w:jc w:val="both"/>
        <w:rPr>
          <w:rFonts w:ascii="Segoe UI" w:hAnsi="Segoe UI" w:cs="Segoe UI"/>
          <w:sz w:val="20"/>
          <w:szCs w:val="20"/>
          <w:lang w:val="el-GR"/>
        </w:rPr>
      </w:pPr>
      <w:r w:rsidRPr="00D7753F">
        <w:rPr>
          <w:rFonts w:ascii="Segoe UI" w:hAnsi="Segoe UI" w:cs="Segoe UI"/>
          <w:b/>
          <w:bCs/>
          <w:sz w:val="20"/>
          <w:szCs w:val="20"/>
          <w:lang w:val="el-GR"/>
        </w:rPr>
        <w:t>Κέρδη προ Φόρων Τόκων και Αποσβέσεων (</w:t>
      </w:r>
      <w:r w:rsidRPr="00D7753F">
        <w:rPr>
          <w:rFonts w:ascii="Segoe UI" w:hAnsi="Segoe UI" w:cs="Segoe UI"/>
          <w:b/>
          <w:bCs/>
          <w:sz w:val="20"/>
          <w:szCs w:val="20"/>
        </w:rPr>
        <w:t>EBITDA</w:t>
      </w:r>
      <w:r w:rsidRPr="00D7753F">
        <w:rPr>
          <w:rFonts w:ascii="Segoe UI" w:hAnsi="Segoe UI" w:cs="Segoe UI"/>
          <w:b/>
          <w:bCs/>
          <w:sz w:val="20"/>
          <w:szCs w:val="20"/>
          <w:lang w:val="el-GR"/>
        </w:rPr>
        <w:t>)</w:t>
      </w:r>
      <w:r w:rsidRPr="00A502CE">
        <w:rPr>
          <w:rFonts w:ascii="Segoe UI" w:hAnsi="Segoe UI" w:cs="Segoe UI"/>
          <w:sz w:val="20"/>
          <w:szCs w:val="20"/>
          <w:lang w:val="el-GR"/>
        </w:rPr>
        <w:t xml:space="preserve"> </w:t>
      </w:r>
      <w:r w:rsidR="00887C9B" w:rsidRPr="00A502CE">
        <w:rPr>
          <w:rFonts w:ascii="Segoe UI" w:hAnsi="Segoe UI" w:cs="Segoe UI"/>
          <w:sz w:val="20"/>
          <w:szCs w:val="20"/>
          <w:lang w:val="el-GR"/>
        </w:rPr>
        <w:t>για το</w:t>
      </w:r>
      <w:r w:rsidRPr="00A502CE">
        <w:rPr>
          <w:rFonts w:ascii="Segoe UI" w:hAnsi="Segoe UI" w:cs="Segoe UI"/>
          <w:sz w:val="20"/>
          <w:szCs w:val="20"/>
          <w:lang w:val="el-GR"/>
        </w:rPr>
        <w:t xml:space="preserve"> 1ο τρίμηνο ’23 </w:t>
      </w:r>
      <w:r w:rsidR="008C5E17" w:rsidRPr="00D7753F">
        <w:rPr>
          <w:rFonts w:ascii="Segoe UI" w:hAnsi="Segoe UI" w:cs="Segoe UI"/>
          <w:b/>
          <w:bCs/>
          <w:sz w:val="20"/>
          <w:szCs w:val="20"/>
          <w:lang w:val="el-GR"/>
        </w:rPr>
        <w:t>€</w:t>
      </w:r>
      <w:r w:rsidRPr="00D7753F">
        <w:rPr>
          <w:rFonts w:ascii="Segoe UI" w:hAnsi="Segoe UI" w:cs="Segoe UI"/>
          <w:b/>
          <w:bCs/>
          <w:sz w:val="20"/>
          <w:szCs w:val="20"/>
          <w:lang w:val="el-GR"/>
        </w:rPr>
        <w:t xml:space="preserve">39 εκατ. </w:t>
      </w:r>
      <w:r w:rsidRPr="00A502CE">
        <w:rPr>
          <w:rFonts w:ascii="Segoe UI" w:hAnsi="Segoe UI" w:cs="Segoe UI"/>
          <w:sz w:val="20"/>
          <w:szCs w:val="20"/>
          <w:lang w:val="el-GR"/>
        </w:rPr>
        <w:t xml:space="preserve">(εκ των οποίων </w:t>
      </w:r>
      <w:r w:rsidRPr="00D7753F">
        <w:rPr>
          <w:rFonts w:ascii="Segoe UI" w:hAnsi="Segoe UI" w:cs="Segoe UI"/>
          <w:b/>
          <w:bCs/>
          <w:sz w:val="20"/>
          <w:szCs w:val="20"/>
          <w:lang w:val="el-GR"/>
        </w:rPr>
        <w:t>€45 εκατ. από Σ.Δ.</w:t>
      </w:r>
      <w:r w:rsidR="00887C9B" w:rsidRPr="00D7753F">
        <w:rPr>
          <w:rFonts w:ascii="Segoe UI" w:hAnsi="Segoe UI" w:cs="Segoe UI"/>
          <w:b/>
          <w:bCs/>
          <w:sz w:val="20"/>
          <w:szCs w:val="20"/>
          <w:lang w:val="el-GR"/>
        </w:rPr>
        <w:t>,</w:t>
      </w:r>
      <w:r w:rsidRPr="00A502CE">
        <w:rPr>
          <w:rFonts w:ascii="Segoe UI" w:hAnsi="Segoe UI" w:cs="Segoe UI"/>
          <w:sz w:val="20"/>
          <w:szCs w:val="20"/>
          <w:lang w:val="el-GR"/>
        </w:rPr>
        <w:t xml:space="preserve"> </w:t>
      </w:r>
      <w:r w:rsidRPr="00D7753F">
        <w:rPr>
          <w:rFonts w:ascii="Segoe UI" w:hAnsi="Segoe UI" w:cs="Segoe UI"/>
          <w:b/>
          <w:bCs/>
          <w:sz w:val="20"/>
          <w:szCs w:val="20"/>
          <w:lang w:val="el-GR"/>
        </w:rPr>
        <w:t>αύξηση 42%</w:t>
      </w:r>
      <w:r w:rsidRPr="00A502CE">
        <w:rPr>
          <w:rFonts w:ascii="Segoe UI" w:hAnsi="Segoe UI" w:cs="Segoe UI"/>
          <w:sz w:val="20"/>
          <w:szCs w:val="20"/>
          <w:lang w:val="el-GR"/>
        </w:rPr>
        <w:t xml:space="preserve"> σε ετήσια βάση)</w:t>
      </w:r>
      <w:r w:rsidR="00887C9B" w:rsidRPr="00A502CE">
        <w:rPr>
          <w:rFonts w:ascii="Segoe UI" w:hAnsi="Segoe UI" w:cs="Segoe UI"/>
          <w:sz w:val="20"/>
          <w:szCs w:val="20"/>
          <w:lang w:val="el-GR"/>
        </w:rPr>
        <w:t>,</w:t>
      </w:r>
      <w:r w:rsidRPr="00A502CE">
        <w:rPr>
          <w:rFonts w:ascii="Segoe UI" w:hAnsi="Segoe UI" w:cs="Segoe UI"/>
          <w:sz w:val="20"/>
          <w:szCs w:val="20"/>
          <w:lang w:val="el-GR"/>
        </w:rPr>
        <w:t xml:space="preserve"> με </w:t>
      </w:r>
      <w:r w:rsidR="00887C9B" w:rsidRPr="00A502CE">
        <w:rPr>
          <w:rFonts w:ascii="Segoe UI" w:hAnsi="Segoe UI" w:cs="Segoe UI"/>
          <w:sz w:val="20"/>
          <w:szCs w:val="20"/>
          <w:lang w:val="el-GR"/>
        </w:rPr>
        <w:t>περιθώριο</w:t>
      </w:r>
      <w:r w:rsidRPr="00A502CE">
        <w:rPr>
          <w:rFonts w:ascii="Segoe UI" w:hAnsi="Segoe UI" w:cs="Segoe UI"/>
          <w:sz w:val="20"/>
          <w:szCs w:val="20"/>
          <w:lang w:val="el-GR"/>
        </w:rPr>
        <w:t xml:space="preserve"> </w:t>
      </w:r>
      <w:r w:rsidRPr="00A502CE">
        <w:rPr>
          <w:rFonts w:ascii="Segoe UI" w:hAnsi="Segoe UI" w:cs="Segoe UI"/>
          <w:sz w:val="20"/>
          <w:szCs w:val="20"/>
        </w:rPr>
        <w:t>EBITDA</w:t>
      </w:r>
      <w:r w:rsidRPr="00A502CE">
        <w:rPr>
          <w:rFonts w:ascii="Segoe UI" w:hAnsi="Segoe UI" w:cs="Segoe UI"/>
          <w:sz w:val="20"/>
          <w:szCs w:val="20"/>
          <w:lang w:val="el-GR"/>
        </w:rPr>
        <w:t xml:space="preserve"> </w:t>
      </w:r>
      <w:r w:rsidR="00887C9B" w:rsidRPr="00A502CE">
        <w:rPr>
          <w:rFonts w:ascii="Segoe UI" w:hAnsi="Segoe UI" w:cs="Segoe UI"/>
          <w:sz w:val="20"/>
          <w:szCs w:val="20"/>
          <w:lang w:val="el-GR"/>
        </w:rPr>
        <w:t>Σ.Δ.</w:t>
      </w:r>
      <w:r w:rsidRPr="00A502CE">
        <w:rPr>
          <w:rFonts w:ascii="Segoe UI" w:hAnsi="Segoe UI" w:cs="Segoe UI"/>
          <w:sz w:val="20"/>
          <w:szCs w:val="20"/>
          <w:lang w:val="el-GR"/>
        </w:rPr>
        <w:t xml:space="preserve"> </w:t>
      </w:r>
      <w:r w:rsidR="00887C9B" w:rsidRPr="00A502CE">
        <w:rPr>
          <w:rFonts w:ascii="Segoe UI" w:hAnsi="Segoe UI" w:cs="Segoe UI"/>
          <w:sz w:val="20"/>
          <w:szCs w:val="20"/>
          <w:lang w:val="el-GR"/>
        </w:rPr>
        <w:t>στο 49%.</w:t>
      </w:r>
    </w:p>
    <w:p w14:paraId="49CC0A37" w14:textId="5E32EAA4" w:rsidR="00887C9B" w:rsidRPr="00A502CE" w:rsidRDefault="00887C9B" w:rsidP="00E82B7C">
      <w:pPr>
        <w:pStyle w:val="ListParagraph"/>
        <w:numPr>
          <w:ilvl w:val="0"/>
          <w:numId w:val="28"/>
        </w:numPr>
        <w:spacing w:before="60" w:after="0"/>
        <w:ind w:left="274" w:right="-547" w:hanging="274"/>
        <w:contextualSpacing w:val="0"/>
        <w:jc w:val="both"/>
        <w:rPr>
          <w:rFonts w:ascii="Segoe UI" w:hAnsi="Segoe UI" w:cs="Segoe UI"/>
          <w:sz w:val="20"/>
          <w:szCs w:val="20"/>
          <w:lang w:val="el-GR"/>
        </w:rPr>
      </w:pPr>
      <w:r w:rsidRPr="00D7753F">
        <w:rPr>
          <w:rFonts w:ascii="Segoe UI" w:hAnsi="Segoe UI" w:cs="Segoe UI"/>
          <w:b/>
          <w:bCs/>
          <w:sz w:val="20"/>
          <w:szCs w:val="20"/>
          <w:lang w:val="el-GR"/>
        </w:rPr>
        <w:t>Κέρδη προ Φόρων</w:t>
      </w:r>
      <w:r w:rsidRPr="00A502CE">
        <w:rPr>
          <w:rFonts w:ascii="Segoe UI" w:hAnsi="Segoe UI" w:cs="Segoe UI"/>
          <w:sz w:val="20"/>
          <w:szCs w:val="20"/>
          <w:lang w:val="el-GR"/>
        </w:rPr>
        <w:t xml:space="preserve"> (ΚΠΦ) στο 1ο τρίμηνο 2023 </w:t>
      </w:r>
      <w:r w:rsidRPr="00D7753F">
        <w:rPr>
          <w:rFonts w:ascii="Segoe UI" w:hAnsi="Segoe UI" w:cs="Segoe UI"/>
          <w:b/>
          <w:bCs/>
          <w:sz w:val="20"/>
          <w:szCs w:val="20"/>
          <w:lang w:val="el-GR"/>
        </w:rPr>
        <w:t>€11 εκατ.</w:t>
      </w:r>
      <w:r w:rsidRPr="00A502CE">
        <w:rPr>
          <w:rFonts w:ascii="Segoe UI" w:hAnsi="Segoe UI" w:cs="Segoe UI"/>
          <w:sz w:val="20"/>
          <w:szCs w:val="20"/>
          <w:lang w:val="el-GR"/>
        </w:rPr>
        <w:t xml:space="preserve"> (από τα οποία τα </w:t>
      </w:r>
      <w:r w:rsidRPr="00D7753F">
        <w:rPr>
          <w:rFonts w:ascii="Segoe UI" w:hAnsi="Segoe UI" w:cs="Segoe UI"/>
          <w:b/>
          <w:bCs/>
          <w:sz w:val="20"/>
          <w:szCs w:val="20"/>
          <w:lang w:val="el-GR"/>
        </w:rPr>
        <w:t>€20 εκατ. από Σ.Δ.),</w:t>
      </w:r>
      <w:r w:rsidRPr="00A502CE">
        <w:rPr>
          <w:rFonts w:ascii="Segoe UI" w:hAnsi="Segoe UI" w:cs="Segoe UI"/>
          <w:sz w:val="20"/>
          <w:szCs w:val="20"/>
          <w:lang w:val="el-GR"/>
        </w:rPr>
        <w:t xml:space="preserve"> έναντι </w:t>
      </w:r>
      <w:r w:rsidR="009A2FB5" w:rsidRPr="00A502CE">
        <w:rPr>
          <w:rFonts w:ascii="Segoe UI" w:hAnsi="Segoe UI" w:cs="Segoe UI"/>
          <w:sz w:val="20"/>
          <w:szCs w:val="20"/>
          <w:lang w:val="el-GR"/>
        </w:rPr>
        <w:t xml:space="preserve">ΚΠΦ </w:t>
      </w:r>
      <w:r w:rsidRPr="005C3A6C">
        <w:rPr>
          <w:rFonts w:ascii="Segoe UI" w:hAnsi="Segoe UI" w:cs="Segoe UI"/>
          <w:b/>
          <w:sz w:val="20"/>
          <w:szCs w:val="20"/>
          <w:lang w:val="el-GR"/>
        </w:rPr>
        <w:t>€12 εκατ</w:t>
      </w:r>
      <w:r w:rsidRPr="00A502CE">
        <w:rPr>
          <w:rFonts w:ascii="Segoe UI" w:hAnsi="Segoe UI" w:cs="Segoe UI"/>
          <w:sz w:val="20"/>
          <w:szCs w:val="20"/>
          <w:lang w:val="el-GR"/>
        </w:rPr>
        <w:t>. στο 1</w:t>
      </w:r>
      <w:r w:rsidRPr="00A502CE">
        <w:rPr>
          <w:rFonts w:ascii="Segoe UI" w:hAnsi="Segoe UI" w:cs="Segoe UI"/>
          <w:sz w:val="20"/>
          <w:szCs w:val="20"/>
          <w:vertAlign w:val="superscript"/>
          <w:lang w:val="el-GR"/>
        </w:rPr>
        <w:t>ο</w:t>
      </w:r>
      <w:r w:rsidRPr="00A502CE">
        <w:rPr>
          <w:rFonts w:ascii="Segoe UI" w:hAnsi="Segoe UI" w:cs="Segoe UI"/>
          <w:sz w:val="20"/>
          <w:szCs w:val="20"/>
          <w:lang w:val="el-GR"/>
        </w:rPr>
        <w:t xml:space="preserve"> τρίμηνο 2022</w:t>
      </w:r>
      <w:r w:rsidR="00114E3D" w:rsidRPr="00114E3D">
        <w:rPr>
          <w:rFonts w:ascii="Segoe UI" w:hAnsi="Segoe UI" w:cs="Segoe UI"/>
          <w:sz w:val="20"/>
          <w:szCs w:val="20"/>
          <w:lang w:val="el-GR"/>
        </w:rPr>
        <w:t xml:space="preserve"> (</w:t>
      </w:r>
      <w:r w:rsidR="00114E3D">
        <w:rPr>
          <w:rFonts w:ascii="Segoe UI" w:hAnsi="Segoe UI" w:cs="Segoe UI"/>
          <w:sz w:val="20"/>
          <w:szCs w:val="20"/>
          <w:lang w:val="el-GR"/>
        </w:rPr>
        <w:t>από τα οποία ζημίες €3 εκατ. από Σ.Δ.)</w:t>
      </w:r>
      <w:r w:rsidRPr="00A502CE">
        <w:rPr>
          <w:rFonts w:ascii="Segoe UI" w:hAnsi="Segoe UI" w:cs="Segoe UI"/>
          <w:sz w:val="20"/>
          <w:szCs w:val="20"/>
          <w:lang w:val="el-GR"/>
        </w:rPr>
        <w:t>.</w:t>
      </w:r>
      <w:r w:rsidR="009A2FB5" w:rsidRPr="00A502CE">
        <w:rPr>
          <w:rFonts w:ascii="Segoe UI" w:hAnsi="Segoe UI" w:cs="Segoe UI"/>
          <w:sz w:val="20"/>
          <w:szCs w:val="20"/>
          <w:lang w:val="el-GR"/>
        </w:rPr>
        <w:t xml:space="preserve"> Τα </w:t>
      </w:r>
      <w:r w:rsidR="009A2FB5" w:rsidRPr="00D7753F">
        <w:rPr>
          <w:rFonts w:ascii="Segoe UI" w:hAnsi="Segoe UI" w:cs="Segoe UI"/>
          <w:b/>
          <w:bCs/>
          <w:sz w:val="20"/>
          <w:szCs w:val="20"/>
          <w:lang w:val="el-GR"/>
        </w:rPr>
        <w:t>Καθαρά Κέρδη</w:t>
      </w:r>
      <w:r w:rsidR="009A2FB5" w:rsidRPr="00A502CE">
        <w:rPr>
          <w:rFonts w:ascii="Segoe UI" w:hAnsi="Segoe UI" w:cs="Segoe UI"/>
          <w:sz w:val="20"/>
          <w:szCs w:val="20"/>
          <w:lang w:val="el-GR"/>
        </w:rPr>
        <w:t xml:space="preserve"> για το 1</w:t>
      </w:r>
      <w:r w:rsidR="009A2FB5" w:rsidRPr="00A502CE">
        <w:rPr>
          <w:rFonts w:ascii="Segoe UI" w:hAnsi="Segoe UI" w:cs="Segoe UI"/>
          <w:sz w:val="20"/>
          <w:szCs w:val="20"/>
          <w:vertAlign w:val="superscript"/>
          <w:lang w:val="el-GR"/>
        </w:rPr>
        <w:t>ο</w:t>
      </w:r>
      <w:r w:rsidR="009A2FB5" w:rsidRPr="00A502CE">
        <w:rPr>
          <w:rFonts w:ascii="Segoe UI" w:hAnsi="Segoe UI" w:cs="Segoe UI"/>
          <w:sz w:val="20"/>
          <w:szCs w:val="20"/>
          <w:lang w:val="el-GR"/>
        </w:rPr>
        <w:t xml:space="preserve"> τρίμηνο 2023  διαμορφώθηκαν σε </w:t>
      </w:r>
      <w:r w:rsidR="009A2FB5" w:rsidRPr="00D7753F">
        <w:rPr>
          <w:rFonts w:ascii="Segoe UI" w:hAnsi="Segoe UI" w:cs="Segoe UI"/>
          <w:b/>
          <w:bCs/>
          <w:sz w:val="20"/>
          <w:szCs w:val="20"/>
          <w:lang w:val="el-GR"/>
        </w:rPr>
        <w:t>€2,5 εκατ.</w:t>
      </w:r>
      <w:r w:rsidR="009A2FB5" w:rsidRPr="00A502CE">
        <w:rPr>
          <w:rFonts w:ascii="Segoe UI" w:hAnsi="Segoe UI" w:cs="Segoe UI"/>
          <w:sz w:val="20"/>
          <w:szCs w:val="20"/>
          <w:lang w:val="el-GR"/>
        </w:rPr>
        <w:t xml:space="preserve"> </w:t>
      </w:r>
      <w:r w:rsidR="00114E3D">
        <w:rPr>
          <w:rFonts w:ascii="Segoe UI" w:hAnsi="Segoe UI" w:cs="Segoe UI"/>
          <w:sz w:val="20"/>
          <w:szCs w:val="20"/>
          <w:lang w:val="el-GR"/>
        </w:rPr>
        <w:t xml:space="preserve">(€13,2 εκατ. από Σ.Δ.) </w:t>
      </w:r>
      <w:r w:rsidR="009A2FB5" w:rsidRPr="00A502CE">
        <w:rPr>
          <w:rFonts w:ascii="Segoe UI" w:hAnsi="Segoe UI" w:cs="Segoe UI"/>
          <w:sz w:val="20"/>
          <w:szCs w:val="20"/>
          <w:lang w:val="el-GR"/>
        </w:rPr>
        <w:t xml:space="preserve">έναντι </w:t>
      </w:r>
      <w:r w:rsidR="009A2FB5" w:rsidRPr="005C3A6C">
        <w:rPr>
          <w:rFonts w:ascii="Segoe UI" w:hAnsi="Segoe UI" w:cs="Segoe UI"/>
          <w:b/>
          <w:sz w:val="20"/>
          <w:szCs w:val="20"/>
          <w:lang w:val="el-GR"/>
        </w:rPr>
        <w:t>€7 εκατ</w:t>
      </w:r>
      <w:r w:rsidR="009A2FB5" w:rsidRPr="00A502CE">
        <w:rPr>
          <w:rFonts w:ascii="Segoe UI" w:hAnsi="Segoe UI" w:cs="Segoe UI"/>
          <w:sz w:val="20"/>
          <w:szCs w:val="20"/>
          <w:lang w:val="el-GR"/>
        </w:rPr>
        <w:t xml:space="preserve">. </w:t>
      </w:r>
      <w:r w:rsidR="00114E3D">
        <w:rPr>
          <w:rFonts w:ascii="Segoe UI" w:hAnsi="Segoe UI" w:cs="Segoe UI"/>
          <w:sz w:val="20"/>
          <w:szCs w:val="20"/>
          <w:lang w:val="el-GR"/>
        </w:rPr>
        <w:t xml:space="preserve">(ζημίες €7,1 εκατ. από Σ.Δ.) </w:t>
      </w:r>
      <w:r w:rsidR="009A2FB5" w:rsidRPr="00A502CE">
        <w:rPr>
          <w:rFonts w:ascii="Segoe UI" w:hAnsi="Segoe UI" w:cs="Segoe UI"/>
          <w:sz w:val="20"/>
          <w:szCs w:val="20"/>
          <w:lang w:val="el-GR"/>
        </w:rPr>
        <w:t xml:space="preserve">την </w:t>
      </w:r>
      <w:r w:rsidRPr="00A502CE">
        <w:rPr>
          <w:rFonts w:ascii="Segoe UI" w:hAnsi="Segoe UI" w:cs="Segoe UI"/>
          <w:sz w:val="20"/>
          <w:szCs w:val="20"/>
          <w:lang w:val="el-GR"/>
        </w:rPr>
        <w:t xml:space="preserve"> αντίστοιχη περίοδο πέρυσι. </w:t>
      </w:r>
    </w:p>
    <w:p w14:paraId="09DED1FC" w14:textId="30D0688C" w:rsidR="009A2FB5" w:rsidRPr="00A502CE" w:rsidRDefault="008C5E17" w:rsidP="00E82B7C">
      <w:pPr>
        <w:pStyle w:val="ListParagraph"/>
        <w:numPr>
          <w:ilvl w:val="0"/>
          <w:numId w:val="28"/>
        </w:numPr>
        <w:spacing w:before="60" w:after="0"/>
        <w:ind w:left="274" w:right="-547" w:hanging="274"/>
        <w:contextualSpacing w:val="0"/>
        <w:jc w:val="both"/>
        <w:rPr>
          <w:rFonts w:ascii="Segoe UI" w:hAnsi="Segoe UI" w:cs="Segoe UI"/>
          <w:sz w:val="20"/>
          <w:szCs w:val="20"/>
          <w:lang w:val="el-GR"/>
        </w:rPr>
      </w:pPr>
      <w:r w:rsidRPr="00D7753F">
        <w:rPr>
          <w:rFonts w:ascii="Segoe UI" w:hAnsi="Segoe UI" w:cs="Segoe UI"/>
          <w:b/>
          <w:bCs/>
          <w:sz w:val="20"/>
          <w:szCs w:val="20"/>
          <w:lang w:val="el-GR"/>
        </w:rPr>
        <w:t xml:space="preserve">Αρνητικός Καθαρός Δανεισμός </w:t>
      </w:r>
      <w:r w:rsidR="009F617E" w:rsidRPr="00D7753F">
        <w:rPr>
          <w:rFonts w:ascii="Segoe UI" w:hAnsi="Segoe UI" w:cs="Segoe UI"/>
          <w:b/>
          <w:bCs/>
          <w:sz w:val="20"/>
          <w:szCs w:val="20"/>
          <w:lang w:val="el-GR"/>
        </w:rPr>
        <w:t xml:space="preserve">(καθαρή ρευστότητα) </w:t>
      </w:r>
      <w:r w:rsidRPr="00D7753F">
        <w:rPr>
          <w:rFonts w:ascii="Segoe UI" w:hAnsi="Segoe UI" w:cs="Segoe UI"/>
          <w:b/>
          <w:bCs/>
          <w:sz w:val="20"/>
          <w:szCs w:val="20"/>
          <w:lang w:val="el-GR"/>
        </w:rPr>
        <w:t>από Σ.Δ</w:t>
      </w:r>
      <w:r w:rsidR="0081635F" w:rsidRPr="00D7753F">
        <w:rPr>
          <w:rStyle w:val="FootnoteReference"/>
          <w:rFonts w:ascii="Segoe UI" w:hAnsi="Segoe UI" w:cs="Segoe UI"/>
          <w:b/>
          <w:bCs/>
          <w:sz w:val="20"/>
          <w:szCs w:val="20"/>
          <w:lang w:val="el-GR"/>
        </w:rPr>
        <w:footnoteReference w:id="2"/>
      </w:r>
      <w:r w:rsidR="0081635F" w:rsidRPr="00D7753F">
        <w:rPr>
          <w:rFonts w:ascii="Segoe UI" w:hAnsi="Segoe UI" w:cs="Segoe UI"/>
          <w:b/>
          <w:bCs/>
          <w:sz w:val="20"/>
          <w:szCs w:val="20"/>
          <w:lang w:val="el-GR"/>
        </w:rPr>
        <w:t>:</w:t>
      </w:r>
      <w:r w:rsidR="00824E0F" w:rsidRPr="00D7753F">
        <w:rPr>
          <w:rFonts w:ascii="Segoe UI" w:hAnsi="Segoe UI" w:cs="Segoe UI"/>
          <w:b/>
          <w:bCs/>
          <w:sz w:val="20"/>
          <w:szCs w:val="20"/>
          <w:lang w:val="el-GR"/>
        </w:rPr>
        <w:t xml:space="preserve"> €115 εκατ. </w:t>
      </w:r>
      <w:r w:rsidR="0081635F" w:rsidRPr="00A502CE">
        <w:rPr>
          <w:rFonts w:ascii="Segoe UI" w:hAnsi="Segoe UI" w:cs="Segoe UI"/>
          <w:sz w:val="20"/>
          <w:szCs w:val="20"/>
          <w:lang w:val="el-GR"/>
        </w:rPr>
        <w:t xml:space="preserve">στις 31.03.2023 </w:t>
      </w:r>
      <w:r w:rsidR="00824E0F" w:rsidRPr="00A502CE">
        <w:rPr>
          <w:rFonts w:ascii="Segoe UI" w:hAnsi="Segoe UI" w:cs="Segoe UI"/>
          <w:sz w:val="20"/>
          <w:szCs w:val="20"/>
          <w:lang w:val="el-GR"/>
        </w:rPr>
        <w:t xml:space="preserve">έναντι </w:t>
      </w:r>
      <w:r w:rsidR="00824E0F" w:rsidRPr="005C3A6C">
        <w:rPr>
          <w:rFonts w:ascii="Segoe UI" w:hAnsi="Segoe UI" w:cs="Segoe UI"/>
          <w:b/>
          <w:sz w:val="20"/>
          <w:szCs w:val="20"/>
          <w:lang w:val="el-GR"/>
        </w:rPr>
        <w:t>€132 εκατ.</w:t>
      </w:r>
      <w:r w:rsidR="00824E0F" w:rsidRPr="00A502CE">
        <w:rPr>
          <w:rFonts w:ascii="Segoe UI" w:hAnsi="Segoe UI" w:cs="Segoe UI"/>
          <w:sz w:val="20"/>
          <w:szCs w:val="20"/>
          <w:lang w:val="el-GR"/>
        </w:rPr>
        <w:t xml:space="preserve"> στις 31.12.2022. </w:t>
      </w:r>
      <w:r w:rsidR="006C516D" w:rsidRPr="00A502CE">
        <w:rPr>
          <w:rFonts w:ascii="Segoe UI" w:hAnsi="Segoe UI" w:cs="Segoe UI"/>
          <w:sz w:val="20"/>
          <w:szCs w:val="20"/>
          <w:lang w:val="el-GR"/>
        </w:rPr>
        <w:t xml:space="preserve"> </w:t>
      </w:r>
      <w:r w:rsidR="00824E0F" w:rsidRPr="00A502CE">
        <w:rPr>
          <w:rFonts w:ascii="Segoe UI" w:hAnsi="Segoe UI" w:cs="Segoe UI"/>
          <w:sz w:val="20"/>
          <w:szCs w:val="20"/>
          <w:lang w:val="el-GR"/>
        </w:rPr>
        <w:t xml:space="preserve">Τα </w:t>
      </w:r>
      <w:r w:rsidR="0034188F" w:rsidRPr="00A502CE">
        <w:rPr>
          <w:rFonts w:ascii="Segoe UI" w:hAnsi="Segoe UI" w:cs="Segoe UI"/>
          <w:sz w:val="20"/>
          <w:szCs w:val="20"/>
          <w:lang w:val="el-GR"/>
        </w:rPr>
        <w:t>τ</w:t>
      </w:r>
      <w:r w:rsidR="00824E0F" w:rsidRPr="00A502CE">
        <w:rPr>
          <w:rFonts w:ascii="Segoe UI" w:hAnsi="Segoe UI" w:cs="Segoe UI"/>
          <w:sz w:val="20"/>
          <w:szCs w:val="20"/>
          <w:lang w:val="el-GR"/>
        </w:rPr>
        <w:t xml:space="preserve">αμειακά </w:t>
      </w:r>
      <w:r w:rsidR="0034188F" w:rsidRPr="00A502CE">
        <w:rPr>
          <w:rFonts w:ascii="Segoe UI" w:hAnsi="Segoe UI" w:cs="Segoe UI"/>
          <w:sz w:val="20"/>
          <w:szCs w:val="20"/>
          <w:lang w:val="el-GR"/>
        </w:rPr>
        <w:t>διαθέσιμα και άμεσα ρευστοποιήσιμα στοιχεία ενεργητικού</w:t>
      </w:r>
      <w:r w:rsidR="00824E0F" w:rsidRPr="00A502CE">
        <w:rPr>
          <w:rFonts w:ascii="Segoe UI" w:hAnsi="Segoe UI" w:cs="Segoe UI"/>
          <w:sz w:val="20"/>
          <w:szCs w:val="20"/>
          <w:lang w:val="el-GR"/>
        </w:rPr>
        <w:t xml:space="preserve"> του Ομίλου</w:t>
      </w:r>
      <w:r w:rsidR="0081635F" w:rsidRPr="00A502CE">
        <w:rPr>
          <w:rFonts w:ascii="Segoe UI" w:hAnsi="Segoe UI" w:cs="Segoe UI"/>
          <w:sz w:val="20"/>
          <w:szCs w:val="20"/>
          <w:lang w:val="el-GR"/>
        </w:rPr>
        <w:t xml:space="preserve"> (εξαιρουμένου του Μορέα)</w:t>
      </w:r>
      <w:r w:rsidR="00824E0F" w:rsidRPr="00A502CE">
        <w:rPr>
          <w:rFonts w:ascii="Segoe UI" w:hAnsi="Segoe UI" w:cs="Segoe UI"/>
          <w:sz w:val="20"/>
          <w:szCs w:val="20"/>
          <w:lang w:val="el-GR"/>
        </w:rPr>
        <w:t xml:space="preserve"> ανήλθαν σε </w:t>
      </w:r>
      <w:r w:rsidR="00824E0F" w:rsidRPr="005C3A6C">
        <w:rPr>
          <w:rFonts w:ascii="Segoe UI" w:hAnsi="Segoe UI" w:cs="Segoe UI"/>
          <w:b/>
          <w:sz w:val="20"/>
          <w:szCs w:val="20"/>
          <w:lang w:val="el-GR"/>
        </w:rPr>
        <w:t>€394 εκατ.</w:t>
      </w:r>
      <w:r w:rsidR="00824E0F" w:rsidRPr="00A502CE">
        <w:rPr>
          <w:rFonts w:ascii="Segoe UI" w:hAnsi="Segoe UI" w:cs="Segoe UI"/>
          <w:sz w:val="20"/>
          <w:szCs w:val="20"/>
          <w:lang w:val="el-GR"/>
        </w:rPr>
        <w:t xml:space="preserve"> </w:t>
      </w:r>
      <w:r w:rsidR="0081635F" w:rsidRPr="00A502CE">
        <w:rPr>
          <w:rFonts w:ascii="Segoe UI" w:hAnsi="Segoe UI" w:cs="Segoe UI"/>
          <w:sz w:val="20"/>
          <w:szCs w:val="20"/>
          <w:lang w:val="el-GR"/>
        </w:rPr>
        <w:t xml:space="preserve">στις 31.03.2023 </w:t>
      </w:r>
      <w:r w:rsidR="00824E0F" w:rsidRPr="00A502CE">
        <w:rPr>
          <w:rFonts w:ascii="Segoe UI" w:hAnsi="Segoe UI" w:cs="Segoe UI"/>
          <w:sz w:val="20"/>
          <w:szCs w:val="20"/>
          <w:lang w:val="el-GR"/>
        </w:rPr>
        <w:t xml:space="preserve">έναντι </w:t>
      </w:r>
      <w:r w:rsidR="00824E0F" w:rsidRPr="005C3A6C">
        <w:rPr>
          <w:rFonts w:ascii="Segoe UI" w:hAnsi="Segoe UI" w:cs="Segoe UI"/>
          <w:b/>
          <w:sz w:val="20"/>
          <w:szCs w:val="20"/>
          <w:lang w:val="el-GR"/>
        </w:rPr>
        <w:t>€371 εκατ.</w:t>
      </w:r>
      <w:r w:rsidR="00824E0F" w:rsidRPr="00A502CE">
        <w:rPr>
          <w:rFonts w:ascii="Segoe UI" w:hAnsi="Segoe UI" w:cs="Segoe UI"/>
          <w:sz w:val="20"/>
          <w:szCs w:val="20"/>
          <w:lang w:val="el-GR"/>
        </w:rPr>
        <w:t xml:space="preserve"> </w:t>
      </w:r>
      <w:r w:rsidR="0081635F" w:rsidRPr="00A502CE">
        <w:rPr>
          <w:rFonts w:ascii="Segoe UI" w:hAnsi="Segoe UI" w:cs="Segoe UI"/>
          <w:sz w:val="20"/>
          <w:szCs w:val="20"/>
          <w:lang w:val="el-GR"/>
        </w:rPr>
        <w:t>στο τέλος του 2022.</w:t>
      </w:r>
      <w:r w:rsidR="00824E0F" w:rsidRPr="00A502CE">
        <w:rPr>
          <w:rFonts w:ascii="Segoe UI" w:hAnsi="Segoe UI" w:cs="Segoe UI"/>
          <w:sz w:val="20"/>
          <w:szCs w:val="20"/>
          <w:lang w:val="el-GR"/>
        </w:rPr>
        <w:t xml:space="preserve">  </w:t>
      </w:r>
    </w:p>
    <w:p w14:paraId="0A3C9A16" w14:textId="771A85B1" w:rsidR="0081635F" w:rsidRPr="00A502CE" w:rsidRDefault="0081635F" w:rsidP="00E82B7C">
      <w:pPr>
        <w:pStyle w:val="ListParagraph"/>
        <w:numPr>
          <w:ilvl w:val="0"/>
          <w:numId w:val="28"/>
        </w:numPr>
        <w:spacing w:before="60" w:after="0"/>
        <w:ind w:left="274" w:right="-547" w:hanging="274"/>
        <w:contextualSpacing w:val="0"/>
        <w:jc w:val="both"/>
        <w:rPr>
          <w:rFonts w:ascii="Segoe UI" w:hAnsi="Segoe UI" w:cs="Segoe UI"/>
          <w:sz w:val="20"/>
          <w:szCs w:val="20"/>
          <w:lang w:val="el-GR"/>
        </w:rPr>
      </w:pPr>
      <w:r w:rsidRPr="00D7753F">
        <w:rPr>
          <w:rFonts w:ascii="Segoe UI" w:hAnsi="Segoe UI" w:cs="Segoe UI"/>
          <w:b/>
          <w:bCs/>
          <w:sz w:val="20"/>
          <w:szCs w:val="20"/>
          <w:lang w:val="el-GR"/>
        </w:rPr>
        <w:t xml:space="preserve">€821 εκατ. τα αναλογούντα </w:t>
      </w:r>
      <w:r w:rsidR="00C14E1E">
        <w:rPr>
          <w:rFonts w:ascii="Segoe UI" w:hAnsi="Segoe UI" w:cs="Segoe UI"/>
          <w:b/>
          <w:bCs/>
          <w:sz w:val="20"/>
          <w:szCs w:val="20"/>
          <w:lang w:val="el-GR"/>
        </w:rPr>
        <w:t xml:space="preserve">ίδια </w:t>
      </w:r>
      <w:r w:rsidRPr="00D7753F">
        <w:rPr>
          <w:rFonts w:ascii="Segoe UI" w:hAnsi="Segoe UI" w:cs="Segoe UI"/>
          <w:b/>
          <w:bCs/>
          <w:sz w:val="20"/>
          <w:szCs w:val="20"/>
          <w:lang w:val="el-GR"/>
        </w:rPr>
        <w:t>κεφάλαια</w:t>
      </w:r>
      <w:r w:rsidRPr="00A502CE">
        <w:rPr>
          <w:rFonts w:ascii="Segoe UI" w:hAnsi="Segoe UI" w:cs="Segoe UI"/>
          <w:sz w:val="20"/>
          <w:szCs w:val="20"/>
          <w:lang w:val="el-GR"/>
        </w:rPr>
        <w:t xml:space="preserve"> στους </w:t>
      </w:r>
      <w:r w:rsidRPr="00D7753F">
        <w:rPr>
          <w:rFonts w:ascii="Segoe UI" w:hAnsi="Segoe UI" w:cs="Segoe UI"/>
          <w:b/>
          <w:bCs/>
          <w:sz w:val="20"/>
          <w:szCs w:val="20"/>
          <w:lang w:val="el-GR"/>
        </w:rPr>
        <w:t>μετόχους</w:t>
      </w:r>
      <w:r w:rsidRPr="00A502CE">
        <w:rPr>
          <w:rFonts w:ascii="Segoe UI" w:hAnsi="Segoe UI" w:cs="Segoe UI"/>
          <w:sz w:val="20"/>
          <w:szCs w:val="20"/>
          <w:lang w:val="el-GR"/>
        </w:rPr>
        <w:t xml:space="preserve"> της πλειοψηφίας</w:t>
      </w:r>
    </w:p>
    <w:p w14:paraId="018A3058" w14:textId="7D90DF52" w:rsidR="0081635F" w:rsidRPr="00A502CE" w:rsidRDefault="0081635F" w:rsidP="00E82B7C">
      <w:pPr>
        <w:pStyle w:val="ListParagraph"/>
        <w:numPr>
          <w:ilvl w:val="0"/>
          <w:numId w:val="28"/>
        </w:numPr>
        <w:spacing w:before="60" w:after="0"/>
        <w:ind w:left="274" w:right="-547" w:hanging="274"/>
        <w:contextualSpacing w:val="0"/>
        <w:jc w:val="both"/>
        <w:rPr>
          <w:rFonts w:ascii="Segoe UI" w:hAnsi="Segoe UI" w:cs="Segoe UI"/>
          <w:sz w:val="20"/>
          <w:szCs w:val="20"/>
          <w:lang w:val="el-GR"/>
        </w:rPr>
      </w:pPr>
      <w:r w:rsidRPr="00D7753F">
        <w:rPr>
          <w:rFonts w:ascii="Segoe UI" w:hAnsi="Segoe UI" w:cs="Segoe UI"/>
          <w:b/>
          <w:bCs/>
          <w:sz w:val="20"/>
          <w:szCs w:val="20"/>
          <w:lang w:val="el-GR"/>
        </w:rPr>
        <w:t xml:space="preserve">Θετικές Λειτουργικές Ταμειακές Ροές </w:t>
      </w:r>
      <w:r w:rsidR="001C22B7">
        <w:rPr>
          <w:rFonts w:ascii="Segoe UI" w:hAnsi="Segoe UI" w:cs="Segoe UI"/>
          <w:b/>
          <w:bCs/>
          <w:sz w:val="20"/>
          <w:szCs w:val="20"/>
          <w:lang w:val="el-GR"/>
        </w:rPr>
        <w:t xml:space="preserve">από Σ.Δ. </w:t>
      </w:r>
      <w:r w:rsidRPr="00D7753F">
        <w:rPr>
          <w:rFonts w:ascii="Segoe UI" w:hAnsi="Segoe UI" w:cs="Segoe UI"/>
          <w:b/>
          <w:bCs/>
          <w:sz w:val="20"/>
          <w:szCs w:val="20"/>
          <w:lang w:val="el-GR"/>
        </w:rPr>
        <w:t>ύψους €</w:t>
      </w:r>
      <w:r w:rsidR="001C22B7">
        <w:rPr>
          <w:rFonts w:ascii="Segoe UI" w:hAnsi="Segoe UI" w:cs="Segoe UI"/>
          <w:b/>
          <w:bCs/>
          <w:sz w:val="20"/>
          <w:szCs w:val="20"/>
          <w:lang w:val="el-GR"/>
        </w:rPr>
        <w:t>53</w:t>
      </w:r>
      <w:r w:rsidR="001C22B7" w:rsidRPr="00D7753F">
        <w:rPr>
          <w:rFonts w:ascii="Segoe UI" w:hAnsi="Segoe UI" w:cs="Segoe UI"/>
          <w:b/>
          <w:bCs/>
          <w:sz w:val="20"/>
          <w:szCs w:val="20"/>
          <w:lang w:val="el-GR"/>
        </w:rPr>
        <w:t xml:space="preserve"> </w:t>
      </w:r>
      <w:r w:rsidRPr="00D7753F">
        <w:rPr>
          <w:rFonts w:ascii="Segoe UI" w:hAnsi="Segoe UI" w:cs="Segoe UI"/>
          <w:b/>
          <w:bCs/>
          <w:sz w:val="20"/>
          <w:szCs w:val="20"/>
          <w:lang w:val="el-GR"/>
        </w:rPr>
        <w:t xml:space="preserve">εκατ. </w:t>
      </w:r>
      <w:r w:rsidRPr="00A502CE">
        <w:rPr>
          <w:rFonts w:ascii="Segoe UI" w:hAnsi="Segoe UI" w:cs="Segoe UI"/>
          <w:sz w:val="20"/>
          <w:szCs w:val="20"/>
          <w:lang w:val="el-GR"/>
        </w:rPr>
        <w:t xml:space="preserve">για το 1ο τρίμηνο 2023 έναντι  </w:t>
      </w:r>
      <w:r w:rsidRPr="005C3A6C">
        <w:rPr>
          <w:rFonts w:ascii="Segoe UI" w:hAnsi="Segoe UI" w:cs="Segoe UI"/>
          <w:b/>
          <w:sz w:val="20"/>
          <w:szCs w:val="20"/>
          <w:lang w:val="el-GR"/>
        </w:rPr>
        <w:t>€</w:t>
      </w:r>
      <w:r w:rsidR="001C22B7">
        <w:rPr>
          <w:rFonts w:ascii="Segoe UI" w:hAnsi="Segoe UI" w:cs="Segoe UI"/>
          <w:b/>
          <w:sz w:val="20"/>
          <w:szCs w:val="20"/>
          <w:lang w:val="el-GR"/>
        </w:rPr>
        <w:t>49</w:t>
      </w:r>
      <w:r w:rsidR="001C22B7" w:rsidRPr="005C3A6C">
        <w:rPr>
          <w:rFonts w:ascii="Segoe UI" w:hAnsi="Segoe UI" w:cs="Segoe UI"/>
          <w:b/>
          <w:sz w:val="20"/>
          <w:szCs w:val="20"/>
          <w:lang w:val="el-GR"/>
        </w:rPr>
        <w:t xml:space="preserve"> </w:t>
      </w:r>
      <w:r w:rsidRPr="005C3A6C">
        <w:rPr>
          <w:rFonts w:ascii="Segoe UI" w:hAnsi="Segoe UI" w:cs="Segoe UI"/>
          <w:b/>
          <w:sz w:val="20"/>
          <w:szCs w:val="20"/>
          <w:lang w:val="el-GR"/>
        </w:rPr>
        <w:t>εκατ.</w:t>
      </w:r>
      <w:r w:rsidRPr="00A502CE">
        <w:rPr>
          <w:rFonts w:ascii="Segoe UI" w:hAnsi="Segoe UI" w:cs="Segoe UI"/>
          <w:sz w:val="20"/>
          <w:szCs w:val="20"/>
          <w:lang w:val="el-GR"/>
        </w:rPr>
        <w:t xml:space="preserve"> </w:t>
      </w:r>
      <w:r w:rsidR="001C22B7">
        <w:rPr>
          <w:rFonts w:ascii="Segoe UI" w:hAnsi="Segoe UI" w:cs="Segoe UI"/>
          <w:sz w:val="20"/>
          <w:szCs w:val="20"/>
          <w:lang w:val="el-GR"/>
        </w:rPr>
        <w:t>κατά το 1</w:t>
      </w:r>
      <w:r w:rsidR="001C22B7" w:rsidRPr="001C22B7">
        <w:rPr>
          <w:rFonts w:ascii="Segoe UI" w:hAnsi="Segoe UI" w:cs="Segoe UI"/>
          <w:sz w:val="20"/>
          <w:szCs w:val="20"/>
          <w:vertAlign w:val="superscript"/>
          <w:lang w:val="el-GR"/>
        </w:rPr>
        <w:t>ο</w:t>
      </w:r>
      <w:r w:rsidR="001C22B7">
        <w:rPr>
          <w:rFonts w:ascii="Segoe UI" w:hAnsi="Segoe UI" w:cs="Segoe UI"/>
          <w:sz w:val="20"/>
          <w:szCs w:val="20"/>
          <w:lang w:val="el-GR"/>
        </w:rPr>
        <w:t xml:space="preserve"> τρίμηνο 202</w:t>
      </w:r>
      <w:bookmarkStart w:id="1" w:name="_GoBack"/>
      <w:bookmarkEnd w:id="1"/>
      <w:r w:rsidR="001C22B7">
        <w:rPr>
          <w:rFonts w:ascii="Segoe UI" w:hAnsi="Segoe UI" w:cs="Segoe UI"/>
          <w:sz w:val="20"/>
          <w:szCs w:val="20"/>
          <w:lang w:val="el-GR"/>
        </w:rPr>
        <w:t>2</w:t>
      </w:r>
      <w:r w:rsidR="00A32D7B" w:rsidRPr="00A32D7B">
        <w:rPr>
          <w:rFonts w:ascii="Segoe UI" w:hAnsi="Segoe UI" w:cs="Segoe UI"/>
          <w:sz w:val="20"/>
          <w:szCs w:val="20"/>
          <w:lang w:val="el-GR"/>
        </w:rPr>
        <w:t>.</w:t>
      </w:r>
    </w:p>
    <w:p w14:paraId="709871B4" w14:textId="03F09242" w:rsidR="003A74F4" w:rsidRPr="00A502CE" w:rsidRDefault="00DB6B29" w:rsidP="00176E5C">
      <w:pPr>
        <w:pStyle w:val="Heading1"/>
        <w:spacing w:before="120" w:after="120" w:line="240" w:lineRule="auto"/>
        <w:rPr>
          <w:rFonts w:ascii="Segoe UI" w:hAnsi="Segoe UI" w:cs="Segoe UI"/>
          <w:b/>
          <w:bCs/>
          <w:color w:val="ED1A3B"/>
          <w:sz w:val="20"/>
          <w:szCs w:val="20"/>
          <w:lang w:val="el-GR"/>
        </w:rPr>
      </w:pPr>
      <w:r w:rsidRPr="00A502CE">
        <w:rPr>
          <w:rFonts w:ascii="Segoe UI" w:hAnsi="Segoe UI" w:cs="Segoe UI"/>
          <w:b/>
          <w:bCs/>
          <w:color w:val="ED1A3B"/>
          <w:sz w:val="20"/>
          <w:szCs w:val="20"/>
          <w:lang w:val="el-GR"/>
        </w:rPr>
        <w:t>ΒΑΣΙΚΑ ΟΙΚΟΝΟΜΙΚΑ ΜΕΓΕΘΗ ΟΜΙΛΟΥ 1</w:t>
      </w:r>
      <w:r w:rsidRPr="003D5EF4">
        <w:rPr>
          <w:rFonts w:ascii="Segoe UI" w:hAnsi="Segoe UI" w:cs="Segoe UI"/>
          <w:b/>
          <w:bCs/>
          <w:color w:val="ED1A3B"/>
          <w:sz w:val="20"/>
          <w:szCs w:val="20"/>
          <w:lang w:val="el-GR"/>
        </w:rPr>
        <w:t>ου</w:t>
      </w:r>
      <w:r w:rsidRPr="00A502CE">
        <w:rPr>
          <w:rFonts w:ascii="Segoe UI" w:hAnsi="Segoe UI" w:cs="Segoe UI"/>
          <w:b/>
          <w:bCs/>
          <w:color w:val="ED1A3B"/>
          <w:sz w:val="20"/>
          <w:szCs w:val="20"/>
          <w:lang w:val="el-GR"/>
        </w:rPr>
        <w:t xml:space="preserve"> ΤΡΙΜΗΝΟΥ 2023</w:t>
      </w:r>
    </w:p>
    <w:p w14:paraId="198D3B81" w14:textId="0BC5E3E4" w:rsidR="00250BF2" w:rsidRPr="00A502CE" w:rsidRDefault="002606DE" w:rsidP="00F82E0E">
      <w:pPr>
        <w:pStyle w:val="Heading2"/>
        <w:spacing w:before="120" w:line="240" w:lineRule="auto"/>
        <w:jc w:val="both"/>
        <w:rPr>
          <w:rFonts w:ascii="Segoe UI" w:hAnsi="Segoe UI" w:cs="Segoe UI"/>
          <w:b/>
          <w:bCs/>
          <w:color w:val="767171" w:themeColor="background2" w:themeShade="80"/>
          <w:sz w:val="20"/>
          <w:szCs w:val="20"/>
          <w:lang w:val="el-GR"/>
        </w:rPr>
      </w:pPr>
      <w:r w:rsidRPr="00A502CE">
        <w:rPr>
          <w:rFonts w:ascii="Segoe UI" w:hAnsi="Segoe UI" w:cs="Segoe UI"/>
          <w:b/>
          <w:bCs/>
          <w:color w:val="767171" w:themeColor="background2" w:themeShade="80"/>
          <w:sz w:val="20"/>
          <w:szCs w:val="20"/>
          <w:lang w:val="el-GR"/>
        </w:rPr>
        <w:t>Αποτελέσματα</w:t>
      </w:r>
    </w:p>
    <w:tbl>
      <w:tblPr>
        <w:tblW w:w="9270" w:type="dxa"/>
        <w:tblInd w:w="-270" w:type="dxa"/>
        <w:tblLayout w:type="fixed"/>
        <w:tblLook w:val="04A0" w:firstRow="1" w:lastRow="0" w:firstColumn="1" w:lastColumn="0" w:noHBand="0" w:noVBand="1"/>
      </w:tblPr>
      <w:tblGrid>
        <w:gridCol w:w="2880"/>
        <w:gridCol w:w="630"/>
        <w:gridCol w:w="630"/>
        <w:gridCol w:w="720"/>
        <w:gridCol w:w="720"/>
        <w:gridCol w:w="720"/>
        <w:gridCol w:w="810"/>
        <w:gridCol w:w="720"/>
        <w:gridCol w:w="720"/>
        <w:gridCol w:w="720"/>
      </w:tblGrid>
      <w:tr w:rsidR="00447784" w:rsidRPr="006B615D" w14:paraId="3F6BDD71" w14:textId="77777777" w:rsidTr="00F82E0E">
        <w:trPr>
          <w:trHeight w:val="255"/>
          <w:tblHeader/>
        </w:trPr>
        <w:tc>
          <w:tcPr>
            <w:tcW w:w="2880" w:type="dxa"/>
            <w:tcBorders>
              <w:top w:val="nil"/>
              <w:left w:val="nil"/>
              <w:bottom w:val="single" w:sz="4" w:space="0" w:color="000000"/>
              <w:right w:val="single" w:sz="4" w:space="0" w:color="000000"/>
            </w:tcBorders>
            <w:shd w:val="clear" w:color="auto" w:fill="auto"/>
            <w:noWrap/>
            <w:vAlign w:val="center"/>
            <w:hideMark/>
          </w:tcPr>
          <w:p w14:paraId="049DA528" w14:textId="06D36341" w:rsidR="00AE20D3" w:rsidRPr="006B615D" w:rsidRDefault="00AE20D3" w:rsidP="00AE20D3">
            <w:pPr>
              <w:spacing w:after="0" w:line="240" w:lineRule="auto"/>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 </w:t>
            </w:r>
          </w:p>
        </w:tc>
        <w:tc>
          <w:tcPr>
            <w:tcW w:w="1980" w:type="dxa"/>
            <w:gridSpan w:val="3"/>
            <w:tcBorders>
              <w:top w:val="nil"/>
              <w:left w:val="nil"/>
              <w:bottom w:val="single" w:sz="4" w:space="0" w:color="000000"/>
              <w:right w:val="single" w:sz="8" w:space="0" w:color="000000"/>
            </w:tcBorders>
            <w:shd w:val="clear" w:color="auto" w:fill="auto"/>
            <w:noWrap/>
            <w:vAlign w:val="center"/>
            <w:hideMark/>
          </w:tcPr>
          <w:p w14:paraId="2ED59838" w14:textId="69EDC96D" w:rsidR="00AE20D3" w:rsidRPr="004C62DF" w:rsidRDefault="004C62DF" w:rsidP="00AE20D3">
            <w:pPr>
              <w:spacing w:after="0" w:line="240" w:lineRule="auto"/>
              <w:jc w:val="center"/>
              <w:rPr>
                <w:rFonts w:ascii="Segoe UI" w:eastAsia="Times New Roman" w:hAnsi="Segoe UI" w:cs="Segoe UI"/>
                <w:b/>
                <w:bCs/>
                <w:color w:val="000000"/>
                <w:kern w:val="0"/>
                <w:sz w:val="14"/>
                <w:szCs w:val="14"/>
                <w:lang w:val="el-GR"/>
                <w14:ligatures w14:val="none"/>
              </w:rPr>
            </w:pPr>
            <w:r>
              <w:rPr>
                <w:rFonts w:ascii="Segoe UI" w:eastAsia="Times New Roman" w:hAnsi="Segoe UI" w:cs="Segoe UI"/>
                <w:b/>
                <w:bCs/>
                <w:color w:val="000000"/>
                <w:kern w:val="0"/>
                <w:sz w:val="14"/>
                <w:szCs w:val="14"/>
                <w:lang w:val="el-GR"/>
                <w14:ligatures w14:val="none"/>
              </w:rPr>
              <w:t>Σ.Δ.</w:t>
            </w:r>
          </w:p>
        </w:tc>
        <w:tc>
          <w:tcPr>
            <w:tcW w:w="2250" w:type="dxa"/>
            <w:gridSpan w:val="3"/>
            <w:tcBorders>
              <w:top w:val="nil"/>
              <w:left w:val="nil"/>
              <w:bottom w:val="single" w:sz="4" w:space="0" w:color="000000"/>
              <w:right w:val="single" w:sz="8" w:space="0" w:color="000000"/>
            </w:tcBorders>
            <w:shd w:val="clear" w:color="auto" w:fill="auto"/>
            <w:noWrap/>
            <w:vAlign w:val="center"/>
            <w:hideMark/>
          </w:tcPr>
          <w:p w14:paraId="533D6805" w14:textId="5E712B31" w:rsidR="00AE20D3" w:rsidRPr="006B615D" w:rsidRDefault="004C62DF" w:rsidP="00AE20D3">
            <w:pPr>
              <w:spacing w:after="0" w:line="240" w:lineRule="auto"/>
              <w:jc w:val="center"/>
              <w:rPr>
                <w:rFonts w:ascii="Segoe UI" w:eastAsia="Times New Roman" w:hAnsi="Segoe UI" w:cs="Segoe UI"/>
                <w:b/>
                <w:bCs/>
                <w:color w:val="000000"/>
                <w:kern w:val="0"/>
                <w:sz w:val="14"/>
                <w:szCs w:val="14"/>
                <w14:ligatures w14:val="none"/>
              </w:rPr>
            </w:pPr>
            <w:r>
              <w:rPr>
                <w:rFonts w:ascii="Segoe UI" w:eastAsia="Times New Roman" w:hAnsi="Segoe UI" w:cs="Segoe UI"/>
                <w:b/>
                <w:bCs/>
                <w:color w:val="000000"/>
                <w:kern w:val="0"/>
                <w:sz w:val="14"/>
                <w:szCs w:val="14"/>
                <w:lang w:val="el-GR"/>
                <w14:ligatures w14:val="none"/>
              </w:rPr>
              <w:t>Δ.Δ.</w:t>
            </w:r>
          </w:p>
        </w:tc>
        <w:tc>
          <w:tcPr>
            <w:tcW w:w="2160" w:type="dxa"/>
            <w:gridSpan w:val="3"/>
            <w:tcBorders>
              <w:top w:val="nil"/>
              <w:left w:val="nil"/>
              <w:bottom w:val="single" w:sz="4" w:space="0" w:color="000000"/>
              <w:right w:val="single" w:sz="4" w:space="0" w:color="000000"/>
            </w:tcBorders>
            <w:shd w:val="clear" w:color="auto" w:fill="auto"/>
            <w:noWrap/>
            <w:vAlign w:val="center"/>
            <w:hideMark/>
          </w:tcPr>
          <w:p w14:paraId="75CC7330" w14:textId="71A43E9F" w:rsidR="00AE20D3" w:rsidRPr="006B615D" w:rsidRDefault="00DF30F6" w:rsidP="00AE20D3">
            <w:pPr>
              <w:spacing w:after="0" w:line="240" w:lineRule="auto"/>
              <w:jc w:val="center"/>
              <w:rPr>
                <w:rFonts w:ascii="Segoe UI" w:eastAsia="Times New Roman" w:hAnsi="Segoe UI" w:cs="Segoe UI"/>
                <w:b/>
                <w:bCs/>
                <w:color w:val="000000"/>
                <w:kern w:val="0"/>
                <w:sz w:val="14"/>
                <w:szCs w:val="14"/>
                <w:lang w:val="el-GR"/>
                <w14:ligatures w14:val="none"/>
              </w:rPr>
            </w:pPr>
            <w:r w:rsidRPr="006B615D">
              <w:rPr>
                <w:rFonts w:ascii="Segoe UI" w:eastAsia="Times New Roman" w:hAnsi="Segoe UI" w:cs="Segoe UI"/>
                <w:b/>
                <w:bCs/>
                <w:color w:val="000000"/>
                <w:kern w:val="0"/>
                <w:sz w:val="14"/>
                <w:szCs w:val="14"/>
                <w:lang w:val="el-GR"/>
                <w14:ligatures w14:val="none"/>
              </w:rPr>
              <w:t>Σύνολο</w:t>
            </w:r>
          </w:p>
        </w:tc>
      </w:tr>
      <w:tr w:rsidR="004C62DF" w:rsidRPr="006B615D" w14:paraId="7D26F116" w14:textId="77777777" w:rsidTr="00F82E0E">
        <w:trPr>
          <w:trHeight w:val="255"/>
        </w:trPr>
        <w:tc>
          <w:tcPr>
            <w:tcW w:w="2880" w:type="dxa"/>
            <w:tcBorders>
              <w:top w:val="nil"/>
              <w:left w:val="nil"/>
              <w:bottom w:val="single" w:sz="4" w:space="0" w:color="000000"/>
              <w:right w:val="single" w:sz="4" w:space="0" w:color="000000"/>
            </w:tcBorders>
            <w:shd w:val="clear" w:color="auto" w:fill="auto"/>
            <w:vAlign w:val="center"/>
            <w:hideMark/>
          </w:tcPr>
          <w:p w14:paraId="281B0C32" w14:textId="28FBD461" w:rsidR="00AE20D3" w:rsidRPr="006B615D" w:rsidRDefault="00AE20D3" w:rsidP="00AE20D3">
            <w:pPr>
              <w:spacing w:after="0" w:line="240" w:lineRule="auto"/>
              <w:rPr>
                <w:rFonts w:ascii="Segoe UI" w:eastAsia="Times New Roman" w:hAnsi="Segoe UI" w:cs="Segoe UI"/>
                <w:b/>
                <w:bCs/>
                <w:i/>
                <w:iCs/>
                <w:color w:val="000000"/>
                <w:kern w:val="0"/>
                <w:sz w:val="14"/>
                <w:szCs w:val="14"/>
                <w:lang w:val="el-GR"/>
                <w14:ligatures w14:val="none"/>
              </w:rPr>
            </w:pPr>
            <w:r w:rsidRPr="006B615D">
              <w:rPr>
                <w:rFonts w:ascii="Segoe UI" w:eastAsia="Times New Roman" w:hAnsi="Segoe UI" w:cs="Segoe UI"/>
                <w:b/>
                <w:bCs/>
                <w:i/>
                <w:iCs/>
                <w:color w:val="000000"/>
                <w:kern w:val="0"/>
                <w:sz w:val="14"/>
                <w:szCs w:val="14"/>
                <w14:ligatures w14:val="none"/>
              </w:rPr>
              <w:t>€</w:t>
            </w:r>
            <w:r w:rsidR="006725AB" w:rsidRPr="006B615D">
              <w:rPr>
                <w:rFonts w:ascii="Segoe UI" w:eastAsia="Times New Roman" w:hAnsi="Segoe UI" w:cs="Segoe UI"/>
                <w:b/>
                <w:bCs/>
                <w:i/>
                <w:iCs/>
                <w:color w:val="000000"/>
                <w:kern w:val="0"/>
                <w:sz w:val="14"/>
                <w:szCs w:val="14"/>
                <w:lang w:val="el-GR"/>
                <w14:ligatures w14:val="none"/>
              </w:rPr>
              <w:t>εκατ</w:t>
            </w:r>
            <w:r w:rsidR="00DF30F6" w:rsidRPr="006B615D">
              <w:rPr>
                <w:rFonts w:ascii="Segoe UI" w:eastAsia="Times New Roman" w:hAnsi="Segoe UI" w:cs="Segoe UI"/>
                <w:b/>
                <w:bCs/>
                <w:i/>
                <w:iCs/>
                <w:color w:val="000000"/>
                <w:kern w:val="0"/>
                <w:sz w:val="14"/>
                <w:szCs w:val="14"/>
                <w:lang w:val="el-GR"/>
                <w14:ligatures w14:val="none"/>
              </w:rPr>
              <w:t>.</w:t>
            </w:r>
          </w:p>
        </w:tc>
        <w:tc>
          <w:tcPr>
            <w:tcW w:w="630" w:type="dxa"/>
            <w:tcBorders>
              <w:top w:val="nil"/>
              <w:left w:val="nil"/>
              <w:bottom w:val="single" w:sz="4" w:space="0" w:color="000000"/>
              <w:right w:val="single" w:sz="4" w:space="0" w:color="000000"/>
            </w:tcBorders>
            <w:shd w:val="clear" w:color="auto" w:fill="auto"/>
            <w:vAlign w:val="center"/>
            <w:hideMark/>
          </w:tcPr>
          <w:p w14:paraId="30AFB354" w14:textId="7777777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Q1'22</w:t>
            </w:r>
          </w:p>
        </w:tc>
        <w:tc>
          <w:tcPr>
            <w:tcW w:w="630" w:type="dxa"/>
            <w:tcBorders>
              <w:top w:val="nil"/>
              <w:left w:val="nil"/>
              <w:bottom w:val="single" w:sz="4" w:space="0" w:color="000000"/>
              <w:right w:val="single" w:sz="4" w:space="0" w:color="000000"/>
            </w:tcBorders>
            <w:shd w:val="clear" w:color="000000" w:fill="DAE3F3"/>
            <w:vAlign w:val="center"/>
            <w:hideMark/>
          </w:tcPr>
          <w:p w14:paraId="5F7F7D33" w14:textId="7777777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Q1'23</w:t>
            </w:r>
          </w:p>
        </w:tc>
        <w:tc>
          <w:tcPr>
            <w:tcW w:w="720" w:type="dxa"/>
            <w:tcBorders>
              <w:top w:val="nil"/>
              <w:left w:val="nil"/>
              <w:bottom w:val="single" w:sz="4" w:space="0" w:color="000000"/>
              <w:right w:val="single" w:sz="8" w:space="0" w:color="000000"/>
            </w:tcBorders>
            <w:shd w:val="clear" w:color="auto" w:fill="auto"/>
            <w:vAlign w:val="center"/>
            <w:hideMark/>
          </w:tcPr>
          <w:p w14:paraId="38F2E5A5" w14:textId="7777777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Δ%</w:t>
            </w:r>
          </w:p>
        </w:tc>
        <w:tc>
          <w:tcPr>
            <w:tcW w:w="720" w:type="dxa"/>
            <w:tcBorders>
              <w:top w:val="nil"/>
              <w:left w:val="nil"/>
              <w:bottom w:val="single" w:sz="4" w:space="0" w:color="000000"/>
              <w:right w:val="single" w:sz="4" w:space="0" w:color="000000"/>
            </w:tcBorders>
            <w:shd w:val="clear" w:color="auto" w:fill="auto"/>
            <w:vAlign w:val="center"/>
            <w:hideMark/>
          </w:tcPr>
          <w:p w14:paraId="5960B5CB" w14:textId="7777777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Q1'22</w:t>
            </w:r>
          </w:p>
        </w:tc>
        <w:tc>
          <w:tcPr>
            <w:tcW w:w="720" w:type="dxa"/>
            <w:tcBorders>
              <w:top w:val="nil"/>
              <w:left w:val="nil"/>
              <w:bottom w:val="single" w:sz="4" w:space="0" w:color="000000"/>
              <w:right w:val="single" w:sz="4" w:space="0" w:color="000000"/>
            </w:tcBorders>
            <w:shd w:val="clear" w:color="000000" w:fill="DAE3F3"/>
            <w:vAlign w:val="center"/>
            <w:hideMark/>
          </w:tcPr>
          <w:p w14:paraId="6E2B1831" w14:textId="7777777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Q1'23</w:t>
            </w:r>
          </w:p>
        </w:tc>
        <w:tc>
          <w:tcPr>
            <w:tcW w:w="810" w:type="dxa"/>
            <w:tcBorders>
              <w:top w:val="nil"/>
              <w:left w:val="nil"/>
              <w:bottom w:val="single" w:sz="4" w:space="0" w:color="000000"/>
              <w:right w:val="single" w:sz="8" w:space="0" w:color="000000"/>
            </w:tcBorders>
            <w:shd w:val="clear" w:color="auto" w:fill="auto"/>
            <w:vAlign w:val="center"/>
            <w:hideMark/>
          </w:tcPr>
          <w:p w14:paraId="064BFBC7" w14:textId="7777777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Δ%</w:t>
            </w:r>
          </w:p>
        </w:tc>
        <w:tc>
          <w:tcPr>
            <w:tcW w:w="720" w:type="dxa"/>
            <w:tcBorders>
              <w:top w:val="nil"/>
              <w:left w:val="nil"/>
              <w:bottom w:val="single" w:sz="4" w:space="0" w:color="000000"/>
              <w:right w:val="single" w:sz="4" w:space="0" w:color="000000"/>
            </w:tcBorders>
            <w:shd w:val="clear" w:color="auto" w:fill="auto"/>
            <w:vAlign w:val="center"/>
            <w:hideMark/>
          </w:tcPr>
          <w:p w14:paraId="2C06AB08" w14:textId="7777777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Q1'22</w:t>
            </w:r>
          </w:p>
        </w:tc>
        <w:tc>
          <w:tcPr>
            <w:tcW w:w="720" w:type="dxa"/>
            <w:tcBorders>
              <w:top w:val="nil"/>
              <w:left w:val="nil"/>
              <w:bottom w:val="single" w:sz="4" w:space="0" w:color="000000"/>
              <w:right w:val="single" w:sz="4" w:space="0" w:color="000000"/>
            </w:tcBorders>
            <w:shd w:val="clear" w:color="000000" w:fill="DAE3F3"/>
            <w:vAlign w:val="center"/>
            <w:hideMark/>
          </w:tcPr>
          <w:p w14:paraId="16DC0C0E" w14:textId="7777777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Q1'23</w:t>
            </w:r>
          </w:p>
        </w:tc>
        <w:tc>
          <w:tcPr>
            <w:tcW w:w="720" w:type="dxa"/>
            <w:tcBorders>
              <w:top w:val="nil"/>
              <w:left w:val="nil"/>
              <w:bottom w:val="single" w:sz="4" w:space="0" w:color="000000"/>
              <w:right w:val="single" w:sz="4" w:space="0" w:color="000000"/>
            </w:tcBorders>
            <w:shd w:val="clear" w:color="auto" w:fill="auto"/>
            <w:vAlign w:val="center"/>
            <w:hideMark/>
          </w:tcPr>
          <w:p w14:paraId="12C726C4" w14:textId="7777777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Δ%</w:t>
            </w:r>
          </w:p>
        </w:tc>
      </w:tr>
      <w:tr w:rsidR="006B615D" w:rsidRPr="006B615D" w14:paraId="2D243333" w14:textId="77777777" w:rsidTr="00F82E0E">
        <w:trPr>
          <w:trHeight w:val="255"/>
        </w:trPr>
        <w:tc>
          <w:tcPr>
            <w:tcW w:w="2880" w:type="dxa"/>
            <w:tcBorders>
              <w:top w:val="nil"/>
              <w:left w:val="nil"/>
              <w:bottom w:val="single" w:sz="4" w:space="0" w:color="000000"/>
              <w:right w:val="single" w:sz="4" w:space="0" w:color="000000"/>
            </w:tcBorders>
            <w:shd w:val="clear" w:color="000000" w:fill="D0CECE"/>
            <w:vAlign w:val="center"/>
            <w:hideMark/>
          </w:tcPr>
          <w:p w14:paraId="59FBC88F" w14:textId="5F2A9B42" w:rsidR="00AE20D3" w:rsidRPr="006B615D" w:rsidRDefault="006725AB" w:rsidP="00AE20D3">
            <w:pPr>
              <w:spacing w:after="0" w:line="240" w:lineRule="auto"/>
              <w:rPr>
                <w:rFonts w:ascii="Segoe UI" w:eastAsia="Times New Roman" w:hAnsi="Segoe UI" w:cs="Segoe UI"/>
                <w:b/>
                <w:bCs/>
                <w:color w:val="000000"/>
                <w:kern w:val="0"/>
                <w:sz w:val="14"/>
                <w:szCs w:val="14"/>
                <w:lang w:val="el-GR"/>
                <w14:ligatures w14:val="none"/>
              </w:rPr>
            </w:pPr>
            <w:r w:rsidRPr="006B615D">
              <w:rPr>
                <w:rFonts w:ascii="Segoe UI" w:eastAsia="Times New Roman" w:hAnsi="Segoe UI" w:cs="Segoe UI"/>
                <w:b/>
                <w:bCs/>
                <w:color w:val="000000"/>
                <w:kern w:val="0"/>
                <w:sz w:val="14"/>
                <w:szCs w:val="14"/>
                <w:lang w:val="el-GR"/>
                <w14:ligatures w14:val="none"/>
              </w:rPr>
              <w:t>Πωλήσεις</w:t>
            </w:r>
          </w:p>
        </w:tc>
        <w:tc>
          <w:tcPr>
            <w:tcW w:w="630" w:type="dxa"/>
            <w:tcBorders>
              <w:top w:val="nil"/>
              <w:left w:val="nil"/>
              <w:bottom w:val="single" w:sz="4" w:space="0" w:color="000000"/>
              <w:right w:val="single" w:sz="4" w:space="0" w:color="000000"/>
            </w:tcBorders>
            <w:shd w:val="clear" w:color="000000" w:fill="D0CECE"/>
            <w:vAlign w:val="center"/>
            <w:hideMark/>
          </w:tcPr>
          <w:p w14:paraId="2B4A019F" w14:textId="42E686F1"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89</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5</w:t>
            </w:r>
          </w:p>
        </w:tc>
        <w:tc>
          <w:tcPr>
            <w:tcW w:w="630" w:type="dxa"/>
            <w:tcBorders>
              <w:top w:val="nil"/>
              <w:left w:val="nil"/>
              <w:bottom w:val="single" w:sz="4" w:space="0" w:color="000000"/>
              <w:right w:val="single" w:sz="4" w:space="0" w:color="000000"/>
            </w:tcBorders>
            <w:shd w:val="clear" w:color="000000" w:fill="DAE3F3"/>
            <w:vAlign w:val="center"/>
            <w:hideMark/>
          </w:tcPr>
          <w:p w14:paraId="512D0B46" w14:textId="7476A83C"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90</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9</w:t>
            </w:r>
          </w:p>
        </w:tc>
        <w:tc>
          <w:tcPr>
            <w:tcW w:w="720" w:type="dxa"/>
            <w:tcBorders>
              <w:top w:val="nil"/>
              <w:left w:val="nil"/>
              <w:bottom w:val="single" w:sz="4" w:space="0" w:color="000000"/>
              <w:right w:val="single" w:sz="8" w:space="0" w:color="000000"/>
            </w:tcBorders>
            <w:shd w:val="clear" w:color="000000" w:fill="D0CECE"/>
            <w:vAlign w:val="center"/>
            <w:hideMark/>
          </w:tcPr>
          <w:p w14:paraId="48166674" w14:textId="7777777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 2%</w:t>
            </w:r>
          </w:p>
        </w:tc>
        <w:tc>
          <w:tcPr>
            <w:tcW w:w="720" w:type="dxa"/>
            <w:tcBorders>
              <w:top w:val="nil"/>
              <w:left w:val="nil"/>
              <w:bottom w:val="single" w:sz="4" w:space="0" w:color="000000"/>
              <w:right w:val="single" w:sz="4" w:space="0" w:color="000000"/>
            </w:tcBorders>
            <w:shd w:val="clear" w:color="000000" w:fill="D9D9D9"/>
            <w:vAlign w:val="center"/>
            <w:hideMark/>
          </w:tcPr>
          <w:p w14:paraId="1E654ACE" w14:textId="1968BA51"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130</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7</w:t>
            </w:r>
          </w:p>
        </w:tc>
        <w:tc>
          <w:tcPr>
            <w:tcW w:w="720" w:type="dxa"/>
            <w:tcBorders>
              <w:top w:val="nil"/>
              <w:left w:val="nil"/>
              <w:bottom w:val="single" w:sz="4" w:space="0" w:color="000000"/>
              <w:right w:val="single" w:sz="4" w:space="0" w:color="000000"/>
            </w:tcBorders>
            <w:shd w:val="clear" w:color="000000" w:fill="DAE3F3"/>
            <w:vAlign w:val="center"/>
            <w:hideMark/>
          </w:tcPr>
          <w:p w14:paraId="2EF3926F" w14:textId="314DEC02"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114</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3</w:t>
            </w:r>
          </w:p>
        </w:tc>
        <w:tc>
          <w:tcPr>
            <w:tcW w:w="810" w:type="dxa"/>
            <w:tcBorders>
              <w:top w:val="nil"/>
              <w:left w:val="nil"/>
              <w:bottom w:val="single" w:sz="4" w:space="0" w:color="000000"/>
              <w:right w:val="single" w:sz="8" w:space="0" w:color="000000"/>
            </w:tcBorders>
            <w:shd w:val="clear" w:color="000000" w:fill="D9D9D9"/>
            <w:vAlign w:val="center"/>
            <w:hideMark/>
          </w:tcPr>
          <w:p w14:paraId="51457EBF" w14:textId="7777777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(13%)</w:t>
            </w:r>
          </w:p>
        </w:tc>
        <w:tc>
          <w:tcPr>
            <w:tcW w:w="720" w:type="dxa"/>
            <w:tcBorders>
              <w:top w:val="nil"/>
              <w:left w:val="nil"/>
              <w:bottom w:val="single" w:sz="4" w:space="0" w:color="000000"/>
              <w:right w:val="single" w:sz="4" w:space="0" w:color="000000"/>
            </w:tcBorders>
            <w:shd w:val="clear" w:color="000000" w:fill="D9D9D9"/>
            <w:vAlign w:val="center"/>
            <w:hideMark/>
          </w:tcPr>
          <w:p w14:paraId="721C37BB" w14:textId="32BE5472"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220</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2</w:t>
            </w:r>
          </w:p>
        </w:tc>
        <w:tc>
          <w:tcPr>
            <w:tcW w:w="720" w:type="dxa"/>
            <w:tcBorders>
              <w:top w:val="nil"/>
              <w:left w:val="nil"/>
              <w:bottom w:val="single" w:sz="4" w:space="0" w:color="000000"/>
              <w:right w:val="single" w:sz="4" w:space="0" w:color="000000"/>
            </w:tcBorders>
            <w:shd w:val="clear" w:color="000000" w:fill="DAE3F3"/>
            <w:vAlign w:val="center"/>
            <w:hideMark/>
          </w:tcPr>
          <w:p w14:paraId="3F92F2AD" w14:textId="6C26CA54"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205</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2</w:t>
            </w:r>
          </w:p>
        </w:tc>
        <w:tc>
          <w:tcPr>
            <w:tcW w:w="720" w:type="dxa"/>
            <w:tcBorders>
              <w:top w:val="nil"/>
              <w:left w:val="nil"/>
              <w:bottom w:val="single" w:sz="4" w:space="0" w:color="000000"/>
              <w:right w:val="single" w:sz="4" w:space="0" w:color="000000"/>
            </w:tcBorders>
            <w:shd w:val="clear" w:color="000000" w:fill="D9D9D9"/>
            <w:vAlign w:val="center"/>
            <w:hideMark/>
          </w:tcPr>
          <w:p w14:paraId="0374A680" w14:textId="7777777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(7%)</w:t>
            </w:r>
          </w:p>
        </w:tc>
      </w:tr>
      <w:tr w:rsidR="004C62DF" w:rsidRPr="006B615D" w14:paraId="03511921" w14:textId="77777777" w:rsidTr="00F82E0E">
        <w:trPr>
          <w:trHeight w:val="255"/>
        </w:trPr>
        <w:tc>
          <w:tcPr>
            <w:tcW w:w="2880" w:type="dxa"/>
            <w:tcBorders>
              <w:top w:val="nil"/>
              <w:left w:val="nil"/>
              <w:bottom w:val="single" w:sz="4" w:space="0" w:color="000000"/>
              <w:right w:val="single" w:sz="4" w:space="0" w:color="000000"/>
            </w:tcBorders>
            <w:shd w:val="clear" w:color="auto" w:fill="auto"/>
            <w:vAlign w:val="center"/>
            <w:hideMark/>
          </w:tcPr>
          <w:p w14:paraId="60CCF5EE" w14:textId="7B5B1403" w:rsidR="00AE20D3" w:rsidRPr="00F82E0E" w:rsidRDefault="006725AB" w:rsidP="00AE20D3">
            <w:pPr>
              <w:spacing w:after="0" w:line="240" w:lineRule="auto"/>
              <w:rPr>
                <w:rFonts w:ascii="Segoe UI" w:eastAsia="Times New Roman" w:hAnsi="Segoe UI" w:cs="Segoe UI"/>
                <w:color w:val="000000"/>
                <w:kern w:val="0"/>
                <w:sz w:val="14"/>
                <w:szCs w:val="14"/>
                <w:lang w:val="el-GR"/>
                <w14:ligatures w14:val="none"/>
              </w:rPr>
            </w:pPr>
            <w:r w:rsidRPr="006B615D">
              <w:rPr>
                <w:rFonts w:ascii="Segoe UI" w:eastAsia="Times New Roman" w:hAnsi="Segoe UI" w:cs="Segoe UI"/>
                <w:color w:val="000000"/>
                <w:kern w:val="0"/>
                <w:sz w:val="14"/>
                <w:szCs w:val="14"/>
                <w:lang w:val="el-GR"/>
                <w14:ligatures w14:val="none"/>
              </w:rPr>
              <w:t>Κόστος πωληθέντων</w:t>
            </w:r>
            <w:r w:rsidR="00F82E0E">
              <w:rPr>
                <w:rFonts w:ascii="Segoe UI" w:eastAsia="Times New Roman" w:hAnsi="Segoe UI" w:cs="Segoe UI"/>
                <w:color w:val="000000"/>
                <w:kern w:val="0"/>
                <w:sz w:val="14"/>
                <w:szCs w:val="14"/>
                <w:lang w:val="el-GR"/>
                <w14:ligatures w14:val="none"/>
              </w:rPr>
              <w:t xml:space="preserve"> (εξ. </w:t>
            </w:r>
            <w:r w:rsidR="005B756A">
              <w:rPr>
                <w:rFonts w:ascii="Segoe UI" w:eastAsia="Times New Roman" w:hAnsi="Segoe UI" w:cs="Segoe UI"/>
                <w:color w:val="000000"/>
                <w:kern w:val="0"/>
                <w:sz w:val="14"/>
                <w:szCs w:val="14"/>
                <w:lang w:val="el-GR"/>
                <w14:ligatures w14:val="none"/>
              </w:rPr>
              <w:t>Α</w:t>
            </w:r>
            <w:r w:rsidR="00F82E0E">
              <w:rPr>
                <w:rFonts w:ascii="Segoe UI" w:eastAsia="Times New Roman" w:hAnsi="Segoe UI" w:cs="Segoe UI"/>
                <w:color w:val="000000"/>
                <w:kern w:val="0"/>
                <w:sz w:val="14"/>
                <w:szCs w:val="14"/>
                <w:lang w:val="el-GR"/>
                <w14:ligatures w14:val="none"/>
              </w:rPr>
              <w:t>ποσβ</w:t>
            </w:r>
            <w:r w:rsidR="005B756A">
              <w:rPr>
                <w:rFonts w:ascii="Segoe UI" w:eastAsia="Times New Roman" w:hAnsi="Segoe UI" w:cs="Segoe UI"/>
                <w:color w:val="000000"/>
                <w:kern w:val="0"/>
                <w:sz w:val="14"/>
                <w:szCs w:val="14"/>
                <w:lang w:val="el-GR"/>
                <w14:ligatures w14:val="none"/>
              </w:rPr>
              <w:t>έσεων)</w:t>
            </w:r>
          </w:p>
        </w:tc>
        <w:tc>
          <w:tcPr>
            <w:tcW w:w="630" w:type="dxa"/>
            <w:tcBorders>
              <w:top w:val="nil"/>
              <w:left w:val="nil"/>
              <w:bottom w:val="single" w:sz="4" w:space="0" w:color="000000"/>
              <w:right w:val="single" w:sz="4" w:space="0" w:color="000000"/>
            </w:tcBorders>
            <w:shd w:val="clear" w:color="auto" w:fill="auto"/>
            <w:vAlign w:val="center"/>
            <w:hideMark/>
          </w:tcPr>
          <w:p w14:paraId="32039376" w14:textId="013AB498"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(45</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2)</w:t>
            </w:r>
          </w:p>
        </w:tc>
        <w:tc>
          <w:tcPr>
            <w:tcW w:w="630" w:type="dxa"/>
            <w:tcBorders>
              <w:top w:val="nil"/>
              <w:left w:val="nil"/>
              <w:bottom w:val="single" w:sz="4" w:space="0" w:color="000000"/>
              <w:right w:val="single" w:sz="4" w:space="0" w:color="000000"/>
            </w:tcBorders>
            <w:shd w:val="clear" w:color="000000" w:fill="DAE3F3"/>
            <w:vAlign w:val="center"/>
            <w:hideMark/>
          </w:tcPr>
          <w:p w14:paraId="4E3CF434" w14:textId="566CB57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(40</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3)</w:t>
            </w:r>
          </w:p>
        </w:tc>
        <w:tc>
          <w:tcPr>
            <w:tcW w:w="720" w:type="dxa"/>
            <w:tcBorders>
              <w:top w:val="nil"/>
              <w:left w:val="nil"/>
              <w:bottom w:val="single" w:sz="4" w:space="0" w:color="000000"/>
              <w:right w:val="single" w:sz="8" w:space="0" w:color="000000"/>
            </w:tcBorders>
            <w:shd w:val="clear" w:color="auto" w:fill="auto"/>
            <w:vAlign w:val="center"/>
            <w:hideMark/>
          </w:tcPr>
          <w:p w14:paraId="13713CAB" w14:textId="7777777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 11%</w:t>
            </w:r>
          </w:p>
        </w:tc>
        <w:tc>
          <w:tcPr>
            <w:tcW w:w="720" w:type="dxa"/>
            <w:tcBorders>
              <w:top w:val="nil"/>
              <w:left w:val="nil"/>
              <w:bottom w:val="single" w:sz="4" w:space="0" w:color="000000"/>
              <w:right w:val="single" w:sz="4" w:space="0" w:color="000000"/>
            </w:tcBorders>
            <w:shd w:val="clear" w:color="auto" w:fill="auto"/>
            <w:vAlign w:val="center"/>
            <w:hideMark/>
          </w:tcPr>
          <w:p w14:paraId="7A31346C" w14:textId="2AC8789C"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(100</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0)</w:t>
            </w:r>
          </w:p>
        </w:tc>
        <w:tc>
          <w:tcPr>
            <w:tcW w:w="720" w:type="dxa"/>
            <w:tcBorders>
              <w:top w:val="nil"/>
              <w:left w:val="nil"/>
              <w:bottom w:val="single" w:sz="4" w:space="0" w:color="000000"/>
              <w:right w:val="single" w:sz="4" w:space="0" w:color="000000"/>
            </w:tcBorders>
            <w:shd w:val="clear" w:color="000000" w:fill="DAE3F3"/>
            <w:vAlign w:val="center"/>
            <w:hideMark/>
          </w:tcPr>
          <w:p w14:paraId="4CB51E4D" w14:textId="75D2D50E"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(115</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4)</w:t>
            </w:r>
          </w:p>
        </w:tc>
        <w:tc>
          <w:tcPr>
            <w:tcW w:w="810" w:type="dxa"/>
            <w:tcBorders>
              <w:top w:val="nil"/>
              <w:left w:val="nil"/>
              <w:bottom w:val="single" w:sz="4" w:space="0" w:color="000000"/>
              <w:right w:val="single" w:sz="8" w:space="0" w:color="000000"/>
            </w:tcBorders>
            <w:shd w:val="clear" w:color="auto" w:fill="auto"/>
            <w:vAlign w:val="center"/>
            <w:hideMark/>
          </w:tcPr>
          <w:p w14:paraId="5B584E9B" w14:textId="7777777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(15%)</w:t>
            </w:r>
          </w:p>
        </w:tc>
        <w:tc>
          <w:tcPr>
            <w:tcW w:w="720" w:type="dxa"/>
            <w:tcBorders>
              <w:top w:val="nil"/>
              <w:left w:val="nil"/>
              <w:bottom w:val="single" w:sz="4" w:space="0" w:color="000000"/>
              <w:right w:val="single" w:sz="4" w:space="0" w:color="000000"/>
            </w:tcBorders>
            <w:shd w:val="clear" w:color="auto" w:fill="auto"/>
            <w:vAlign w:val="center"/>
            <w:hideMark/>
          </w:tcPr>
          <w:p w14:paraId="65CC79F5" w14:textId="40AA0AED"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(145</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3)</w:t>
            </w:r>
          </w:p>
        </w:tc>
        <w:tc>
          <w:tcPr>
            <w:tcW w:w="720" w:type="dxa"/>
            <w:tcBorders>
              <w:top w:val="nil"/>
              <w:left w:val="nil"/>
              <w:bottom w:val="single" w:sz="4" w:space="0" w:color="000000"/>
              <w:right w:val="single" w:sz="4" w:space="0" w:color="000000"/>
            </w:tcBorders>
            <w:shd w:val="clear" w:color="000000" w:fill="DAE3F3"/>
            <w:vAlign w:val="center"/>
            <w:hideMark/>
          </w:tcPr>
          <w:p w14:paraId="706F8A30" w14:textId="6CC25F63"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(155</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8)</w:t>
            </w:r>
          </w:p>
        </w:tc>
        <w:tc>
          <w:tcPr>
            <w:tcW w:w="720" w:type="dxa"/>
            <w:tcBorders>
              <w:top w:val="nil"/>
              <w:left w:val="nil"/>
              <w:bottom w:val="single" w:sz="4" w:space="0" w:color="000000"/>
              <w:right w:val="single" w:sz="4" w:space="0" w:color="000000"/>
            </w:tcBorders>
            <w:shd w:val="clear" w:color="auto" w:fill="auto"/>
            <w:vAlign w:val="center"/>
            <w:hideMark/>
          </w:tcPr>
          <w:p w14:paraId="021539A5" w14:textId="7777777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(7%)</w:t>
            </w:r>
          </w:p>
        </w:tc>
      </w:tr>
      <w:tr w:rsidR="006B615D" w:rsidRPr="006B615D" w14:paraId="2504B780" w14:textId="77777777" w:rsidTr="00F82E0E">
        <w:trPr>
          <w:trHeight w:val="255"/>
        </w:trPr>
        <w:tc>
          <w:tcPr>
            <w:tcW w:w="2880" w:type="dxa"/>
            <w:tcBorders>
              <w:top w:val="nil"/>
              <w:left w:val="nil"/>
              <w:bottom w:val="single" w:sz="4" w:space="0" w:color="000000"/>
              <w:right w:val="single" w:sz="4" w:space="0" w:color="000000"/>
            </w:tcBorders>
            <w:shd w:val="clear" w:color="000000" w:fill="D0CECE"/>
            <w:vAlign w:val="center"/>
            <w:hideMark/>
          </w:tcPr>
          <w:p w14:paraId="593DC495" w14:textId="36979600" w:rsidR="00AE20D3" w:rsidRPr="006B615D" w:rsidRDefault="006725AB" w:rsidP="00AE20D3">
            <w:pPr>
              <w:spacing w:after="0" w:line="240" w:lineRule="auto"/>
              <w:rPr>
                <w:rFonts w:ascii="Segoe UI" w:eastAsia="Times New Roman" w:hAnsi="Segoe UI" w:cs="Segoe UI"/>
                <w:b/>
                <w:bCs/>
                <w:color w:val="000000"/>
                <w:kern w:val="0"/>
                <w:sz w:val="14"/>
                <w:szCs w:val="14"/>
                <w:lang w:val="el-GR"/>
                <w14:ligatures w14:val="none"/>
              </w:rPr>
            </w:pPr>
            <w:r w:rsidRPr="006B615D">
              <w:rPr>
                <w:rFonts w:ascii="Segoe UI" w:eastAsia="Times New Roman" w:hAnsi="Segoe UI" w:cs="Segoe UI"/>
                <w:b/>
                <w:bCs/>
                <w:color w:val="000000"/>
                <w:kern w:val="0"/>
                <w:sz w:val="14"/>
                <w:szCs w:val="14"/>
                <w:lang w:val="el-GR"/>
                <w14:ligatures w14:val="none"/>
              </w:rPr>
              <w:t>Μεικτό κέρδος</w:t>
            </w:r>
          </w:p>
        </w:tc>
        <w:tc>
          <w:tcPr>
            <w:tcW w:w="630" w:type="dxa"/>
            <w:tcBorders>
              <w:top w:val="nil"/>
              <w:left w:val="nil"/>
              <w:bottom w:val="single" w:sz="4" w:space="0" w:color="000000"/>
              <w:right w:val="single" w:sz="4" w:space="0" w:color="000000"/>
            </w:tcBorders>
            <w:shd w:val="clear" w:color="000000" w:fill="D0CECE"/>
            <w:vAlign w:val="center"/>
            <w:hideMark/>
          </w:tcPr>
          <w:p w14:paraId="31AB5E71" w14:textId="57276CD2"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44</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2</w:t>
            </w:r>
          </w:p>
        </w:tc>
        <w:tc>
          <w:tcPr>
            <w:tcW w:w="630" w:type="dxa"/>
            <w:tcBorders>
              <w:top w:val="nil"/>
              <w:left w:val="nil"/>
              <w:bottom w:val="single" w:sz="4" w:space="0" w:color="000000"/>
              <w:right w:val="single" w:sz="4" w:space="0" w:color="000000"/>
            </w:tcBorders>
            <w:shd w:val="clear" w:color="000000" w:fill="DAE3F3"/>
            <w:vAlign w:val="center"/>
            <w:hideMark/>
          </w:tcPr>
          <w:p w14:paraId="1652F0D7" w14:textId="2A3862F9"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50</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6</w:t>
            </w:r>
          </w:p>
        </w:tc>
        <w:tc>
          <w:tcPr>
            <w:tcW w:w="720" w:type="dxa"/>
            <w:tcBorders>
              <w:top w:val="nil"/>
              <w:left w:val="nil"/>
              <w:bottom w:val="single" w:sz="4" w:space="0" w:color="000000"/>
              <w:right w:val="single" w:sz="8" w:space="0" w:color="000000"/>
            </w:tcBorders>
            <w:shd w:val="clear" w:color="000000" w:fill="D0CECE"/>
            <w:vAlign w:val="center"/>
            <w:hideMark/>
          </w:tcPr>
          <w:p w14:paraId="06EE2F24" w14:textId="7777777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 14%</w:t>
            </w:r>
          </w:p>
        </w:tc>
        <w:tc>
          <w:tcPr>
            <w:tcW w:w="720" w:type="dxa"/>
            <w:tcBorders>
              <w:top w:val="nil"/>
              <w:left w:val="nil"/>
              <w:bottom w:val="single" w:sz="4" w:space="0" w:color="000000"/>
              <w:right w:val="single" w:sz="4" w:space="0" w:color="000000"/>
            </w:tcBorders>
            <w:shd w:val="clear" w:color="000000" w:fill="D9D9D9"/>
            <w:vAlign w:val="center"/>
            <w:hideMark/>
          </w:tcPr>
          <w:p w14:paraId="7A93330B" w14:textId="51943BA5"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30</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7</w:t>
            </w:r>
          </w:p>
        </w:tc>
        <w:tc>
          <w:tcPr>
            <w:tcW w:w="720" w:type="dxa"/>
            <w:tcBorders>
              <w:top w:val="nil"/>
              <w:left w:val="nil"/>
              <w:bottom w:val="single" w:sz="4" w:space="0" w:color="000000"/>
              <w:right w:val="single" w:sz="4" w:space="0" w:color="000000"/>
            </w:tcBorders>
            <w:shd w:val="clear" w:color="000000" w:fill="DAE3F3"/>
            <w:vAlign w:val="center"/>
            <w:hideMark/>
          </w:tcPr>
          <w:p w14:paraId="7C1A2B52" w14:textId="0EF8F44C"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(1</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2)</w:t>
            </w:r>
          </w:p>
        </w:tc>
        <w:tc>
          <w:tcPr>
            <w:tcW w:w="810" w:type="dxa"/>
            <w:tcBorders>
              <w:top w:val="nil"/>
              <w:left w:val="nil"/>
              <w:bottom w:val="single" w:sz="4" w:space="0" w:color="000000"/>
              <w:right w:val="single" w:sz="8" w:space="0" w:color="000000"/>
            </w:tcBorders>
            <w:shd w:val="clear" w:color="000000" w:fill="D9D9D9"/>
            <w:vAlign w:val="center"/>
            <w:hideMark/>
          </w:tcPr>
          <w:p w14:paraId="12FCF296" w14:textId="7777777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&lt;(100%)</w:t>
            </w:r>
          </w:p>
        </w:tc>
        <w:tc>
          <w:tcPr>
            <w:tcW w:w="720" w:type="dxa"/>
            <w:tcBorders>
              <w:top w:val="nil"/>
              <w:left w:val="nil"/>
              <w:bottom w:val="single" w:sz="4" w:space="0" w:color="000000"/>
              <w:right w:val="single" w:sz="4" w:space="0" w:color="000000"/>
            </w:tcBorders>
            <w:shd w:val="clear" w:color="000000" w:fill="D9D9D9"/>
            <w:vAlign w:val="center"/>
            <w:hideMark/>
          </w:tcPr>
          <w:p w14:paraId="0CF31978" w14:textId="1DED62A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74</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9</w:t>
            </w:r>
          </w:p>
        </w:tc>
        <w:tc>
          <w:tcPr>
            <w:tcW w:w="720" w:type="dxa"/>
            <w:tcBorders>
              <w:top w:val="nil"/>
              <w:left w:val="nil"/>
              <w:bottom w:val="single" w:sz="4" w:space="0" w:color="000000"/>
              <w:right w:val="single" w:sz="4" w:space="0" w:color="000000"/>
            </w:tcBorders>
            <w:shd w:val="clear" w:color="000000" w:fill="DAE3F3"/>
            <w:vAlign w:val="center"/>
            <w:hideMark/>
          </w:tcPr>
          <w:p w14:paraId="6524D42D" w14:textId="718ED08F"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49</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4</w:t>
            </w:r>
          </w:p>
        </w:tc>
        <w:tc>
          <w:tcPr>
            <w:tcW w:w="720" w:type="dxa"/>
            <w:tcBorders>
              <w:top w:val="nil"/>
              <w:left w:val="nil"/>
              <w:bottom w:val="single" w:sz="4" w:space="0" w:color="000000"/>
              <w:right w:val="single" w:sz="4" w:space="0" w:color="000000"/>
            </w:tcBorders>
            <w:shd w:val="clear" w:color="000000" w:fill="D9D9D9"/>
            <w:vAlign w:val="center"/>
            <w:hideMark/>
          </w:tcPr>
          <w:p w14:paraId="50ECBC68" w14:textId="7777777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(34%)</w:t>
            </w:r>
          </w:p>
        </w:tc>
      </w:tr>
      <w:tr w:rsidR="004C62DF" w:rsidRPr="006B615D" w14:paraId="6DE48416" w14:textId="77777777" w:rsidTr="00F82E0E">
        <w:trPr>
          <w:trHeight w:val="255"/>
        </w:trPr>
        <w:tc>
          <w:tcPr>
            <w:tcW w:w="2880" w:type="dxa"/>
            <w:tcBorders>
              <w:top w:val="nil"/>
              <w:left w:val="nil"/>
              <w:bottom w:val="single" w:sz="4" w:space="0" w:color="000000"/>
              <w:right w:val="single" w:sz="4" w:space="0" w:color="000000"/>
            </w:tcBorders>
            <w:shd w:val="clear" w:color="auto" w:fill="auto"/>
            <w:vAlign w:val="center"/>
            <w:hideMark/>
          </w:tcPr>
          <w:p w14:paraId="41007B8C" w14:textId="4E0F55FB" w:rsidR="00AE20D3" w:rsidRPr="006B615D" w:rsidRDefault="006725AB" w:rsidP="00AE20D3">
            <w:pPr>
              <w:spacing w:after="0" w:line="240" w:lineRule="auto"/>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lang w:val="el-GR"/>
                <w14:ligatures w14:val="none"/>
              </w:rPr>
              <w:t>Έξοδα διάθεσης &amp; διοίκησης</w:t>
            </w:r>
            <w:r w:rsidR="00AE20D3" w:rsidRPr="006B615D">
              <w:rPr>
                <w:rFonts w:ascii="Segoe UI" w:eastAsia="Times New Roman" w:hAnsi="Segoe UI" w:cs="Segoe UI"/>
                <w:color w:val="000000"/>
                <w:kern w:val="0"/>
                <w:sz w:val="14"/>
                <w:szCs w:val="14"/>
                <w14:ligatures w14:val="none"/>
              </w:rPr>
              <w:t>*</w:t>
            </w:r>
          </w:p>
        </w:tc>
        <w:tc>
          <w:tcPr>
            <w:tcW w:w="630" w:type="dxa"/>
            <w:tcBorders>
              <w:top w:val="nil"/>
              <w:left w:val="nil"/>
              <w:bottom w:val="single" w:sz="4" w:space="0" w:color="000000"/>
              <w:right w:val="single" w:sz="4" w:space="0" w:color="000000"/>
            </w:tcBorders>
            <w:shd w:val="clear" w:color="auto" w:fill="auto"/>
            <w:vAlign w:val="center"/>
            <w:hideMark/>
          </w:tcPr>
          <w:p w14:paraId="4A907FBA" w14:textId="5738E25A"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(7</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4)</w:t>
            </w:r>
          </w:p>
        </w:tc>
        <w:tc>
          <w:tcPr>
            <w:tcW w:w="630" w:type="dxa"/>
            <w:tcBorders>
              <w:top w:val="nil"/>
              <w:left w:val="nil"/>
              <w:bottom w:val="single" w:sz="4" w:space="0" w:color="000000"/>
              <w:right w:val="single" w:sz="4" w:space="0" w:color="000000"/>
            </w:tcBorders>
            <w:shd w:val="clear" w:color="000000" w:fill="DAE3F3"/>
            <w:vAlign w:val="center"/>
            <w:hideMark/>
          </w:tcPr>
          <w:p w14:paraId="2480E28E" w14:textId="7558E52C"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(8</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0)</w:t>
            </w:r>
          </w:p>
        </w:tc>
        <w:tc>
          <w:tcPr>
            <w:tcW w:w="720" w:type="dxa"/>
            <w:tcBorders>
              <w:top w:val="nil"/>
              <w:left w:val="nil"/>
              <w:bottom w:val="single" w:sz="4" w:space="0" w:color="000000"/>
              <w:right w:val="single" w:sz="8" w:space="0" w:color="000000"/>
            </w:tcBorders>
            <w:shd w:val="clear" w:color="auto" w:fill="auto"/>
            <w:vAlign w:val="center"/>
            <w:hideMark/>
          </w:tcPr>
          <w:p w14:paraId="7F802F35" w14:textId="7777777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(8%)</w:t>
            </w:r>
          </w:p>
        </w:tc>
        <w:tc>
          <w:tcPr>
            <w:tcW w:w="720" w:type="dxa"/>
            <w:tcBorders>
              <w:top w:val="nil"/>
              <w:left w:val="nil"/>
              <w:bottom w:val="single" w:sz="4" w:space="0" w:color="000000"/>
              <w:right w:val="single" w:sz="4" w:space="0" w:color="000000"/>
            </w:tcBorders>
            <w:shd w:val="clear" w:color="auto" w:fill="auto"/>
            <w:vAlign w:val="center"/>
            <w:hideMark/>
          </w:tcPr>
          <w:p w14:paraId="73A00B59" w14:textId="756BCD1D"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(4</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6)</w:t>
            </w:r>
          </w:p>
        </w:tc>
        <w:tc>
          <w:tcPr>
            <w:tcW w:w="720" w:type="dxa"/>
            <w:tcBorders>
              <w:top w:val="nil"/>
              <w:left w:val="nil"/>
              <w:bottom w:val="single" w:sz="4" w:space="0" w:color="000000"/>
              <w:right w:val="single" w:sz="4" w:space="0" w:color="000000"/>
            </w:tcBorders>
            <w:shd w:val="clear" w:color="000000" w:fill="DAE3F3"/>
            <w:vAlign w:val="center"/>
            <w:hideMark/>
          </w:tcPr>
          <w:p w14:paraId="5DE0425A" w14:textId="3E55137A"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(4</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6)</w:t>
            </w:r>
          </w:p>
        </w:tc>
        <w:tc>
          <w:tcPr>
            <w:tcW w:w="810" w:type="dxa"/>
            <w:tcBorders>
              <w:top w:val="nil"/>
              <w:left w:val="nil"/>
              <w:bottom w:val="single" w:sz="4" w:space="0" w:color="000000"/>
              <w:right w:val="single" w:sz="8" w:space="0" w:color="000000"/>
            </w:tcBorders>
            <w:shd w:val="clear" w:color="auto" w:fill="auto"/>
            <w:vAlign w:val="center"/>
            <w:hideMark/>
          </w:tcPr>
          <w:p w14:paraId="7F5E5B9F" w14:textId="7777777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 0%</w:t>
            </w:r>
          </w:p>
        </w:tc>
        <w:tc>
          <w:tcPr>
            <w:tcW w:w="720" w:type="dxa"/>
            <w:tcBorders>
              <w:top w:val="nil"/>
              <w:left w:val="nil"/>
              <w:bottom w:val="single" w:sz="4" w:space="0" w:color="000000"/>
              <w:right w:val="single" w:sz="4" w:space="0" w:color="000000"/>
            </w:tcBorders>
            <w:shd w:val="clear" w:color="auto" w:fill="auto"/>
            <w:vAlign w:val="center"/>
            <w:hideMark/>
          </w:tcPr>
          <w:p w14:paraId="61EDD64D" w14:textId="009D62F1"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(12</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0)</w:t>
            </w:r>
          </w:p>
        </w:tc>
        <w:tc>
          <w:tcPr>
            <w:tcW w:w="720" w:type="dxa"/>
            <w:tcBorders>
              <w:top w:val="nil"/>
              <w:left w:val="nil"/>
              <w:bottom w:val="single" w:sz="4" w:space="0" w:color="000000"/>
              <w:right w:val="single" w:sz="4" w:space="0" w:color="000000"/>
            </w:tcBorders>
            <w:shd w:val="clear" w:color="000000" w:fill="DAE3F3"/>
            <w:vAlign w:val="center"/>
            <w:hideMark/>
          </w:tcPr>
          <w:p w14:paraId="7C432568" w14:textId="065F95D9"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(12</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6)</w:t>
            </w:r>
          </w:p>
        </w:tc>
        <w:tc>
          <w:tcPr>
            <w:tcW w:w="720" w:type="dxa"/>
            <w:tcBorders>
              <w:top w:val="nil"/>
              <w:left w:val="nil"/>
              <w:bottom w:val="single" w:sz="4" w:space="0" w:color="000000"/>
              <w:right w:val="single" w:sz="4" w:space="0" w:color="000000"/>
            </w:tcBorders>
            <w:shd w:val="clear" w:color="auto" w:fill="auto"/>
            <w:vAlign w:val="center"/>
            <w:hideMark/>
          </w:tcPr>
          <w:p w14:paraId="36FEF407" w14:textId="7777777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(5%)</w:t>
            </w:r>
          </w:p>
        </w:tc>
      </w:tr>
      <w:tr w:rsidR="004C62DF" w:rsidRPr="006B615D" w14:paraId="3AA6C99D" w14:textId="77777777" w:rsidTr="00F82E0E">
        <w:trPr>
          <w:trHeight w:val="255"/>
        </w:trPr>
        <w:tc>
          <w:tcPr>
            <w:tcW w:w="2880" w:type="dxa"/>
            <w:tcBorders>
              <w:top w:val="nil"/>
              <w:left w:val="nil"/>
              <w:bottom w:val="single" w:sz="4" w:space="0" w:color="000000"/>
              <w:right w:val="single" w:sz="4" w:space="0" w:color="000000"/>
            </w:tcBorders>
            <w:shd w:val="clear" w:color="auto" w:fill="auto"/>
            <w:vAlign w:val="center"/>
            <w:hideMark/>
          </w:tcPr>
          <w:p w14:paraId="72AC2E22" w14:textId="600F661A" w:rsidR="00AE20D3" w:rsidRPr="006B615D" w:rsidRDefault="006725AB" w:rsidP="00AE20D3">
            <w:pPr>
              <w:spacing w:after="0" w:line="240" w:lineRule="auto"/>
              <w:rPr>
                <w:rFonts w:ascii="Segoe UI" w:eastAsia="Times New Roman" w:hAnsi="Segoe UI" w:cs="Segoe UI"/>
                <w:color w:val="000000"/>
                <w:kern w:val="0"/>
                <w:sz w:val="14"/>
                <w:szCs w:val="14"/>
                <w:lang w:val="el-GR"/>
                <w14:ligatures w14:val="none"/>
              </w:rPr>
            </w:pPr>
            <w:r w:rsidRPr="006B615D">
              <w:rPr>
                <w:rFonts w:ascii="Segoe UI" w:eastAsia="Times New Roman" w:hAnsi="Segoe UI" w:cs="Segoe UI"/>
                <w:color w:val="000000"/>
                <w:kern w:val="0"/>
                <w:sz w:val="14"/>
                <w:szCs w:val="14"/>
                <w:lang w:val="el-GR"/>
                <w14:ligatures w14:val="none"/>
              </w:rPr>
              <w:t>Λοιπά έσοδα &amp; λοιπά κέρδη/(ζημίες</w:t>
            </w:r>
            <w:r w:rsidR="00DF30F6" w:rsidRPr="006B615D">
              <w:rPr>
                <w:rFonts w:ascii="Segoe UI" w:eastAsia="Times New Roman" w:hAnsi="Segoe UI" w:cs="Segoe UI"/>
                <w:color w:val="000000"/>
                <w:kern w:val="0"/>
                <w:sz w:val="14"/>
                <w:szCs w:val="14"/>
                <w:lang w:val="el-GR"/>
                <w14:ligatures w14:val="none"/>
              </w:rPr>
              <w:t>)</w:t>
            </w:r>
            <w:r w:rsidR="00AE20D3" w:rsidRPr="006B615D">
              <w:rPr>
                <w:rFonts w:ascii="Segoe UI" w:eastAsia="Times New Roman" w:hAnsi="Segoe UI" w:cs="Segoe UI"/>
                <w:color w:val="000000"/>
                <w:kern w:val="0"/>
                <w:sz w:val="14"/>
                <w:szCs w:val="14"/>
                <w:lang w:val="el-GR"/>
                <w14:ligatures w14:val="none"/>
              </w:rPr>
              <w:t>*</w:t>
            </w:r>
          </w:p>
        </w:tc>
        <w:tc>
          <w:tcPr>
            <w:tcW w:w="630" w:type="dxa"/>
            <w:tcBorders>
              <w:top w:val="nil"/>
              <w:left w:val="nil"/>
              <w:bottom w:val="single" w:sz="4" w:space="0" w:color="000000"/>
              <w:right w:val="single" w:sz="4" w:space="0" w:color="000000"/>
            </w:tcBorders>
            <w:shd w:val="clear" w:color="auto" w:fill="auto"/>
            <w:vAlign w:val="center"/>
            <w:hideMark/>
          </w:tcPr>
          <w:p w14:paraId="5272CF27" w14:textId="6ED5E271"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(5</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7)</w:t>
            </w:r>
          </w:p>
        </w:tc>
        <w:tc>
          <w:tcPr>
            <w:tcW w:w="630" w:type="dxa"/>
            <w:tcBorders>
              <w:top w:val="nil"/>
              <w:left w:val="nil"/>
              <w:bottom w:val="single" w:sz="4" w:space="0" w:color="000000"/>
              <w:right w:val="single" w:sz="4" w:space="0" w:color="000000"/>
            </w:tcBorders>
            <w:shd w:val="clear" w:color="000000" w:fill="DAE3F3"/>
            <w:vAlign w:val="center"/>
            <w:hideMark/>
          </w:tcPr>
          <w:p w14:paraId="1981EE4D" w14:textId="6ED62B50"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1</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6</w:t>
            </w:r>
          </w:p>
        </w:tc>
        <w:tc>
          <w:tcPr>
            <w:tcW w:w="720" w:type="dxa"/>
            <w:tcBorders>
              <w:top w:val="nil"/>
              <w:left w:val="nil"/>
              <w:bottom w:val="single" w:sz="4" w:space="0" w:color="000000"/>
              <w:right w:val="single" w:sz="8" w:space="0" w:color="000000"/>
            </w:tcBorders>
            <w:shd w:val="clear" w:color="auto" w:fill="auto"/>
            <w:vAlign w:val="center"/>
            <w:hideMark/>
          </w:tcPr>
          <w:p w14:paraId="289FBF5D" w14:textId="7777777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&gt;100%</w:t>
            </w:r>
          </w:p>
        </w:tc>
        <w:tc>
          <w:tcPr>
            <w:tcW w:w="720" w:type="dxa"/>
            <w:tcBorders>
              <w:top w:val="nil"/>
              <w:left w:val="nil"/>
              <w:bottom w:val="single" w:sz="4" w:space="0" w:color="000000"/>
              <w:right w:val="single" w:sz="4" w:space="0" w:color="000000"/>
            </w:tcBorders>
            <w:shd w:val="clear" w:color="auto" w:fill="auto"/>
            <w:vAlign w:val="center"/>
            <w:hideMark/>
          </w:tcPr>
          <w:p w14:paraId="137D1FE4" w14:textId="5E8EF1D4"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0</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9</w:t>
            </w:r>
          </w:p>
        </w:tc>
        <w:tc>
          <w:tcPr>
            <w:tcW w:w="720" w:type="dxa"/>
            <w:tcBorders>
              <w:top w:val="nil"/>
              <w:left w:val="nil"/>
              <w:bottom w:val="single" w:sz="4" w:space="0" w:color="000000"/>
              <w:right w:val="single" w:sz="4" w:space="0" w:color="000000"/>
            </w:tcBorders>
            <w:shd w:val="clear" w:color="000000" w:fill="DAE3F3"/>
            <w:vAlign w:val="center"/>
            <w:hideMark/>
          </w:tcPr>
          <w:p w14:paraId="423D1DC8" w14:textId="32E4B55B"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0</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5</w:t>
            </w:r>
          </w:p>
        </w:tc>
        <w:tc>
          <w:tcPr>
            <w:tcW w:w="810" w:type="dxa"/>
            <w:tcBorders>
              <w:top w:val="nil"/>
              <w:left w:val="nil"/>
              <w:bottom w:val="single" w:sz="4" w:space="0" w:color="000000"/>
              <w:right w:val="single" w:sz="8" w:space="0" w:color="000000"/>
            </w:tcBorders>
            <w:shd w:val="clear" w:color="auto" w:fill="auto"/>
            <w:vAlign w:val="center"/>
            <w:hideMark/>
          </w:tcPr>
          <w:p w14:paraId="3DAC6516" w14:textId="7777777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(49%)</w:t>
            </w:r>
          </w:p>
        </w:tc>
        <w:tc>
          <w:tcPr>
            <w:tcW w:w="720" w:type="dxa"/>
            <w:tcBorders>
              <w:top w:val="nil"/>
              <w:left w:val="nil"/>
              <w:bottom w:val="single" w:sz="4" w:space="0" w:color="000000"/>
              <w:right w:val="single" w:sz="4" w:space="0" w:color="000000"/>
            </w:tcBorders>
            <w:shd w:val="clear" w:color="auto" w:fill="auto"/>
            <w:vAlign w:val="center"/>
            <w:hideMark/>
          </w:tcPr>
          <w:p w14:paraId="19AED842" w14:textId="3AC2E53D"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(4</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8)</w:t>
            </w:r>
          </w:p>
        </w:tc>
        <w:tc>
          <w:tcPr>
            <w:tcW w:w="720" w:type="dxa"/>
            <w:tcBorders>
              <w:top w:val="nil"/>
              <w:left w:val="nil"/>
              <w:bottom w:val="single" w:sz="4" w:space="0" w:color="000000"/>
              <w:right w:val="single" w:sz="4" w:space="0" w:color="000000"/>
            </w:tcBorders>
            <w:shd w:val="clear" w:color="000000" w:fill="DAE3F3"/>
            <w:vAlign w:val="center"/>
            <w:hideMark/>
          </w:tcPr>
          <w:p w14:paraId="63AB1897" w14:textId="1590134A"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2</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0</w:t>
            </w:r>
          </w:p>
        </w:tc>
        <w:tc>
          <w:tcPr>
            <w:tcW w:w="720" w:type="dxa"/>
            <w:tcBorders>
              <w:top w:val="nil"/>
              <w:left w:val="nil"/>
              <w:bottom w:val="single" w:sz="4" w:space="0" w:color="000000"/>
              <w:right w:val="single" w:sz="4" w:space="0" w:color="000000"/>
            </w:tcBorders>
            <w:shd w:val="clear" w:color="auto" w:fill="auto"/>
            <w:vAlign w:val="center"/>
            <w:hideMark/>
          </w:tcPr>
          <w:p w14:paraId="35DB5709" w14:textId="7777777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&gt;100%</w:t>
            </w:r>
          </w:p>
        </w:tc>
      </w:tr>
      <w:tr w:rsidR="004C62DF" w:rsidRPr="006B615D" w14:paraId="17B978D9" w14:textId="77777777" w:rsidTr="00F82E0E">
        <w:trPr>
          <w:trHeight w:val="255"/>
        </w:trPr>
        <w:tc>
          <w:tcPr>
            <w:tcW w:w="2880" w:type="dxa"/>
            <w:tcBorders>
              <w:top w:val="nil"/>
              <w:left w:val="nil"/>
              <w:bottom w:val="single" w:sz="4" w:space="0" w:color="000000"/>
              <w:right w:val="single" w:sz="4" w:space="0" w:color="000000"/>
            </w:tcBorders>
            <w:shd w:val="clear" w:color="auto" w:fill="auto"/>
            <w:vAlign w:val="center"/>
            <w:hideMark/>
          </w:tcPr>
          <w:p w14:paraId="2B91619B" w14:textId="6058192B" w:rsidR="00AE20D3" w:rsidRPr="006B615D" w:rsidRDefault="006725AB" w:rsidP="00AE20D3">
            <w:pPr>
              <w:spacing w:after="0" w:line="240" w:lineRule="auto"/>
              <w:rPr>
                <w:rFonts w:ascii="Segoe UI" w:eastAsia="Times New Roman" w:hAnsi="Segoe UI" w:cs="Segoe UI"/>
                <w:color w:val="000000"/>
                <w:kern w:val="0"/>
                <w:sz w:val="14"/>
                <w:szCs w:val="14"/>
                <w:lang w:val="el-GR"/>
                <w14:ligatures w14:val="none"/>
              </w:rPr>
            </w:pPr>
            <w:r w:rsidRPr="006B615D">
              <w:rPr>
                <w:rFonts w:ascii="Segoe UI" w:eastAsia="Times New Roman" w:hAnsi="Segoe UI" w:cs="Segoe UI"/>
                <w:color w:val="000000"/>
                <w:kern w:val="0"/>
                <w:sz w:val="14"/>
                <w:szCs w:val="14"/>
                <w:lang w:val="el-GR"/>
                <w14:ligatures w14:val="none"/>
              </w:rPr>
              <w:t>Μερίδιο κέρδους/(ζημιάς) από συγγενείς εταιρείες</w:t>
            </w:r>
          </w:p>
        </w:tc>
        <w:tc>
          <w:tcPr>
            <w:tcW w:w="630" w:type="dxa"/>
            <w:tcBorders>
              <w:top w:val="nil"/>
              <w:left w:val="nil"/>
              <w:bottom w:val="single" w:sz="4" w:space="0" w:color="000000"/>
              <w:right w:val="single" w:sz="4" w:space="0" w:color="000000"/>
            </w:tcBorders>
            <w:shd w:val="clear" w:color="auto" w:fill="auto"/>
            <w:vAlign w:val="center"/>
            <w:hideMark/>
          </w:tcPr>
          <w:p w14:paraId="035A3B6C" w14:textId="749BBFAF"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0</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3</w:t>
            </w:r>
          </w:p>
        </w:tc>
        <w:tc>
          <w:tcPr>
            <w:tcW w:w="630" w:type="dxa"/>
            <w:tcBorders>
              <w:top w:val="nil"/>
              <w:left w:val="nil"/>
              <w:bottom w:val="single" w:sz="4" w:space="0" w:color="000000"/>
              <w:right w:val="single" w:sz="4" w:space="0" w:color="000000"/>
            </w:tcBorders>
            <w:shd w:val="clear" w:color="000000" w:fill="DAE3F3"/>
            <w:vAlign w:val="center"/>
            <w:hideMark/>
          </w:tcPr>
          <w:p w14:paraId="37A655FB" w14:textId="5634EFBA"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0</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5</w:t>
            </w:r>
          </w:p>
        </w:tc>
        <w:tc>
          <w:tcPr>
            <w:tcW w:w="720" w:type="dxa"/>
            <w:tcBorders>
              <w:top w:val="nil"/>
              <w:left w:val="nil"/>
              <w:bottom w:val="single" w:sz="4" w:space="0" w:color="000000"/>
              <w:right w:val="single" w:sz="8" w:space="0" w:color="000000"/>
            </w:tcBorders>
            <w:shd w:val="clear" w:color="auto" w:fill="auto"/>
            <w:vAlign w:val="center"/>
            <w:hideMark/>
          </w:tcPr>
          <w:p w14:paraId="033D5D6C" w14:textId="7777777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 84%</w:t>
            </w:r>
          </w:p>
        </w:tc>
        <w:tc>
          <w:tcPr>
            <w:tcW w:w="720" w:type="dxa"/>
            <w:tcBorders>
              <w:top w:val="nil"/>
              <w:left w:val="single" w:sz="4" w:space="0" w:color="000000"/>
              <w:bottom w:val="single" w:sz="4" w:space="0" w:color="000000"/>
              <w:right w:val="single" w:sz="4" w:space="0" w:color="000000"/>
            </w:tcBorders>
            <w:shd w:val="clear" w:color="auto" w:fill="auto"/>
            <w:vAlign w:val="center"/>
            <w:hideMark/>
          </w:tcPr>
          <w:p w14:paraId="6435A68A" w14:textId="198B87E1"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(0</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0)</w:t>
            </w:r>
          </w:p>
        </w:tc>
        <w:tc>
          <w:tcPr>
            <w:tcW w:w="720" w:type="dxa"/>
            <w:tcBorders>
              <w:top w:val="nil"/>
              <w:left w:val="nil"/>
              <w:bottom w:val="single" w:sz="4" w:space="0" w:color="000000"/>
              <w:right w:val="single" w:sz="4" w:space="0" w:color="000000"/>
            </w:tcBorders>
            <w:shd w:val="clear" w:color="000000" w:fill="DAE3F3"/>
            <w:vAlign w:val="center"/>
            <w:hideMark/>
          </w:tcPr>
          <w:p w14:paraId="7942DFB6" w14:textId="7777777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w:t>
            </w:r>
          </w:p>
        </w:tc>
        <w:tc>
          <w:tcPr>
            <w:tcW w:w="810" w:type="dxa"/>
            <w:tcBorders>
              <w:top w:val="nil"/>
              <w:left w:val="nil"/>
              <w:bottom w:val="single" w:sz="4" w:space="0" w:color="000000"/>
              <w:right w:val="single" w:sz="8" w:space="0" w:color="000000"/>
            </w:tcBorders>
            <w:shd w:val="clear" w:color="auto" w:fill="auto"/>
            <w:vAlign w:val="center"/>
            <w:hideMark/>
          </w:tcPr>
          <w:p w14:paraId="158D4953" w14:textId="7777777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 100%</w:t>
            </w:r>
          </w:p>
        </w:tc>
        <w:tc>
          <w:tcPr>
            <w:tcW w:w="720" w:type="dxa"/>
            <w:tcBorders>
              <w:top w:val="nil"/>
              <w:left w:val="nil"/>
              <w:bottom w:val="single" w:sz="4" w:space="0" w:color="000000"/>
              <w:right w:val="single" w:sz="4" w:space="0" w:color="000000"/>
            </w:tcBorders>
            <w:shd w:val="clear" w:color="auto" w:fill="auto"/>
            <w:vAlign w:val="center"/>
            <w:hideMark/>
          </w:tcPr>
          <w:p w14:paraId="6842A089" w14:textId="2B36B4B2"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0</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3</w:t>
            </w:r>
          </w:p>
        </w:tc>
        <w:tc>
          <w:tcPr>
            <w:tcW w:w="720" w:type="dxa"/>
            <w:tcBorders>
              <w:top w:val="nil"/>
              <w:left w:val="nil"/>
              <w:bottom w:val="single" w:sz="4" w:space="0" w:color="000000"/>
              <w:right w:val="single" w:sz="4" w:space="0" w:color="000000"/>
            </w:tcBorders>
            <w:shd w:val="clear" w:color="000000" w:fill="DAE3F3"/>
            <w:vAlign w:val="center"/>
            <w:hideMark/>
          </w:tcPr>
          <w:p w14:paraId="5F158820" w14:textId="6EEFF9CE"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0</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5</w:t>
            </w:r>
          </w:p>
        </w:tc>
        <w:tc>
          <w:tcPr>
            <w:tcW w:w="720" w:type="dxa"/>
            <w:tcBorders>
              <w:top w:val="nil"/>
              <w:left w:val="nil"/>
              <w:bottom w:val="single" w:sz="4" w:space="0" w:color="000000"/>
              <w:right w:val="single" w:sz="4" w:space="0" w:color="000000"/>
            </w:tcBorders>
            <w:shd w:val="clear" w:color="auto" w:fill="auto"/>
            <w:vAlign w:val="center"/>
            <w:hideMark/>
          </w:tcPr>
          <w:p w14:paraId="58142417" w14:textId="7777777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&gt;100%</w:t>
            </w:r>
          </w:p>
        </w:tc>
      </w:tr>
      <w:tr w:rsidR="006B615D" w:rsidRPr="006B615D" w14:paraId="40EA11F5" w14:textId="77777777" w:rsidTr="00F82E0E">
        <w:trPr>
          <w:trHeight w:val="255"/>
        </w:trPr>
        <w:tc>
          <w:tcPr>
            <w:tcW w:w="2880" w:type="dxa"/>
            <w:tcBorders>
              <w:top w:val="nil"/>
              <w:left w:val="nil"/>
              <w:bottom w:val="single" w:sz="4" w:space="0" w:color="000000"/>
              <w:right w:val="single" w:sz="4" w:space="0" w:color="000000"/>
            </w:tcBorders>
            <w:shd w:val="clear" w:color="000000" w:fill="D0CECE"/>
            <w:vAlign w:val="center"/>
            <w:hideMark/>
          </w:tcPr>
          <w:p w14:paraId="415DE54A" w14:textId="77777777" w:rsidR="00AE20D3" w:rsidRPr="006B615D" w:rsidRDefault="00AE20D3" w:rsidP="00AE20D3">
            <w:pPr>
              <w:spacing w:after="0" w:line="240" w:lineRule="auto"/>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EBITDA</w:t>
            </w:r>
          </w:p>
        </w:tc>
        <w:tc>
          <w:tcPr>
            <w:tcW w:w="630" w:type="dxa"/>
            <w:tcBorders>
              <w:top w:val="nil"/>
              <w:left w:val="nil"/>
              <w:bottom w:val="single" w:sz="4" w:space="0" w:color="000000"/>
              <w:right w:val="single" w:sz="4" w:space="0" w:color="000000"/>
            </w:tcBorders>
            <w:shd w:val="clear" w:color="000000" w:fill="D0CECE"/>
            <w:vAlign w:val="center"/>
            <w:hideMark/>
          </w:tcPr>
          <w:p w14:paraId="4A321429" w14:textId="08DF1AD1"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31</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4</w:t>
            </w:r>
          </w:p>
        </w:tc>
        <w:tc>
          <w:tcPr>
            <w:tcW w:w="630" w:type="dxa"/>
            <w:tcBorders>
              <w:top w:val="nil"/>
              <w:left w:val="nil"/>
              <w:bottom w:val="single" w:sz="4" w:space="0" w:color="000000"/>
              <w:right w:val="single" w:sz="4" w:space="0" w:color="000000"/>
            </w:tcBorders>
            <w:shd w:val="clear" w:color="000000" w:fill="DAE3F3"/>
            <w:vAlign w:val="center"/>
            <w:hideMark/>
          </w:tcPr>
          <w:p w14:paraId="7E3C3F49" w14:textId="1460F12C"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44</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7</w:t>
            </w:r>
          </w:p>
        </w:tc>
        <w:tc>
          <w:tcPr>
            <w:tcW w:w="720" w:type="dxa"/>
            <w:tcBorders>
              <w:top w:val="nil"/>
              <w:left w:val="nil"/>
              <w:bottom w:val="single" w:sz="4" w:space="0" w:color="000000"/>
              <w:right w:val="single" w:sz="8" w:space="0" w:color="000000"/>
            </w:tcBorders>
            <w:shd w:val="clear" w:color="000000" w:fill="D0CECE"/>
            <w:vAlign w:val="center"/>
            <w:hideMark/>
          </w:tcPr>
          <w:p w14:paraId="6854BDEA" w14:textId="7777777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 42%</w:t>
            </w:r>
          </w:p>
        </w:tc>
        <w:tc>
          <w:tcPr>
            <w:tcW w:w="720" w:type="dxa"/>
            <w:tcBorders>
              <w:top w:val="nil"/>
              <w:left w:val="nil"/>
              <w:bottom w:val="single" w:sz="4" w:space="0" w:color="000000"/>
              <w:right w:val="single" w:sz="4" w:space="0" w:color="000000"/>
            </w:tcBorders>
            <w:shd w:val="clear" w:color="000000" w:fill="D0CECE"/>
            <w:vAlign w:val="center"/>
            <w:hideMark/>
          </w:tcPr>
          <w:p w14:paraId="1606B784" w14:textId="322CD76F"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26</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9</w:t>
            </w:r>
          </w:p>
        </w:tc>
        <w:tc>
          <w:tcPr>
            <w:tcW w:w="720" w:type="dxa"/>
            <w:tcBorders>
              <w:top w:val="nil"/>
              <w:left w:val="nil"/>
              <w:bottom w:val="single" w:sz="4" w:space="0" w:color="000000"/>
              <w:right w:val="single" w:sz="4" w:space="0" w:color="000000"/>
            </w:tcBorders>
            <w:shd w:val="clear" w:color="000000" w:fill="DAE3F3"/>
            <w:vAlign w:val="center"/>
            <w:hideMark/>
          </w:tcPr>
          <w:p w14:paraId="1ABAFFF3" w14:textId="3B2FD9D0"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(5</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4)</w:t>
            </w:r>
          </w:p>
        </w:tc>
        <w:tc>
          <w:tcPr>
            <w:tcW w:w="810" w:type="dxa"/>
            <w:tcBorders>
              <w:top w:val="nil"/>
              <w:left w:val="nil"/>
              <w:bottom w:val="single" w:sz="4" w:space="0" w:color="000000"/>
              <w:right w:val="single" w:sz="8" w:space="0" w:color="000000"/>
            </w:tcBorders>
            <w:shd w:val="clear" w:color="000000" w:fill="D0CECE"/>
            <w:vAlign w:val="center"/>
            <w:hideMark/>
          </w:tcPr>
          <w:p w14:paraId="12F9BB36" w14:textId="7777777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&lt;(100%)</w:t>
            </w:r>
          </w:p>
        </w:tc>
        <w:tc>
          <w:tcPr>
            <w:tcW w:w="720" w:type="dxa"/>
            <w:tcBorders>
              <w:top w:val="nil"/>
              <w:left w:val="nil"/>
              <w:bottom w:val="single" w:sz="4" w:space="0" w:color="000000"/>
              <w:right w:val="single" w:sz="4" w:space="0" w:color="000000"/>
            </w:tcBorders>
            <w:shd w:val="clear" w:color="000000" w:fill="D0CECE"/>
            <w:vAlign w:val="center"/>
            <w:hideMark/>
          </w:tcPr>
          <w:p w14:paraId="118FC75C" w14:textId="3661EA4C"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58</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3</w:t>
            </w:r>
          </w:p>
        </w:tc>
        <w:tc>
          <w:tcPr>
            <w:tcW w:w="720" w:type="dxa"/>
            <w:tcBorders>
              <w:top w:val="nil"/>
              <w:left w:val="nil"/>
              <w:bottom w:val="single" w:sz="4" w:space="0" w:color="000000"/>
              <w:right w:val="single" w:sz="4" w:space="0" w:color="000000"/>
            </w:tcBorders>
            <w:shd w:val="clear" w:color="000000" w:fill="DAE3F3"/>
            <w:vAlign w:val="center"/>
            <w:hideMark/>
          </w:tcPr>
          <w:p w14:paraId="53DFC580" w14:textId="1CCB456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39</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3</w:t>
            </w:r>
          </w:p>
        </w:tc>
        <w:tc>
          <w:tcPr>
            <w:tcW w:w="720" w:type="dxa"/>
            <w:tcBorders>
              <w:top w:val="nil"/>
              <w:left w:val="nil"/>
              <w:bottom w:val="single" w:sz="4" w:space="0" w:color="000000"/>
              <w:right w:val="single" w:sz="4" w:space="0" w:color="000000"/>
            </w:tcBorders>
            <w:shd w:val="clear" w:color="000000" w:fill="D0CECE"/>
            <w:vAlign w:val="center"/>
            <w:hideMark/>
          </w:tcPr>
          <w:p w14:paraId="4AA8985D" w14:textId="7777777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(33%)</w:t>
            </w:r>
          </w:p>
        </w:tc>
      </w:tr>
      <w:tr w:rsidR="004C62DF" w:rsidRPr="006B615D" w14:paraId="7602D757" w14:textId="77777777" w:rsidTr="00F82E0E">
        <w:trPr>
          <w:trHeight w:val="255"/>
        </w:trPr>
        <w:tc>
          <w:tcPr>
            <w:tcW w:w="2880" w:type="dxa"/>
            <w:tcBorders>
              <w:top w:val="nil"/>
              <w:left w:val="nil"/>
              <w:bottom w:val="single" w:sz="4" w:space="0" w:color="000000"/>
              <w:right w:val="single" w:sz="4" w:space="0" w:color="000000"/>
            </w:tcBorders>
            <w:shd w:val="clear" w:color="auto" w:fill="auto"/>
            <w:vAlign w:val="center"/>
            <w:hideMark/>
          </w:tcPr>
          <w:p w14:paraId="6EBFCC9A" w14:textId="61595B26" w:rsidR="00AE20D3" w:rsidRPr="006B615D" w:rsidRDefault="002E77B9" w:rsidP="00AE20D3">
            <w:pPr>
              <w:spacing w:after="0" w:line="240" w:lineRule="auto"/>
              <w:rPr>
                <w:rFonts w:ascii="Segoe UI" w:eastAsia="Times New Roman" w:hAnsi="Segoe UI" w:cs="Segoe UI"/>
                <w:i/>
                <w:iCs/>
                <w:color w:val="000000"/>
                <w:kern w:val="0"/>
                <w:sz w:val="14"/>
                <w:szCs w:val="14"/>
                <w14:ligatures w14:val="none"/>
              </w:rPr>
            </w:pPr>
            <w:r w:rsidRPr="006B615D">
              <w:rPr>
                <w:rFonts w:ascii="Segoe UI" w:eastAsia="Times New Roman" w:hAnsi="Segoe UI" w:cs="Segoe UI"/>
                <w:i/>
                <w:iCs/>
                <w:color w:val="000000"/>
                <w:kern w:val="0"/>
                <w:sz w:val="14"/>
                <w:szCs w:val="14"/>
                <w14:ligatures w14:val="none"/>
              </w:rPr>
              <w:t xml:space="preserve">EBITDA </w:t>
            </w:r>
            <w:r w:rsidRPr="006B615D">
              <w:rPr>
                <w:rFonts w:ascii="Segoe UI" w:eastAsia="Times New Roman" w:hAnsi="Segoe UI" w:cs="Segoe UI"/>
                <w:i/>
                <w:iCs/>
                <w:color w:val="000000"/>
                <w:kern w:val="0"/>
                <w:sz w:val="14"/>
                <w:szCs w:val="14"/>
                <w:lang w:val="el-GR"/>
                <w14:ligatures w14:val="none"/>
              </w:rPr>
              <w:t>περιθώριο</w:t>
            </w:r>
            <w:r w:rsidR="00AE20D3" w:rsidRPr="006B615D">
              <w:rPr>
                <w:rFonts w:ascii="Segoe UI" w:eastAsia="Times New Roman" w:hAnsi="Segoe UI" w:cs="Segoe UI"/>
                <w:i/>
                <w:iCs/>
                <w:color w:val="000000"/>
                <w:kern w:val="0"/>
                <w:sz w:val="14"/>
                <w:szCs w:val="14"/>
                <w14:ligatures w14:val="none"/>
              </w:rPr>
              <w:t xml:space="preserve"> (%)</w:t>
            </w:r>
          </w:p>
        </w:tc>
        <w:tc>
          <w:tcPr>
            <w:tcW w:w="630" w:type="dxa"/>
            <w:tcBorders>
              <w:top w:val="nil"/>
              <w:left w:val="nil"/>
              <w:bottom w:val="single" w:sz="4" w:space="0" w:color="000000"/>
              <w:right w:val="single" w:sz="4" w:space="0" w:color="000000"/>
            </w:tcBorders>
            <w:shd w:val="clear" w:color="auto" w:fill="auto"/>
            <w:vAlign w:val="center"/>
            <w:hideMark/>
          </w:tcPr>
          <w:p w14:paraId="4F191FAA" w14:textId="77777777" w:rsidR="00AE20D3" w:rsidRPr="006B615D" w:rsidRDefault="00AE20D3" w:rsidP="00AE20D3">
            <w:pPr>
              <w:spacing w:after="0" w:line="240" w:lineRule="auto"/>
              <w:jc w:val="center"/>
              <w:rPr>
                <w:rFonts w:ascii="Segoe UI" w:eastAsia="Times New Roman" w:hAnsi="Segoe UI" w:cs="Segoe UI"/>
                <w:i/>
                <w:iCs/>
                <w:color w:val="000000"/>
                <w:kern w:val="0"/>
                <w:sz w:val="14"/>
                <w:szCs w:val="14"/>
                <w14:ligatures w14:val="none"/>
              </w:rPr>
            </w:pPr>
            <w:r w:rsidRPr="006B615D">
              <w:rPr>
                <w:rFonts w:ascii="Segoe UI" w:eastAsia="Times New Roman" w:hAnsi="Segoe UI" w:cs="Segoe UI"/>
                <w:i/>
                <w:iCs/>
                <w:color w:val="000000"/>
                <w:kern w:val="0"/>
                <w:sz w:val="14"/>
                <w:szCs w:val="14"/>
                <w14:ligatures w14:val="none"/>
              </w:rPr>
              <w:t> 35%</w:t>
            </w:r>
          </w:p>
        </w:tc>
        <w:tc>
          <w:tcPr>
            <w:tcW w:w="630" w:type="dxa"/>
            <w:tcBorders>
              <w:top w:val="nil"/>
              <w:left w:val="nil"/>
              <w:bottom w:val="single" w:sz="4" w:space="0" w:color="000000"/>
              <w:right w:val="single" w:sz="4" w:space="0" w:color="000000"/>
            </w:tcBorders>
            <w:shd w:val="clear" w:color="000000" w:fill="DAE3F3"/>
            <w:vAlign w:val="center"/>
            <w:hideMark/>
          </w:tcPr>
          <w:p w14:paraId="11E09002" w14:textId="77777777" w:rsidR="00AE20D3" w:rsidRPr="006B615D" w:rsidRDefault="00AE20D3" w:rsidP="00AE20D3">
            <w:pPr>
              <w:spacing w:after="0" w:line="240" w:lineRule="auto"/>
              <w:jc w:val="center"/>
              <w:rPr>
                <w:rFonts w:ascii="Segoe UI" w:eastAsia="Times New Roman" w:hAnsi="Segoe UI" w:cs="Segoe UI"/>
                <w:i/>
                <w:iCs/>
                <w:color w:val="000000"/>
                <w:kern w:val="0"/>
                <w:sz w:val="14"/>
                <w:szCs w:val="14"/>
                <w14:ligatures w14:val="none"/>
              </w:rPr>
            </w:pPr>
            <w:r w:rsidRPr="006B615D">
              <w:rPr>
                <w:rFonts w:ascii="Segoe UI" w:eastAsia="Times New Roman" w:hAnsi="Segoe UI" w:cs="Segoe UI"/>
                <w:i/>
                <w:iCs/>
                <w:color w:val="000000"/>
                <w:kern w:val="0"/>
                <w:sz w:val="14"/>
                <w:szCs w:val="14"/>
                <w14:ligatures w14:val="none"/>
              </w:rPr>
              <w:t> 49%</w:t>
            </w:r>
          </w:p>
        </w:tc>
        <w:tc>
          <w:tcPr>
            <w:tcW w:w="720" w:type="dxa"/>
            <w:tcBorders>
              <w:top w:val="nil"/>
              <w:left w:val="nil"/>
              <w:bottom w:val="single" w:sz="4" w:space="0" w:color="000000"/>
              <w:right w:val="single" w:sz="8" w:space="0" w:color="000000"/>
            </w:tcBorders>
            <w:shd w:val="clear" w:color="auto" w:fill="auto"/>
            <w:vAlign w:val="center"/>
            <w:hideMark/>
          </w:tcPr>
          <w:p w14:paraId="6F0148A2" w14:textId="7777777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w:t>
            </w:r>
          </w:p>
        </w:tc>
        <w:tc>
          <w:tcPr>
            <w:tcW w:w="720" w:type="dxa"/>
            <w:tcBorders>
              <w:top w:val="nil"/>
              <w:left w:val="nil"/>
              <w:bottom w:val="single" w:sz="4" w:space="0" w:color="000000"/>
              <w:right w:val="single" w:sz="8" w:space="0" w:color="000000"/>
            </w:tcBorders>
            <w:shd w:val="clear" w:color="auto" w:fill="auto"/>
            <w:vAlign w:val="center"/>
            <w:hideMark/>
          </w:tcPr>
          <w:p w14:paraId="1F4C59A0" w14:textId="7777777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 21%</w:t>
            </w:r>
          </w:p>
        </w:tc>
        <w:tc>
          <w:tcPr>
            <w:tcW w:w="720" w:type="dxa"/>
            <w:tcBorders>
              <w:top w:val="nil"/>
              <w:left w:val="nil"/>
              <w:bottom w:val="single" w:sz="4" w:space="0" w:color="000000"/>
              <w:right w:val="single" w:sz="4" w:space="0" w:color="000000"/>
            </w:tcBorders>
            <w:shd w:val="clear" w:color="000000" w:fill="DAE3F3"/>
            <w:vAlign w:val="center"/>
            <w:hideMark/>
          </w:tcPr>
          <w:p w14:paraId="4F1722D2" w14:textId="7777777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(5%)</w:t>
            </w:r>
          </w:p>
        </w:tc>
        <w:tc>
          <w:tcPr>
            <w:tcW w:w="810" w:type="dxa"/>
            <w:tcBorders>
              <w:top w:val="nil"/>
              <w:left w:val="nil"/>
              <w:bottom w:val="single" w:sz="4" w:space="0" w:color="000000"/>
              <w:right w:val="single" w:sz="8" w:space="0" w:color="000000"/>
            </w:tcBorders>
            <w:shd w:val="clear" w:color="auto" w:fill="auto"/>
            <w:vAlign w:val="center"/>
            <w:hideMark/>
          </w:tcPr>
          <w:p w14:paraId="459FA802" w14:textId="464782D9" w:rsidR="00AE20D3" w:rsidRPr="006B615D" w:rsidRDefault="007369C9"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w:t>
            </w:r>
          </w:p>
        </w:tc>
        <w:tc>
          <w:tcPr>
            <w:tcW w:w="720" w:type="dxa"/>
            <w:tcBorders>
              <w:top w:val="nil"/>
              <w:left w:val="nil"/>
              <w:bottom w:val="single" w:sz="4" w:space="0" w:color="000000"/>
              <w:right w:val="single" w:sz="4" w:space="0" w:color="000000"/>
            </w:tcBorders>
            <w:shd w:val="clear" w:color="auto" w:fill="auto"/>
            <w:vAlign w:val="center"/>
            <w:hideMark/>
          </w:tcPr>
          <w:p w14:paraId="18FD26C7" w14:textId="77777777" w:rsidR="00AE20D3" w:rsidRPr="006B615D" w:rsidRDefault="00AE20D3" w:rsidP="00AE20D3">
            <w:pPr>
              <w:spacing w:after="0" w:line="240" w:lineRule="auto"/>
              <w:jc w:val="center"/>
              <w:rPr>
                <w:rFonts w:ascii="Segoe UI" w:eastAsia="Times New Roman" w:hAnsi="Segoe UI" w:cs="Segoe UI"/>
                <w:i/>
                <w:iCs/>
                <w:color w:val="000000"/>
                <w:kern w:val="0"/>
                <w:sz w:val="14"/>
                <w:szCs w:val="14"/>
                <w14:ligatures w14:val="none"/>
              </w:rPr>
            </w:pPr>
            <w:r w:rsidRPr="006B615D">
              <w:rPr>
                <w:rFonts w:ascii="Segoe UI" w:eastAsia="Times New Roman" w:hAnsi="Segoe UI" w:cs="Segoe UI"/>
                <w:i/>
                <w:iCs/>
                <w:color w:val="000000"/>
                <w:kern w:val="0"/>
                <w:sz w:val="14"/>
                <w:szCs w:val="14"/>
                <w14:ligatures w14:val="none"/>
              </w:rPr>
              <w:t> 26%</w:t>
            </w:r>
          </w:p>
        </w:tc>
        <w:tc>
          <w:tcPr>
            <w:tcW w:w="720" w:type="dxa"/>
            <w:tcBorders>
              <w:top w:val="nil"/>
              <w:left w:val="nil"/>
              <w:bottom w:val="single" w:sz="4" w:space="0" w:color="000000"/>
              <w:right w:val="single" w:sz="4" w:space="0" w:color="000000"/>
            </w:tcBorders>
            <w:shd w:val="clear" w:color="000000" w:fill="DAE3F3"/>
            <w:vAlign w:val="center"/>
            <w:hideMark/>
          </w:tcPr>
          <w:p w14:paraId="42C54FCC" w14:textId="77777777" w:rsidR="00AE20D3" w:rsidRPr="006B615D" w:rsidRDefault="00AE20D3" w:rsidP="00AE20D3">
            <w:pPr>
              <w:spacing w:after="0" w:line="240" w:lineRule="auto"/>
              <w:jc w:val="center"/>
              <w:rPr>
                <w:rFonts w:ascii="Segoe UI" w:eastAsia="Times New Roman" w:hAnsi="Segoe UI" w:cs="Segoe UI"/>
                <w:i/>
                <w:iCs/>
                <w:color w:val="000000"/>
                <w:kern w:val="0"/>
                <w:sz w:val="14"/>
                <w:szCs w:val="14"/>
                <w14:ligatures w14:val="none"/>
              </w:rPr>
            </w:pPr>
            <w:r w:rsidRPr="006B615D">
              <w:rPr>
                <w:rFonts w:ascii="Segoe UI" w:eastAsia="Times New Roman" w:hAnsi="Segoe UI" w:cs="Segoe UI"/>
                <w:i/>
                <w:iCs/>
                <w:color w:val="000000"/>
                <w:kern w:val="0"/>
                <w:sz w:val="14"/>
                <w:szCs w:val="14"/>
                <w14:ligatures w14:val="none"/>
              </w:rPr>
              <w:t> 19%</w:t>
            </w:r>
          </w:p>
        </w:tc>
        <w:tc>
          <w:tcPr>
            <w:tcW w:w="720" w:type="dxa"/>
            <w:tcBorders>
              <w:top w:val="nil"/>
              <w:left w:val="nil"/>
              <w:bottom w:val="single" w:sz="4" w:space="0" w:color="000000"/>
              <w:right w:val="single" w:sz="4" w:space="0" w:color="000000"/>
            </w:tcBorders>
            <w:shd w:val="clear" w:color="auto" w:fill="auto"/>
            <w:vAlign w:val="center"/>
            <w:hideMark/>
          </w:tcPr>
          <w:p w14:paraId="26932518" w14:textId="40739D51" w:rsidR="00AE20D3" w:rsidRPr="006B615D" w:rsidRDefault="007369C9"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w:t>
            </w:r>
          </w:p>
        </w:tc>
      </w:tr>
      <w:tr w:rsidR="004C62DF" w:rsidRPr="006B615D" w14:paraId="73B28970" w14:textId="77777777" w:rsidTr="00F82E0E">
        <w:trPr>
          <w:trHeight w:val="255"/>
        </w:trPr>
        <w:tc>
          <w:tcPr>
            <w:tcW w:w="2880" w:type="dxa"/>
            <w:tcBorders>
              <w:top w:val="nil"/>
              <w:left w:val="nil"/>
              <w:bottom w:val="single" w:sz="4" w:space="0" w:color="000000"/>
              <w:right w:val="single" w:sz="4" w:space="0" w:color="000000"/>
            </w:tcBorders>
            <w:shd w:val="clear" w:color="auto" w:fill="auto"/>
            <w:vAlign w:val="center"/>
            <w:hideMark/>
          </w:tcPr>
          <w:p w14:paraId="660C2BB3" w14:textId="64AE3AF7" w:rsidR="00AE20D3" w:rsidRPr="006B615D" w:rsidRDefault="00DF30F6" w:rsidP="00AE20D3">
            <w:pPr>
              <w:spacing w:after="0" w:line="240" w:lineRule="auto"/>
              <w:rPr>
                <w:rFonts w:ascii="Segoe UI" w:eastAsia="Times New Roman" w:hAnsi="Segoe UI" w:cs="Segoe UI"/>
                <w:color w:val="000000"/>
                <w:kern w:val="0"/>
                <w:sz w:val="14"/>
                <w:szCs w:val="14"/>
                <w:lang w:val="el-GR"/>
                <w14:ligatures w14:val="none"/>
              </w:rPr>
            </w:pPr>
            <w:r w:rsidRPr="006B615D">
              <w:rPr>
                <w:rFonts w:ascii="Segoe UI" w:eastAsia="Times New Roman" w:hAnsi="Segoe UI" w:cs="Segoe UI"/>
                <w:color w:val="000000"/>
                <w:kern w:val="0"/>
                <w:sz w:val="14"/>
                <w:szCs w:val="14"/>
                <w:lang w:val="el-GR"/>
                <w14:ligatures w14:val="none"/>
              </w:rPr>
              <w:t>Αποσβέσεις</w:t>
            </w:r>
          </w:p>
        </w:tc>
        <w:tc>
          <w:tcPr>
            <w:tcW w:w="630" w:type="dxa"/>
            <w:tcBorders>
              <w:top w:val="nil"/>
              <w:left w:val="nil"/>
              <w:bottom w:val="single" w:sz="4" w:space="0" w:color="000000"/>
              <w:right w:val="single" w:sz="4" w:space="0" w:color="000000"/>
            </w:tcBorders>
            <w:shd w:val="clear" w:color="auto" w:fill="auto"/>
            <w:vAlign w:val="center"/>
            <w:hideMark/>
          </w:tcPr>
          <w:p w14:paraId="7BF55F0B" w14:textId="4C3C8FFF"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(19</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4)</w:t>
            </w:r>
          </w:p>
        </w:tc>
        <w:tc>
          <w:tcPr>
            <w:tcW w:w="630" w:type="dxa"/>
            <w:tcBorders>
              <w:top w:val="nil"/>
              <w:left w:val="nil"/>
              <w:bottom w:val="single" w:sz="4" w:space="0" w:color="000000"/>
              <w:right w:val="single" w:sz="4" w:space="0" w:color="000000"/>
            </w:tcBorders>
            <w:shd w:val="clear" w:color="000000" w:fill="DAE3F3"/>
            <w:vAlign w:val="center"/>
            <w:hideMark/>
          </w:tcPr>
          <w:p w14:paraId="0F4C3437" w14:textId="5610CFA0"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(18</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4)</w:t>
            </w:r>
          </w:p>
        </w:tc>
        <w:tc>
          <w:tcPr>
            <w:tcW w:w="720" w:type="dxa"/>
            <w:tcBorders>
              <w:top w:val="nil"/>
              <w:left w:val="nil"/>
              <w:bottom w:val="single" w:sz="4" w:space="0" w:color="000000"/>
              <w:right w:val="single" w:sz="8" w:space="0" w:color="000000"/>
            </w:tcBorders>
            <w:shd w:val="clear" w:color="auto" w:fill="auto"/>
            <w:vAlign w:val="center"/>
            <w:hideMark/>
          </w:tcPr>
          <w:p w14:paraId="797BE856" w14:textId="7777777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 6%</w:t>
            </w:r>
          </w:p>
        </w:tc>
        <w:tc>
          <w:tcPr>
            <w:tcW w:w="720" w:type="dxa"/>
            <w:tcBorders>
              <w:top w:val="nil"/>
              <w:left w:val="nil"/>
              <w:bottom w:val="single" w:sz="4" w:space="0" w:color="000000"/>
              <w:right w:val="single" w:sz="4" w:space="0" w:color="000000"/>
            </w:tcBorders>
            <w:shd w:val="clear" w:color="auto" w:fill="auto"/>
            <w:vAlign w:val="center"/>
            <w:hideMark/>
          </w:tcPr>
          <w:p w14:paraId="218D1A96" w14:textId="5D7C714C"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(8</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0)</w:t>
            </w:r>
          </w:p>
        </w:tc>
        <w:tc>
          <w:tcPr>
            <w:tcW w:w="720" w:type="dxa"/>
            <w:tcBorders>
              <w:top w:val="nil"/>
              <w:left w:val="nil"/>
              <w:bottom w:val="single" w:sz="4" w:space="0" w:color="000000"/>
              <w:right w:val="single" w:sz="4" w:space="0" w:color="000000"/>
            </w:tcBorders>
            <w:shd w:val="clear" w:color="000000" w:fill="DAE3F3"/>
            <w:vAlign w:val="center"/>
            <w:hideMark/>
          </w:tcPr>
          <w:p w14:paraId="3D41C356" w14:textId="20D132D0"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(1</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2)</w:t>
            </w:r>
          </w:p>
        </w:tc>
        <w:tc>
          <w:tcPr>
            <w:tcW w:w="810" w:type="dxa"/>
            <w:tcBorders>
              <w:top w:val="nil"/>
              <w:left w:val="nil"/>
              <w:bottom w:val="single" w:sz="4" w:space="0" w:color="000000"/>
              <w:right w:val="single" w:sz="8" w:space="0" w:color="000000"/>
            </w:tcBorders>
            <w:shd w:val="clear" w:color="auto" w:fill="auto"/>
            <w:vAlign w:val="center"/>
            <w:hideMark/>
          </w:tcPr>
          <w:p w14:paraId="1EEF81BA" w14:textId="7777777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 85%</w:t>
            </w:r>
          </w:p>
        </w:tc>
        <w:tc>
          <w:tcPr>
            <w:tcW w:w="720" w:type="dxa"/>
            <w:tcBorders>
              <w:top w:val="nil"/>
              <w:left w:val="nil"/>
              <w:bottom w:val="single" w:sz="4" w:space="0" w:color="000000"/>
              <w:right w:val="single" w:sz="4" w:space="0" w:color="000000"/>
            </w:tcBorders>
            <w:shd w:val="clear" w:color="auto" w:fill="auto"/>
            <w:vAlign w:val="center"/>
            <w:hideMark/>
          </w:tcPr>
          <w:p w14:paraId="65507AFC" w14:textId="05C06294"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(27</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4)</w:t>
            </w:r>
          </w:p>
        </w:tc>
        <w:tc>
          <w:tcPr>
            <w:tcW w:w="720" w:type="dxa"/>
            <w:tcBorders>
              <w:top w:val="nil"/>
              <w:left w:val="nil"/>
              <w:bottom w:val="single" w:sz="4" w:space="0" w:color="000000"/>
              <w:right w:val="single" w:sz="4" w:space="0" w:color="000000"/>
            </w:tcBorders>
            <w:shd w:val="clear" w:color="000000" w:fill="DAE3F3"/>
            <w:vAlign w:val="center"/>
            <w:hideMark/>
          </w:tcPr>
          <w:p w14:paraId="5B8AFB26" w14:textId="4EAB89E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(19</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6)</w:t>
            </w:r>
          </w:p>
        </w:tc>
        <w:tc>
          <w:tcPr>
            <w:tcW w:w="720" w:type="dxa"/>
            <w:tcBorders>
              <w:top w:val="nil"/>
              <w:left w:val="nil"/>
              <w:bottom w:val="single" w:sz="4" w:space="0" w:color="000000"/>
              <w:right w:val="single" w:sz="4" w:space="0" w:color="000000"/>
            </w:tcBorders>
            <w:shd w:val="clear" w:color="auto" w:fill="auto"/>
            <w:vAlign w:val="center"/>
            <w:hideMark/>
          </w:tcPr>
          <w:p w14:paraId="7DD1C654" w14:textId="7777777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 29%</w:t>
            </w:r>
          </w:p>
        </w:tc>
      </w:tr>
      <w:tr w:rsidR="006B615D" w:rsidRPr="006B615D" w14:paraId="296E75B8" w14:textId="77777777" w:rsidTr="00F82E0E">
        <w:trPr>
          <w:trHeight w:val="255"/>
        </w:trPr>
        <w:tc>
          <w:tcPr>
            <w:tcW w:w="2880" w:type="dxa"/>
            <w:tcBorders>
              <w:top w:val="nil"/>
              <w:left w:val="nil"/>
              <w:bottom w:val="single" w:sz="4" w:space="0" w:color="000000"/>
              <w:right w:val="single" w:sz="4" w:space="0" w:color="000000"/>
            </w:tcBorders>
            <w:shd w:val="clear" w:color="000000" w:fill="D0CECE"/>
            <w:vAlign w:val="center"/>
            <w:hideMark/>
          </w:tcPr>
          <w:p w14:paraId="234F7085" w14:textId="51FF0EC5" w:rsidR="00AE20D3" w:rsidRPr="006B615D" w:rsidRDefault="00DF30F6" w:rsidP="00AE20D3">
            <w:pPr>
              <w:spacing w:after="0" w:line="240" w:lineRule="auto"/>
              <w:rPr>
                <w:rFonts w:ascii="Segoe UI" w:eastAsia="Times New Roman" w:hAnsi="Segoe UI" w:cs="Segoe UI"/>
                <w:b/>
                <w:bCs/>
                <w:color w:val="000000"/>
                <w:kern w:val="0"/>
                <w:sz w:val="14"/>
                <w:szCs w:val="14"/>
                <w:lang w:val="el-GR"/>
                <w14:ligatures w14:val="none"/>
              </w:rPr>
            </w:pPr>
            <w:r w:rsidRPr="006B615D">
              <w:rPr>
                <w:rFonts w:ascii="Segoe UI" w:eastAsia="Times New Roman" w:hAnsi="Segoe UI" w:cs="Segoe UI"/>
                <w:b/>
                <w:bCs/>
                <w:color w:val="000000"/>
                <w:kern w:val="0"/>
                <w:sz w:val="14"/>
                <w:szCs w:val="14"/>
                <w:lang w:val="el-GR"/>
                <w14:ligatures w14:val="none"/>
              </w:rPr>
              <w:t>Αποτελέσματα εκμετάλλευσης</w:t>
            </w:r>
          </w:p>
        </w:tc>
        <w:tc>
          <w:tcPr>
            <w:tcW w:w="630" w:type="dxa"/>
            <w:tcBorders>
              <w:top w:val="nil"/>
              <w:left w:val="nil"/>
              <w:bottom w:val="single" w:sz="4" w:space="0" w:color="000000"/>
              <w:right w:val="single" w:sz="4" w:space="0" w:color="000000"/>
            </w:tcBorders>
            <w:shd w:val="clear" w:color="000000" w:fill="D0CECE"/>
            <w:vAlign w:val="center"/>
            <w:hideMark/>
          </w:tcPr>
          <w:p w14:paraId="399C6845" w14:textId="266735D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12</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0</w:t>
            </w:r>
          </w:p>
        </w:tc>
        <w:tc>
          <w:tcPr>
            <w:tcW w:w="630" w:type="dxa"/>
            <w:tcBorders>
              <w:top w:val="nil"/>
              <w:left w:val="nil"/>
              <w:bottom w:val="single" w:sz="4" w:space="0" w:color="000000"/>
              <w:right w:val="single" w:sz="4" w:space="0" w:color="000000"/>
            </w:tcBorders>
            <w:shd w:val="clear" w:color="000000" w:fill="DAE3F3"/>
            <w:vAlign w:val="center"/>
            <w:hideMark/>
          </w:tcPr>
          <w:p w14:paraId="4059039F" w14:textId="0D9C3279"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26</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3</w:t>
            </w:r>
          </w:p>
        </w:tc>
        <w:tc>
          <w:tcPr>
            <w:tcW w:w="720" w:type="dxa"/>
            <w:tcBorders>
              <w:top w:val="nil"/>
              <w:left w:val="nil"/>
              <w:bottom w:val="single" w:sz="4" w:space="0" w:color="000000"/>
              <w:right w:val="single" w:sz="8" w:space="0" w:color="000000"/>
            </w:tcBorders>
            <w:shd w:val="clear" w:color="000000" w:fill="D0CECE"/>
            <w:vAlign w:val="center"/>
            <w:hideMark/>
          </w:tcPr>
          <w:p w14:paraId="31ECBB76" w14:textId="7777777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&gt;100%</w:t>
            </w:r>
          </w:p>
        </w:tc>
        <w:tc>
          <w:tcPr>
            <w:tcW w:w="720" w:type="dxa"/>
            <w:tcBorders>
              <w:top w:val="nil"/>
              <w:left w:val="nil"/>
              <w:bottom w:val="single" w:sz="4" w:space="0" w:color="000000"/>
              <w:right w:val="single" w:sz="4" w:space="0" w:color="000000"/>
            </w:tcBorders>
            <w:shd w:val="clear" w:color="000000" w:fill="D0CECE"/>
            <w:vAlign w:val="center"/>
            <w:hideMark/>
          </w:tcPr>
          <w:p w14:paraId="61E06965" w14:textId="55992CB9"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18</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9</w:t>
            </w:r>
          </w:p>
        </w:tc>
        <w:tc>
          <w:tcPr>
            <w:tcW w:w="720" w:type="dxa"/>
            <w:tcBorders>
              <w:top w:val="nil"/>
              <w:left w:val="nil"/>
              <w:bottom w:val="single" w:sz="4" w:space="0" w:color="000000"/>
              <w:right w:val="single" w:sz="4" w:space="0" w:color="000000"/>
            </w:tcBorders>
            <w:shd w:val="clear" w:color="000000" w:fill="DAE3F3"/>
            <w:vAlign w:val="center"/>
            <w:hideMark/>
          </w:tcPr>
          <w:p w14:paraId="79382520" w14:textId="1D914EB5"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(6</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6)</w:t>
            </w:r>
          </w:p>
        </w:tc>
        <w:tc>
          <w:tcPr>
            <w:tcW w:w="810" w:type="dxa"/>
            <w:tcBorders>
              <w:top w:val="nil"/>
              <w:left w:val="nil"/>
              <w:bottom w:val="single" w:sz="4" w:space="0" w:color="000000"/>
              <w:right w:val="single" w:sz="8" w:space="0" w:color="000000"/>
            </w:tcBorders>
            <w:shd w:val="clear" w:color="000000" w:fill="D0CECE"/>
            <w:vAlign w:val="center"/>
            <w:hideMark/>
          </w:tcPr>
          <w:p w14:paraId="79F529DE" w14:textId="7777777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&lt;(100%)</w:t>
            </w:r>
          </w:p>
        </w:tc>
        <w:tc>
          <w:tcPr>
            <w:tcW w:w="720" w:type="dxa"/>
            <w:tcBorders>
              <w:top w:val="nil"/>
              <w:left w:val="nil"/>
              <w:bottom w:val="single" w:sz="4" w:space="0" w:color="000000"/>
              <w:right w:val="single" w:sz="4" w:space="0" w:color="000000"/>
            </w:tcBorders>
            <w:shd w:val="clear" w:color="000000" w:fill="D0CECE"/>
            <w:vAlign w:val="center"/>
            <w:hideMark/>
          </w:tcPr>
          <w:p w14:paraId="4D54238E" w14:textId="11DC0A7D"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30</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9</w:t>
            </w:r>
          </w:p>
        </w:tc>
        <w:tc>
          <w:tcPr>
            <w:tcW w:w="720" w:type="dxa"/>
            <w:tcBorders>
              <w:top w:val="nil"/>
              <w:left w:val="nil"/>
              <w:bottom w:val="single" w:sz="4" w:space="0" w:color="000000"/>
              <w:right w:val="single" w:sz="4" w:space="0" w:color="000000"/>
            </w:tcBorders>
            <w:shd w:val="clear" w:color="000000" w:fill="DAE3F3"/>
            <w:vAlign w:val="center"/>
            <w:hideMark/>
          </w:tcPr>
          <w:p w14:paraId="2FE4ECCF" w14:textId="0EF6E76F"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19</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7</w:t>
            </w:r>
          </w:p>
        </w:tc>
        <w:tc>
          <w:tcPr>
            <w:tcW w:w="720" w:type="dxa"/>
            <w:tcBorders>
              <w:top w:val="nil"/>
              <w:left w:val="nil"/>
              <w:bottom w:val="single" w:sz="4" w:space="0" w:color="000000"/>
              <w:right w:val="single" w:sz="4" w:space="0" w:color="000000"/>
            </w:tcBorders>
            <w:shd w:val="clear" w:color="000000" w:fill="D0CECE"/>
            <w:vAlign w:val="center"/>
            <w:hideMark/>
          </w:tcPr>
          <w:p w14:paraId="7C5D7C17" w14:textId="7777777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(36%)</w:t>
            </w:r>
          </w:p>
        </w:tc>
      </w:tr>
      <w:tr w:rsidR="004C62DF" w:rsidRPr="006B615D" w14:paraId="0EE61406" w14:textId="77777777" w:rsidTr="00F82E0E">
        <w:trPr>
          <w:trHeight w:val="255"/>
        </w:trPr>
        <w:tc>
          <w:tcPr>
            <w:tcW w:w="2880" w:type="dxa"/>
            <w:tcBorders>
              <w:top w:val="nil"/>
              <w:left w:val="nil"/>
              <w:bottom w:val="single" w:sz="4" w:space="0" w:color="000000"/>
              <w:right w:val="single" w:sz="4" w:space="0" w:color="000000"/>
            </w:tcBorders>
            <w:shd w:val="clear" w:color="auto" w:fill="auto"/>
            <w:vAlign w:val="center"/>
            <w:hideMark/>
          </w:tcPr>
          <w:p w14:paraId="3574E7F2" w14:textId="4A14810F" w:rsidR="00AE20D3" w:rsidRPr="006B615D" w:rsidRDefault="00D7753F" w:rsidP="00AE20D3">
            <w:pPr>
              <w:spacing w:after="0" w:line="240" w:lineRule="auto"/>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lang w:val="el-GR"/>
                <w14:ligatures w14:val="none"/>
              </w:rPr>
              <w:t>Χρηματοοικονομικά</w:t>
            </w:r>
            <w:r w:rsidR="00DF30F6" w:rsidRPr="006B615D">
              <w:rPr>
                <w:rFonts w:ascii="Segoe UI" w:eastAsia="Times New Roman" w:hAnsi="Segoe UI" w:cs="Segoe UI"/>
                <w:color w:val="000000"/>
                <w:kern w:val="0"/>
                <w:sz w:val="14"/>
                <w:szCs w:val="14"/>
                <w:lang w:val="el-GR"/>
                <w14:ligatures w14:val="none"/>
              </w:rPr>
              <w:t xml:space="preserve"> έσοδα/(έξοδα</w:t>
            </w:r>
            <w:r w:rsidR="00AE20D3" w:rsidRPr="006B615D">
              <w:rPr>
                <w:rFonts w:ascii="Segoe UI" w:eastAsia="Times New Roman" w:hAnsi="Segoe UI" w:cs="Segoe UI"/>
                <w:color w:val="000000"/>
                <w:kern w:val="0"/>
                <w:sz w:val="14"/>
                <w:szCs w:val="14"/>
                <w14:ligatures w14:val="none"/>
              </w:rPr>
              <w:t>)</w:t>
            </w:r>
          </w:p>
        </w:tc>
        <w:tc>
          <w:tcPr>
            <w:tcW w:w="630" w:type="dxa"/>
            <w:tcBorders>
              <w:top w:val="nil"/>
              <w:left w:val="nil"/>
              <w:bottom w:val="single" w:sz="4" w:space="0" w:color="000000"/>
              <w:right w:val="single" w:sz="4" w:space="0" w:color="000000"/>
            </w:tcBorders>
            <w:shd w:val="clear" w:color="auto" w:fill="auto"/>
            <w:vAlign w:val="center"/>
            <w:hideMark/>
          </w:tcPr>
          <w:p w14:paraId="60F30681" w14:textId="0271DBE0"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(15</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0)</w:t>
            </w:r>
          </w:p>
        </w:tc>
        <w:tc>
          <w:tcPr>
            <w:tcW w:w="630" w:type="dxa"/>
            <w:tcBorders>
              <w:top w:val="nil"/>
              <w:left w:val="nil"/>
              <w:bottom w:val="single" w:sz="4" w:space="0" w:color="000000"/>
              <w:right w:val="single" w:sz="4" w:space="0" w:color="000000"/>
            </w:tcBorders>
            <w:shd w:val="clear" w:color="000000" w:fill="DAE3F3"/>
            <w:vAlign w:val="center"/>
            <w:hideMark/>
          </w:tcPr>
          <w:p w14:paraId="664D69AA" w14:textId="37C0A88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(6</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0)</w:t>
            </w:r>
          </w:p>
        </w:tc>
        <w:tc>
          <w:tcPr>
            <w:tcW w:w="720" w:type="dxa"/>
            <w:tcBorders>
              <w:top w:val="nil"/>
              <w:left w:val="nil"/>
              <w:bottom w:val="single" w:sz="4" w:space="0" w:color="000000"/>
              <w:right w:val="single" w:sz="8" w:space="0" w:color="000000"/>
            </w:tcBorders>
            <w:shd w:val="clear" w:color="auto" w:fill="auto"/>
            <w:vAlign w:val="center"/>
            <w:hideMark/>
          </w:tcPr>
          <w:p w14:paraId="42DB80B0" w14:textId="7777777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 60%</w:t>
            </w:r>
          </w:p>
        </w:tc>
        <w:tc>
          <w:tcPr>
            <w:tcW w:w="720" w:type="dxa"/>
            <w:tcBorders>
              <w:top w:val="nil"/>
              <w:left w:val="nil"/>
              <w:bottom w:val="single" w:sz="4" w:space="0" w:color="000000"/>
              <w:right w:val="single" w:sz="4" w:space="0" w:color="000000"/>
            </w:tcBorders>
            <w:shd w:val="clear" w:color="auto" w:fill="auto"/>
            <w:vAlign w:val="center"/>
            <w:hideMark/>
          </w:tcPr>
          <w:p w14:paraId="79E4C949" w14:textId="3654DFDB"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(3</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9)</w:t>
            </w:r>
          </w:p>
        </w:tc>
        <w:tc>
          <w:tcPr>
            <w:tcW w:w="720" w:type="dxa"/>
            <w:tcBorders>
              <w:top w:val="nil"/>
              <w:left w:val="nil"/>
              <w:bottom w:val="single" w:sz="4" w:space="0" w:color="000000"/>
              <w:right w:val="single" w:sz="4" w:space="0" w:color="000000"/>
            </w:tcBorders>
            <w:shd w:val="clear" w:color="000000" w:fill="DAE3F3"/>
            <w:vAlign w:val="center"/>
            <w:hideMark/>
          </w:tcPr>
          <w:p w14:paraId="590ADE31" w14:textId="7421D34F"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(2</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8)</w:t>
            </w:r>
          </w:p>
        </w:tc>
        <w:tc>
          <w:tcPr>
            <w:tcW w:w="810" w:type="dxa"/>
            <w:tcBorders>
              <w:top w:val="nil"/>
              <w:left w:val="nil"/>
              <w:bottom w:val="single" w:sz="4" w:space="0" w:color="000000"/>
              <w:right w:val="single" w:sz="8" w:space="0" w:color="000000"/>
            </w:tcBorders>
            <w:shd w:val="clear" w:color="auto" w:fill="auto"/>
            <w:vAlign w:val="center"/>
            <w:hideMark/>
          </w:tcPr>
          <w:p w14:paraId="10FAF491" w14:textId="7777777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 28%</w:t>
            </w:r>
          </w:p>
        </w:tc>
        <w:tc>
          <w:tcPr>
            <w:tcW w:w="720" w:type="dxa"/>
            <w:tcBorders>
              <w:top w:val="nil"/>
              <w:left w:val="nil"/>
              <w:bottom w:val="single" w:sz="4" w:space="0" w:color="000000"/>
              <w:right w:val="single" w:sz="4" w:space="0" w:color="000000"/>
            </w:tcBorders>
            <w:shd w:val="clear" w:color="auto" w:fill="auto"/>
            <w:vAlign w:val="center"/>
            <w:hideMark/>
          </w:tcPr>
          <w:p w14:paraId="06850E56" w14:textId="381DCF5B"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(18</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9)</w:t>
            </w:r>
          </w:p>
        </w:tc>
        <w:tc>
          <w:tcPr>
            <w:tcW w:w="720" w:type="dxa"/>
            <w:tcBorders>
              <w:top w:val="nil"/>
              <w:left w:val="nil"/>
              <w:bottom w:val="single" w:sz="4" w:space="0" w:color="000000"/>
              <w:right w:val="single" w:sz="4" w:space="0" w:color="000000"/>
            </w:tcBorders>
            <w:shd w:val="clear" w:color="000000" w:fill="DAE3F3"/>
            <w:vAlign w:val="center"/>
            <w:hideMark/>
          </w:tcPr>
          <w:p w14:paraId="39839A70" w14:textId="6132219A"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(8</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8)</w:t>
            </w:r>
          </w:p>
        </w:tc>
        <w:tc>
          <w:tcPr>
            <w:tcW w:w="720" w:type="dxa"/>
            <w:tcBorders>
              <w:top w:val="nil"/>
              <w:left w:val="nil"/>
              <w:bottom w:val="single" w:sz="4" w:space="0" w:color="000000"/>
              <w:right w:val="single" w:sz="4" w:space="0" w:color="000000"/>
            </w:tcBorders>
            <w:shd w:val="clear" w:color="auto" w:fill="auto"/>
            <w:vAlign w:val="center"/>
            <w:hideMark/>
          </w:tcPr>
          <w:p w14:paraId="08C88013" w14:textId="7777777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 53%</w:t>
            </w:r>
          </w:p>
        </w:tc>
      </w:tr>
      <w:tr w:rsidR="006B615D" w:rsidRPr="006B615D" w14:paraId="3759D7F3" w14:textId="77777777" w:rsidTr="00F82E0E">
        <w:trPr>
          <w:trHeight w:val="255"/>
        </w:trPr>
        <w:tc>
          <w:tcPr>
            <w:tcW w:w="2880" w:type="dxa"/>
            <w:tcBorders>
              <w:top w:val="nil"/>
              <w:left w:val="nil"/>
              <w:bottom w:val="single" w:sz="4" w:space="0" w:color="000000"/>
              <w:right w:val="single" w:sz="4" w:space="0" w:color="000000"/>
            </w:tcBorders>
            <w:shd w:val="clear" w:color="000000" w:fill="D0CECE"/>
            <w:vAlign w:val="center"/>
            <w:hideMark/>
          </w:tcPr>
          <w:p w14:paraId="2B9AE9B8" w14:textId="373C1123" w:rsidR="00AE20D3" w:rsidRPr="006B615D" w:rsidRDefault="00DF30F6" w:rsidP="00AE20D3">
            <w:pPr>
              <w:spacing w:after="0" w:line="240" w:lineRule="auto"/>
              <w:rPr>
                <w:rFonts w:ascii="Segoe UI" w:eastAsia="Times New Roman" w:hAnsi="Segoe UI" w:cs="Segoe UI"/>
                <w:b/>
                <w:bCs/>
                <w:color w:val="000000"/>
                <w:kern w:val="0"/>
                <w:sz w:val="14"/>
                <w:szCs w:val="14"/>
                <w:lang w:val="el-GR"/>
                <w14:ligatures w14:val="none"/>
              </w:rPr>
            </w:pPr>
            <w:r w:rsidRPr="006B615D">
              <w:rPr>
                <w:rFonts w:ascii="Segoe UI" w:eastAsia="Times New Roman" w:hAnsi="Segoe UI" w:cs="Segoe UI"/>
                <w:b/>
                <w:bCs/>
                <w:color w:val="000000"/>
                <w:kern w:val="0"/>
                <w:sz w:val="14"/>
                <w:szCs w:val="14"/>
                <w:lang w:val="el-GR"/>
                <w14:ligatures w14:val="none"/>
              </w:rPr>
              <w:t>Κέρδη/(ζημίες) προ φόρων</w:t>
            </w:r>
          </w:p>
        </w:tc>
        <w:tc>
          <w:tcPr>
            <w:tcW w:w="630" w:type="dxa"/>
            <w:tcBorders>
              <w:top w:val="nil"/>
              <w:left w:val="nil"/>
              <w:bottom w:val="single" w:sz="4" w:space="0" w:color="000000"/>
              <w:right w:val="single" w:sz="4" w:space="0" w:color="000000"/>
            </w:tcBorders>
            <w:shd w:val="clear" w:color="000000" w:fill="D0CECE"/>
            <w:vAlign w:val="center"/>
            <w:hideMark/>
          </w:tcPr>
          <w:p w14:paraId="710512E1" w14:textId="3E4FD07E"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(3</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0)</w:t>
            </w:r>
          </w:p>
        </w:tc>
        <w:tc>
          <w:tcPr>
            <w:tcW w:w="630" w:type="dxa"/>
            <w:tcBorders>
              <w:top w:val="nil"/>
              <w:left w:val="nil"/>
              <w:bottom w:val="single" w:sz="4" w:space="0" w:color="000000"/>
              <w:right w:val="single" w:sz="4" w:space="0" w:color="000000"/>
            </w:tcBorders>
            <w:shd w:val="clear" w:color="000000" w:fill="DAE3F3"/>
            <w:vAlign w:val="center"/>
            <w:hideMark/>
          </w:tcPr>
          <w:p w14:paraId="6AB2362D" w14:textId="35962CF9"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20</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4</w:t>
            </w:r>
          </w:p>
        </w:tc>
        <w:tc>
          <w:tcPr>
            <w:tcW w:w="720" w:type="dxa"/>
            <w:tcBorders>
              <w:top w:val="nil"/>
              <w:left w:val="nil"/>
              <w:bottom w:val="single" w:sz="4" w:space="0" w:color="000000"/>
              <w:right w:val="single" w:sz="8" w:space="0" w:color="000000"/>
            </w:tcBorders>
            <w:shd w:val="clear" w:color="000000" w:fill="D0CECE"/>
            <w:vAlign w:val="center"/>
            <w:hideMark/>
          </w:tcPr>
          <w:p w14:paraId="51D540AD" w14:textId="41B00D24" w:rsidR="00AE20D3" w:rsidRPr="006B615D" w:rsidRDefault="00CE7B8C"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&gt;</w:t>
            </w:r>
            <w:r w:rsidR="00A502CE" w:rsidRPr="006B615D">
              <w:rPr>
                <w:rFonts w:ascii="Segoe UI" w:eastAsia="Times New Roman" w:hAnsi="Segoe UI" w:cs="Segoe UI"/>
                <w:b/>
                <w:bCs/>
                <w:color w:val="000000"/>
                <w:kern w:val="0"/>
                <w:sz w:val="14"/>
                <w:szCs w:val="14"/>
                <w14:ligatures w14:val="none"/>
              </w:rPr>
              <w:t>100</w:t>
            </w:r>
            <w:r w:rsidR="00AE20D3" w:rsidRPr="006B615D">
              <w:rPr>
                <w:rFonts w:ascii="Segoe UI" w:eastAsia="Times New Roman" w:hAnsi="Segoe UI" w:cs="Segoe UI"/>
                <w:b/>
                <w:bCs/>
                <w:color w:val="000000"/>
                <w:kern w:val="0"/>
                <w:sz w:val="14"/>
                <w:szCs w:val="14"/>
                <w14:ligatures w14:val="none"/>
              </w:rPr>
              <w:t>%</w:t>
            </w:r>
          </w:p>
        </w:tc>
        <w:tc>
          <w:tcPr>
            <w:tcW w:w="720" w:type="dxa"/>
            <w:tcBorders>
              <w:top w:val="nil"/>
              <w:left w:val="nil"/>
              <w:bottom w:val="single" w:sz="4" w:space="0" w:color="000000"/>
              <w:right w:val="single" w:sz="4" w:space="0" w:color="000000"/>
            </w:tcBorders>
            <w:shd w:val="clear" w:color="000000" w:fill="D9D9D9"/>
            <w:vAlign w:val="center"/>
            <w:hideMark/>
          </w:tcPr>
          <w:p w14:paraId="7D1F0F00" w14:textId="345C5E7F"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15</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0</w:t>
            </w:r>
          </w:p>
        </w:tc>
        <w:tc>
          <w:tcPr>
            <w:tcW w:w="720" w:type="dxa"/>
            <w:tcBorders>
              <w:top w:val="nil"/>
              <w:left w:val="nil"/>
              <w:bottom w:val="single" w:sz="4" w:space="0" w:color="000000"/>
              <w:right w:val="single" w:sz="4" w:space="0" w:color="000000"/>
            </w:tcBorders>
            <w:shd w:val="clear" w:color="000000" w:fill="DAE3F3"/>
            <w:vAlign w:val="center"/>
            <w:hideMark/>
          </w:tcPr>
          <w:p w14:paraId="2B8F7141" w14:textId="212CF29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(9</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4)</w:t>
            </w:r>
          </w:p>
        </w:tc>
        <w:tc>
          <w:tcPr>
            <w:tcW w:w="810" w:type="dxa"/>
            <w:tcBorders>
              <w:top w:val="nil"/>
              <w:left w:val="nil"/>
              <w:bottom w:val="single" w:sz="4" w:space="0" w:color="000000"/>
              <w:right w:val="single" w:sz="8" w:space="0" w:color="000000"/>
            </w:tcBorders>
            <w:shd w:val="clear" w:color="000000" w:fill="D9D9D9"/>
            <w:vAlign w:val="center"/>
            <w:hideMark/>
          </w:tcPr>
          <w:p w14:paraId="38F8A700" w14:textId="7777777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&lt;(100%)</w:t>
            </w:r>
          </w:p>
        </w:tc>
        <w:tc>
          <w:tcPr>
            <w:tcW w:w="720" w:type="dxa"/>
            <w:tcBorders>
              <w:top w:val="nil"/>
              <w:left w:val="nil"/>
              <w:bottom w:val="single" w:sz="4" w:space="0" w:color="000000"/>
              <w:right w:val="single" w:sz="4" w:space="0" w:color="000000"/>
            </w:tcBorders>
            <w:shd w:val="clear" w:color="000000" w:fill="D9D9D9"/>
            <w:vAlign w:val="center"/>
            <w:hideMark/>
          </w:tcPr>
          <w:p w14:paraId="362B836B" w14:textId="7FB6E4E6"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12</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0</w:t>
            </w:r>
          </w:p>
        </w:tc>
        <w:tc>
          <w:tcPr>
            <w:tcW w:w="720" w:type="dxa"/>
            <w:tcBorders>
              <w:top w:val="nil"/>
              <w:left w:val="nil"/>
              <w:bottom w:val="single" w:sz="4" w:space="0" w:color="000000"/>
              <w:right w:val="single" w:sz="4" w:space="0" w:color="000000"/>
            </w:tcBorders>
            <w:shd w:val="clear" w:color="000000" w:fill="DAE3F3"/>
            <w:vAlign w:val="center"/>
            <w:hideMark/>
          </w:tcPr>
          <w:p w14:paraId="3E5D603C" w14:textId="6FF0C3F1"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10</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9</w:t>
            </w:r>
          </w:p>
        </w:tc>
        <w:tc>
          <w:tcPr>
            <w:tcW w:w="720" w:type="dxa"/>
            <w:tcBorders>
              <w:top w:val="nil"/>
              <w:left w:val="nil"/>
              <w:bottom w:val="single" w:sz="4" w:space="0" w:color="000000"/>
              <w:right w:val="single" w:sz="4" w:space="0" w:color="000000"/>
            </w:tcBorders>
            <w:shd w:val="clear" w:color="000000" w:fill="D9D9D9"/>
            <w:vAlign w:val="center"/>
            <w:hideMark/>
          </w:tcPr>
          <w:p w14:paraId="1F41B8C3" w14:textId="7777777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(9%)</w:t>
            </w:r>
          </w:p>
        </w:tc>
      </w:tr>
      <w:tr w:rsidR="004C62DF" w:rsidRPr="006B615D" w14:paraId="66D77F4F" w14:textId="77777777" w:rsidTr="00F82E0E">
        <w:trPr>
          <w:trHeight w:val="255"/>
        </w:trPr>
        <w:tc>
          <w:tcPr>
            <w:tcW w:w="2880" w:type="dxa"/>
            <w:tcBorders>
              <w:top w:val="nil"/>
              <w:left w:val="nil"/>
              <w:bottom w:val="single" w:sz="4" w:space="0" w:color="000000"/>
              <w:right w:val="single" w:sz="4" w:space="0" w:color="000000"/>
            </w:tcBorders>
            <w:shd w:val="clear" w:color="auto" w:fill="auto"/>
            <w:vAlign w:val="center"/>
            <w:hideMark/>
          </w:tcPr>
          <w:p w14:paraId="0CBE4738" w14:textId="2912C5C6" w:rsidR="00AE20D3" w:rsidRPr="006B615D" w:rsidRDefault="00DF30F6" w:rsidP="00AE20D3">
            <w:pPr>
              <w:spacing w:after="0" w:line="240" w:lineRule="auto"/>
              <w:rPr>
                <w:rFonts w:ascii="Segoe UI" w:eastAsia="Times New Roman" w:hAnsi="Segoe UI" w:cs="Segoe UI"/>
                <w:color w:val="000000"/>
                <w:kern w:val="0"/>
                <w:sz w:val="14"/>
                <w:szCs w:val="14"/>
                <w:lang w:val="el-GR"/>
                <w14:ligatures w14:val="none"/>
              </w:rPr>
            </w:pPr>
            <w:r w:rsidRPr="006B615D">
              <w:rPr>
                <w:rFonts w:ascii="Segoe UI" w:eastAsia="Times New Roman" w:hAnsi="Segoe UI" w:cs="Segoe UI"/>
                <w:color w:val="000000"/>
                <w:kern w:val="0"/>
                <w:sz w:val="14"/>
                <w:szCs w:val="14"/>
                <w:lang w:val="el-GR"/>
                <w14:ligatures w14:val="none"/>
              </w:rPr>
              <w:t>Φόρος εισοδήματος</w:t>
            </w:r>
          </w:p>
        </w:tc>
        <w:tc>
          <w:tcPr>
            <w:tcW w:w="630" w:type="dxa"/>
            <w:tcBorders>
              <w:top w:val="nil"/>
              <w:left w:val="nil"/>
              <w:bottom w:val="single" w:sz="4" w:space="0" w:color="000000"/>
              <w:right w:val="single" w:sz="4" w:space="0" w:color="000000"/>
            </w:tcBorders>
            <w:shd w:val="clear" w:color="auto" w:fill="auto"/>
            <w:vAlign w:val="center"/>
            <w:hideMark/>
          </w:tcPr>
          <w:p w14:paraId="7ABEDCD2" w14:textId="66AB894E"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(4</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0)</w:t>
            </w:r>
          </w:p>
        </w:tc>
        <w:tc>
          <w:tcPr>
            <w:tcW w:w="630" w:type="dxa"/>
            <w:tcBorders>
              <w:top w:val="nil"/>
              <w:left w:val="nil"/>
              <w:bottom w:val="single" w:sz="4" w:space="0" w:color="000000"/>
              <w:right w:val="single" w:sz="4" w:space="0" w:color="000000"/>
            </w:tcBorders>
            <w:shd w:val="clear" w:color="000000" w:fill="DAE3F3"/>
            <w:vAlign w:val="center"/>
            <w:hideMark/>
          </w:tcPr>
          <w:p w14:paraId="072A6E50" w14:textId="1207DA99"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(7</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1)</w:t>
            </w:r>
          </w:p>
        </w:tc>
        <w:tc>
          <w:tcPr>
            <w:tcW w:w="720" w:type="dxa"/>
            <w:tcBorders>
              <w:top w:val="nil"/>
              <w:left w:val="nil"/>
              <w:bottom w:val="single" w:sz="4" w:space="0" w:color="000000"/>
              <w:right w:val="single" w:sz="8" w:space="0" w:color="000000"/>
            </w:tcBorders>
            <w:shd w:val="clear" w:color="auto" w:fill="auto"/>
            <w:vAlign w:val="center"/>
            <w:hideMark/>
          </w:tcPr>
          <w:p w14:paraId="01D696A8" w14:textId="7777777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(77%)</w:t>
            </w:r>
          </w:p>
        </w:tc>
        <w:tc>
          <w:tcPr>
            <w:tcW w:w="720" w:type="dxa"/>
            <w:tcBorders>
              <w:top w:val="nil"/>
              <w:left w:val="nil"/>
              <w:bottom w:val="single" w:sz="4" w:space="0" w:color="000000"/>
              <w:right w:val="single" w:sz="4" w:space="0" w:color="000000"/>
            </w:tcBorders>
            <w:shd w:val="clear" w:color="auto" w:fill="auto"/>
            <w:vAlign w:val="center"/>
            <w:hideMark/>
          </w:tcPr>
          <w:p w14:paraId="205E6939" w14:textId="5EBD0D2F"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(0</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9)</w:t>
            </w:r>
          </w:p>
        </w:tc>
        <w:tc>
          <w:tcPr>
            <w:tcW w:w="720" w:type="dxa"/>
            <w:tcBorders>
              <w:top w:val="nil"/>
              <w:left w:val="nil"/>
              <w:bottom w:val="single" w:sz="4" w:space="0" w:color="000000"/>
              <w:right w:val="single" w:sz="4" w:space="0" w:color="000000"/>
            </w:tcBorders>
            <w:shd w:val="clear" w:color="000000" w:fill="DAE3F3"/>
            <w:vAlign w:val="center"/>
            <w:hideMark/>
          </w:tcPr>
          <w:p w14:paraId="60F78068" w14:textId="0F27163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(1</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3)</w:t>
            </w:r>
          </w:p>
        </w:tc>
        <w:tc>
          <w:tcPr>
            <w:tcW w:w="810" w:type="dxa"/>
            <w:tcBorders>
              <w:top w:val="nil"/>
              <w:left w:val="nil"/>
              <w:bottom w:val="single" w:sz="4" w:space="0" w:color="000000"/>
              <w:right w:val="single" w:sz="8" w:space="0" w:color="000000"/>
            </w:tcBorders>
            <w:shd w:val="clear" w:color="auto" w:fill="auto"/>
            <w:vAlign w:val="center"/>
            <w:hideMark/>
          </w:tcPr>
          <w:p w14:paraId="1205F851" w14:textId="7777777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(42%)</w:t>
            </w:r>
          </w:p>
        </w:tc>
        <w:tc>
          <w:tcPr>
            <w:tcW w:w="720" w:type="dxa"/>
            <w:tcBorders>
              <w:top w:val="nil"/>
              <w:left w:val="nil"/>
              <w:bottom w:val="single" w:sz="4" w:space="0" w:color="000000"/>
              <w:right w:val="single" w:sz="4" w:space="0" w:color="000000"/>
            </w:tcBorders>
            <w:shd w:val="clear" w:color="auto" w:fill="auto"/>
            <w:vAlign w:val="center"/>
            <w:hideMark/>
          </w:tcPr>
          <w:p w14:paraId="0A13E96F" w14:textId="395422D5"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(5</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0)</w:t>
            </w:r>
          </w:p>
        </w:tc>
        <w:tc>
          <w:tcPr>
            <w:tcW w:w="720" w:type="dxa"/>
            <w:tcBorders>
              <w:top w:val="nil"/>
              <w:left w:val="nil"/>
              <w:bottom w:val="single" w:sz="4" w:space="0" w:color="000000"/>
              <w:right w:val="single" w:sz="4" w:space="0" w:color="000000"/>
            </w:tcBorders>
            <w:shd w:val="clear" w:color="000000" w:fill="DAE3F3"/>
            <w:vAlign w:val="center"/>
            <w:hideMark/>
          </w:tcPr>
          <w:p w14:paraId="38EF0F08" w14:textId="1A44611C"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(8</w:t>
            </w:r>
            <w:r w:rsidR="00DF30F6" w:rsidRPr="006B615D">
              <w:rPr>
                <w:rFonts w:ascii="Segoe UI" w:eastAsia="Times New Roman" w:hAnsi="Segoe UI" w:cs="Segoe UI"/>
                <w:color w:val="000000"/>
                <w:kern w:val="0"/>
                <w:sz w:val="14"/>
                <w:szCs w:val="14"/>
                <w14:ligatures w14:val="none"/>
              </w:rPr>
              <w:t>,</w:t>
            </w:r>
            <w:r w:rsidRPr="006B615D">
              <w:rPr>
                <w:rFonts w:ascii="Segoe UI" w:eastAsia="Times New Roman" w:hAnsi="Segoe UI" w:cs="Segoe UI"/>
                <w:color w:val="000000"/>
                <w:kern w:val="0"/>
                <w:sz w:val="14"/>
                <w:szCs w:val="14"/>
                <w14:ligatures w14:val="none"/>
              </w:rPr>
              <w:t>5)</w:t>
            </w:r>
          </w:p>
        </w:tc>
        <w:tc>
          <w:tcPr>
            <w:tcW w:w="720" w:type="dxa"/>
            <w:tcBorders>
              <w:top w:val="nil"/>
              <w:left w:val="nil"/>
              <w:bottom w:val="single" w:sz="4" w:space="0" w:color="000000"/>
              <w:right w:val="single" w:sz="4" w:space="0" w:color="000000"/>
            </w:tcBorders>
            <w:shd w:val="clear" w:color="auto" w:fill="auto"/>
            <w:vAlign w:val="center"/>
            <w:hideMark/>
          </w:tcPr>
          <w:p w14:paraId="4620793A" w14:textId="77777777" w:rsidR="00AE20D3" w:rsidRPr="006B615D" w:rsidRDefault="00AE20D3" w:rsidP="00AE20D3">
            <w:pPr>
              <w:spacing w:after="0" w:line="240" w:lineRule="auto"/>
              <w:jc w:val="center"/>
              <w:rPr>
                <w:rFonts w:ascii="Segoe UI" w:eastAsia="Times New Roman" w:hAnsi="Segoe UI" w:cs="Segoe UI"/>
                <w:color w:val="000000"/>
                <w:kern w:val="0"/>
                <w:sz w:val="14"/>
                <w:szCs w:val="14"/>
                <w14:ligatures w14:val="none"/>
              </w:rPr>
            </w:pPr>
            <w:r w:rsidRPr="006B615D">
              <w:rPr>
                <w:rFonts w:ascii="Segoe UI" w:eastAsia="Times New Roman" w:hAnsi="Segoe UI" w:cs="Segoe UI"/>
                <w:color w:val="000000"/>
                <w:kern w:val="0"/>
                <w:sz w:val="14"/>
                <w:szCs w:val="14"/>
                <w14:ligatures w14:val="none"/>
              </w:rPr>
              <w:t>(70%)</w:t>
            </w:r>
          </w:p>
        </w:tc>
      </w:tr>
      <w:tr w:rsidR="006B615D" w:rsidRPr="006B615D" w14:paraId="5A926649" w14:textId="77777777" w:rsidTr="00F82E0E">
        <w:trPr>
          <w:trHeight w:val="255"/>
        </w:trPr>
        <w:tc>
          <w:tcPr>
            <w:tcW w:w="2880" w:type="dxa"/>
            <w:tcBorders>
              <w:top w:val="nil"/>
              <w:left w:val="nil"/>
              <w:bottom w:val="nil"/>
              <w:right w:val="single" w:sz="4" w:space="0" w:color="000000"/>
            </w:tcBorders>
            <w:shd w:val="clear" w:color="000000" w:fill="D0CECE"/>
            <w:vAlign w:val="center"/>
            <w:hideMark/>
          </w:tcPr>
          <w:p w14:paraId="743BE059" w14:textId="02D4CF62" w:rsidR="00AE20D3" w:rsidRPr="006B615D" w:rsidRDefault="00DF30F6" w:rsidP="00AE20D3">
            <w:pPr>
              <w:spacing w:after="0" w:line="240" w:lineRule="auto"/>
              <w:rPr>
                <w:rFonts w:ascii="Segoe UI" w:eastAsia="Times New Roman" w:hAnsi="Segoe UI" w:cs="Segoe UI"/>
                <w:b/>
                <w:bCs/>
                <w:color w:val="000000"/>
                <w:kern w:val="0"/>
                <w:sz w:val="14"/>
                <w:szCs w:val="14"/>
                <w:lang w:val="el-GR"/>
                <w14:ligatures w14:val="none"/>
              </w:rPr>
            </w:pPr>
            <w:r w:rsidRPr="006B615D">
              <w:rPr>
                <w:rFonts w:ascii="Segoe UI" w:eastAsia="Times New Roman" w:hAnsi="Segoe UI" w:cs="Segoe UI"/>
                <w:b/>
                <w:bCs/>
                <w:color w:val="000000"/>
                <w:kern w:val="0"/>
                <w:sz w:val="14"/>
                <w:szCs w:val="14"/>
                <w:lang w:val="el-GR"/>
                <w14:ligatures w14:val="none"/>
              </w:rPr>
              <w:t>Καθαρά κέρδη/(ζημίες)</w:t>
            </w:r>
          </w:p>
        </w:tc>
        <w:tc>
          <w:tcPr>
            <w:tcW w:w="630" w:type="dxa"/>
            <w:tcBorders>
              <w:top w:val="nil"/>
              <w:left w:val="nil"/>
              <w:bottom w:val="nil"/>
              <w:right w:val="single" w:sz="4" w:space="0" w:color="000000"/>
            </w:tcBorders>
            <w:shd w:val="clear" w:color="000000" w:fill="D0CECE"/>
            <w:vAlign w:val="center"/>
            <w:hideMark/>
          </w:tcPr>
          <w:p w14:paraId="381AB0B1" w14:textId="6E3D78D5"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(7</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1)</w:t>
            </w:r>
          </w:p>
        </w:tc>
        <w:tc>
          <w:tcPr>
            <w:tcW w:w="630" w:type="dxa"/>
            <w:tcBorders>
              <w:top w:val="nil"/>
              <w:left w:val="nil"/>
              <w:bottom w:val="nil"/>
              <w:right w:val="single" w:sz="4" w:space="0" w:color="000000"/>
            </w:tcBorders>
            <w:shd w:val="clear" w:color="000000" w:fill="DAE3F3"/>
            <w:vAlign w:val="center"/>
            <w:hideMark/>
          </w:tcPr>
          <w:p w14:paraId="72F9419A" w14:textId="1DB5F6EE"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13</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2</w:t>
            </w:r>
          </w:p>
        </w:tc>
        <w:tc>
          <w:tcPr>
            <w:tcW w:w="720" w:type="dxa"/>
            <w:tcBorders>
              <w:top w:val="nil"/>
              <w:left w:val="nil"/>
              <w:bottom w:val="nil"/>
              <w:right w:val="single" w:sz="8" w:space="0" w:color="000000"/>
            </w:tcBorders>
            <w:shd w:val="clear" w:color="000000" w:fill="D0CECE"/>
            <w:vAlign w:val="center"/>
            <w:hideMark/>
          </w:tcPr>
          <w:p w14:paraId="5F569FD6" w14:textId="7777777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&gt;100%</w:t>
            </w:r>
          </w:p>
        </w:tc>
        <w:tc>
          <w:tcPr>
            <w:tcW w:w="720" w:type="dxa"/>
            <w:tcBorders>
              <w:top w:val="nil"/>
              <w:left w:val="nil"/>
              <w:bottom w:val="nil"/>
              <w:right w:val="single" w:sz="4" w:space="0" w:color="000000"/>
            </w:tcBorders>
            <w:shd w:val="clear" w:color="000000" w:fill="D9D9D9"/>
            <w:vAlign w:val="center"/>
            <w:hideMark/>
          </w:tcPr>
          <w:p w14:paraId="193ECE5A" w14:textId="5F5D08BA"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14</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1</w:t>
            </w:r>
          </w:p>
        </w:tc>
        <w:tc>
          <w:tcPr>
            <w:tcW w:w="720" w:type="dxa"/>
            <w:tcBorders>
              <w:top w:val="nil"/>
              <w:left w:val="nil"/>
              <w:bottom w:val="nil"/>
              <w:right w:val="single" w:sz="4" w:space="0" w:color="000000"/>
            </w:tcBorders>
            <w:shd w:val="clear" w:color="000000" w:fill="DAE3F3"/>
            <w:vAlign w:val="center"/>
            <w:hideMark/>
          </w:tcPr>
          <w:p w14:paraId="197F24F8" w14:textId="0DBB0F04"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(10</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7)</w:t>
            </w:r>
          </w:p>
        </w:tc>
        <w:tc>
          <w:tcPr>
            <w:tcW w:w="810" w:type="dxa"/>
            <w:tcBorders>
              <w:top w:val="nil"/>
              <w:left w:val="nil"/>
              <w:bottom w:val="nil"/>
              <w:right w:val="single" w:sz="8" w:space="0" w:color="000000"/>
            </w:tcBorders>
            <w:shd w:val="clear" w:color="000000" w:fill="D9D9D9"/>
            <w:vAlign w:val="center"/>
            <w:hideMark/>
          </w:tcPr>
          <w:p w14:paraId="3DBA0281" w14:textId="7777777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&lt;(100%)</w:t>
            </w:r>
          </w:p>
        </w:tc>
        <w:tc>
          <w:tcPr>
            <w:tcW w:w="720" w:type="dxa"/>
            <w:tcBorders>
              <w:top w:val="nil"/>
              <w:left w:val="nil"/>
              <w:bottom w:val="nil"/>
              <w:right w:val="single" w:sz="4" w:space="0" w:color="000000"/>
            </w:tcBorders>
            <w:shd w:val="clear" w:color="000000" w:fill="D9D9D9"/>
            <w:vAlign w:val="center"/>
            <w:hideMark/>
          </w:tcPr>
          <w:p w14:paraId="23FEE27C" w14:textId="7AA0C63E"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7</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0</w:t>
            </w:r>
          </w:p>
        </w:tc>
        <w:tc>
          <w:tcPr>
            <w:tcW w:w="720" w:type="dxa"/>
            <w:tcBorders>
              <w:top w:val="nil"/>
              <w:left w:val="nil"/>
              <w:bottom w:val="nil"/>
              <w:right w:val="single" w:sz="4" w:space="0" w:color="000000"/>
            </w:tcBorders>
            <w:shd w:val="clear" w:color="000000" w:fill="DAE3F3"/>
            <w:vAlign w:val="center"/>
            <w:hideMark/>
          </w:tcPr>
          <w:p w14:paraId="04437DCD" w14:textId="750EB03E"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2</w:t>
            </w:r>
            <w:r w:rsidR="00DF30F6" w:rsidRPr="006B615D">
              <w:rPr>
                <w:rFonts w:ascii="Segoe UI" w:eastAsia="Times New Roman" w:hAnsi="Segoe UI" w:cs="Segoe UI"/>
                <w:b/>
                <w:bCs/>
                <w:color w:val="000000"/>
                <w:kern w:val="0"/>
                <w:sz w:val="14"/>
                <w:szCs w:val="14"/>
                <w14:ligatures w14:val="none"/>
              </w:rPr>
              <w:t>,</w:t>
            </w:r>
            <w:r w:rsidRPr="006B615D">
              <w:rPr>
                <w:rFonts w:ascii="Segoe UI" w:eastAsia="Times New Roman" w:hAnsi="Segoe UI" w:cs="Segoe UI"/>
                <w:b/>
                <w:bCs/>
                <w:color w:val="000000"/>
                <w:kern w:val="0"/>
                <w:sz w:val="14"/>
                <w:szCs w:val="14"/>
                <w14:ligatures w14:val="none"/>
              </w:rPr>
              <w:t>5</w:t>
            </w:r>
          </w:p>
        </w:tc>
        <w:tc>
          <w:tcPr>
            <w:tcW w:w="720" w:type="dxa"/>
            <w:tcBorders>
              <w:top w:val="nil"/>
              <w:left w:val="nil"/>
              <w:bottom w:val="nil"/>
              <w:right w:val="single" w:sz="4" w:space="0" w:color="000000"/>
            </w:tcBorders>
            <w:shd w:val="clear" w:color="000000" w:fill="D9D9D9"/>
            <w:vAlign w:val="center"/>
            <w:hideMark/>
          </w:tcPr>
          <w:p w14:paraId="2C3DD147" w14:textId="77777777" w:rsidR="00AE20D3" w:rsidRPr="006B615D" w:rsidRDefault="00AE20D3" w:rsidP="00AE20D3">
            <w:pPr>
              <w:spacing w:after="0" w:line="240" w:lineRule="auto"/>
              <w:jc w:val="center"/>
              <w:rPr>
                <w:rFonts w:ascii="Segoe UI" w:eastAsia="Times New Roman" w:hAnsi="Segoe UI" w:cs="Segoe UI"/>
                <w:b/>
                <w:bCs/>
                <w:color w:val="000000"/>
                <w:kern w:val="0"/>
                <w:sz w:val="14"/>
                <w:szCs w:val="14"/>
                <w14:ligatures w14:val="none"/>
              </w:rPr>
            </w:pPr>
            <w:r w:rsidRPr="006B615D">
              <w:rPr>
                <w:rFonts w:ascii="Segoe UI" w:eastAsia="Times New Roman" w:hAnsi="Segoe UI" w:cs="Segoe UI"/>
                <w:b/>
                <w:bCs/>
                <w:color w:val="000000"/>
                <w:kern w:val="0"/>
                <w:sz w:val="14"/>
                <w:szCs w:val="14"/>
                <w14:ligatures w14:val="none"/>
              </w:rPr>
              <w:t>(65%)</w:t>
            </w:r>
          </w:p>
        </w:tc>
      </w:tr>
    </w:tbl>
    <w:p w14:paraId="226B8945" w14:textId="744FD92A" w:rsidR="00494505" w:rsidRPr="00A502CE" w:rsidRDefault="00494505" w:rsidP="00176E5C">
      <w:pPr>
        <w:pStyle w:val="Heading2"/>
        <w:spacing w:before="120" w:after="120" w:line="240" w:lineRule="auto"/>
        <w:jc w:val="both"/>
        <w:rPr>
          <w:rFonts w:ascii="Segoe UI" w:hAnsi="Segoe UI" w:cs="Segoe UI"/>
          <w:b/>
          <w:bCs/>
          <w:color w:val="767171" w:themeColor="background2" w:themeShade="80"/>
          <w:sz w:val="20"/>
          <w:szCs w:val="20"/>
          <w:lang w:val="el-GR"/>
        </w:rPr>
      </w:pPr>
      <w:r w:rsidRPr="00A502CE">
        <w:rPr>
          <w:rFonts w:ascii="Segoe UI" w:hAnsi="Segoe UI" w:cs="Segoe UI"/>
          <w:b/>
          <w:bCs/>
          <w:color w:val="767171" w:themeColor="background2" w:themeShade="80"/>
          <w:sz w:val="20"/>
          <w:szCs w:val="20"/>
          <w:lang w:val="el-GR"/>
        </w:rPr>
        <w:lastRenderedPageBreak/>
        <w:t>Στοιχεία Ισολογισμού</w:t>
      </w:r>
    </w:p>
    <w:tbl>
      <w:tblPr>
        <w:tblW w:w="8221" w:type="dxa"/>
        <w:tblLook w:val="04A0" w:firstRow="1" w:lastRow="0" w:firstColumn="1" w:lastColumn="0" w:noHBand="0" w:noVBand="1"/>
      </w:tblPr>
      <w:tblGrid>
        <w:gridCol w:w="4819"/>
        <w:gridCol w:w="1134"/>
        <w:gridCol w:w="1134"/>
        <w:gridCol w:w="1134"/>
      </w:tblGrid>
      <w:tr w:rsidR="002C369A" w:rsidRPr="007369C9" w14:paraId="00604DBF" w14:textId="77777777" w:rsidTr="005C3A6C">
        <w:trPr>
          <w:trHeight w:val="255"/>
        </w:trPr>
        <w:tc>
          <w:tcPr>
            <w:tcW w:w="4819" w:type="dxa"/>
            <w:tcBorders>
              <w:top w:val="single" w:sz="8" w:space="0" w:color="F3003E"/>
              <w:left w:val="nil"/>
              <w:bottom w:val="single" w:sz="12" w:space="0" w:color="FF0000"/>
              <w:right w:val="nil"/>
            </w:tcBorders>
            <w:shd w:val="clear" w:color="000000" w:fill="E7E6E6"/>
            <w:vAlign w:val="center"/>
            <w:hideMark/>
          </w:tcPr>
          <w:p w14:paraId="6D92F7B7" w14:textId="4E7056EE" w:rsidR="0082555E" w:rsidRPr="00D7753F" w:rsidRDefault="0082555E" w:rsidP="0082555E">
            <w:pPr>
              <w:spacing w:after="0" w:line="240" w:lineRule="auto"/>
              <w:rPr>
                <w:rFonts w:ascii="Segoe UI" w:eastAsia="Times New Roman" w:hAnsi="Segoe UI" w:cs="Segoe UI"/>
                <w:i/>
                <w:iCs/>
                <w:color w:val="000000"/>
                <w:kern w:val="0"/>
                <w:sz w:val="16"/>
                <w:szCs w:val="16"/>
                <w:lang w:val="el-GR"/>
                <w14:ligatures w14:val="none"/>
              </w:rPr>
            </w:pPr>
            <w:bookmarkStart w:id="2" w:name="_Hlk136120830"/>
            <w:r w:rsidRPr="00D7753F">
              <w:rPr>
                <w:rFonts w:ascii="Segoe UI" w:eastAsia="Times New Roman" w:hAnsi="Segoe UI" w:cs="Segoe UI"/>
                <w:i/>
                <w:iCs/>
                <w:color w:val="000000"/>
                <w:kern w:val="0"/>
                <w:sz w:val="16"/>
                <w:szCs w:val="16"/>
                <w14:ligatures w14:val="none"/>
              </w:rPr>
              <w:t> €</w:t>
            </w:r>
            <w:r w:rsidR="00DF30F6" w:rsidRPr="00D7753F">
              <w:rPr>
                <w:rFonts w:ascii="Segoe UI" w:eastAsia="Times New Roman" w:hAnsi="Segoe UI" w:cs="Segoe UI"/>
                <w:i/>
                <w:iCs/>
                <w:color w:val="000000"/>
                <w:kern w:val="0"/>
                <w:sz w:val="16"/>
                <w:szCs w:val="16"/>
                <w:lang w:val="el-GR"/>
                <w14:ligatures w14:val="none"/>
              </w:rPr>
              <w:t>εκατ.</w:t>
            </w:r>
          </w:p>
        </w:tc>
        <w:tc>
          <w:tcPr>
            <w:tcW w:w="1134" w:type="dxa"/>
            <w:tcBorders>
              <w:top w:val="single" w:sz="8" w:space="0" w:color="F3003E"/>
              <w:left w:val="nil"/>
              <w:bottom w:val="single" w:sz="12" w:space="0" w:color="FF0000"/>
              <w:right w:val="nil"/>
            </w:tcBorders>
            <w:shd w:val="clear" w:color="000000" w:fill="E7E6E6"/>
            <w:vAlign w:val="center"/>
            <w:hideMark/>
          </w:tcPr>
          <w:p w14:paraId="3A3615ED" w14:textId="011759A0" w:rsidR="0082555E" w:rsidRPr="00D7753F" w:rsidRDefault="00DF30F6" w:rsidP="0082555E">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lang w:val="el-GR"/>
                <w14:ligatures w14:val="none"/>
              </w:rPr>
              <w:t>31.12.</w:t>
            </w:r>
            <w:r w:rsidR="0082555E" w:rsidRPr="00D7753F">
              <w:rPr>
                <w:rFonts w:ascii="Segoe UI" w:eastAsia="Times New Roman" w:hAnsi="Segoe UI" w:cs="Segoe UI"/>
                <w:b/>
                <w:bCs/>
                <w:color w:val="000000"/>
                <w:kern w:val="0"/>
                <w:sz w:val="16"/>
                <w:szCs w:val="16"/>
                <w14:ligatures w14:val="none"/>
              </w:rPr>
              <w:t>22</w:t>
            </w:r>
          </w:p>
        </w:tc>
        <w:tc>
          <w:tcPr>
            <w:tcW w:w="1134" w:type="dxa"/>
            <w:tcBorders>
              <w:top w:val="single" w:sz="8" w:space="0" w:color="F3003E"/>
              <w:left w:val="nil"/>
              <w:bottom w:val="single" w:sz="12" w:space="0" w:color="FF0000"/>
              <w:right w:val="nil"/>
            </w:tcBorders>
            <w:shd w:val="clear" w:color="000000" w:fill="E7E6E6"/>
            <w:vAlign w:val="center"/>
            <w:hideMark/>
          </w:tcPr>
          <w:p w14:paraId="47F3F50C" w14:textId="5D418DB9" w:rsidR="0082555E" w:rsidRPr="00D7753F" w:rsidRDefault="00DF30F6" w:rsidP="0082555E">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lang w:val="el-GR"/>
                <w14:ligatures w14:val="none"/>
              </w:rPr>
              <w:t>31.03.</w:t>
            </w:r>
            <w:r w:rsidR="0082555E" w:rsidRPr="00D7753F">
              <w:rPr>
                <w:rFonts w:ascii="Segoe UI" w:eastAsia="Times New Roman" w:hAnsi="Segoe UI" w:cs="Segoe UI"/>
                <w:b/>
                <w:bCs/>
                <w:color w:val="000000"/>
                <w:kern w:val="0"/>
                <w:sz w:val="16"/>
                <w:szCs w:val="16"/>
                <w14:ligatures w14:val="none"/>
              </w:rPr>
              <w:t>23</w:t>
            </w:r>
          </w:p>
        </w:tc>
        <w:tc>
          <w:tcPr>
            <w:tcW w:w="1134" w:type="dxa"/>
            <w:tcBorders>
              <w:top w:val="single" w:sz="8" w:space="0" w:color="F3003E"/>
              <w:left w:val="nil"/>
              <w:bottom w:val="single" w:sz="12" w:space="0" w:color="FF0000"/>
              <w:right w:val="nil"/>
            </w:tcBorders>
            <w:shd w:val="clear" w:color="000000" w:fill="E7E6E6"/>
            <w:vAlign w:val="center"/>
            <w:hideMark/>
          </w:tcPr>
          <w:p w14:paraId="750C9FED" w14:textId="77777777" w:rsidR="0082555E" w:rsidRPr="00D7753F" w:rsidRDefault="0082555E" w:rsidP="0082555E">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Δ%</w:t>
            </w:r>
          </w:p>
        </w:tc>
      </w:tr>
      <w:tr w:rsidR="0082555E" w:rsidRPr="007369C9" w14:paraId="6E343E60" w14:textId="77777777" w:rsidTr="005C3A6C">
        <w:trPr>
          <w:trHeight w:val="255"/>
        </w:trPr>
        <w:tc>
          <w:tcPr>
            <w:tcW w:w="4819" w:type="dxa"/>
            <w:tcBorders>
              <w:top w:val="nil"/>
              <w:left w:val="single" w:sz="8" w:space="0" w:color="FFFFFF"/>
              <w:bottom w:val="single" w:sz="8" w:space="0" w:color="FFFFFF"/>
              <w:right w:val="single" w:sz="8" w:space="0" w:color="FFFFFF"/>
            </w:tcBorders>
            <w:shd w:val="clear" w:color="auto" w:fill="auto"/>
            <w:vAlign w:val="center"/>
            <w:hideMark/>
          </w:tcPr>
          <w:p w14:paraId="09935B9A" w14:textId="0259B351" w:rsidR="0082555E" w:rsidRPr="00D7753F" w:rsidRDefault="002A29E0" w:rsidP="0082555E">
            <w:pPr>
              <w:spacing w:after="0" w:line="240" w:lineRule="auto"/>
              <w:rPr>
                <w:rFonts w:ascii="Segoe UI" w:eastAsia="Times New Roman" w:hAnsi="Segoe UI" w:cs="Segoe UI"/>
                <w:color w:val="000000"/>
                <w:kern w:val="0"/>
                <w:sz w:val="16"/>
                <w:szCs w:val="16"/>
                <w:lang w:val="el-GR"/>
                <w14:ligatures w14:val="none"/>
              </w:rPr>
            </w:pPr>
            <w:r w:rsidRPr="00D7753F">
              <w:rPr>
                <w:rFonts w:ascii="Segoe UI" w:eastAsia="Times New Roman" w:hAnsi="Segoe UI" w:cs="Segoe UI"/>
                <w:color w:val="000000"/>
                <w:kern w:val="0"/>
                <w:sz w:val="16"/>
                <w:szCs w:val="16"/>
                <w:lang w:val="el-GR"/>
                <w14:ligatures w14:val="none"/>
              </w:rPr>
              <w:t>Ενσώματα πάγια,</w:t>
            </w:r>
            <w:r w:rsidR="0082555E" w:rsidRPr="00D7753F">
              <w:rPr>
                <w:rFonts w:ascii="Segoe UI" w:eastAsia="Times New Roman" w:hAnsi="Segoe UI" w:cs="Segoe UI"/>
                <w:color w:val="000000"/>
                <w:kern w:val="0"/>
                <w:sz w:val="16"/>
                <w:szCs w:val="16"/>
                <w:lang w:val="el-GR"/>
                <w14:ligatures w14:val="none"/>
              </w:rPr>
              <w:t xml:space="preserve"> </w:t>
            </w:r>
            <w:r w:rsidR="007C0924" w:rsidRPr="00D7753F">
              <w:rPr>
                <w:rFonts w:ascii="Segoe UI" w:eastAsia="Times New Roman" w:hAnsi="Segoe UI" w:cs="Segoe UI"/>
                <w:color w:val="000000"/>
                <w:kern w:val="0"/>
                <w:sz w:val="16"/>
                <w:szCs w:val="16"/>
                <w:lang w:val="el-GR"/>
                <w14:ligatures w14:val="none"/>
              </w:rPr>
              <w:t>Άυλα περιουσιακά στοιχεία &amp; Επενδύσεις σε ακίνητα</w:t>
            </w:r>
          </w:p>
        </w:tc>
        <w:tc>
          <w:tcPr>
            <w:tcW w:w="1134" w:type="dxa"/>
            <w:tcBorders>
              <w:top w:val="nil"/>
              <w:left w:val="nil"/>
              <w:bottom w:val="single" w:sz="8" w:space="0" w:color="FFFFFF"/>
              <w:right w:val="single" w:sz="8" w:space="0" w:color="FFFFFF"/>
            </w:tcBorders>
            <w:shd w:val="clear" w:color="auto" w:fill="auto"/>
            <w:vAlign w:val="center"/>
            <w:hideMark/>
          </w:tcPr>
          <w:p w14:paraId="752DD3CC" w14:textId="02226E35" w:rsidR="0082555E" w:rsidRPr="00D7753F" w:rsidRDefault="0082555E" w:rsidP="0082555E">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632</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6</w:t>
            </w:r>
          </w:p>
        </w:tc>
        <w:tc>
          <w:tcPr>
            <w:tcW w:w="1134" w:type="dxa"/>
            <w:tcBorders>
              <w:top w:val="nil"/>
              <w:left w:val="nil"/>
              <w:bottom w:val="single" w:sz="8" w:space="0" w:color="FFFFFF"/>
              <w:right w:val="single" w:sz="8" w:space="0" w:color="FFFFFF"/>
            </w:tcBorders>
            <w:shd w:val="clear" w:color="auto" w:fill="auto"/>
            <w:vAlign w:val="center"/>
            <w:hideMark/>
          </w:tcPr>
          <w:p w14:paraId="7A2331CE" w14:textId="08DFECE3" w:rsidR="0082555E" w:rsidRPr="005C3A6C" w:rsidRDefault="00890017" w:rsidP="00A370DC">
            <w:pPr>
              <w:spacing w:after="0" w:line="240" w:lineRule="auto"/>
              <w:jc w:val="center"/>
              <w:rPr>
                <w:rFonts w:ascii="Segoe UI" w:eastAsia="Times New Roman" w:hAnsi="Segoe UI" w:cs="Segoe UI"/>
                <w:color w:val="000000"/>
                <w:kern w:val="0"/>
                <w:sz w:val="16"/>
                <w:szCs w:val="16"/>
                <w:lang w:val="el-GR"/>
                <w14:ligatures w14:val="none"/>
              </w:rPr>
            </w:pPr>
            <w:r>
              <w:rPr>
                <w:rFonts w:ascii="Segoe UI" w:eastAsia="Times New Roman" w:hAnsi="Segoe UI" w:cs="Segoe UI"/>
                <w:color w:val="000000"/>
                <w:kern w:val="0"/>
                <w:sz w:val="16"/>
                <w:szCs w:val="16"/>
                <w:lang w:val="el-GR"/>
                <w14:ligatures w14:val="none"/>
              </w:rPr>
              <w:t>574,0</w:t>
            </w:r>
          </w:p>
        </w:tc>
        <w:tc>
          <w:tcPr>
            <w:tcW w:w="1134" w:type="dxa"/>
            <w:tcBorders>
              <w:top w:val="nil"/>
              <w:left w:val="nil"/>
              <w:bottom w:val="single" w:sz="8" w:space="0" w:color="FFFFFF"/>
              <w:right w:val="single" w:sz="8" w:space="0" w:color="FFFFFF"/>
            </w:tcBorders>
            <w:shd w:val="clear" w:color="auto" w:fill="auto"/>
            <w:vAlign w:val="center"/>
            <w:hideMark/>
          </w:tcPr>
          <w:p w14:paraId="333AB4BB" w14:textId="118F7DD6" w:rsidR="0082555E" w:rsidRPr="005C3A6C" w:rsidRDefault="0082555E" w:rsidP="0082555E">
            <w:pPr>
              <w:spacing w:after="0" w:line="240" w:lineRule="auto"/>
              <w:jc w:val="center"/>
              <w:rPr>
                <w:rFonts w:ascii="Segoe UI" w:eastAsia="Times New Roman" w:hAnsi="Segoe UI" w:cs="Segoe UI"/>
                <w:color w:val="000000"/>
                <w:kern w:val="0"/>
                <w:sz w:val="16"/>
                <w:szCs w:val="16"/>
                <w:lang w:val="el-GR"/>
                <w14:ligatures w14:val="none"/>
              </w:rPr>
            </w:pPr>
            <w:r w:rsidRPr="00D7753F">
              <w:rPr>
                <w:rFonts w:ascii="Segoe UI" w:eastAsia="Times New Roman" w:hAnsi="Segoe UI" w:cs="Segoe UI"/>
                <w:color w:val="000000"/>
                <w:kern w:val="0"/>
                <w:sz w:val="16"/>
                <w:szCs w:val="16"/>
                <w14:ligatures w14:val="none"/>
              </w:rPr>
              <w:t> </w:t>
            </w:r>
            <w:r w:rsidR="00890017">
              <w:rPr>
                <w:rFonts w:ascii="Segoe UI" w:eastAsia="Times New Roman" w:hAnsi="Segoe UI" w:cs="Segoe UI"/>
                <w:color w:val="000000"/>
                <w:kern w:val="0"/>
                <w:sz w:val="16"/>
                <w:szCs w:val="16"/>
                <w:lang w:val="el-GR"/>
                <w14:ligatures w14:val="none"/>
              </w:rPr>
              <w:t>(9</w:t>
            </w:r>
            <w:r w:rsidRPr="00D7753F">
              <w:rPr>
                <w:rFonts w:ascii="Segoe UI" w:eastAsia="Times New Roman" w:hAnsi="Segoe UI" w:cs="Segoe UI"/>
                <w:color w:val="000000"/>
                <w:kern w:val="0"/>
                <w:sz w:val="16"/>
                <w:szCs w:val="16"/>
                <w14:ligatures w14:val="none"/>
              </w:rPr>
              <w:t>%</w:t>
            </w:r>
            <w:r w:rsidR="00890017">
              <w:rPr>
                <w:rFonts w:ascii="Segoe UI" w:eastAsia="Times New Roman" w:hAnsi="Segoe UI" w:cs="Segoe UI"/>
                <w:color w:val="000000"/>
                <w:kern w:val="0"/>
                <w:sz w:val="16"/>
                <w:szCs w:val="16"/>
                <w:lang w:val="el-GR"/>
                <w14:ligatures w14:val="none"/>
              </w:rPr>
              <w:t>)</w:t>
            </w:r>
          </w:p>
        </w:tc>
      </w:tr>
      <w:tr w:rsidR="0082555E" w:rsidRPr="007369C9" w14:paraId="45EDEA73" w14:textId="77777777" w:rsidTr="005C3A6C">
        <w:trPr>
          <w:trHeight w:val="255"/>
        </w:trPr>
        <w:tc>
          <w:tcPr>
            <w:tcW w:w="4819" w:type="dxa"/>
            <w:tcBorders>
              <w:top w:val="nil"/>
              <w:left w:val="single" w:sz="8" w:space="0" w:color="FFFFFF"/>
              <w:bottom w:val="single" w:sz="8" w:space="0" w:color="FFFFFF"/>
              <w:right w:val="single" w:sz="8" w:space="0" w:color="FFFFFF"/>
            </w:tcBorders>
            <w:shd w:val="clear" w:color="auto" w:fill="auto"/>
            <w:vAlign w:val="center"/>
            <w:hideMark/>
          </w:tcPr>
          <w:p w14:paraId="6549DDE9" w14:textId="7FFB28B1" w:rsidR="0082555E" w:rsidRPr="00D7753F" w:rsidRDefault="007C0924" w:rsidP="0082555E">
            <w:pPr>
              <w:spacing w:after="0" w:line="240" w:lineRule="auto"/>
              <w:rPr>
                <w:rFonts w:ascii="Segoe UI" w:eastAsia="Times New Roman" w:hAnsi="Segoe UI" w:cs="Segoe UI"/>
                <w:color w:val="000000"/>
                <w:kern w:val="0"/>
                <w:sz w:val="16"/>
                <w:szCs w:val="16"/>
                <w:lang w:val="el-GR"/>
                <w14:ligatures w14:val="none"/>
              </w:rPr>
            </w:pPr>
            <w:r w:rsidRPr="00D7753F">
              <w:rPr>
                <w:rFonts w:ascii="Segoe UI" w:eastAsia="Times New Roman" w:hAnsi="Segoe UI" w:cs="Segoe UI"/>
                <w:color w:val="000000"/>
                <w:kern w:val="0"/>
                <w:sz w:val="16"/>
                <w:szCs w:val="16"/>
                <w:lang w:val="el-GR"/>
                <w14:ligatures w14:val="none"/>
              </w:rPr>
              <w:t>Επενδύσεις σε θυγατρικές, συγγενείς &amp; κοινοπραξίες</w:t>
            </w:r>
          </w:p>
        </w:tc>
        <w:tc>
          <w:tcPr>
            <w:tcW w:w="1134" w:type="dxa"/>
            <w:tcBorders>
              <w:top w:val="nil"/>
              <w:left w:val="nil"/>
              <w:bottom w:val="single" w:sz="8" w:space="0" w:color="FFFFFF"/>
              <w:right w:val="single" w:sz="8" w:space="0" w:color="FFFFFF"/>
            </w:tcBorders>
            <w:shd w:val="clear" w:color="auto" w:fill="auto"/>
            <w:vAlign w:val="center"/>
            <w:hideMark/>
          </w:tcPr>
          <w:p w14:paraId="5DD3295B" w14:textId="3E84B6D7" w:rsidR="0082555E" w:rsidRPr="00D7753F" w:rsidRDefault="0082555E" w:rsidP="0082555E">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203</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7</w:t>
            </w:r>
          </w:p>
        </w:tc>
        <w:tc>
          <w:tcPr>
            <w:tcW w:w="1134" w:type="dxa"/>
            <w:tcBorders>
              <w:top w:val="nil"/>
              <w:left w:val="nil"/>
              <w:bottom w:val="single" w:sz="8" w:space="0" w:color="FFFFFF"/>
              <w:right w:val="single" w:sz="8" w:space="0" w:color="FFFFFF"/>
            </w:tcBorders>
            <w:shd w:val="clear" w:color="auto" w:fill="auto"/>
            <w:vAlign w:val="center"/>
            <w:hideMark/>
          </w:tcPr>
          <w:p w14:paraId="08E66F9D" w14:textId="05BE278E" w:rsidR="0082555E" w:rsidRPr="00D7753F" w:rsidRDefault="0082555E" w:rsidP="0082555E">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203</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4</w:t>
            </w:r>
          </w:p>
        </w:tc>
        <w:tc>
          <w:tcPr>
            <w:tcW w:w="1134" w:type="dxa"/>
            <w:tcBorders>
              <w:top w:val="nil"/>
              <w:left w:val="nil"/>
              <w:bottom w:val="single" w:sz="8" w:space="0" w:color="FFFFFF"/>
              <w:right w:val="single" w:sz="8" w:space="0" w:color="FFFFFF"/>
            </w:tcBorders>
            <w:shd w:val="clear" w:color="auto" w:fill="auto"/>
            <w:vAlign w:val="center"/>
            <w:hideMark/>
          </w:tcPr>
          <w:p w14:paraId="0B548E90" w14:textId="77777777" w:rsidR="0082555E" w:rsidRPr="00D7753F" w:rsidRDefault="0082555E" w:rsidP="0082555E">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(0%)</w:t>
            </w:r>
          </w:p>
        </w:tc>
      </w:tr>
      <w:tr w:rsidR="0082555E" w:rsidRPr="007369C9" w14:paraId="1E40CC34" w14:textId="77777777" w:rsidTr="005C3A6C">
        <w:trPr>
          <w:trHeight w:val="255"/>
        </w:trPr>
        <w:tc>
          <w:tcPr>
            <w:tcW w:w="4819" w:type="dxa"/>
            <w:tcBorders>
              <w:top w:val="nil"/>
              <w:left w:val="single" w:sz="8" w:space="0" w:color="FFFFFF"/>
              <w:bottom w:val="single" w:sz="8" w:space="0" w:color="FFFFFF"/>
              <w:right w:val="single" w:sz="8" w:space="0" w:color="FFFFFF"/>
            </w:tcBorders>
            <w:shd w:val="clear" w:color="auto" w:fill="auto"/>
            <w:vAlign w:val="center"/>
            <w:hideMark/>
          </w:tcPr>
          <w:p w14:paraId="53482A33" w14:textId="21D2C3BF" w:rsidR="0082555E" w:rsidRPr="00D7753F" w:rsidRDefault="002A29E0" w:rsidP="0082555E">
            <w:pPr>
              <w:spacing w:after="0" w:line="240" w:lineRule="auto"/>
              <w:rPr>
                <w:rFonts w:ascii="Segoe UI" w:eastAsia="Times New Roman" w:hAnsi="Segoe UI" w:cs="Segoe UI"/>
                <w:color w:val="000000"/>
                <w:kern w:val="0"/>
                <w:sz w:val="16"/>
                <w:szCs w:val="16"/>
                <w:lang w:val="el-GR"/>
                <w14:ligatures w14:val="none"/>
              </w:rPr>
            </w:pPr>
            <w:r w:rsidRPr="00D7753F">
              <w:rPr>
                <w:rFonts w:ascii="Segoe UI" w:eastAsia="Times New Roman" w:hAnsi="Segoe UI" w:cs="Segoe UI"/>
                <w:color w:val="000000"/>
                <w:kern w:val="0"/>
                <w:sz w:val="16"/>
                <w:szCs w:val="16"/>
                <w:lang w:val="el-GR"/>
                <w14:ligatures w14:val="none"/>
              </w:rPr>
              <w:t>Λοιπά χ</w:t>
            </w:r>
            <w:r w:rsidR="007C0924" w:rsidRPr="00D7753F">
              <w:rPr>
                <w:rFonts w:ascii="Segoe UI" w:eastAsia="Times New Roman" w:hAnsi="Segoe UI" w:cs="Segoe UI"/>
                <w:color w:val="000000"/>
                <w:kern w:val="0"/>
                <w:sz w:val="16"/>
                <w:szCs w:val="16"/>
                <w:lang w:val="el-GR"/>
                <w14:ligatures w14:val="none"/>
              </w:rPr>
              <w:t>ρημ</w:t>
            </w:r>
            <w:r w:rsidRPr="00D7753F">
              <w:rPr>
                <w:rFonts w:ascii="Segoe UI" w:eastAsia="Times New Roman" w:hAnsi="Segoe UI" w:cs="Segoe UI"/>
                <w:color w:val="000000"/>
                <w:kern w:val="0"/>
                <w:sz w:val="16"/>
                <w:szCs w:val="16"/>
                <w:lang w:val="el-GR"/>
                <w14:ligatures w14:val="none"/>
              </w:rPr>
              <w:t>/</w:t>
            </w:r>
            <w:r w:rsidR="007C0924" w:rsidRPr="00D7753F">
              <w:rPr>
                <w:rFonts w:ascii="Segoe UI" w:eastAsia="Times New Roman" w:hAnsi="Segoe UI" w:cs="Segoe UI"/>
                <w:color w:val="000000"/>
                <w:kern w:val="0"/>
                <w:sz w:val="16"/>
                <w:szCs w:val="16"/>
                <w:lang w:val="el-GR"/>
                <w14:ligatures w14:val="none"/>
              </w:rPr>
              <w:t>κά περιουσιακά στοιχεία</w:t>
            </w:r>
            <w:r w:rsidRPr="00D7753F">
              <w:rPr>
                <w:rFonts w:ascii="Segoe UI" w:hAnsi="Segoe UI" w:cs="Segoe UI"/>
                <w:sz w:val="16"/>
                <w:szCs w:val="16"/>
                <w:lang w:val="el-GR"/>
              </w:rPr>
              <w:t xml:space="preserve"> </w:t>
            </w:r>
            <w:r w:rsidRPr="00D7753F">
              <w:rPr>
                <w:rFonts w:ascii="Segoe UI" w:eastAsia="Times New Roman" w:hAnsi="Segoe UI" w:cs="Segoe UI"/>
                <w:color w:val="000000"/>
                <w:kern w:val="0"/>
                <w:sz w:val="16"/>
                <w:szCs w:val="16"/>
                <w:lang w:val="el-GR"/>
                <w14:ligatures w14:val="none"/>
              </w:rPr>
              <w:t>σε αποσβέσιμο κόστος</w:t>
            </w:r>
            <w:r w:rsidR="007C0924" w:rsidRPr="00D7753F">
              <w:rPr>
                <w:rFonts w:ascii="Segoe UI" w:eastAsia="Times New Roman" w:hAnsi="Segoe UI" w:cs="Segoe UI"/>
                <w:color w:val="000000"/>
                <w:kern w:val="0"/>
                <w:sz w:val="16"/>
                <w:szCs w:val="16"/>
                <w:lang w:val="el-GR"/>
                <w14:ligatures w14:val="none"/>
              </w:rPr>
              <w:t xml:space="preserve"> </w:t>
            </w:r>
            <w:r w:rsidRPr="00D7753F">
              <w:rPr>
                <w:rFonts w:ascii="Segoe UI" w:eastAsia="Times New Roman" w:hAnsi="Segoe UI" w:cs="Segoe UI"/>
                <w:color w:val="000000"/>
                <w:kern w:val="0"/>
                <w:sz w:val="16"/>
                <w:szCs w:val="16"/>
                <w:lang w:val="el-GR"/>
                <w14:ligatures w14:val="none"/>
              </w:rPr>
              <w:t xml:space="preserve">&amp; χρημ/κα στοιχεία </w:t>
            </w:r>
            <w:r w:rsidR="007C0924" w:rsidRPr="00D7753F">
              <w:rPr>
                <w:rFonts w:ascii="Segoe UI" w:eastAsia="Times New Roman" w:hAnsi="Segoe UI" w:cs="Segoe UI"/>
                <w:color w:val="000000"/>
                <w:kern w:val="0"/>
                <w:sz w:val="16"/>
                <w:szCs w:val="16"/>
                <w:lang w:val="el-GR"/>
                <w14:ligatures w14:val="none"/>
              </w:rPr>
              <w:t>σε εύλογη αξία μέσω λοιπών συνολικών εισοδημάτων</w:t>
            </w:r>
          </w:p>
        </w:tc>
        <w:tc>
          <w:tcPr>
            <w:tcW w:w="1134" w:type="dxa"/>
            <w:tcBorders>
              <w:top w:val="nil"/>
              <w:left w:val="nil"/>
              <w:bottom w:val="single" w:sz="8" w:space="0" w:color="FFFFFF"/>
              <w:right w:val="single" w:sz="8" w:space="0" w:color="FFFFFF"/>
            </w:tcBorders>
            <w:shd w:val="clear" w:color="auto" w:fill="auto"/>
            <w:vAlign w:val="center"/>
            <w:hideMark/>
          </w:tcPr>
          <w:p w14:paraId="1287BA00" w14:textId="007EBCF4" w:rsidR="0082555E" w:rsidRPr="00D7753F" w:rsidRDefault="0082555E" w:rsidP="0082555E">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68</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8</w:t>
            </w:r>
          </w:p>
        </w:tc>
        <w:tc>
          <w:tcPr>
            <w:tcW w:w="1134" w:type="dxa"/>
            <w:tcBorders>
              <w:top w:val="nil"/>
              <w:left w:val="nil"/>
              <w:bottom w:val="single" w:sz="8" w:space="0" w:color="FFFFFF"/>
              <w:right w:val="single" w:sz="8" w:space="0" w:color="FFFFFF"/>
            </w:tcBorders>
            <w:shd w:val="clear" w:color="auto" w:fill="auto"/>
            <w:vAlign w:val="center"/>
            <w:hideMark/>
          </w:tcPr>
          <w:p w14:paraId="7BF752CF" w14:textId="48DB2527" w:rsidR="0082555E" w:rsidRPr="00D7753F" w:rsidRDefault="0082555E" w:rsidP="00A370DC">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68</w:t>
            </w:r>
            <w:r w:rsidR="00DF30F6" w:rsidRPr="00D7753F">
              <w:rPr>
                <w:rFonts w:ascii="Segoe UI" w:eastAsia="Times New Roman" w:hAnsi="Segoe UI" w:cs="Segoe UI"/>
                <w:color w:val="000000"/>
                <w:kern w:val="0"/>
                <w:sz w:val="16"/>
                <w:szCs w:val="16"/>
                <w14:ligatures w14:val="none"/>
              </w:rPr>
              <w:t>,</w:t>
            </w:r>
            <w:r w:rsidR="00890017">
              <w:rPr>
                <w:rFonts w:ascii="Segoe UI" w:eastAsia="Times New Roman" w:hAnsi="Segoe UI" w:cs="Segoe UI"/>
                <w:color w:val="000000"/>
                <w:kern w:val="0"/>
                <w:sz w:val="16"/>
                <w:szCs w:val="16"/>
                <w14:ligatures w14:val="none"/>
              </w:rPr>
              <w:t>6</w:t>
            </w:r>
          </w:p>
        </w:tc>
        <w:tc>
          <w:tcPr>
            <w:tcW w:w="1134" w:type="dxa"/>
            <w:tcBorders>
              <w:top w:val="nil"/>
              <w:left w:val="nil"/>
              <w:bottom w:val="single" w:sz="8" w:space="0" w:color="FFFFFF"/>
              <w:right w:val="single" w:sz="8" w:space="0" w:color="FFFFFF"/>
            </w:tcBorders>
            <w:shd w:val="clear" w:color="auto" w:fill="auto"/>
            <w:vAlign w:val="center"/>
            <w:hideMark/>
          </w:tcPr>
          <w:p w14:paraId="5A30D3F9" w14:textId="77777777" w:rsidR="0082555E" w:rsidRPr="00D7753F" w:rsidRDefault="0082555E" w:rsidP="0082555E">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(0%)</w:t>
            </w:r>
          </w:p>
        </w:tc>
      </w:tr>
      <w:tr w:rsidR="0082555E" w:rsidRPr="007369C9" w14:paraId="4B8FC2BA" w14:textId="77777777" w:rsidTr="005C3A6C">
        <w:trPr>
          <w:trHeight w:val="255"/>
        </w:trPr>
        <w:tc>
          <w:tcPr>
            <w:tcW w:w="4819" w:type="dxa"/>
            <w:tcBorders>
              <w:top w:val="nil"/>
              <w:left w:val="single" w:sz="8" w:space="0" w:color="FFFFFF"/>
              <w:bottom w:val="single" w:sz="8" w:space="0" w:color="FFFFFF"/>
              <w:right w:val="single" w:sz="8" w:space="0" w:color="FFFFFF"/>
            </w:tcBorders>
            <w:shd w:val="clear" w:color="auto" w:fill="auto"/>
            <w:vAlign w:val="center"/>
            <w:hideMark/>
          </w:tcPr>
          <w:p w14:paraId="36E6AB14" w14:textId="79ADB356" w:rsidR="0082555E" w:rsidRPr="00D7753F" w:rsidRDefault="006C1D0B" w:rsidP="0082555E">
            <w:pPr>
              <w:spacing w:after="0" w:line="240" w:lineRule="auto"/>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Χρηματοδοτική συμβολή από Δημόσιο</w:t>
            </w:r>
          </w:p>
        </w:tc>
        <w:tc>
          <w:tcPr>
            <w:tcW w:w="1134" w:type="dxa"/>
            <w:tcBorders>
              <w:top w:val="nil"/>
              <w:left w:val="nil"/>
              <w:bottom w:val="single" w:sz="8" w:space="0" w:color="FFFFFF"/>
              <w:right w:val="single" w:sz="8" w:space="0" w:color="FFFFFF"/>
            </w:tcBorders>
            <w:shd w:val="clear" w:color="auto" w:fill="auto"/>
            <w:vAlign w:val="center"/>
            <w:hideMark/>
          </w:tcPr>
          <w:p w14:paraId="4A3DDCFB" w14:textId="23696DCB" w:rsidR="0082555E" w:rsidRPr="00D7753F" w:rsidRDefault="0082555E" w:rsidP="0082555E">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216</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8</w:t>
            </w:r>
          </w:p>
        </w:tc>
        <w:tc>
          <w:tcPr>
            <w:tcW w:w="1134" w:type="dxa"/>
            <w:tcBorders>
              <w:top w:val="nil"/>
              <w:left w:val="nil"/>
              <w:bottom w:val="single" w:sz="8" w:space="0" w:color="FFFFFF"/>
              <w:right w:val="single" w:sz="8" w:space="0" w:color="FFFFFF"/>
            </w:tcBorders>
            <w:shd w:val="clear" w:color="auto" w:fill="auto"/>
            <w:vAlign w:val="center"/>
            <w:hideMark/>
          </w:tcPr>
          <w:p w14:paraId="4253644C" w14:textId="58FEE8C4" w:rsidR="0082555E" w:rsidRPr="00D7753F" w:rsidRDefault="0082555E" w:rsidP="0082555E">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217</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7</w:t>
            </w:r>
          </w:p>
        </w:tc>
        <w:tc>
          <w:tcPr>
            <w:tcW w:w="1134" w:type="dxa"/>
            <w:tcBorders>
              <w:top w:val="nil"/>
              <w:left w:val="nil"/>
              <w:bottom w:val="single" w:sz="8" w:space="0" w:color="FFFFFF"/>
              <w:right w:val="single" w:sz="8" w:space="0" w:color="FFFFFF"/>
            </w:tcBorders>
            <w:shd w:val="clear" w:color="auto" w:fill="auto"/>
            <w:vAlign w:val="center"/>
            <w:hideMark/>
          </w:tcPr>
          <w:p w14:paraId="143B8CA8" w14:textId="77777777" w:rsidR="0082555E" w:rsidRPr="00D7753F" w:rsidRDefault="0082555E" w:rsidP="0082555E">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 0%</w:t>
            </w:r>
          </w:p>
        </w:tc>
      </w:tr>
      <w:tr w:rsidR="0082555E" w:rsidRPr="007369C9" w14:paraId="7B60A296" w14:textId="77777777" w:rsidTr="005C3A6C">
        <w:trPr>
          <w:trHeight w:val="255"/>
        </w:trPr>
        <w:tc>
          <w:tcPr>
            <w:tcW w:w="4819" w:type="dxa"/>
            <w:tcBorders>
              <w:top w:val="nil"/>
              <w:left w:val="single" w:sz="8" w:space="0" w:color="FFFFFF"/>
              <w:bottom w:val="single" w:sz="8" w:space="0" w:color="FFFFFF"/>
              <w:right w:val="single" w:sz="8" w:space="0" w:color="FFFFFF"/>
            </w:tcBorders>
            <w:shd w:val="clear" w:color="auto" w:fill="auto"/>
            <w:vAlign w:val="center"/>
            <w:hideMark/>
          </w:tcPr>
          <w:p w14:paraId="652E2E2A" w14:textId="3FBF64BF" w:rsidR="0082555E" w:rsidRPr="00D7753F" w:rsidRDefault="00317695" w:rsidP="0082555E">
            <w:pPr>
              <w:spacing w:after="0" w:line="240" w:lineRule="auto"/>
              <w:rPr>
                <w:rFonts w:ascii="Segoe UI" w:eastAsia="Times New Roman" w:hAnsi="Segoe UI" w:cs="Segoe UI"/>
                <w:color w:val="000000"/>
                <w:kern w:val="0"/>
                <w:sz w:val="16"/>
                <w:szCs w:val="16"/>
                <w:lang w:val="el-GR"/>
                <w14:ligatures w14:val="none"/>
              </w:rPr>
            </w:pPr>
            <w:r w:rsidRPr="00D7753F">
              <w:rPr>
                <w:rFonts w:ascii="Segoe UI" w:eastAsia="Times New Roman" w:hAnsi="Segoe UI" w:cs="Segoe UI"/>
                <w:color w:val="000000"/>
                <w:kern w:val="0"/>
                <w:sz w:val="16"/>
                <w:szCs w:val="16"/>
                <w:lang w:val="el-GR"/>
                <w14:ligatures w14:val="none"/>
              </w:rPr>
              <w:t>Απαιτήσεις</w:t>
            </w:r>
          </w:p>
        </w:tc>
        <w:tc>
          <w:tcPr>
            <w:tcW w:w="1134" w:type="dxa"/>
            <w:tcBorders>
              <w:top w:val="nil"/>
              <w:left w:val="nil"/>
              <w:bottom w:val="single" w:sz="8" w:space="0" w:color="FFFFFF"/>
              <w:right w:val="single" w:sz="8" w:space="0" w:color="FFFFFF"/>
            </w:tcBorders>
            <w:shd w:val="clear" w:color="auto" w:fill="auto"/>
            <w:vAlign w:val="center"/>
            <w:hideMark/>
          </w:tcPr>
          <w:p w14:paraId="37ADDDDF" w14:textId="6A76400A" w:rsidR="0082555E" w:rsidRPr="00D7753F" w:rsidRDefault="0082555E" w:rsidP="0082555E">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758</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8</w:t>
            </w:r>
          </w:p>
        </w:tc>
        <w:tc>
          <w:tcPr>
            <w:tcW w:w="1134" w:type="dxa"/>
            <w:tcBorders>
              <w:top w:val="nil"/>
              <w:left w:val="nil"/>
              <w:bottom w:val="single" w:sz="8" w:space="0" w:color="FFFFFF"/>
              <w:right w:val="single" w:sz="8" w:space="0" w:color="FFFFFF"/>
            </w:tcBorders>
            <w:shd w:val="clear" w:color="auto" w:fill="auto"/>
            <w:vAlign w:val="center"/>
            <w:hideMark/>
          </w:tcPr>
          <w:p w14:paraId="24257AF9" w14:textId="27A6FA29" w:rsidR="0082555E" w:rsidRPr="005C3A6C" w:rsidRDefault="00890017" w:rsidP="00A370DC">
            <w:pPr>
              <w:spacing w:after="0" w:line="240" w:lineRule="auto"/>
              <w:jc w:val="center"/>
              <w:rPr>
                <w:rFonts w:ascii="Segoe UI" w:eastAsia="Times New Roman" w:hAnsi="Segoe UI" w:cs="Segoe UI"/>
                <w:color w:val="000000"/>
                <w:kern w:val="0"/>
                <w:sz w:val="16"/>
                <w:szCs w:val="16"/>
                <w:lang w:val="el-GR"/>
                <w14:ligatures w14:val="none"/>
              </w:rPr>
            </w:pPr>
            <w:r>
              <w:rPr>
                <w:rFonts w:ascii="Segoe UI" w:eastAsia="Times New Roman" w:hAnsi="Segoe UI" w:cs="Segoe UI"/>
                <w:color w:val="000000"/>
                <w:kern w:val="0"/>
                <w:sz w:val="16"/>
                <w:szCs w:val="16"/>
                <w:lang w:val="el-GR"/>
                <w14:ligatures w14:val="none"/>
              </w:rPr>
              <w:t>204,0</w:t>
            </w:r>
          </w:p>
        </w:tc>
        <w:tc>
          <w:tcPr>
            <w:tcW w:w="1134" w:type="dxa"/>
            <w:tcBorders>
              <w:top w:val="nil"/>
              <w:left w:val="nil"/>
              <w:bottom w:val="single" w:sz="8" w:space="0" w:color="FFFFFF"/>
              <w:right w:val="single" w:sz="8" w:space="0" w:color="FFFFFF"/>
            </w:tcBorders>
            <w:shd w:val="clear" w:color="auto" w:fill="auto"/>
            <w:vAlign w:val="center"/>
            <w:hideMark/>
          </w:tcPr>
          <w:p w14:paraId="4CEB5675" w14:textId="6B3640DE" w:rsidR="0082555E" w:rsidRPr="005C3A6C" w:rsidRDefault="0082555E" w:rsidP="0082555E">
            <w:pPr>
              <w:spacing w:after="0" w:line="240" w:lineRule="auto"/>
              <w:jc w:val="center"/>
              <w:rPr>
                <w:rFonts w:ascii="Segoe UI" w:eastAsia="Times New Roman" w:hAnsi="Segoe UI" w:cs="Segoe UI"/>
                <w:color w:val="000000"/>
                <w:kern w:val="0"/>
                <w:sz w:val="16"/>
                <w:szCs w:val="16"/>
                <w:lang w:val="el-GR"/>
                <w14:ligatures w14:val="none"/>
              </w:rPr>
            </w:pPr>
            <w:r w:rsidRPr="00D7753F">
              <w:rPr>
                <w:rFonts w:ascii="Segoe UI" w:eastAsia="Times New Roman" w:hAnsi="Segoe UI" w:cs="Segoe UI"/>
                <w:color w:val="000000"/>
                <w:kern w:val="0"/>
                <w:sz w:val="16"/>
                <w:szCs w:val="16"/>
                <w14:ligatures w14:val="none"/>
              </w:rPr>
              <w:t> </w:t>
            </w:r>
            <w:r w:rsidR="00890017">
              <w:rPr>
                <w:rFonts w:ascii="Segoe UI" w:eastAsia="Times New Roman" w:hAnsi="Segoe UI" w:cs="Segoe UI"/>
                <w:color w:val="000000"/>
                <w:kern w:val="0"/>
                <w:sz w:val="16"/>
                <w:szCs w:val="16"/>
                <w:lang w:val="el-GR"/>
                <w14:ligatures w14:val="none"/>
              </w:rPr>
              <w:t>(7</w:t>
            </w:r>
            <w:r w:rsidRPr="00D7753F">
              <w:rPr>
                <w:rFonts w:ascii="Segoe UI" w:eastAsia="Times New Roman" w:hAnsi="Segoe UI" w:cs="Segoe UI"/>
                <w:color w:val="000000"/>
                <w:kern w:val="0"/>
                <w:sz w:val="16"/>
                <w:szCs w:val="16"/>
                <w14:ligatures w14:val="none"/>
              </w:rPr>
              <w:t>3%</w:t>
            </w:r>
            <w:r w:rsidR="00890017">
              <w:rPr>
                <w:rFonts w:ascii="Segoe UI" w:eastAsia="Times New Roman" w:hAnsi="Segoe UI" w:cs="Segoe UI"/>
                <w:color w:val="000000"/>
                <w:kern w:val="0"/>
                <w:sz w:val="16"/>
                <w:szCs w:val="16"/>
                <w:lang w:val="el-GR"/>
                <w14:ligatures w14:val="none"/>
              </w:rPr>
              <w:t>)</w:t>
            </w:r>
          </w:p>
        </w:tc>
      </w:tr>
      <w:tr w:rsidR="0082555E" w:rsidRPr="007369C9" w14:paraId="5B5CDDAA" w14:textId="77777777" w:rsidTr="005C3A6C">
        <w:trPr>
          <w:trHeight w:val="255"/>
        </w:trPr>
        <w:tc>
          <w:tcPr>
            <w:tcW w:w="4819" w:type="dxa"/>
            <w:tcBorders>
              <w:top w:val="nil"/>
              <w:left w:val="single" w:sz="8" w:space="0" w:color="FFFFFF"/>
              <w:bottom w:val="single" w:sz="8" w:space="0" w:color="FFFFFF"/>
              <w:right w:val="single" w:sz="8" w:space="0" w:color="FFFFFF"/>
            </w:tcBorders>
            <w:shd w:val="clear" w:color="auto" w:fill="auto"/>
            <w:vAlign w:val="center"/>
            <w:hideMark/>
          </w:tcPr>
          <w:p w14:paraId="454A5DC3" w14:textId="67954FFF" w:rsidR="0082555E" w:rsidRPr="00D7753F" w:rsidRDefault="00317695" w:rsidP="0082555E">
            <w:pPr>
              <w:spacing w:after="0" w:line="240" w:lineRule="auto"/>
              <w:rPr>
                <w:rFonts w:ascii="Segoe UI" w:eastAsia="Times New Roman" w:hAnsi="Segoe UI" w:cs="Segoe UI"/>
                <w:color w:val="000000"/>
                <w:kern w:val="0"/>
                <w:sz w:val="16"/>
                <w:szCs w:val="16"/>
                <w:lang w:val="el-GR"/>
                <w14:ligatures w14:val="none"/>
              </w:rPr>
            </w:pPr>
            <w:r w:rsidRPr="00D7753F">
              <w:rPr>
                <w:rFonts w:ascii="Segoe UI" w:eastAsia="Times New Roman" w:hAnsi="Segoe UI" w:cs="Segoe UI"/>
                <w:color w:val="000000"/>
                <w:kern w:val="0"/>
                <w:sz w:val="16"/>
                <w:szCs w:val="16"/>
                <w:lang w:val="el-GR"/>
                <w14:ligatures w14:val="none"/>
              </w:rPr>
              <w:t>Λοιπ</w:t>
            </w:r>
            <w:r w:rsidR="00B87EC3" w:rsidRPr="00D7753F">
              <w:rPr>
                <w:rFonts w:ascii="Segoe UI" w:eastAsia="Times New Roman" w:hAnsi="Segoe UI" w:cs="Segoe UI"/>
                <w:color w:val="000000"/>
                <w:kern w:val="0"/>
                <w:sz w:val="16"/>
                <w:szCs w:val="16"/>
                <w:lang w:val="el-GR"/>
                <w14:ligatures w14:val="none"/>
              </w:rPr>
              <w:t xml:space="preserve">ά </w:t>
            </w:r>
            <w:r w:rsidRPr="00D7753F">
              <w:rPr>
                <w:rFonts w:ascii="Segoe UI" w:eastAsia="Times New Roman" w:hAnsi="Segoe UI" w:cs="Segoe UI"/>
                <w:color w:val="000000"/>
                <w:kern w:val="0"/>
                <w:sz w:val="16"/>
                <w:szCs w:val="16"/>
                <w:lang w:val="el-GR"/>
                <w14:ligatures w14:val="none"/>
              </w:rPr>
              <w:t>μη κυκλοφορούν</w:t>
            </w:r>
            <w:r w:rsidR="00B87EC3" w:rsidRPr="00D7753F">
              <w:rPr>
                <w:rFonts w:ascii="Segoe UI" w:eastAsia="Times New Roman" w:hAnsi="Segoe UI" w:cs="Segoe UI"/>
                <w:color w:val="000000"/>
                <w:kern w:val="0"/>
                <w:sz w:val="16"/>
                <w:szCs w:val="16"/>
                <w:lang w:val="el-GR"/>
                <w14:ligatures w14:val="none"/>
              </w:rPr>
              <w:t>τ</w:t>
            </w:r>
            <w:r w:rsidR="0013234B" w:rsidRPr="00D7753F">
              <w:rPr>
                <w:rFonts w:ascii="Segoe UI" w:eastAsia="Times New Roman" w:hAnsi="Segoe UI" w:cs="Segoe UI"/>
                <w:color w:val="000000"/>
                <w:kern w:val="0"/>
                <w:sz w:val="16"/>
                <w:szCs w:val="16"/>
                <w:lang w:val="el-GR"/>
                <w14:ligatures w14:val="none"/>
              </w:rPr>
              <w:t xml:space="preserve">α στοιχεία </w:t>
            </w:r>
            <w:r w:rsidR="007A0DFB" w:rsidRPr="00D7753F">
              <w:rPr>
                <w:rFonts w:ascii="Segoe UI" w:eastAsia="Times New Roman" w:hAnsi="Segoe UI" w:cs="Segoe UI"/>
                <w:color w:val="000000"/>
                <w:kern w:val="0"/>
                <w:sz w:val="16"/>
                <w:szCs w:val="16"/>
                <w:lang w:val="el-GR"/>
                <w14:ligatures w14:val="none"/>
              </w:rPr>
              <w:t>ενεργητικού</w:t>
            </w:r>
          </w:p>
        </w:tc>
        <w:tc>
          <w:tcPr>
            <w:tcW w:w="1134" w:type="dxa"/>
            <w:tcBorders>
              <w:top w:val="nil"/>
              <w:left w:val="nil"/>
              <w:bottom w:val="single" w:sz="8" w:space="0" w:color="FFFFFF"/>
              <w:right w:val="single" w:sz="8" w:space="0" w:color="FFFFFF"/>
            </w:tcBorders>
            <w:shd w:val="clear" w:color="auto" w:fill="auto"/>
            <w:vAlign w:val="center"/>
            <w:hideMark/>
          </w:tcPr>
          <w:p w14:paraId="50FBD2B0" w14:textId="1BC503DA" w:rsidR="0082555E" w:rsidRPr="00D7753F" w:rsidRDefault="0082555E" w:rsidP="0082555E">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48</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5</w:t>
            </w:r>
          </w:p>
        </w:tc>
        <w:tc>
          <w:tcPr>
            <w:tcW w:w="1134" w:type="dxa"/>
            <w:tcBorders>
              <w:top w:val="nil"/>
              <w:left w:val="nil"/>
              <w:bottom w:val="single" w:sz="8" w:space="0" w:color="FFFFFF"/>
              <w:right w:val="single" w:sz="8" w:space="0" w:color="FFFFFF"/>
            </w:tcBorders>
            <w:shd w:val="clear" w:color="auto" w:fill="auto"/>
            <w:vAlign w:val="center"/>
            <w:hideMark/>
          </w:tcPr>
          <w:p w14:paraId="67CE8366" w14:textId="4BD7C6C5" w:rsidR="0082555E" w:rsidRPr="00D7753F" w:rsidRDefault="0082555E" w:rsidP="00A370DC">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4</w:t>
            </w:r>
            <w:r w:rsidR="00890017">
              <w:rPr>
                <w:rFonts w:ascii="Segoe UI" w:eastAsia="Times New Roman" w:hAnsi="Segoe UI" w:cs="Segoe UI"/>
                <w:color w:val="000000"/>
                <w:kern w:val="0"/>
                <w:sz w:val="16"/>
                <w:szCs w:val="16"/>
                <w:lang w:val="el-GR"/>
                <w14:ligatures w14:val="none"/>
              </w:rPr>
              <w:t>2</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2</w:t>
            </w:r>
          </w:p>
        </w:tc>
        <w:tc>
          <w:tcPr>
            <w:tcW w:w="1134" w:type="dxa"/>
            <w:tcBorders>
              <w:top w:val="nil"/>
              <w:left w:val="nil"/>
              <w:bottom w:val="single" w:sz="8" w:space="0" w:color="FFFFFF"/>
              <w:right w:val="single" w:sz="8" w:space="0" w:color="FFFFFF"/>
            </w:tcBorders>
            <w:shd w:val="clear" w:color="auto" w:fill="auto"/>
            <w:vAlign w:val="center"/>
            <w:hideMark/>
          </w:tcPr>
          <w:p w14:paraId="7893DB9C" w14:textId="47ADADE4" w:rsidR="0082555E" w:rsidRPr="00D7753F" w:rsidRDefault="0082555E" w:rsidP="0082555E">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(1</w:t>
            </w:r>
            <w:r w:rsidR="00890017">
              <w:rPr>
                <w:rFonts w:ascii="Segoe UI" w:eastAsia="Times New Roman" w:hAnsi="Segoe UI" w:cs="Segoe UI"/>
                <w:color w:val="000000"/>
                <w:kern w:val="0"/>
                <w:sz w:val="16"/>
                <w:szCs w:val="16"/>
                <w:lang w:val="el-GR"/>
                <w14:ligatures w14:val="none"/>
              </w:rPr>
              <w:t>3</w:t>
            </w:r>
            <w:r w:rsidRPr="00D7753F">
              <w:rPr>
                <w:rFonts w:ascii="Segoe UI" w:eastAsia="Times New Roman" w:hAnsi="Segoe UI" w:cs="Segoe UI"/>
                <w:color w:val="000000"/>
                <w:kern w:val="0"/>
                <w:sz w:val="16"/>
                <w:szCs w:val="16"/>
                <w14:ligatures w14:val="none"/>
              </w:rPr>
              <w:t>%)</w:t>
            </w:r>
          </w:p>
        </w:tc>
      </w:tr>
      <w:tr w:rsidR="0082555E" w:rsidRPr="007369C9" w14:paraId="63BD051D" w14:textId="77777777" w:rsidTr="005C3A6C">
        <w:trPr>
          <w:trHeight w:val="255"/>
        </w:trPr>
        <w:tc>
          <w:tcPr>
            <w:tcW w:w="4819" w:type="dxa"/>
            <w:tcBorders>
              <w:top w:val="nil"/>
              <w:left w:val="single" w:sz="8" w:space="0" w:color="FFFFFF"/>
              <w:bottom w:val="single" w:sz="8" w:space="0" w:color="FFFFFF"/>
              <w:right w:val="single" w:sz="8" w:space="0" w:color="FFFFFF"/>
            </w:tcBorders>
            <w:shd w:val="clear" w:color="auto" w:fill="auto"/>
            <w:vAlign w:val="center"/>
            <w:hideMark/>
          </w:tcPr>
          <w:p w14:paraId="14B0B57A" w14:textId="68CD7ADF" w:rsidR="0082555E" w:rsidRPr="00D7753F" w:rsidRDefault="00317695" w:rsidP="0082555E">
            <w:pPr>
              <w:spacing w:after="0" w:line="240" w:lineRule="auto"/>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lang w:val="el-GR"/>
                <w14:ligatures w14:val="none"/>
              </w:rPr>
              <w:t>Λοιπά κυκλοφορούντ</w:t>
            </w:r>
            <w:r w:rsidR="0013234B" w:rsidRPr="00D7753F">
              <w:rPr>
                <w:rFonts w:ascii="Segoe UI" w:eastAsia="Times New Roman" w:hAnsi="Segoe UI" w:cs="Segoe UI"/>
                <w:color w:val="000000"/>
                <w:kern w:val="0"/>
                <w:sz w:val="16"/>
                <w:szCs w:val="16"/>
                <w:lang w:val="el-GR"/>
                <w14:ligatures w14:val="none"/>
              </w:rPr>
              <w:t>α στοιχεία</w:t>
            </w:r>
            <w:r w:rsidR="00B87EC3" w:rsidRPr="00D7753F">
              <w:rPr>
                <w:rFonts w:ascii="Segoe UI" w:eastAsia="Times New Roman" w:hAnsi="Segoe UI" w:cs="Segoe UI"/>
                <w:color w:val="000000"/>
                <w:kern w:val="0"/>
                <w:sz w:val="16"/>
                <w:szCs w:val="16"/>
                <w:lang w:val="el-GR"/>
                <w14:ligatures w14:val="none"/>
              </w:rPr>
              <w:t xml:space="preserve"> ενεργητικού</w:t>
            </w:r>
            <w:r w:rsidRPr="00D7753F">
              <w:rPr>
                <w:rFonts w:ascii="Segoe UI" w:eastAsia="Times New Roman" w:hAnsi="Segoe UI" w:cs="Segoe UI"/>
                <w:color w:val="000000"/>
                <w:kern w:val="0"/>
                <w:sz w:val="16"/>
                <w:szCs w:val="16"/>
                <w:lang w:val="el-GR"/>
                <w14:ligatures w14:val="none"/>
              </w:rPr>
              <w:t xml:space="preserve"> </w:t>
            </w:r>
          </w:p>
        </w:tc>
        <w:tc>
          <w:tcPr>
            <w:tcW w:w="1134" w:type="dxa"/>
            <w:tcBorders>
              <w:top w:val="nil"/>
              <w:left w:val="nil"/>
              <w:bottom w:val="single" w:sz="8" w:space="0" w:color="FFFFFF"/>
              <w:right w:val="single" w:sz="8" w:space="0" w:color="FFFFFF"/>
            </w:tcBorders>
            <w:shd w:val="clear" w:color="auto" w:fill="auto"/>
            <w:vAlign w:val="center"/>
            <w:hideMark/>
          </w:tcPr>
          <w:p w14:paraId="5A2EC051" w14:textId="6B360277" w:rsidR="0082555E" w:rsidRPr="00D7753F" w:rsidRDefault="0082555E" w:rsidP="0082555E">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24</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6</w:t>
            </w:r>
          </w:p>
        </w:tc>
        <w:tc>
          <w:tcPr>
            <w:tcW w:w="1134" w:type="dxa"/>
            <w:tcBorders>
              <w:top w:val="nil"/>
              <w:left w:val="nil"/>
              <w:bottom w:val="single" w:sz="8" w:space="0" w:color="FFFFFF"/>
              <w:right w:val="single" w:sz="8" w:space="0" w:color="FFFFFF"/>
            </w:tcBorders>
            <w:shd w:val="clear" w:color="auto" w:fill="auto"/>
            <w:vAlign w:val="center"/>
            <w:hideMark/>
          </w:tcPr>
          <w:p w14:paraId="4E94C9B4" w14:textId="10C5844F" w:rsidR="0082555E" w:rsidRPr="005C3A6C" w:rsidRDefault="00890017" w:rsidP="00A370DC">
            <w:pPr>
              <w:spacing w:after="0" w:line="240" w:lineRule="auto"/>
              <w:jc w:val="center"/>
              <w:rPr>
                <w:rFonts w:ascii="Segoe UI" w:eastAsia="Times New Roman" w:hAnsi="Segoe UI" w:cs="Segoe UI"/>
                <w:color w:val="000000"/>
                <w:kern w:val="0"/>
                <w:sz w:val="16"/>
                <w:szCs w:val="16"/>
                <w:lang w:val="el-GR"/>
                <w14:ligatures w14:val="none"/>
              </w:rPr>
            </w:pPr>
            <w:r>
              <w:rPr>
                <w:rFonts w:ascii="Segoe UI" w:eastAsia="Times New Roman" w:hAnsi="Segoe UI" w:cs="Segoe UI"/>
                <w:color w:val="000000"/>
                <w:kern w:val="0"/>
                <w:sz w:val="16"/>
                <w:szCs w:val="16"/>
                <w:lang w:val="el-GR"/>
                <w14:ligatures w14:val="none"/>
              </w:rPr>
              <w:t>6,9</w:t>
            </w:r>
          </w:p>
        </w:tc>
        <w:tc>
          <w:tcPr>
            <w:tcW w:w="1134" w:type="dxa"/>
            <w:tcBorders>
              <w:top w:val="nil"/>
              <w:left w:val="nil"/>
              <w:bottom w:val="single" w:sz="8" w:space="0" w:color="FFFFFF"/>
              <w:right w:val="single" w:sz="8" w:space="0" w:color="FFFFFF"/>
            </w:tcBorders>
            <w:shd w:val="clear" w:color="auto" w:fill="auto"/>
            <w:vAlign w:val="center"/>
            <w:hideMark/>
          </w:tcPr>
          <w:p w14:paraId="3D0AD5E8" w14:textId="0471781C" w:rsidR="0082555E" w:rsidRPr="005C3A6C" w:rsidRDefault="0082555E" w:rsidP="005C3A6C">
            <w:pPr>
              <w:spacing w:after="0" w:line="240" w:lineRule="auto"/>
              <w:jc w:val="center"/>
              <w:rPr>
                <w:rFonts w:ascii="Segoe UI" w:eastAsia="Times New Roman" w:hAnsi="Segoe UI" w:cs="Segoe UI"/>
                <w:color w:val="000000"/>
                <w:kern w:val="0"/>
                <w:sz w:val="16"/>
                <w:szCs w:val="16"/>
                <w:lang w:val="el-GR"/>
                <w14:ligatures w14:val="none"/>
              </w:rPr>
            </w:pPr>
            <w:r w:rsidRPr="00D7753F">
              <w:rPr>
                <w:rFonts w:ascii="Segoe UI" w:eastAsia="Times New Roman" w:hAnsi="Segoe UI" w:cs="Segoe UI"/>
                <w:color w:val="000000"/>
                <w:kern w:val="0"/>
                <w:sz w:val="16"/>
                <w:szCs w:val="16"/>
                <w14:ligatures w14:val="none"/>
              </w:rPr>
              <w:t> </w:t>
            </w:r>
            <w:r w:rsidR="00890017">
              <w:rPr>
                <w:rFonts w:ascii="Segoe UI" w:eastAsia="Times New Roman" w:hAnsi="Segoe UI" w:cs="Segoe UI"/>
                <w:color w:val="000000"/>
                <w:kern w:val="0"/>
                <w:sz w:val="16"/>
                <w:szCs w:val="16"/>
                <w:lang w:val="el-GR"/>
                <w14:ligatures w14:val="none"/>
              </w:rPr>
              <w:t>(72</w:t>
            </w:r>
            <w:r w:rsidRPr="00D7753F">
              <w:rPr>
                <w:rFonts w:ascii="Segoe UI" w:eastAsia="Times New Roman" w:hAnsi="Segoe UI" w:cs="Segoe UI"/>
                <w:color w:val="000000"/>
                <w:kern w:val="0"/>
                <w:sz w:val="16"/>
                <w:szCs w:val="16"/>
                <w14:ligatures w14:val="none"/>
              </w:rPr>
              <w:t>%</w:t>
            </w:r>
            <w:r w:rsidR="00890017">
              <w:rPr>
                <w:rFonts w:ascii="Segoe UI" w:eastAsia="Times New Roman" w:hAnsi="Segoe UI" w:cs="Segoe UI"/>
                <w:color w:val="000000"/>
                <w:kern w:val="0"/>
                <w:sz w:val="16"/>
                <w:szCs w:val="16"/>
                <w:lang w:val="el-GR"/>
                <w14:ligatures w14:val="none"/>
              </w:rPr>
              <w:t>)</w:t>
            </w:r>
          </w:p>
        </w:tc>
      </w:tr>
      <w:tr w:rsidR="0082555E" w:rsidRPr="007369C9" w14:paraId="64B5D138" w14:textId="77777777" w:rsidTr="005C3A6C">
        <w:trPr>
          <w:trHeight w:val="255"/>
        </w:trPr>
        <w:tc>
          <w:tcPr>
            <w:tcW w:w="4819" w:type="dxa"/>
            <w:tcBorders>
              <w:top w:val="nil"/>
              <w:left w:val="single" w:sz="8" w:space="0" w:color="FFFFFF"/>
              <w:bottom w:val="single" w:sz="8" w:space="0" w:color="FFFFFF"/>
              <w:right w:val="single" w:sz="8" w:space="0" w:color="FFFFFF"/>
            </w:tcBorders>
            <w:shd w:val="clear" w:color="auto" w:fill="auto"/>
            <w:vAlign w:val="center"/>
            <w:hideMark/>
          </w:tcPr>
          <w:p w14:paraId="657A0F96" w14:textId="70B505D4" w:rsidR="0082555E" w:rsidRPr="00D7753F" w:rsidRDefault="00B87EC3" w:rsidP="0082555E">
            <w:pPr>
              <w:spacing w:after="0" w:line="240" w:lineRule="auto"/>
              <w:rPr>
                <w:rFonts w:ascii="Segoe UI" w:eastAsia="Times New Roman" w:hAnsi="Segoe UI" w:cs="Segoe UI"/>
                <w:color w:val="000000"/>
                <w:kern w:val="0"/>
                <w:sz w:val="16"/>
                <w:szCs w:val="16"/>
                <w:lang w:val="el-GR"/>
                <w14:ligatures w14:val="none"/>
              </w:rPr>
            </w:pPr>
            <w:r w:rsidRPr="00D7753F">
              <w:rPr>
                <w:rFonts w:ascii="Segoe UI" w:eastAsia="Times New Roman" w:hAnsi="Segoe UI" w:cs="Segoe UI"/>
                <w:color w:val="000000"/>
                <w:kern w:val="0"/>
                <w:sz w:val="16"/>
                <w:szCs w:val="16"/>
                <w:lang w:val="el-GR"/>
                <w14:ligatures w14:val="none"/>
              </w:rPr>
              <w:t>Προθεσμιακές καταθέσεις άνω των 3 μηνών</w:t>
            </w:r>
          </w:p>
        </w:tc>
        <w:tc>
          <w:tcPr>
            <w:tcW w:w="1134" w:type="dxa"/>
            <w:tcBorders>
              <w:top w:val="nil"/>
              <w:left w:val="nil"/>
              <w:bottom w:val="single" w:sz="8" w:space="0" w:color="FFFFFF"/>
              <w:right w:val="single" w:sz="8" w:space="0" w:color="FFFFFF"/>
            </w:tcBorders>
            <w:shd w:val="clear" w:color="auto" w:fill="auto"/>
            <w:vAlign w:val="center"/>
            <w:hideMark/>
          </w:tcPr>
          <w:p w14:paraId="16B4D678" w14:textId="6D0FA279" w:rsidR="0082555E" w:rsidRPr="00D7753F" w:rsidRDefault="0082555E" w:rsidP="0082555E">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10</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0</w:t>
            </w:r>
          </w:p>
        </w:tc>
        <w:tc>
          <w:tcPr>
            <w:tcW w:w="1134" w:type="dxa"/>
            <w:tcBorders>
              <w:top w:val="nil"/>
              <w:left w:val="nil"/>
              <w:bottom w:val="single" w:sz="8" w:space="0" w:color="FFFFFF"/>
              <w:right w:val="single" w:sz="8" w:space="0" w:color="FFFFFF"/>
            </w:tcBorders>
            <w:shd w:val="clear" w:color="auto" w:fill="auto"/>
            <w:vAlign w:val="center"/>
            <w:hideMark/>
          </w:tcPr>
          <w:p w14:paraId="32947F6E" w14:textId="1A690F72" w:rsidR="0082555E" w:rsidRPr="00D7753F" w:rsidRDefault="0082555E" w:rsidP="0082555E">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10</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0</w:t>
            </w:r>
          </w:p>
        </w:tc>
        <w:tc>
          <w:tcPr>
            <w:tcW w:w="1134" w:type="dxa"/>
            <w:tcBorders>
              <w:top w:val="nil"/>
              <w:left w:val="nil"/>
              <w:bottom w:val="single" w:sz="8" w:space="0" w:color="FFFFFF"/>
              <w:right w:val="single" w:sz="8" w:space="0" w:color="FFFFFF"/>
            </w:tcBorders>
            <w:shd w:val="clear" w:color="auto" w:fill="auto"/>
            <w:vAlign w:val="center"/>
            <w:hideMark/>
          </w:tcPr>
          <w:p w14:paraId="05E95D88" w14:textId="77777777" w:rsidR="0082555E" w:rsidRPr="00D7753F" w:rsidRDefault="0082555E" w:rsidP="0082555E">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 0%</w:t>
            </w:r>
          </w:p>
        </w:tc>
      </w:tr>
      <w:tr w:rsidR="0082555E" w:rsidRPr="007369C9" w14:paraId="0EC62C0C" w14:textId="77777777" w:rsidTr="005C3A6C">
        <w:trPr>
          <w:trHeight w:val="255"/>
        </w:trPr>
        <w:tc>
          <w:tcPr>
            <w:tcW w:w="4819" w:type="dxa"/>
            <w:tcBorders>
              <w:top w:val="single" w:sz="8" w:space="0" w:color="FFFFFF"/>
              <w:left w:val="single" w:sz="8" w:space="0" w:color="FFFFFF"/>
              <w:bottom w:val="single" w:sz="8" w:space="0" w:color="FFFFFF"/>
              <w:right w:val="single" w:sz="8" w:space="0" w:color="FFFFFF"/>
            </w:tcBorders>
            <w:shd w:val="clear" w:color="auto" w:fill="auto"/>
            <w:vAlign w:val="center"/>
            <w:hideMark/>
          </w:tcPr>
          <w:p w14:paraId="2E282EA2" w14:textId="4C0E15D9" w:rsidR="0082555E" w:rsidRPr="00D7753F" w:rsidRDefault="00B87EC3" w:rsidP="0082555E">
            <w:pPr>
              <w:spacing w:after="0" w:line="240" w:lineRule="auto"/>
              <w:rPr>
                <w:rFonts w:ascii="Segoe UI" w:eastAsia="Times New Roman" w:hAnsi="Segoe UI" w:cs="Segoe UI"/>
                <w:color w:val="000000"/>
                <w:kern w:val="0"/>
                <w:sz w:val="16"/>
                <w:szCs w:val="16"/>
                <w:lang w:val="el-GR"/>
                <w14:ligatures w14:val="none"/>
              </w:rPr>
            </w:pPr>
            <w:r w:rsidRPr="00D7753F">
              <w:rPr>
                <w:rFonts w:ascii="Segoe UI" w:eastAsia="Times New Roman" w:hAnsi="Segoe UI" w:cs="Segoe UI"/>
                <w:color w:val="000000"/>
                <w:kern w:val="0"/>
                <w:sz w:val="16"/>
                <w:szCs w:val="16"/>
                <w:lang w:val="el-GR"/>
                <w14:ligatures w14:val="none"/>
              </w:rPr>
              <w:t>Ταμειακά διαθέσιμα και ισοδύναμα (</w:t>
            </w:r>
            <w:r w:rsidR="00E23E5B" w:rsidRPr="00D7753F">
              <w:rPr>
                <w:rFonts w:ascii="Segoe UI" w:eastAsia="Times New Roman" w:hAnsi="Segoe UI" w:cs="Segoe UI"/>
                <w:color w:val="000000"/>
                <w:kern w:val="0"/>
                <w:sz w:val="16"/>
                <w:szCs w:val="16"/>
                <w:lang w:val="el-GR"/>
                <w14:ligatures w14:val="none"/>
              </w:rPr>
              <w:t>και</w:t>
            </w:r>
            <w:r w:rsidRPr="00D7753F">
              <w:rPr>
                <w:rFonts w:ascii="Segoe UI" w:eastAsia="Times New Roman" w:hAnsi="Segoe UI" w:cs="Segoe UI"/>
                <w:color w:val="000000"/>
                <w:kern w:val="0"/>
                <w:sz w:val="16"/>
                <w:szCs w:val="16"/>
                <w:lang w:val="el-GR"/>
                <w14:ligatures w14:val="none"/>
              </w:rPr>
              <w:t xml:space="preserve"> δεσμευμένες καταθέσεις)</w:t>
            </w:r>
          </w:p>
        </w:tc>
        <w:tc>
          <w:tcPr>
            <w:tcW w:w="1134" w:type="dxa"/>
            <w:tcBorders>
              <w:top w:val="single" w:sz="8" w:space="0" w:color="FFFFFF"/>
              <w:left w:val="nil"/>
              <w:bottom w:val="single" w:sz="8" w:space="0" w:color="FFFFFF"/>
              <w:right w:val="single" w:sz="8" w:space="0" w:color="FFFFFF"/>
            </w:tcBorders>
            <w:shd w:val="clear" w:color="auto" w:fill="auto"/>
            <w:vAlign w:val="center"/>
            <w:hideMark/>
          </w:tcPr>
          <w:p w14:paraId="5691B5CC" w14:textId="58ACD26D" w:rsidR="0082555E" w:rsidRPr="00D7753F" w:rsidRDefault="0082555E" w:rsidP="0082555E">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488</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6</w:t>
            </w:r>
          </w:p>
        </w:tc>
        <w:tc>
          <w:tcPr>
            <w:tcW w:w="1134" w:type="dxa"/>
            <w:tcBorders>
              <w:top w:val="single" w:sz="8" w:space="0" w:color="FFFFFF"/>
              <w:left w:val="nil"/>
              <w:bottom w:val="single" w:sz="8" w:space="0" w:color="FFFFFF"/>
              <w:right w:val="single" w:sz="8" w:space="0" w:color="FFFFFF"/>
            </w:tcBorders>
            <w:shd w:val="clear" w:color="auto" w:fill="auto"/>
            <w:vAlign w:val="center"/>
            <w:hideMark/>
          </w:tcPr>
          <w:p w14:paraId="2EF82EBF" w14:textId="65FC478C" w:rsidR="0082555E" w:rsidRPr="005C3A6C" w:rsidRDefault="0082555E" w:rsidP="00A370DC">
            <w:pPr>
              <w:spacing w:after="0" w:line="240" w:lineRule="auto"/>
              <w:jc w:val="center"/>
              <w:rPr>
                <w:rFonts w:ascii="Segoe UI" w:eastAsia="Times New Roman" w:hAnsi="Segoe UI" w:cs="Segoe UI"/>
                <w:color w:val="000000"/>
                <w:kern w:val="0"/>
                <w:sz w:val="16"/>
                <w:szCs w:val="16"/>
                <w:lang w:val="el-GR"/>
                <w14:ligatures w14:val="none"/>
              </w:rPr>
            </w:pPr>
            <w:r w:rsidRPr="00D7753F">
              <w:rPr>
                <w:rFonts w:ascii="Segoe UI" w:eastAsia="Times New Roman" w:hAnsi="Segoe UI" w:cs="Segoe UI"/>
                <w:color w:val="000000"/>
                <w:kern w:val="0"/>
                <w:sz w:val="16"/>
                <w:szCs w:val="16"/>
                <w14:ligatures w14:val="none"/>
              </w:rPr>
              <w:t>4</w:t>
            </w:r>
            <w:r w:rsidR="00890017">
              <w:rPr>
                <w:rFonts w:ascii="Segoe UI" w:eastAsia="Times New Roman" w:hAnsi="Segoe UI" w:cs="Segoe UI"/>
                <w:color w:val="000000"/>
                <w:kern w:val="0"/>
                <w:sz w:val="16"/>
                <w:szCs w:val="16"/>
                <w:lang w:val="el-GR"/>
                <w14:ligatures w14:val="none"/>
              </w:rPr>
              <w:t>16,0</w:t>
            </w:r>
          </w:p>
        </w:tc>
        <w:tc>
          <w:tcPr>
            <w:tcW w:w="1134" w:type="dxa"/>
            <w:tcBorders>
              <w:top w:val="single" w:sz="8" w:space="0" w:color="FFFFFF"/>
              <w:left w:val="nil"/>
              <w:bottom w:val="single" w:sz="8" w:space="0" w:color="FFFFFF"/>
              <w:right w:val="single" w:sz="8" w:space="0" w:color="FFFFFF"/>
            </w:tcBorders>
            <w:shd w:val="clear" w:color="auto" w:fill="auto"/>
            <w:vAlign w:val="center"/>
            <w:hideMark/>
          </w:tcPr>
          <w:p w14:paraId="022634D9" w14:textId="24B08F5E" w:rsidR="0082555E" w:rsidRPr="005C3A6C" w:rsidRDefault="0082555E" w:rsidP="0082555E">
            <w:pPr>
              <w:spacing w:after="0" w:line="240" w:lineRule="auto"/>
              <w:jc w:val="center"/>
              <w:rPr>
                <w:rFonts w:ascii="Segoe UI" w:eastAsia="Times New Roman" w:hAnsi="Segoe UI" w:cs="Segoe UI"/>
                <w:color w:val="000000"/>
                <w:kern w:val="0"/>
                <w:sz w:val="16"/>
                <w:szCs w:val="16"/>
                <w:lang w:val="el-GR"/>
                <w14:ligatures w14:val="none"/>
              </w:rPr>
            </w:pPr>
            <w:r w:rsidRPr="00D7753F">
              <w:rPr>
                <w:rFonts w:ascii="Segoe UI" w:eastAsia="Times New Roman" w:hAnsi="Segoe UI" w:cs="Segoe UI"/>
                <w:color w:val="000000"/>
                <w:kern w:val="0"/>
                <w:sz w:val="16"/>
                <w:szCs w:val="16"/>
                <w14:ligatures w14:val="none"/>
              </w:rPr>
              <w:t> </w:t>
            </w:r>
            <w:r w:rsidR="00890017">
              <w:rPr>
                <w:rFonts w:ascii="Segoe UI" w:eastAsia="Times New Roman" w:hAnsi="Segoe UI" w:cs="Segoe UI"/>
                <w:color w:val="000000"/>
                <w:kern w:val="0"/>
                <w:sz w:val="16"/>
                <w:szCs w:val="16"/>
                <w:lang w:val="el-GR"/>
                <w14:ligatures w14:val="none"/>
              </w:rPr>
              <w:t>(</w:t>
            </w:r>
            <w:r w:rsidRPr="00D7753F">
              <w:rPr>
                <w:rFonts w:ascii="Segoe UI" w:eastAsia="Times New Roman" w:hAnsi="Segoe UI" w:cs="Segoe UI"/>
                <w:color w:val="000000"/>
                <w:kern w:val="0"/>
                <w:sz w:val="16"/>
                <w:szCs w:val="16"/>
                <w14:ligatures w14:val="none"/>
              </w:rPr>
              <w:t>1</w:t>
            </w:r>
            <w:r w:rsidR="00890017">
              <w:rPr>
                <w:rFonts w:ascii="Segoe UI" w:eastAsia="Times New Roman" w:hAnsi="Segoe UI" w:cs="Segoe UI"/>
                <w:color w:val="000000"/>
                <w:kern w:val="0"/>
                <w:sz w:val="16"/>
                <w:szCs w:val="16"/>
                <w:lang w:val="el-GR"/>
                <w14:ligatures w14:val="none"/>
              </w:rPr>
              <w:t>5</w:t>
            </w:r>
            <w:r w:rsidRPr="00D7753F">
              <w:rPr>
                <w:rFonts w:ascii="Segoe UI" w:eastAsia="Times New Roman" w:hAnsi="Segoe UI" w:cs="Segoe UI"/>
                <w:color w:val="000000"/>
                <w:kern w:val="0"/>
                <w:sz w:val="16"/>
                <w:szCs w:val="16"/>
                <w14:ligatures w14:val="none"/>
              </w:rPr>
              <w:t>%</w:t>
            </w:r>
            <w:r w:rsidR="00890017">
              <w:rPr>
                <w:rFonts w:ascii="Segoe UI" w:eastAsia="Times New Roman" w:hAnsi="Segoe UI" w:cs="Segoe UI"/>
                <w:color w:val="000000"/>
                <w:kern w:val="0"/>
                <w:sz w:val="16"/>
                <w:szCs w:val="16"/>
                <w:lang w:val="el-GR"/>
                <w14:ligatures w14:val="none"/>
              </w:rPr>
              <w:t>)</w:t>
            </w:r>
          </w:p>
        </w:tc>
      </w:tr>
      <w:tr w:rsidR="00155B1A" w:rsidRPr="005C3A6C" w14:paraId="15E03059" w14:textId="77777777" w:rsidTr="005C3A6C">
        <w:trPr>
          <w:trHeight w:val="255"/>
        </w:trPr>
        <w:tc>
          <w:tcPr>
            <w:tcW w:w="4819" w:type="dxa"/>
            <w:tcBorders>
              <w:top w:val="single" w:sz="8" w:space="0" w:color="FFFFFF"/>
              <w:left w:val="single" w:sz="8" w:space="0" w:color="FFFFFF"/>
              <w:bottom w:val="single" w:sz="8" w:space="0" w:color="000000"/>
              <w:right w:val="single" w:sz="8" w:space="0" w:color="FFFFFF"/>
            </w:tcBorders>
            <w:shd w:val="clear" w:color="auto" w:fill="auto"/>
            <w:vAlign w:val="center"/>
          </w:tcPr>
          <w:p w14:paraId="142FCEDD" w14:textId="5AE41156" w:rsidR="00155B1A" w:rsidRPr="00D7753F" w:rsidRDefault="00890017" w:rsidP="0082555E">
            <w:pPr>
              <w:spacing w:after="0" w:line="240" w:lineRule="auto"/>
              <w:rPr>
                <w:rFonts w:ascii="Segoe UI" w:eastAsia="Times New Roman" w:hAnsi="Segoe UI" w:cs="Segoe UI"/>
                <w:color w:val="000000"/>
                <w:kern w:val="0"/>
                <w:sz w:val="16"/>
                <w:szCs w:val="16"/>
                <w:lang w:val="el-GR"/>
                <w14:ligatures w14:val="none"/>
              </w:rPr>
            </w:pPr>
            <w:r>
              <w:rPr>
                <w:rFonts w:ascii="Segoe UI" w:eastAsia="Times New Roman" w:hAnsi="Segoe UI" w:cs="Segoe UI"/>
                <w:color w:val="000000"/>
                <w:kern w:val="0"/>
                <w:sz w:val="16"/>
                <w:szCs w:val="16"/>
                <w:lang w:val="el-GR"/>
                <w14:ligatures w14:val="none"/>
              </w:rPr>
              <w:t>Στοιχεία ενεργητικού σχετιζόμενα με περιουσιακά στοιχεία    κατεχόμενα προς πώληση</w:t>
            </w:r>
          </w:p>
        </w:tc>
        <w:tc>
          <w:tcPr>
            <w:tcW w:w="1134" w:type="dxa"/>
            <w:tcBorders>
              <w:top w:val="single" w:sz="8" w:space="0" w:color="FFFFFF"/>
              <w:left w:val="nil"/>
              <w:bottom w:val="single" w:sz="8" w:space="0" w:color="000000"/>
              <w:right w:val="single" w:sz="8" w:space="0" w:color="FFFFFF"/>
            </w:tcBorders>
            <w:shd w:val="clear" w:color="auto" w:fill="auto"/>
            <w:vAlign w:val="center"/>
          </w:tcPr>
          <w:p w14:paraId="091FBBB2" w14:textId="33806E24" w:rsidR="00155B1A" w:rsidRPr="005C3A6C" w:rsidRDefault="00890017" w:rsidP="0082555E">
            <w:pPr>
              <w:spacing w:after="0" w:line="240" w:lineRule="auto"/>
              <w:jc w:val="center"/>
              <w:rPr>
                <w:rFonts w:ascii="Segoe UI" w:eastAsia="Times New Roman" w:hAnsi="Segoe UI" w:cs="Segoe UI"/>
                <w:color w:val="000000"/>
                <w:kern w:val="0"/>
                <w:sz w:val="16"/>
                <w:szCs w:val="16"/>
                <w:lang w:val="el-GR"/>
                <w14:ligatures w14:val="none"/>
              </w:rPr>
            </w:pPr>
            <w:r>
              <w:rPr>
                <w:rFonts w:ascii="Segoe UI" w:eastAsia="Times New Roman" w:hAnsi="Segoe UI" w:cs="Segoe UI"/>
                <w:color w:val="000000"/>
                <w:kern w:val="0"/>
                <w:sz w:val="16"/>
                <w:szCs w:val="16"/>
                <w:lang w:val="el-GR"/>
                <w14:ligatures w14:val="none"/>
              </w:rPr>
              <w:t>0,0</w:t>
            </w:r>
          </w:p>
        </w:tc>
        <w:tc>
          <w:tcPr>
            <w:tcW w:w="1134" w:type="dxa"/>
            <w:tcBorders>
              <w:top w:val="single" w:sz="8" w:space="0" w:color="FFFFFF"/>
              <w:left w:val="nil"/>
              <w:bottom w:val="single" w:sz="8" w:space="0" w:color="000000"/>
              <w:right w:val="single" w:sz="8" w:space="0" w:color="FFFFFF"/>
            </w:tcBorders>
            <w:shd w:val="clear" w:color="auto" w:fill="auto"/>
            <w:vAlign w:val="center"/>
          </w:tcPr>
          <w:p w14:paraId="2170531D" w14:textId="128E1974" w:rsidR="00155B1A" w:rsidRPr="005C3A6C" w:rsidRDefault="00890017" w:rsidP="0082555E">
            <w:pPr>
              <w:spacing w:after="0" w:line="240" w:lineRule="auto"/>
              <w:jc w:val="center"/>
              <w:rPr>
                <w:rFonts w:ascii="Segoe UI" w:eastAsia="Times New Roman" w:hAnsi="Segoe UI" w:cs="Segoe UI"/>
                <w:color w:val="000000"/>
                <w:kern w:val="0"/>
                <w:sz w:val="16"/>
                <w:szCs w:val="16"/>
                <w:lang w:val="el-GR"/>
                <w14:ligatures w14:val="none"/>
              </w:rPr>
            </w:pPr>
            <w:r>
              <w:rPr>
                <w:rFonts w:ascii="Segoe UI" w:eastAsia="Times New Roman" w:hAnsi="Segoe UI" w:cs="Segoe UI"/>
                <w:color w:val="000000"/>
                <w:kern w:val="0"/>
                <w:sz w:val="16"/>
                <w:szCs w:val="16"/>
                <w:lang w:val="el-GR"/>
                <w14:ligatures w14:val="none"/>
              </w:rPr>
              <w:t>754,0</w:t>
            </w:r>
          </w:p>
        </w:tc>
        <w:tc>
          <w:tcPr>
            <w:tcW w:w="1134" w:type="dxa"/>
            <w:tcBorders>
              <w:top w:val="single" w:sz="8" w:space="0" w:color="FFFFFF"/>
              <w:left w:val="nil"/>
              <w:bottom w:val="single" w:sz="8" w:space="0" w:color="000000"/>
              <w:right w:val="single" w:sz="8" w:space="0" w:color="FFFFFF"/>
            </w:tcBorders>
            <w:shd w:val="clear" w:color="auto" w:fill="auto"/>
            <w:vAlign w:val="center"/>
          </w:tcPr>
          <w:p w14:paraId="6D3142E5" w14:textId="35EA427B" w:rsidR="00155B1A" w:rsidRPr="00A370DC" w:rsidRDefault="00890017" w:rsidP="0082555E">
            <w:pPr>
              <w:spacing w:after="0" w:line="240" w:lineRule="auto"/>
              <w:jc w:val="center"/>
              <w:rPr>
                <w:rFonts w:ascii="Segoe UI" w:eastAsia="Times New Roman" w:hAnsi="Segoe UI" w:cs="Segoe UI"/>
                <w:color w:val="000000"/>
                <w:kern w:val="0"/>
                <w:sz w:val="16"/>
                <w:szCs w:val="16"/>
                <w14:ligatures w14:val="none"/>
              </w:rPr>
            </w:pPr>
            <w:r>
              <w:rPr>
                <w:rFonts w:ascii="Segoe UI" w:eastAsia="Times New Roman" w:hAnsi="Segoe UI" w:cs="Segoe UI"/>
                <w:color w:val="000000"/>
                <w:kern w:val="0"/>
                <w:sz w:val="16"/>
                <w:szCs w:val="16"/>
                <w14:ligatures w14:val="none"/>
              </w:rPr>
              <w:t>nc</w:t>
            </w:r>
          </w:p>
        </w:tc>
      </w:tr>
      <w:tr w:rsidR="0082555E" w:rsidRPr="007369C9" w14:paraId="2CA73EBF" w14:textId="77777777" w:rsidTr="005C3A6C">
        <w:trPr>
          <w:trHeight w:val="255"/>
        </w:trPr>
        <w:tc>
          <w:tcPr>
            <w:tcW w:w="4819" w:type="dxa"/>
            <w:tcBorders>
              <w:top w:val="nil"/>
              <w:left w:val="single" w:sz="8" w:space="0" w:color="FFFFFF"/>
              <w:bottom w:val="single" w:sz="12" w:space="0" w:color="FF0000"/>
              <w:right w:val="single" w:sz="8" w:space="0" w:color="FFFFFF"/>
            </w:tcBorders>
            <w:shd w:val="clear" w:color="auto" w:fill="auto"/>
            <w:vAlign w:val="center"/>
            <w:hideMark/>
          </w:tcPr>
          <w:p w14:paraId="63947937" w14:textId="2D0F49DD" w:rsidR="0082555E" w:rsidRPr="00D7753F" w:rsidRDefault="00B87EC3" w:rsidP="0082555E">
            <w:pPr>
              <w:spacing w:after="0" w:line="240" w:lineRule="auto"/>
              <w:rPr>
                <w:rFonts w:ascii="Segoe UI" w:eastAsia="Times New Roman" w:hAnsi="Segoe UI" w:cs="Segoe UI"/>
                <w:b/>
                <w:bCs/>
                <w:color w:val="000000"/>
                <w:kern w:val="0"/>
                <w:sz w:val="16"/>
                <w:szCs w:val="16"/>
                <w:lang w:val="el-GR"/>
                <w14:ligatures w14:val="none"/>
              </w:rPr>
            </w:pPr>
            <w:r w:rsidRPr="00D7753F">
              <w:rPr>
                <w:rFonts w:ascii="Segoe UI" w:eastAsia="Times New Roman" w:hAnsi="Segoe UI" w:cs="Segoe UI"/>
                <w:b/>
                <w:bCs/>
                <w:color w:val="000000"/>
                <w:kern w:val="0"/>
                <w:sz w:val="16"/>
                <w:szCs w:val="16"/>
                <w:lang w:val="el-GR"/>
                <w14:ligatures w14:val="none"/>
              </w:rPr>
              <w:t>Σύνολο Ενεργητικού</w:t>
            </w:r>
          </w:p>
        </w:tc>
        <w:tc>
          <w:tcPr>
            <w:tcW w:w="1134" w:type="dxa"/>
            <w:tcBorders>
              <w:top w:val="nil"/>
              <w:left w:val="nil"/>
              <w:bottom w:val="single" w:sz="12" w:space="0" w:color="FF0000"/>
              <w:right w:val="single" w:sz="8" w:space="0" w:color="FFFFFF"/>
            </w:tcBorders>
            <w:shd w:val="clear" w:color="auto" w:fill="auto"/>
            <w:vAlign w:val="center"/>
            <w:hideMark/>
          </w:tcPr>
          <w:p w14:paraId="51FB0DF1" w14:textId="7DBADFF0" w:rsidR="0082555E" w:rsidRPr="00D7753F" w:rsidRDefault="0082555E" w:rsidP="0082555E">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2</w:t>
            </w:r>
            <w:r w:rsidR="00E23E5B" w:rsidRPr="00D7753F">
              <w:rPr>
                <w:rFonts w:ascii="Segoe UI" w:eastAsia="Times New Roman" w:hAnsi="Segoe UI" w:cs="Segoe UI"/>
                <w:b/>
                <w:bCs/>
                <w:color w:val="000000"/>
                <w:kern w:val="0"/>
                <w:sz w:val="16"/>
                <w:szCs w:val="16"/>
                <w:lang w:val="el-GR"/>
                <w14:ligatures w14:val="none"/>
              </w:rPr>
              <w:t>.</w:t>
            </w:r>
            <w:r w:rsidRPr="00D7753F">
              <w:rPr>
                <w:rFonts w:ascii="Segoe UI" w:eastAsia="Times New Roman" w:hAnsi="Segoe UI" w:cs="Segoe UI"/>
                <w:b/>
                <w:bCs/>
                <w:color w:val="000000"/>
                <w:kern w:val="0"/>
                <w:sz w:val="16"/>
                <w:szCs w:val="16"/>
                <w14:ligatures w14:val="none"/>
              </w:rPr>
              <w:t>452</w:t>
            </w:r>
            <w:r w:rsidR="00DF30F6" w:rsidRPr="00D7753F">
              <w:rPr>
                <w:rFonts w:ascii="Segoe UI" w:eastAsia="Times New Roman" w:hAnsi="Segoe UI" w:cs="Segoe UI"/>
                <w:b/>
                <w:bCs/>
                <w:color w:val="000000"/>
                <w:kern w:val="0"/>
                <w:sz w:val="16"/>
                <w:szCs w:val="16"/>
                <w14:ligatures w14:val="none"/>
              </w:rPr>
              <w:t>,</w:t>
            </w:r>
            <w:r w:rsidRPr="00D7753F">
              <w:rPr>
                <w:rFonts w:ascii="Segoe UI" w:eastAsia="Times New Roman" w:hAnsi="Segoe UI" w:cs="Segoe UI"/>
                <w:b/>
                <w:bCs/>
                <w:color w:val="000000"/>
                <w:kern w:val="0"/>
                <w:sz w:val="16"/>
                <w:szCs w:val="16"/>
                <w14:ligatures w14:val="none"/>
              </w:rPr>
              <w:t>4</w:t>
            </w:r>
          </w:p>
        </w:tc>
        <w:tc>
          <w:tcPr>
            <w:tcW w:w="1134" w:type="dxa"/>
            <w:tcBorders>
              <w:top w:val="nil"/>
              <w:left w:val="nil"/>
              <w:bottom w:val="single" w:sz="12" w:space="0" w:color="FF0000"/>
              <w:right w:val="single" w:sz="8" w:space="0" w:color="FFFFFF"/>
            </w:tcBorders>
            <w:shd w:val="clear" w:color="auto" w:fill="auto"/>
            <w:vAlign w:val="center"/>
            <w:hideMark/>
          </w:tcPr>
          <w:p w14:paraId="2752C406" w14:textId="2D734BB4" w:rsidR="0082555E" w:rsidRPr="00D7753F" w:rsidRDefault="0082555E" w:rsidP="0082555E">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2</w:t>
            </w:r>
            <w:r w:rsidR="00E23E5B" w:rsidRPr="00D7753F">
              <w:rPr>
                <w:rFonts w:ascii="Segoe UI" w:eastAsia="Times New Roman" w:hAnsi="Segoe UI" w:cs="Segoe UI"/>
                <w:b/>
                <w:bCs/>
                <w:color w:val="000000"/>
                <w:kern w:val="0"/>
                <w:sz w:val="16"/>
                <w:szCs w:val="16"/>
                <w:lang w:val="el-GR"/>
                <w14:ligatures w14:val="none"/>
              </w:rPr>
              <w:t>.</w:t>
            </w:r>
            <w:r w:rsidRPr="00D7753F">
              <w:rPr>
                <w:rFonts w:ascii="Segoe UI" w:eastAsia="Times New Roman" w:hAnsi="Segoe UI" w:cs="Segoe UI"/>
                <w:b/>
                <w:bCs/>
                <w:color w:val="000000"/>
                <w:kern w:val="0"/>
                <w:sz w:val="16"/>
                <w:szCs w:val="16"/>
                <w14:ligatures w14:val="none"/>
              </w:rPr>
              <w:t>496</w:t>
            </w:r>
            <w:r w:rsidR="00DF30F6" w:rsidRPr="00D7753F">
              <w:rPr>
                <w:rFonts w:ascii="Segoe UI" w:eastAsia="Times New Roman" w:hAnsi="Segoe UI" w:cs="Segoe UI"/>
                <w:b/>
                <w:bCs/>
                <w:color w:val="000000"/>
                <w:kern w:val="0"/>
                <w:sz w:val="16"/>
                <w:szCs w:val="16"/>
                <w14:ligatures w14:val="none"/>
              </w:rPr>
              <w:t>,</w:t>
            </w:r>
            <w:r w:rsidRPr="00D7753F">
              <w:rPr>
                <w:rFonts w:ascii="Segoe UI" w:eastAsia="Times New Roman" w:hAnsi="Segoe UI" w:cs="Segoe UI"/>
                <w:b/>
                <w:bCs/>
                <w:color w:val="000000"/>
                <w:kern w:val="0"/>
                <w:sz w:val="16"/>
                <w:szCs w:val="16"/>
                <w14:ligatures w14:val="none"/>
              </w:rPr>
              <w:t>8</w:t>
            </w:r>
          </w:p>
        </w:tc>
        <w:tc>
          <w:tcPr>
            <w:tcW w:w="1134" w:type="dxa"/>
            <w:tcBorders>
              <w:top w:val="nil"/>
              <w:left w:val="nil"/>
              <w:bottom w:val="single" w:sz="12" w:space="0" w:color="FF0000"/>
              <w:right w:val="single" w:sz="8" w:space="0" w:color="FFFFFF"/>
            </w:tcBorders>
            <w:shd w:val="clear" w:color="auto" w:fill="auto"/>
            <w:vAlign w:val="center"/>
            <w:hideMark/>
          </w:tcPr>
          <w:p w14:paraId="2D36DC1E" w14:textId="77777777" w:rsidR="0082555E" w:rsidRPr="00D7753F" w:rsidRDefault="0082555E" w:rsidP="0082555E">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 2%</w:t>
            </w:r>
          </w:p>
        </w:tc>
      </w:tr>
      <w:bookmarkEnd w:id="2"/>
    </w:tbl>
    <w:p w14:paraId="741211DE" w14:textId="32F35A63" w:rsidR="000F1391" w:rsidRPr="00D7753F" w:rsidRDefault="000F1391" w:rsidP="00131DB7">
      <w:pPr>
        <w:spacing w:after="0"/>
        <w:contextualSpacing/>
        <w:rPr>
          <w:rFonts w:ascii="Segoe UI" w:hAnsi="Segoe UI" w:cs="Segoe UI"/>
        </w:rPr>
      </w:pPr>
    </w:p>
    <w:p w14:paraId="0E08FF42" w14:textId="5F75FBFE" w:rsidR="00BE2E6A" w:rsidRPr="00D7753F" w:rsidRDefault="00115DA7" w:rsidP="00131DB7">
      <w:pPr>
        <w:tabs>
          <w:tab w:val="left" w:pos="1408"/>
        </w:tabs>
        <w:spacing w:after="0"/>
        <w:rPr>
          <w:rFonts w:ascii="Segoe UI" w:hAnsi="Segoe UI" w:cs="Segoe UI"/>
        </w:rPr>
      </w:pPr>
      <w:r w:rsidRPr="00D7753F">
        <w:rPr>
          <w:rFonts w:ascii="Segoe UI" w:hAnsi="Segoe UI" w:cs="Segoe UI"/>
          <w:lang w:val="el-GR"/>
        </w:rPr>
        <w:tab/>
      </w:r>
    </w:p>
    <w:tbl>
      <w:tblPr>
        <w:tblW w:w="8221" w:type="dxa"/>
        <w:tblLayout w:type="fixed"/>
        <w:tblLook w:val="04A0" w:firstRow="1" w:lastRow="0" w:firstColumn="1" w:lastColumn="0" w:noHBand="0" w:noVBand="1"/>
      </w:tblPr>
      <w:tblGrid>
        <w:gridCol w:w="4819"/>
        <w:gridCol w:w="1134"/>
        <w:gridCol w:w="1134"/>
        <w:gridCol w:w="1134"/>
      </w:tblGrid>
      <w:tr w:rsidR="008530B2" w:rsidRPr="007369C9" w14:paraId="717D85E6" w14:textId="77777777" w:rsidTr="005C3A6C">
        <w:trPr>
          <w:trHeight w:val="255"/>
        </w:trPr>
        <w:tc>
          <w:tcPr>
            <w:tcW w:w="4819" w:type="dxa"/>
            <w:tcBorders>
              <w:top w:val="single" w:sz="8" w:space="0" w:color="F3003E"/>
              <w:left w:val="nil"/>
              <w:bottom w:val="single" w:sz="12" w:space="0" w:color="FF0000"/>
              <w:right w:val="nil"/>
            </w:tcBorders>
            <w:shd w:val="clear" w:color="000000" w:fill="E7E6E6"/>
            <w:vAlign w:val="center"/>
            <w:hideMark/>
          </w:tcPr>
          <w:p w14:paraId="62A92926" w14:textId="662AD070" w:rsidR="00BE2E6A" w:rsidRPr="00D7753F" w:rsidRDefault="0059323D">
            <w:pPr>
              <w:rPr>
                <w:rFonts w:ascii="Segoe UI" w:eastAsia="Times New Roman" w:hAnsi="Segoe UI" w:cs="Segoe UI"/>
                <w:color w:val="000000"/>
                <w:kern w:val="0"/>
                <w:sz w:val="16"/>
                <w:szCs w:val="16"/>
                <w14:ligatures w14:val="none"/>
              </w:rPr>
            </w:pPr>
            <w:bookmarkStart w:id="3" w:name="_Hlk136124066"/>
            <w:r w:rsidRPr="007A241D">
              <w:rPr>
                <w:rFonts w:ascii="Segoe UI" w:eastAsia="Times New Roman" w:hAnsi="Segoe UI" w:cs="Segoe UI"/>
                <w:i/>
                <w:iCs/>
                <w:color w:val="000000"/>
                <w:kern w:val="0"/>
                <w:sz w:val="16"/>
                <w:szCs w:val="16"/>
                <w14:ligatures w14:val="none"/>
              </w:rPr>
              <w:t> €</w:t>
            </w:r>
            <w:r w:rsidRPr="007A241D">
              <w:rPr>
                <w:rFonts w:ascii="Segoe UI" w:eastAsia="Times New Roman" w:hAnsi="Segoe UI" w:cs="Segoe UI"/>
                <w:i/>
                <w:iCs/>
                <w:color w:val="000000"/>
                <w:kern w:val="0"/>
                <w:sz w:val="16"/>
                <w:szCs w:val="16"/>
                <w:lang w:val="el-GR"/>
                <w14:ligatures w14:val="none"/>
              </w:rPr>
              <w:t>εκατ.</w:t>
            </w:r>
          </w:p>
        </w:tc>
        <w:tc>
          <w:tcPr>
            <w:tcW w:w="1134" w:type="dxa"/>
            <w:tcBorders>
              <w:top w:val="single" w:sz="8" w:space="0" w:color="F3003E"/>
              <w:left w:val="nil"/>
              <w:bottom w:val="single" w:sz="12" w:space="0" w:color="FF0000"/>
              <w:right w:val="nil"/>
            </w:tcBorders>
            <w:shd w:val="clear" w:color="000000" w:fill="E7E6E6"/>
            <w:vAlign w:val="center"/>
            <w:hideMark/>
          </w:tcPr>
          <w:p w14:paraId="0E9C8DDE" w14:textId="48908649" w:rsidR="00BE2E6A" w:rsidRPr="00D7753F" w:rsidRDefault="00E23E5B" w:rsidP="00BE2E6A">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lang w:val="el-GR"/>
                <w14:ligatures w14:val="none"/>
              </w:rPr>
              <w:t>31.12.</w:t>
            </w:r>
            <w:r w:rsidR="00BE2E6A" w:rsidRPr="00D7753F">
              <w:rPr>
                <w:rFonts w:ascii="Segoe UI" w:eastAsia="Times New Roman" w:hAnsi="Segoe UI" w:cs="Segoe UI"/>
                <w:b/>
                <w:bCs/>
                <w:color w:val="000000"/>
                <w:kern w:val="0"/>
                <w:sz w:val="16"/>
                <w:szCs w:val="16"/>
                <w14:ligatures w14:val="none"/>
              </w:rPr>
              <w:t>22</w:t>
            </w:r>
          </w:p>
        </w:tc>
        <w:tc>
          <w:tcPr>
            <w:tcW w:w="1134" w:type="dxa"/>
            <w:tcBorders>
              <w:top w:val="single" w:sz="8" w:space="0" w:color="F3003E"/>
              <w:left w:val="nil"/>
              <w:bottom w:val="single" w:sz="12" w:space="0" w:color="FF0000"/>
              <w:right w:val="nil"/>
            </w:tcBorders>
            <w:shd w:val="clear" w:color="000000" w:fill="E7E6E6"/>
            <w:vAlign w:val="center"/>
            <w:hideMark/>
          </w:tcPr>
          <w:p w14:paraId="26FB492E" w14:textId="364EF423" w:rsidR="00BE2E6A" w:rsidRPr="00D7753F" w:rsidRDefault="00E23E5B" w:rsidP="00BE2E6A">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lang w:val="el-GR"/>
                <w14:ligatures w14:val="none"/>
              </w:rPr>
              <w:t>31.03.</w:t>
            </w:r>
            <w:r w:rsidR="00BE2E6A" w:rsidRPr="00D7753F">
              <w:rPr>
                <w:rFonts w:ascii="Segoe UI" w:eastAsia="Times New Roman" w:hAnsi="Segoe UI" w:cs="Segoe UI"/>
                <w:b/>
                <w:bCs/>
                <w:color w:val="000000"/>
                <w:kern w:val="0"/>
                <w:sz w:val="16"/>
                <w:szCs w:val="16"/>
                <w14:ligatures w14:val="none"/>
              </w:rPr>
              <w:t>23</w:t>
            </w:r>
          </w:p>
        </w:tc>
        <w:tc>
          <w:tcPr>
            <w:tcW w:w="1134" w:type="dxa"/>
            <w:tcBorders>
              <w:top w:val="single" w:sz="8" w:space="0" w:color="F3003E"/>
              <w:left w:val="nil"/>
              <w:bottom w:val="single" w:sz="12" w:space="0" w:color="FF0000"/>
              <w:right w:val="nil"/>
            </w:tcBorders>
            <w:shd w:val="clear" w:color="000000" w:fill="E7E6E6"/>
            <w:vAlign w:val="center"/>
            <w:hideMark/>
          </w:tcPr>
          <w:p w14:paraId="113320C9" w14:textId="77777777" w:rsidR="00BE2E6A" w:rsidRPr="00D7753F" w:rsidRDefault="00BE2E6A" w:rsidP="00BE2E6A">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Δ%</w:t>
            </w:r>
          </w:p>
        </w:tc>
      </w:tr>
      <w:tr w:rsidR="005F2A74" w:rsidRPr="007369C9" w14:paraId="50EEA371" w14:textId="77777777" w:rsidTr="005C3A6C">
        <w:trPr>
          <w:trHeight w:val="255"/>
        </w:trPr>
        <w:tc>
          <w:tcPr>
            <w:tcW w:w="4819" w:type="dxa"/>
            <w:tcBorders>
              <w:top w:val="nil"/>
              <w:left w:val="single" w:sz="8" w:space="0" w:color="FFFFFF"/>
              <w:bottom w:val="single" w:sz="8" w:space="0" w:color="FFFFFF"/>
              <w:right w:val="single" w:sz="8" w:space="0" w:color="FFFFFF"/>
            </w:tcBorders>
            <w:shd w:val="clear" w:color="auto" w:fill="auto"/>
            <w:vAlign w:val="center"/>
            <w:hideMark/>
          </w:tcPr>
          <w:p w14:paraId="7786C24F" w14:textId="2701CB94" w:rsidR="005F2A74" w:rsidRPr="00D7753F" w:rsidRDefault="005F2A74" w:rsidP="005F2A74">
            <w:pPr>
              <w:spacing w:after="0" w:line="240" w:lineRule="auto"/>
              <w:ind w:right="-101"/>
              <w:rPr>
                <w:rFonts w:ascii="Segoe UI" w:eastAsia="Times New Roman" w:hAnsi="Segoe UI" w:cs="Segoe UI"/>
                <w:color w:val="000000"/>
                <w:kern w:val="0"/>
                <w:sz w:val="16"/>
                <w:szCs w:val="16"/>
                <w:lang w:val="el-GR"/>
                <w14:ligatures w14:val="none"/>
              </w:rPr>
            </w:pPr>
            <w:r w:rsidRPr="00D7753F">
              <w:rPr>
                <w:rFonts w:ascii="Segoe UI" w:eastAsia="Times New Roman" w:hAnsi="Segoe UI" w:cs="Segoe UI"/>
                <w:color w:val="000000"/>
                <w:kern w:val="0"/>
                <w:sz w:val="16"/>
                <w:szCs w:val="16"/>
                <w:lang w:val="el-GR"/>
                <w14:ligatures w14:val="none"/>
              </w:rPr>
              <w:t>Ίδια Κεφάλαια, εξαιρ.  μη ελεγχουσών συμμετοχών</w:t>
            </w:r>
          </w:p>
        </w:tc>
        <w:tc>
          <w:tcPr>
            <w:tcW w:w="1134" w:type="dxa"/>
            <w:tcBorders>
              <w:top w:val="nil"/>
              <w:left w:val="nil"/>
              <w:bottom w:val="single" w:sz="8" w:space="0" w:color="FFFFFF"/>
              <w:right w:val="single" w:sz="8" w:space="0" w:color="FFFFFF"/>
            </w:tcBorders>
            <w:vAlign w:val="center"/>
            <w:hideMark/>
          </w:tcPr>
          <w:p w14:paraId="07D95759" w14:textId="11D69C09" w:rsidR="005F2A74" w:rsidRPr="005C3A6C" w:rsidRDefault="005F2A74" w:rsidP="00A43218">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827</w:t>
            </w:r>
            <w:r w:rsidR="000054F6">
              <w:rPr>
                <w:rFonts w:ascii="Segoe UI" w:hAnsi="Segoe UI" w:cs="Segoe UI"/>
                <w:color w:val="000000"/>
                <w:sz w:val="16"/>
                <w:szCs w:val="16"/>
                <w:lang w:val="el-GR"/>
                <w14:ligatures w14:val="none"/>
              </w:rPr>
              <w:t>,</w:t>
            </w:r>
            <w:r w:rsidRPr="005C3A6C">
              <w:rPr>
                <w:rFonts w:ascii="Segoe UI" w:hAnsi="Segoe UI" w:cs="Segoe UI"/>
                <w:color w:val="000000"/>
                <w:sz w:val="16"/>
                <w:szCs w:val="16"/>
                <w14:ligatures w14:val="none"/>
              </w:rPr>
              <w:t>9</w:t>
            </w:r>
          </w:p>
        </w:tc>
        <w:tc>
          <w:tcPr>
            <w:tcW w:w="1134" w:type="dxa"/>
            <w:tcBorders>
              <w:top w:val="nil"/>
              <w:left w:val="nil"/>
              <w:bottom w:val="single" w:sz="8" w:space="0" w:color="FFFFFF"/>
              <w:right w:val="single" w:sz="8" w:space="0" w:color="FFFFFF"/>
            </w:tcBorders>
            <w:vAlign w:val="center"/>
            <w:hideMark/>
          </w:tcPr>
          <w:p w14:paraId="37F8B48B" w14:textId="7D40204D" w:rsidR="005F2A74" w:rsidRPr="00994E64" w:rsidRDefault="005F2A74" w:rsidP="00994E64">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821</w:t>
            </w:r>
            <w:r w:rsidR="000054F6">
              <w:rPr>
                <w:rFonts w:ascii="Segoe UI" w:hAnsi="Segoe UI" w:cs="Segoe UI"/>
                <w:color w:val="000000"/>
                <w:sz w:val="16"/>
                <w:szCs w:val="16"/>
                <w:lang w:val="el-GR"/>
                <w14:ligatures w14:val="none"/>
              </w:rPr>
              <w:t>,</w:t>
            </w:r>
            <w:r w:rsidR="00994E64">
              <w:rPr>
                <w:rFonts w:ascii="Segoe UI" w:hAnsi="Segoe UI" w:cs="Segoe UI"/>
                <w:color w:val="000000"/>
                <w:sz w:val="16"/>
                <w:szCs w:val="16"/>
                <w14:ligatures w14:val="none"/>
              </w:rPr>
              <w:t>3</w:t>
            </w:r>
          </w:p>
        </w:tc>
        <w:tc>
          <w:tcPr>
            <w:tcW w:w="1134" w:type="dxa"/>
            <w:tcBorders>
              <w:top w:val="nil"/>
              <w:left w:val="nil"/>
              <w:bottom w:val="single" w:sz="8" w:space="0" w:color="FFFFFF"/>
              <w:right w:val="single" w:sz="8" w:space="0" w:color="FFFFFF"/>
            </w:tcBorders>
            <w:vAlign w:val="center"/>
            <w:hideMark/>
          </w:tcPr>
          <w:p w14:paraId="5B330FB6" w14:textId="2F172621" w:rsidR="005F2A74" w:rsidRPr="005C3A6C" w:rsidRDefault="005F2A74" w:rsidP="005F2A74">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(1%)</w:t>
            </w:r>
          </w:p>
        </w:tc>
      </w:tr>
      <w:tr w:rsidR="005F2A74" w:rsidRPr="007369C9" w14:paraId="3BD3D721" w14:textId="77777777" w:rsidTr="005C3A6C">
        <w:trPr>
          <w:trHeight w:val="255"/>
        </w:trPr>
        <w:tc>
          <w:tcPr>
            <w:tcW w:w="4819" w:type="dxa"/>
            <w:tcBorders>
              <w:top w:val="nil"/>
              <w:left w:val="single" w:sz="8" w:space="0" w:color="FFFFFF"/>
              <w:bottom w:val="single" w:sz="8" w:space="0" w:color="000000"/>
              <w:right w:val="single" w:sz="8" w:space="0" w:color="FFFFFF"/>
            </w:tcBorders>
            <w:shd w:val="clear" w:color="auto" w:fill="auto"/>
            <w:vAlign w:val="center"/>
            <w:hideMark/>
          </w:tcPr>
          <w:p w14:paraId="6E00F639" w14:textId="537EF27E" w:rsidR="005F2A74" w:rsidRPr="00D7753F" w:rsidRDefault="005F2A74" w:rsidP="005F2A74">
            <w:pPr>
              <w:spacing w:after="0" w:line="240" w:lineRule="auto"/>
              <w:rPr>
                <w:rFonts w:ascii="Segoe UI" w:eastAsia="Times New Roman" w:hAnsi="Segoe UI" w:cs="Segoe UI"/>
                <w:color w:val="000000"/>
                <w:kern w:val="0"/>
                <w:sz w:val="16"/>
                <w:szCs w:val="16"/>
                <w:lang w:val="el-GR"/>
                <w14:ligatures w14:val="none"/>
              </w:rPr>
            </w:pPr>
            <w:r w:rsidRPr="00D7753F">
              <w:rPr>
                <w:rFonts w:ascii="Segoe UI" w:eastAsia="Times New Roman" w:hAnsi="Segoe UI" w:cs="Segoe UI"/>
                <w:color w:val="000000"/>
                <w:kern w:val="0"/>
                <w:sz w:val="16"/>
                <w:szCs w:val="16"/>
                <w:lang w:val="el-GR"/>
                <w14:ligatures w14:val="none"/>
              </w:rPr>
              <w:t>Μη ελέγχουσες συμμετοχές</w:t>
            </w:r>
          </w:p>
        </w:tc>
        <w:tc>
          <w:tcPr>
            <w:tcW w:w="1134" w:type="dxa"/>
            <w:tcBorders>
              <w:top w:val="nil"/>
              <w:left w:val="nil"/>
              <w:bottom w:val="single" w:sz="8" w:space="0" w:color="000000"/>
              <w:right w:val="single" w:sz="8" w:space="0" w:color="FFFFFF"/>
            </w:tcBorders>
            <w:vAlign w:val="center"/>
            <w:hideMark/>
          </w:tcPr>
          <w:p w14:paraId="35F2D02F" w14:textId="5AC6D3EC" w:rsidR="005F2A74" w:rsidRPr="005C3A6C" w:rsidRDefault="005F2A74" w:rsidP="00A43218">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85</w:t>
            </w:r>
            <w:r w:rsidR="000054F6">
              <w:rPr>
                <w:rFonts w:ascii="Segoe UI" w:hAnsi="Segoe UI" w:cs="Segoe UI"/>
                <w:color w:val="000000"/>
                <w:sz w:val="16"/>
                <w:szCs w:val="16"/>
                <w:lang w:val="el-GR"/>
                <w14:ligatures w14:val="none"/>
              </w:rPr>
              <w:t>,</w:t>
            </w:r>
            <w:r w:rsidRPr="005C3A6C">
              <w:rPr>
                <w:rFonts w:ascii="Segoe UI" w:hAnsi="Segoe UI" w:cs="Segoe UI"/>
                <w:color w:val="000000"/>
                <w:sz w:val="16"/>
                <w:szCs w:val="16"/>
                <w14:ligatures w14:val="none"/>
              </w:rPr>
              <w:t>7</w:t>
            </w:r>
          </w:p>
        </w:tc>
        <w:tc>
          <w:tcPr>
            <w:tcW w:w="1134" w:type="dxa"/>
            <w:tcBorders>
              <w:top w:val="nil"/>
              <w:left w:val="nil"/>
              <w:bottom w:val="single" w:sz="8" w:space="0" w:color="000000"/>
              <w:right w:val="single" w:sz="8" w:space="0" w:color="FFFFFF"/>
            </w:tcBorders>
            <w:vAlign w:val="center"/>
            <w:hideMark/>
          </w:tcPr>
          <w:p w14:paraId="3F296F12" w14:textId="18BCDF2D" w:rsidR="005F2A74" w:rsidRPr="005C3A6C" w:rsidRDefault="005F2A74" w:rsidP="00A43218">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82</w:t>
            </w:r>
            <w:r w:rsidR="000054F6">
              <w:rPr>
                <w:rFonts w:ascii="Segoe UI" w:hAnsi="Segoe UI" w:cs="Segoe UI"/>
                <w:color w:val="000000"/>
                <w:sz w:val="16"/>
                <w:szCs w:val="16"/>
                <w:lang w:val="el-GR"/>
                <w14:ligatures w14:val="none"/>
              </w:rPr>
              <w:t>,</w:t>
            </w:r>
            <w:r w:rsidRPr="005C3A6C">
              <w:rPr>
                <w:rFonts w:ascii="Segoe UI" w:hAnsi="Segoe UI" w:cs="Segoe UI"/>
                <w:color w:val="000000"/>
                <w:sz w:val="16"/>
                <w:szCs w:val="16"/>
                <w14:ligatures w14:val="none"/>
              </w:rPr>
              <w:t>8</w:t>
            </w:r>
          </w:p>
        </w:tc>
        <w:tc>
          <w:tcPr>
            <w:tcW w:w="1134" w:type="dxa"/>
            <w:tcBorders>
              <w:top w:val="nil"/>
              <w:left w:val="nil"/>
              <w:bottom w:val="single" w:sz="8" w:space="0" w:color="000000"/>
              <w:right w:val="single" w:sz="8" w:space="0" w:color="FFFFFF"/>
            </w:tcBorders>
            <w:vAlign w:val="center"/>
            <w:hideMark/>
          </w:tcPr>
          <w:p w14:paraId="3396D0C5" w14:textId="5B962858" w:rsidR="005F2A74" w:rsidRPr="005C3A6C" w:rsidRDefault="005F2A74" w:rsidP="005F2A74">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(3%)</w:t>
            </w:r>
          </w:p>
        </w:tc>
      </w:tr>
      <w:tr w:rsidR="005F2A74" w:rsidRPr="007369C9" w14:paraId="63A44A99" w14:textId="77777777" w:rsidTr="005C3A6C">
        <w:trPr>
          <w:trHeight w:val="255"/>
        </w:trPr>
        <w:tc>
          <w:tcPr>
            <w:tcW w:w="4819" w:type="dxa"/>
            <w:tcBorders>
              <w:top w:val="nil"/>
              <w:left w:val="single" w:sz="8" w:space="0" w:color="FFFFFF"/>
              <w:bottom w:val="single" w:sz="12" w:space="0" w:color="FF0000"/>
              <w:right w:val="single" w:sz="8" w:space="0" w:color="FFFFFF"/>
            </w:tcBorders>
            <w:shd w:val="clear" w:color="auto" w:fill="auto"/>
            <w:vAlign w:val="center"/>
            <w:hideMark/>
          </w:tcPr>
          <w:p w14:paraId="48F0E45B" w14:textId="44D1C620" w:rsidR="005F2A74" w:rsidRPr="00D7753F" w:rsidRDefault="005F2A74" w:rsidP="005F2A74">
            <w:pPr>
              <w:spacing w:after="0" w:line="240" w:lineRule="auto"/>
              <w:rPr>
                <w:rFonts w:ascii="Segoe UI" w:eastAsia="Times New Roman" w:hAnsi="Segoe UI" w:cs="Segoe UI"/>
                <w:b/>
                <w:bCs/>
                <w:color w:val="000000"/>
                <w:kern w:val="0"/>
                <w:sz w:val="16"/>
                <w:szCs w:val="16"/>
                <w:lang w:val="el-GR"/>
                <w14:ligatures w14:val="none"/>
              </w:rPr>
            </w:pPr>
            <w:r w:rsidRPr="00D7753F">
              <w:rPr>
                <w:rFonts w:ascii="Segoe UI" w:eastAsia="Times New Roman" w:hAnsi="Segoe UI" w:cs="Segoe UI"/>
                <w:b/>
                <w:bCs/>
                <w:color w:val="000000"/>
                <w:kern w:val="0"/>
                <w:sz w:val="16"/>
                <w:szCs w:val="16"/>
                <w:lang w:val="el-GR"/>
                <w14:ligatures w14:val="none"/>
              </w:rPr>
              <w:t>Σύνολο Ιδίων Κεφαλαίων</w:t>
            </w:r>
          </w:p>
        </w:tc>
        <w:tc>
          <w:tcPr>
            <w:tcW w:w="1134" w:type="dxa"/>
            <w:tcBorders>
              <w:top w:val="nil"/>
              <w:left w:val="nil"/>
              <w:bottom w:val="single" w:sz="12" w:space="0" w:color="FF0000"/>
              <w:right w:val="single" w:sz="8" w:space="0" w:color="FFFFFF"/>
            </w:tcBorders>
            <w:vAlign w:val="center"/>
            <w:hideMark/>
          </w:tcPr>
          <w:p w14:paraId="5C7548F4" w14:textId="20CA7E0B" w:rsidR="005F2A74" w:rsidRPr="005C3A6C" w:rsidRDefault="005F2A74" w:rsidP="00A43218">
            <w:pPr>
              <w:spacing w:after="0" w:line="240" w:lineRule="auto"/>
              <w:jc w:val="center"/>
              <w:rPr>
                <w:rFonts w:ascii="Segoe UI" w:eastAsia="Times New Roman" w:hAnsi="Segoe UI" w:cs="Segoe UI"/>
                <w:b/>
                <w:bCs/>
                <w:color w:val="000000"/>
                <w:kern w:val="0"/>
                <w:sz w:val="16"/>
                <w:szCs w:val="16"/>
                <w14:ligatures w14:val="none"/>
              </w:rPr>
            </w:pPr>
            <w:r w:rsidRPr="005C3A6C">
              <w:rPr>
                <w:rFonts w:ascii="Segoe UI" w:hAnsi="Segoe UI" w:cs="Segoe UI"/>
                <w:b/>
                <w:bCs/>
                <w:color w:val="000000"/>
                <w:sz w:val="16"/>
                <w:szCs w:val="16"/>
                <w14:ligatures w14:val="none"/>
              </w:rPr>
              <w:t>913</w:t>
            </w:r>
            <w:r w:rsidR="000054F6">
              <w:rPr>
                <w:rFonts w:ascii="Segoe UI" w:hAnsi="Segoe UI" w:cs="Segoe UI"/>
                <w:b/>
                <w:bCs/>
                <w:color w:val="000000"/>
                <w:sz w:val="16"/>
                <w:szCs w:val="16"/>
                <w:lang w:val="el-GR"/>
                <w14:ligatures w14:val="none"/>
              </w:rPr>
              <w:t>,</w:t>
            </w:r>
            <w:r w:rsidRPr="005C3A6C">
              <w:rPr>
                <w:rFonts w:ascii="Segoe UI" w:hAnsi="Segoe UI" w:cs="Segoe UI"/>
                <w:b/>
                <w:bCs/>
                <w:color w:val="000000"/>
                <w:sz w:val="16"/>
                <w:szCs w:val="16"/>
                <w14:ligatures w14:val="none"/>
              </w:rPr>
              <w:t>5</w:t>
            </w:r>
          </w:p>
        </w:tc>
        <w:tc>
          <w:tcPr>
            <w:tcW w:w="1134" w:type="dxa"/>
            <w:tcBorders>
              <w:top w:val="nil"/>
              <w:left w:val="nil"/>
              <w:bottom w:val="single" w:sz="12" w:space="0" w:color="FF0000"/>
              <w:right w:val="single" w:sz="8" w:space="0" w:color="FFFFFF"/>
            </w:tcBorders>
            <w:vAlign w:val="center"/>
            <w:hideMark/>
          </w:tcPr>
          <w:p w14:paraId="1A7CA6F0" w14:textId="1352246C" w:rsidR="005F2A74" w:rsidRPr="005C3A6C" w:rsidRDefault="005F2A74" w:rsidP="005F2A74">
            <w:pPr>
              <w:spacing w:after="0" w:line="240" w:lineRule="auto"/>
              <w:jc w:val="center"/>
              <w:rPr>
                <w:rFonts w:ascii="Segoe UI" w:eastAsia="Times New Roman" w:hAnsi="Segoe UI" w:cs="Segoe UI"/>
                <w:b/>
                <w:bCs/>
                <w:color w:val="000000"/>
                <w:kern w:val="0"/>
                <w:sz w:val="16"/>
                <w:szCs w:val="16"/>
                <w14:ligatures w14:val="none"/>
              </w:rPr>
            </w:pPr>
            <w:r w:rsidRPr="005C3A6C">
              <w:rPr>
                <w:rFonts w:ascii="Segoe UI" w:hAnsi="Segoe UI" w:cs="Segoe UI"/>
                <w:b/>
                <w:bCs/>
                <w:color w:val="000000"/>
                <w:sz w:val="16"/>
                <w:szCs w:val="16"/>
                <w14:ligatures w14:val="none"/>
              </w:rPr>
              <w:t>904</w:t>
            </w:r>
            <w:r w:rsidR="000054F6">
              <w:rPr>
                <w:rFonts w:ascii="Segoe UI" w:hAnsi="Segoe UI" w:cs="Segoe UI"/>
                <w:b/>
                <w:bCs/>
                <w:color w:val="000000"/>
                <w:sz w:val="16"/>
                <w:szCs w:val="16"/>
                <w:lang w:val="el-GR"/>
                <w14:ligatures w14:val="none"/>
              </w:rPr>
              <w:t>,</w:t>
            </w:r>
            <w:r w:rsidRPr="005C3A6C">
              <w:rPr>
                <w:rFonts w:ascii="Segoe UI" w:hAnsi="Segoe UI" w:cs="Segoe UI"/>
                <w:b/>
                <w:bCs/>
                <w:color w:val="000000"/>
                <w:sz w:val="16"/>
                <w:szCs w:val="16"/>
                <w14:ligatures w14:val="none"/>
              </w:rPr>
              <w:t>1</w:t>
            </w:r>
          </w:p>
        </w:tc>
        <w:tc>
          <w:tcPr>
            <w:tcW w:w="1134" w:type="dxa"/>
            <w:tcBorders>
              <w:top w:val="nil"/>
              <w:left w:val="nil"/>
              <w:bottom w:val="single" w:sz="12" w:space="0" w:color="FF0000"/>
              <w:right w:val="single" w:sz="8" w:space="0" w:color="FFFFFF"/>
            </w:tcBorders>
            <w:vAlign w:val="center"/>
            <w:hideMark/>
          </w:tcPr>
          <w:p w14:paraId="3B1D070D" w14:textId="329DEB5A" w:rsidR="005F2A74" w:rsidRPr="005C3A6C" w:rsidRDefault="005F2A74" w:rsidP="005F2A74">
            <w:pPr>
              <w:spacing w:after="0" w:line="240" w:lineRule="auto"/>
              <w:jc w:val="center"/>
              <w:rPr>
                <w:rFonts w:ascii="Segoe UI" w:eastAsia="Times New Roman" w:hAnsi="Segoe UI" w:cs="Segoe UI"/>
                <w:b/>
                <w:bCs/>
                <w:color w:val="000000"/>
                <w:kern w:val="0"/>
                <w:sz w:val="16"/>
                <w:szCs w:val="16"/>
                <w14:ligatures w14:val="none"/>
              </w:rPr>
            </w:pPr>
            <w:r w:rsidRPr="005C3A6C">
              <w:rPr>
                <w:rFonts w:ascii="Segoe UI" w:hAnsi="Segoe UI" w:cs="Segoe UI"/>
                <w:b/>
                <w:bCs/>
                <w:color w:val="000000"/>
                <w:sz w:val="16"/>
                <w:szCs w:val="16"/>
                <w14:ligatures w14:val="none"/>
              </w:rPr>
              <w:t>(1%)</w:t>
            </w:r>
          </w:p>
        </w:tc>
      </w:tr>
      <w:tr w:rsidR="005F2A74" w:rsidRPr="007369C9" w14:paraId="73938E80" w14:textId="77777777" w:rsidTr="005C3A6C">
        <w:trPr>
          <w:trHeight w:val="255"/>
        </w:trPr>
        <w:tc>
          <w:tcPr>
            <w:tcW w:w="4819" w:type="dxa"/>
            <w:tcBorders>
              <w:top w:val="nil"/>
              <w:left w:val="single" w:sz="8" w:space="0" w:color="FFFFFF"/>
              <w:bottom w:val="single" w:sz="8" w:space="0" w:color="FFFFFF"/>
              <w:right w:val="single" w:sz="8" w:space="0" w:color="FFFFFF"/>
            </w:tcBorders>
            <w:shd w:val="clear" w:color="auto" w:fill="auto"/>
            <w:vAlign w:val="center"/>
            <w:hideMark/>
          </w:tcPr>
          <w:p w14:paraId="30CEB75C" w14:textId="6D8D17CF" w:rsidR="005F2A74" w:rsidRPr="00D7753F" w:rsidRDefault="005F2A74" w:rsidP="005F2A74">
            <w:pPr>
              <w:spacing w:after="0" w:line="240" w:lineRule="auto"/>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lang w:val="el-GR"/>
                <w14:ligatures w14:val="none"/>
              </w:rPr>
              <w:t>Σύνολο Δανείων</w:t>
            </w:r>
          </w:p>
        </w:tc>
        <w:tc>
          <w:tcPr>
            <w:tcW w:w="1134" w:type="dxa"/>
            <w:tcBorders>
              <w:top w:val="nil"/>
              <w:left w:val="nil"/>
              <w:bottom w:val="single" w:sz="8" w:space="0" w:color="FFFFFF"/>
              <w:right w:val="single" w:sz="8" w:space="0" w:color="FFFFFF"/>
            </w:tcBorders>
            <w:vAlign w:val="center"/>
            <w:hideMark/>
          </w:tcPr>
          <w:p w14:paraId="055D0DDB" w14:textId="514BEE18" w:rsidR="005F2A74" w:rsidRPr="005C3A6C" w:rsidRDefault="005F2A74" w:rsidP="00A43218">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691</w:t>
            </w:r>
            <w:r w:rsidR="000054F6">
              <w:rPr>
                <w:rFonts w:ascii="Segoe UI" w:hAnsi="Segoe UI" w:cs="Segoe UI"/>
                <w:color w:val="000000"/>
                <w:sz w:val="16"/>
                <w:szCs w:val="16"/>
                <w:lang w:val="el-GR"/>
                <w14:ligatures w14:val="none"/>
              </w:rPr>
              <w:t>,</w:t>
            </w:r>
            <w:r w:rsidRPr="005C3A6C">
              <w:rPr>
                <w:rFonts w:ascii="Segoe UI" w:hAnsi="Segoe UI" w:cs="Segoe UI"/>
                <w:color w:val="000000"/>
                <w:sz w:val="16"/>
                <w:szCs w:val="16"/>
                <w14:ligatures w14:val="none"/>
              </w:rPr>
              <w:t>6</w:t>
            </w:r>
          </w:p>
        </w:tc>
        <w:tc>
          <w:tcPr>
            <w:tcW w:w="1134" w:type="dxa"/>
            <w:tcBorders>
              <w:top w:val="nil"/>
              <w:left w:val="nil"/>
              <w:bottom w:val="single" w:sz="8" w:space="0" w:color="FFFFFF"/>
              <w:right w:val="single" w:sz="8" w:space="0" w:color="FFFFFF"/>
            </w:tcBorders>
            <w:vAlign w:val="center"/>
            <w:hideMark/>
          </w:tcPr>
          <w:p w14:paraId="5DE93E55" w14:textId="17A1151B" w:rsidR="005F2A74" w:rsidRPr="005C3A6C" w:rsidRDefault="005F2A74" w:rsidP="00A43218">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686</w:t>
            </w:r>
            <w:r w:rsidR="000054F6">
              <w:rPr>
                <w:rFonts w:ascii="Segoe UI" w:hAnsi="Segoe UI" w:cs="Segoe UI"/>
                <w:color w:val="000000"/>
                <w:sz w:val="16"/>
                <w:szCs w:val="16"/>
                <w:lang w:val="el-GR"/>
                <w14:ligatures w14:val="none"/>
              </w:rPr>
              <w:t>,</w:t>
            </w:r>
            <w:r w:rsidR="00994E64">
              <w:rPr>
                <w:rFonts w:ascii="Segoe UI" w:hAnsi="Segoe UI" w:cs="Segoe UI"/>
                <w:color w:val="000000"/>
                <w:sz w:val="16"/>
                <w:szCs w:val="16"/>
                <w14:ligatures w14:val="none"/>
              </w:rPr>
              <w:t>7</w:t>
            </w:r>
          </w:p>
        </w:tc>
        <w:tc>
          <w:tcPr>
            <w:tcW w:w="1134" w:type="dxa"/>
            <w:tcBorders>
              <w:top w:val="nil"/>
              <w:left w:val="nil"/>
              <w:bottom w:val="single" w:sz="8" w:space="0" w:color="FFFFFF"/>
              <w:right w:val="single" w:sz="8" w:space="0" w:color="FFFFFF"/>
            </w:tcBorders>
            <w:vAlign w:val="center"/>
            <w:hideMark/>
          </w:tcPr>
          <w:p w14:paraId="5809306C" w14:textId="6F8B8FEE" w:rsidR="005F2A74" w:rsidRPr="005C3A6C" w:rsidRDefault="005F2A74" w:rsidP="005F2A74">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(1%)</w:t>
            </w:r>
          </w:p>
        </w:tc>
      </w:tr>
      <w:tr w:rsidR="005F2A74" w:rsidRPr="007369C9" w14:paraId="183C28BB" w14:textId="77777777" w:rsidTr="005C3A6C">
        <w:trPr>
          <w:trHeight w:val="255"/>
        </w:trPr>
        <w:tc>
          <w:tcPr>
            <w:tcW w:w="4819" w:type="dxa"/>
            <w:tcBorders>
              <w:top w:val="nil"/>
              <w:left w:val="single" w:sz="8" w:space="0" w:color="FFFFFF"/>
              <w:bottom w:val="single" w:sz="8" w:space="0" w:color="FFFFFF"/>
              <w:right w:val="single" w:sz="8" w:space="0" w:color="FFFFFF"/>
            </w:tcBorders>
            <w:shd w:val="clear" w:color="auto" w:fill="auto"/>
            <w:vAlign w:val="center"/>
            <w:hideMark/>
          </w:tcPr>
          <w:p w14:paraId="7ECEBA95" w14:textId="0F372C67" w:rsidR="005F2A74" w:rsidRPr="00D7753F" w:rsidRDefault="005F2A74" w:rsidP="005F2A74">
            <w:pPr>
              <w:spacing w:after="0" w:line="240" w:lineRule="auto"/>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lang w:val="el-GR"/>
                <w14:ligatures w14:val="none"/>
              </w:rPr>
              <w:t>Υποχρεώσεις από μισθώσεις</w:t>
            </w:r>
            <w:r w:rsidRPr="00D7753F">
              <w:rPr>
                <w:rFonts w:ascii="Segoe UI" w:eastAsia="Times New Roman" w:hAnsi="Segoe UI" w:cs="Segoe UI"/>
                <w:color w:val="000000"/>
                <w:kern w:val="0"/>
                <w:sz w:val="16"/>
                <w:szCs w:val="16"/>
                <w14:ligatures w14:val="none"/>
              </w:rPr>
              <w:t>*</w:t>
            </w:r>
          </w:p>
        </w:tc>
        <w:tc>
          <w:tcPr>
            <w:tcW w:w="1134" w:type="dxa"/>
            <w:tcBorders>
              <w:top w:val="nil"/>
              <w:left w:val="nil"/>
              <w:bottom w:val="single" w:sz="8" w:space="0" w:color="FFFFFF"/>
              <w:right w:val="single" w:sz="8" w:space="0" w:color="FFFFFF"/>
            </w:tcBorders>
            <w:vAlign w:val="center"/>
            <w:hideMark/>
          </w:tcPr>
          <w:p w14:paraId="5BD8F085" w14:textId="55C60E58" w:rsidR="005F2A74" w:rsidRPr="005C3A6C" w:rsidRDefault="005F2A74" w:rsidP="00A43218">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63</w:t>
            </w:r>
            <w:r w:rsidR="000054F6">
              <w:rPr>
                <w:rFonts w:ascii="Segoe UI" w:hAnsi="Segoe UI" w:cs="Segoe UI"/>
                <w:color w:val="000000"/>
                <w:sz w:val="16"/>
                <w:szCs w:val="16"/>
                <w:lang w:val="el-GR"/>
                <w14:ligatures w14:val="none"/>
              </w:rPr>
              <w:t>,</w:t>
            </w:r>
            <w:r w:rsidRPr="005C3A6C">
              <w:rPr>
                <w:rFonts w:ascii="Segoe UI" w:hAnsi="Segoe UI" w:cs="Segoe UI"/>
                <w:color w:val="000000"/>
                <w:sz w:val="16"/>
                <w:szCs w:val="16"/>
                <w14:ligatures w14:val="none"/>
              </w:rPr>
              <w:t>4</w:t>
            </w:r>
          </w:p>
        </w:tc>
        <w:tc>
          <w:tcPr>
            <w:tcW w:w="1134" w:type="dxa"/>
            <w:tcBorders>
              <w:top w:val="nil"/>
              <w:left w:val="nil"/>
              <w:bottom w:val="single" w:sz="8" w:space="0" w:color="FFFFFF"/>
              <w:right w:val="single" w:sz="8" w:space="0" w:color="FFFFFF"/>
            </w:tcBorders>
            <w:vAlign w:val="center"/>
            <w:hideMark/>
          </w:tcPr>
          <w:p w14:paraId="2C900B0A" w14:textId="30AF9DE6" w:rsidR="005F2A74" w:rsidRPr="005C3A6C" w:rsidRDefault="005F2A74" w:rsidP="00A43218">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62</w:t>
            </w:r>
            <w:r w:rsidR="00B33C19">
              <w:rPr>
                <w:rFonts w:ascii="Segoe UI" w:hAnsi="Segoe UI" w:cs="Segoe UI"/>
                <w:color w:val="000000"/>
                <w:sz w:val="16"/>
                <w:szCs w:val="16"/>
                <w:lang w:val="el-GR"/>
                <w14:ligatures w14:val="none"/>
              </w:rPr>
              <w:t>,</w:t>
            </w:r>
            <w:r w:rsidR="00994E64">
              <w:rPr>
                <w:rFonts w:ascii="Segoe UI" w:hAnsi="Segoe UI" w:cs="Segoe UI"/>
                <w:color w:val="000000"/>
                <w:sz w:val="16"/>
                <w:szCs w:val="16"/>
                <w14:ligatures w14:val="none"/>
              </w:rPr>
              <w:t>1</w:t>
            </w:r>
          </w:p>
        </w:tc>
        <w:tc>
          <w:tcPr>
            <w:tcW w:w="1134" w:type="dxa"/>
            <w:tcBorders>
              <w:top w:val="nil"/>
              <w:left w:val="nil"/>
              <w:bottom w:val="single" w:sz="8" w:space="0" w:color="FFFFFF"/>
              <w:right w:val="single" w:sz="8" w:space="0" w:color="FFFFFF"/>
            </w:tcBorders>
            <w:vAlign w:val="center"/>
            <w:hideMark/>
          </w:tcPr>
          <w:p w14:paraId="2D04479D" w14:textId="5E40ACAC" w:rsidR="005F2A74" w:rsidRPr="005C3A6C" w:rsidRDefault="005F2A74" w:rsidP="00994E64">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w:t>
            </w:r>
            <w:r w:rsidR="00994E64">
              <w:rPr>
                <w:rFonts w:ascii="Segoe UI" w:hAnsi="Segoe UI" w:cs="Segoe UI"/>
                <w:color w:val="000000"/>
                <w:sz w:val="16"/>
                <w:szCs w:val="16"/>
                <w14:ligatures w14:val="none"/>
              </w:rPr>
              <w:t>2</w:t>
            </w:r>
            <w:r w:rsidRPr="005C3A6C">
              <w:rPr>
                <w:rFonts w:ascii="Segoe UI" w:hAnsi="Segoe UI" w:cs="Segoe UI"/>
                <w:color w:val="000000"/>
                <w:sz w:val="16"/>
                <w:szCs w:val="16"/>
                <w14:ligatures w14:val="none"/>
              </w:rPr>
              <w:t>%)</w:t>
            </w:r>
          </w:p>
        </w:tc>
      </w:tr>
      <w:tr w:rsidR="005F2A74" w:rsidRPr="007369C9" w14:paraId="4EC21962" w14:textId="77777777" w:rsidTr="005C3A6C">
        <w:trPr>
          <w:trHeight w:val="255"/>
        </w:trPr>
        <w:tc>
          <w:tcPr>
            <w:tcW w:w="4819" w:type="dxa"/>
            <w:tcBorders>
              <w:top w:val="nil"/>
              <w:left w:val="single" w:sz="8" w:space="0" w:color="FFFFFF"/>
              <w:bottom w:val="single" w:sz="8" w:space="0" w:color="FFFFFF"/>
              <w:right w:val="single" w:sz="8" w:space="0" w:color="FFFFFF"/>
            </w:tcBorders>
            <w:shd w:val="clear" w:color="auto" w:fill="auto"/>
            <w:vAlign w:val="center"/>
            <w:hideMark/>
          </w:tcPr>
          <w:p w14:paraId="56F3477A" w14:textId="3EB0047C" w:rsidR="005F2A74" w:rsidRPr="00D7753F" w:rsidRDefault="005F2A74" w:rsidP="005F2A74">
            <w:pPr>
              <w:spacing w:after="0" w:line="240" w:lineRule="auto"/>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lang w:val="el-GR"/>
                <w14:ligatures w14:val="none"/>
              </w:rPr>
              <w:t>Προμηθευτές και λοιπές υποχρεώσεις</w:t>
            </w:r>
          </w:p>
        </w:tc>
        <w:tc>
          <w:tcPr>
            <w:tcW w:w="1134" w:type="dxa"/>
            <w:tcBorders>
              <w:top w:val="nil"/>
              <w:left w:val="nil"/>
              <w:bottom w:val="single" w:sz="8" w:space="0" w:color="FFFFFF"/>
              <w:right w:val="single" w:sz="8" w:space="0" w:color="FFFFFF"/>
            </w:tcBorders>
            <w:vAlign w:val="center"/>
            <w:hideMark/>
          </w:tcPr>
          <w:p w14:paraId="4E0A0057" w14:textId="571B33D9" w:rsidR="005F2A74" w:rsidRPr="005C3A6C" w:rsidRDefault="005F2A74" w:rsidP="00A43218">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505</w:t>
            </w:r>
            <w:r w:rsidR="000054F6">
              <w:rPr>
                <w:rFonts w:ascii="Segoe UI" w:hAnsi="Segoe UI" w:cs="Segoe UI"/>
                <w:color w:val="000000"/>
                <w:sz w:val="16"/>
                <w:szCs w:val="16"/>
                <w:lang w:val="el-GR"/>
                <w14:ligatures w14:val="none"/>
              </w:rPr>
              <w:t>,</w:t>
            </w:r>
            <w:r w:rsidRPr="005C3A6C">
              <w:rPr>
                <w:rFonts w:ascii="Segoe UI" w:hAnsi="Segoe UI" w:cs="Segoe UI"/>
                <w:color w:val="000000"/>
                <w:sz w:val="16"/>
                <w:szCs w:val="16"/>
                <w14:ligatures w14:val="none"/>
              </w:rPr>
              <w:t>8</w:t>
            </w:r>
          </w:p>
        </w:tc>
        <w:tc>
          <w:tcPr>
            <w:tcW w:w="1134" w:type="dxa"/>
            <w:tcBorders>
              <w:top w:val="nil"/>
              <w:left w:val="nil"/>
              <w:bottom w:val="single" w:sz="8" w:space="0" w:color="FFFFFF"/>
              <w:right w:val="single" w:sz="8" w:space="0" w:color="FFFFFF"/>
            </w:tcBorders>
            <w:vAlign w:val="center"/>
            <w:hideMark/>
          </w:tcPr>
          <w:p w14:paraId="70BBEE75" w14:textId="49A0F542" w:rsidR="005F2A74" w:rsidRPr="005C3A6C" w:rsidRDefault="005F2A74" w:rsidP="00A43218">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144</w:t>
            </w:r>
            <w:r w:rsidR="00B33C19">
              <w:rPr>
                <w:rFonts w:ascii="Segoe UI" w:hAnsi="Segoe UI" w:cs="Segoe UI"/>
                <w:color w:val="000000"/>
                <w:sz w:val="16"/>
                <w:szCs w:val="16"/>
                <w:lang w:val="el-GR"/>
                <w14:ligatures w14:val="none"/>
              </w:rPr>
              <w:t>,</w:t>
            </w:r>
            <w:r w:rsidRPr="005C3A6C">
              <w:rPr>
                <w:rFonts w:ascii="Segoe UI" w:hAnsi="Segoe UI" w:cs="Segoe UI"/>
                <w:color w:val="000000"/>
                <w:sz w:val="16"/>
                <w:szCs w:val="16"/>
                <w14:ligatures w14:val="none"/>
              </w:rPr>
              <w:t>2</w:t>
            </w:r>
          </w:p>
        </w:tc>
        <w:tc>
          <w:tcPr>
            <w:tcW w:w="1134" w:type="dxa"/>
            <w:tcBorders>
              <w:top w:val="nil"/>
              <w:left w:val="nil"/>
              <w:bottom w:val="single" w:sz="8" w:space="0" w:color="FFFFFF"/>
              <w:right w:val="single" w:sz="8" w:space="0" w:color="FFFFFF"/>
            </w:tcBorders>
            <w:vAlign w:val="center"/>
            <w:hideMark/>
          </w:tcPr>
          <w:p w14:paraId="74B7EB12" w14:textId="74521990" w:rsidR="005F2A74" w:rsidRPr="005C3A6C" w:rsidRDefault="005F2A74" w:rsidP="005F2A74">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(71%)</w:t>
            </w:r>
          </w:p>
        </w:tc>
      </w:tr>
      <w:tr w:rsidR="005F2A74" w:rsidRPr="007369C9" w14:paraId="789169BA" w14:textId="77777777" w:rsidTr="005C3A6C">
        <w:trPr>
          <w:trHeight w:val="255"/>
        </w:trPr>
        <w:tc>
          <w:tcPr>
            <w:tcW w:w="4819" w:type="dxa"/>
            <w:tcBorders>
              <w:top w:val="nil"/>
              <w:left w:val="single" w:sz="8" w:space="0" w:color="FFFFFF"/>
              <w:bottom w:val="single" w:sz="8" w:space="0" w:color="FFFFFF"/>
              <w:right w:val="single" w:sz="8" w:space="0" w:color="FFFFFF"/>
            </w:tcBorders>
            <w:shd w:val="clear" w:color="auto" w:fill="auto"/>
            <w:vAlign w:val="center"/>
            <w:hideMark/>
          </w:tcPr>
          <w:p w14:paraId="0754AA95" w14:textId="3EEDAE42" w:rsidR="005F2A74" w:rsidRPr="00D7753F" w:rsidRDefault="000054F6" w:rsidP="00A43218">
            <w:pPr>
              <w:spacing w:after="0" w:line="240" w:lineRule="auto"/>
              <w:rPr>
                <w:rFonts w:ascii="Segoe UI" w:eastAsia="Times New Roman" w:hAnsi="Segoe UI" w:cs="Segoe UI"/>
                <w:color w:val="000000"/>
                <w:kern w:val="0"/>
                <w:sz w:val="16"/>
                <w:szCs w:val="16"/>
                <w:lang w:val="el-GR"/>
                <w14:ligatures w14:val="none"/>
              </w:rPr>
            </w:pPr>
            <w:r>
              <w:rPr>
                <w:rFonts w:ascii="Segoe UI" w:eastAsia="Times New Roman" w:hAnsi="Segoe UI" w:cs="Segoe UI"/>
                <w:color w:val="000000"/>
                <w:kern w:val="0"/>
                <w:sz w:val="16"/>
                <w:szCs w:val="16"/>
                <w:lang w:val="el-GR"/>
                <w14:ligatures w14:val="none"/>
              </w:rPr>
              <w:t xml:space="preserve">Τρέχουσες </w:t>
            </w:r>
            <w:r w:rsidR="005F2A74" w:rsidRPr="00D7753F">
              <w:rPr>
                <w:rFonts w:ascii="Segoe UI" w:eastAsia="Times New Roman" w:hAnsi="Segoe UI" w:cs="Segoe UI"/>
                <w:color w:val="000000"/>
                <w:kern w:val="0"/>
                <w:sz w:val="16"/>
                <w:szCs w:val="16"/>
                <w:lang w:val="el-GR"/>
                <w14:ligatures w14:val="none"/>
              </w:rPr>
              <w:t xml:space="preserve">φορολογικές υποχρεώσεις </w:t>
            </w:r>
          </w:p>
        </w:tc>
        <w:tc>
          <w:tcPr>
            <w:tcW w:w="1134" w:type="dxa"/>
            <w:tcBorders>
              <w:top w:val="nil"/>
              <w:left w:val="nil"/>
              <w:bottom w:val="single" w:sz="8" w:space="0" w:color="FFFFFF"/>
              <w:right w:val="single" w:sz="8" w:space="0" w:color="FFFFFF"/>
            </w:tcBorders>
            <w:vAlign w:val="center"/>
            <w:hideMark/>
          </w:tcPr>
          <w:p w14:paraId="5620D1C5" w14:textId="3F42E62E" w:rsidR="005F2A74" w:rsidRPr="005C3A6C" w:rsidRDefault="005F2A74" w:rsidP="005F2A74">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26</w:t>
            </w:r>
            <w:r w:rsidR="000054F6">
              <w:rPr>
                <w:rFonts w:ascii="Segoe UI" w:hAnsi="Segoe UI" w:cs="Segoe UI"/>
                <w:color w:val="000000"/>
                <w:sz w:val="16"/>
                <w:szCs w:val="16"/>
                <w:lang w:val="el-GR"/>
                <w14:ligatures w14:val="none"/>
              </w:rPr>
              <w:t>,</w:t>
            </w:r>
            <w:r w:rsidRPr="005C3A6C">
              <w:rPr>
                <w:rFonts w:ascii="Segoe UI" w:hAnsi="Segoe UI" w:cs="Segoe UI"/>
                <w:color w:val="000000"/>
                <w:sz w:val="16"/>
                <w:szCs w:val="16"/>
                <w14:ligatures w14:val="none"/>
              </w:rPr>
              <w:t>0</w:t>
            </w:r>
          </w:p>
        </w:tc>
        <w:tc>
          <w:tcPr>
            <w:tcW w:w="1134" w:type="dxa"/>
            <w:tcBorders>
              <w:top w:val="nil"/>
              <w:left w:val="nil"/>
              <w:bottom w:val="single" w:sz="8" w:space="0" w:color="FFFFFF"/>
              <w:right w:val="single" w:sz="8" w:space="0" w:color="FFFFFF"/>
            </w:tcBorders>
            <w:vAlign w:val="center"/>
            <w:hideMark/>
          </w:tcPr>
          <w:p w14:paraId="441C62E2" w14:textId="04854224" w:rsidR="005F2A74" w:rsidRPr="005C3A6C" w:rsidRDefault="005F2A74" w:rsidP="005F2A74">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24</w:t>
            </w:r>
            <w:r w:rsidR="00B33C19">
              <w:rPr>
                <w:rFonts w:ascii="Segoe UI" w:hAnsi="Segoe UI" w:cs="Segoe UI"/>
                <w:color w:val="000000"/>
                <w:sz w:val="16"/>
                <w:szCs w:val="16"/>
                <w:lang w:val="el-GR"/>
                <w14:ligatures w14:val="none"/>
              </w:rPr>
              <w:t>,</w:t>
            </w:r>
            <w:r w:rsidRPr="005C3A6C">
              <w:rPr>
                <w:rFonts w:ascii="Segoe UI" w:hAnsi="Segoe UI" w:cs="Segoe UI"/>
                <w:color w:val="000000"/>
                <w:sz w:val="16"/>
                <w:szCs w:val="16"/>
                <w14:ligatures w14:val="none"/>
              </w:rPr>
              <w:t>2</w:t>
            </w:r>
          </w:p>
        </w:tc>
        <w:tc>
          <w:tcPr>
            <w:tcW w:w="1134" w:type="dxa"/>
            <w:tcBorders>
              <w:top w:val="nil"/>
              <w:left w:val="nil"/>
              <w:bottom w:val="single" w:sz="8" w:space="0" w:color="FFFFFF"/>
              <w:right w:val="single" w:sz="8" w:space="0" w:color="FFFFFF"/>
            </w:tcBorders>
            <w:vAlign w:val="center"/>
            <w:hideMark/>
          </w:tcPr>
          <w:p w14:paraId="100A5CA9" w14:textId="15089296" w:rsidR="005F2A74" w:rsidRPr="005C3A6C" w:rsidRDefault="005F2A74" w:rsidP="005F2A74">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(7%)</w:t>
            </w:r>
          </w:p>
        </w:tc>
      </w:tr>
      <w:tr w:rsidR="005F2A74" w:rsidRPr="007369C9" w14:paraId="6C7B98C2" w14:textId="77777777" w:rsidTr="005C3A6C">
        <w:trPr>
          <w:trHeight w:val="255"/>
        </w:trPr>
        <w:tc>
          <w:tcPr>
            <w:tcW w:w="4819" w:type="dxa"/>
            <w:tcBorders>
              <w:top w:val="nil"/>
              <w:left w:val="single" w:sz="8" w:space="0" w:color="FFFFFF"/>
              <w:bottom w:val="single" w:sz="8" w:space="0" w:color="FFFFFF"/>
              <w:right w:val="single" w:sz="8" w:space="0" w:color="FFFFFF"/>
            </w:tcBorders>
            <w:shd w:val="clear" w:color="auto" w:fill="auto"/>
            <w:vAlign w:val="center"/>
            <w:hideMark/>
          </w:tcPr>
          <w:p w14:paraId="7D91F675" w14:textId="0021B6D3" w:rsidR="005F2A74" w:rsidRPr="00D7753F" w:rsidRDefault="005F2A74" w:rsidP="005F2A74">
            <w:pPr>
              <w:spacing w:after="0" w:line="240" w:lineRule="auto"/>
              <w:rPr>
                <w:rFonts w:ascii="Segoe UI" w:eastAsia="Times New Roman" w:hAnsi="Segoe UI" w:cs="Segoe UI"/>
                <w:color w:val="000000"/>
                <w:kern w:val="0"/>
                <w:sz w:val="16"/>
                <w:szCs w:val="16"/>
                <w:lang w:val="el-GR"/>
                <w14:ligatures w14:val="none"/>
              </w:rPr>
            </w:pPr>
            <w:r w:rsidRPr="00D7753F">
              <w:rPr>
                <w:rFonts w:ascii="Segoe UI" w:eastAsia="Times New Roman" w:hAnsi="Segoe UI" w:cs="Segoe UI"/>
                <w:color w:val="000000"/>
                <w:kern w:val="0"/>
                <w:sz w:val="16"/>
                <w:szCs w:val="16"/>
                <w:lang w:val="el-GR"/>
                <w14:ligatures w14:val="none"/>
              </w:rPr>
              <w:t>Πληρωτέα μερίσματα</w:t>
            </w:r>
          </w:p>
        </w:tc>
        <w:tc>
          <w:tcPr>
            <w:tcW w:w="1134" w:type="dxa"/>
            <w:tcBorders>
              <w:top w:val="nil"/>
              <w:left w:val="nil"/>
              <w:bottom w:val="single" w:sz="8" w:space="0" w:color="FFFFFF"/>
              <w:right w:val="single" w:sz="8" w:space="0" w:color="FFFFFF"/>
            </w:tcBorders>
            <w:vAlign w:val="center"/>
            <w:hideMark/>
          </w:tcPr>
          <w:p w14:paraId="63A8EA4D" w14:textId="074700E0" w:rsidR="005F2A74" w:rsidRPr="005C3A6C" w:rsidRDefault="005F2A74" w:rsidP="005F2A74">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0</w:t>
            </w:r>
            <w:r w:rsidR="000054F6">
              <w:rPr>
                <w:rFonts w:ascii="Segoe UI" w:hAnsi="Segoe UI" w:cs="Segoe UI"/>
                <w:color w:val="000000"/>
                <w:sz w:val="16"/>
                <w:szCs w:val="16"/>
                <w:lang w:val="el-GR"/>
                <w14:ligatures w14:val="none"/>
              </w:rPr>
              <w:t>,</w:t>
            </w:r>
            <w:r w:rsidRPr="005C3A6C">
              <w:rPr>
                <w:rFonts w:ascii="Segoe UI" w:hAnsi="Segoe UI" w:cs="Segoe UI"/>
                <w:color w:val="000000"/>
                <w:sz w:val="16"/>
                <w:szCs w:val="16"/>
                <w14:ligatures w14:val="none"/>
              </w:rPr>
              <w:t>3</w:t>
            </w:r>
          </w:p>
        </w:tc>
        <w:tc>
          <w:tcPr>
            <w:tcW w:w="1134" w:type="dxa"/>
            <w:tcBorders>
              <w:top w:val="nil"/>
              <w:left w:val="nil"/>
              <w:bottom w:val="single" w:sz="8" w:space="0" w:color="FFFFFF"/>
              <w:right w:val="single" w:sz="8" w:space="0" w:color="FFFFFF"/>
            </w:tcBorders>
            <w:vAlign w:val="center"/>
            <w:hideMark/>
          </w:tcPr>
          <w:p w14:paraId="6231794B" w14:textId="1C838DD1" w:rsidR="005F2A74" w:rsidRPr="00994E64" w:rsidRDefault="005F2A74" w:rsidP="00994E64">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0</w:t>
            </w:r>
            <w:r w:rsidR="00B33C19">
              <w:rPr>
                <w:rFonts w:ascii="Segoe UI" w:hAnsi="Segoe UI" w:cs="Segoe UI"/>
                <w:color w:val="000000"/>
                <w:sz w:val="16"/>
                <w:szCs w:val="16"/>
                <w:lang w:val="el-GR"/>
                <w14:ligatures w14:val="none"/>
              </w:rPr>
              <w:t>,</w:t>
            </w:r>
            <w:r w:rsidR="00994E64">
              <w:rPr>
                <w:rFonts w:ascii="Segoe UI" w:hAnsi="Segoe UI" w:cs="Segoe UI"/>
                <w:color w:val="000000"/>
                <w:sz w:val="16"/>
                <w:szCs w:val="16"/>
                <w14:ligatures w14:val="none"/>
              </w:rPr>
              <w:t>3</w:t>
            </w:r>
          </w:p>
        </w:tc>
        <w:tc>
          <w:tcPr>
            <w:tcW w:w="1134" w:type="dxa"/>
            <w:tcBorders>
              <w:top w:val="nil"/>
              <w:left w:val="nil"/>
              <w:bottom w:val="single" w:sz="8" w:space="0" w:color="FFFFFF"/>
              <w:right w:val="single" w:sz="8" w:space="0" w:color="FFFFFF"/>
            </w:tcBorders>
            <w:vAlign w:val="center"/>
            <w:hideMark/>
          </w:tcPr>
          <w:p w14:paraId="1F070C9D" w14:textId="27A20BF6" w:rsidR="005F2A74" w:rsidRPr="005C3A6C" w:rsidRDefault="00994E64" w:rsidP="005F2A74">
            <w:pPr>
              <w:spacing w:after="0" w:line="240" w:lineRule="auto"/>
              <w:jc w:val="center"/>
              <w:rPr>
                <w:rFonts w:ascii="Segoe UI" w:eastAsia="Times New Roman" w:hAnsi="Segoe UI" w:cs="Segoe UI"/>
                <w:color w:val="000000"/>
                <w:kern w:val="0"/>
                <w:sz w:val="16"/>
                <w:szCs w:val="16"/>
                <w14:ligatures w14:val="none"/>
              </w:rPr>
            </w:pPr>
            <w:r>
              <w:rPr>
                <w:rFonts w:ascii="Segoe UI" w:eastAsia="Times New Roman" w:hAnsi="Segoe UI" w:cs="Segoe UI"/>
                <w:color w:val="000000"/>
                <w:kern w:val="0"/>
                <w:sz w:val="16"/>
                <w:szCs w:val="16"/>
                <w14:ligatures w14:val="none"/>
              </w:rPr>
              <w:t>-</w:t>
            </w:r>
          </w:p>
        </w:tc>
      </w:tr>
      <w:tr w:rsidR="005F2A74" w:rsidRPr="007369C9" w14:paraId="1A54577A" w14:textId="77777777" w:rsidTr="005C3A6C">
        <w:trPr>
          <w:trHeight w:val="255"/>
        </w:trPr>
        <w:tc>
          <w:tcPr>
            <w:tcW w:w="4819" w:type="dxa"/>
            <w:tcBorders>
              <w:top w:val="nil"/>
              <w:left w:val="single" w:sz="8" w:space="0" w:color="FFFFFF"/>
              <w:bottom w:val="single" w:sz="8" w:space="0" w:color="FFFFFF"/>
              <w:right w:val="single" w:sz="8" w:space="0" w:color="FFFFFF"/>
            </w:tcBorders>
            <w:shd w:val="clear" w:color="auto" w:fill="auto"/>
            <w:vAlign w:val="center"/>
            <w:hideMark/>
          </w:tcPr>
          <w:p w14:paraId="5CA02D61" w14:textId="061CD14A" w:rsidR="005F2A74" w:rsidRPr="00D7753F" w:rsidRDefault="005F2A74" w:rsidP="00657E3C">
            <w:pPr>
              <w:spacing w:after="0" w:line="240" w:lineRule="auto"/>
              <w:rPr>
                <w:rFonts w:ascii="Segoe UI" w:eastAsia="Times New Roman" w:hAnsi="Segoe UI" w:cs="Segoe UI"/>
                <w:color w:val="000000"/>
                <w:kern w:val="0"/>
                <w:sz w:val="16"/>
                <w:szCs w:val="16"/>
                <w:lang w:val="el-GR"/>
                <w14:ligatures w14:val="none"/>
              </w:rPr>
            </w:pPr>
            <w:r>
              <w:rPr>
                <w:rFonts w:ascii="Segoe UI" w:eastAsia="Times New Roman" w:hAnsi="Segoe UI" w:cs="Segoe UI"/>
                <w:color w:val="000000"/>
                <w:kern w:val="0"/>
                <w:sz w:val="16"/>
                <w:szCs w:val="16"/>
                <w:lang w:val="el-GR"/>
                <w14:ligatures w14:val="none"/>
              </w:rPr>
              <w:t>Λοιπές</w:t>
            </w:r>
            <w:r w:rsidRPr="00D7753F">
              <w:rPr>
                <w:rFonts w:ascii="Segoe UI" w:eastAsia="Times New Roman" w:hAnsi="Segoe UI" w:cs="Segoe UI"/>
                <w:color w:val="000000"/>
                <w:kern w:val="0"/>
                <w:sz w:val="16"/>
                <w:szCs w:val="16"/>
                <w14:ligatures w14:val="none"/>
              </w:rPr>
              <w:t xml:space="preserve"> </w:t>
            </w:r>
            <w:r w:rsidR="000054F6">
              <w:rPr>
                <w:rFonts w:ascii="Segoe UI" w:eastAsia="Times New Roman" w:hAnsi="Segoe UI" w:cs="Segoe UI"/>
                <w:color w:val="000000"/>
                <w:kern w:val="0"/>
                <w:sz w:val="16"/>
                <w:szCs w:val="16"/>
                <w:lang w:val="el-GR"/>
                <w14:ligatures w14:val="none"/>
              </w:rPr>
              <w:t>βραχυ</w:t>
            </w:r>
            <w:r w:rsidRPr="00D7753F">
              <w:rPr>
                <w:rFonts w:ascii="Segoe UI" w:eastAsia="Times New Roman" w:hAnsi="Segoe UI" w:cs="Segoe UI"/>
                <w:color w:val="000000"/>
                <w:kern w:val="0"/>
                <w:sz w:val="16"/>
                <w:szCs w:val="16"/>
                <w14:ligatures w14:val="none"/>
              </w:rPr>
              <w:t>πρόθεσμες</w:t>
            </w:r>
            <w:r w:rsidRPr="00D7753F">
              <w:rPr>
                <w:rFonts w:ascii="Segoe UI" w:eastAsia="Times New Roman" w:hAnsi="Segoe UI" w:cs="Segoe UI"/>
                <w:color w:val="000000"/>
                <w:kern w:val="0"/>
                <w:sz w:val="16"/>
                <w:szCs w:val="16"/>
                <w:lang w:val="el-GR"/>
                <w14:ligatures w14:val="none"/>
              </w:rPr>
              <w:t xml:space="preserve"> </w:t>
            </w:r>
            <w:r w:rsidR="00657E3C">
              <w:rPr>
                <w:rFonts w:ascii="Segoe UI" w:eastAsia="Times New Roman" w:hAnsi="Segoe UI" w:cs="Segoe UI"/>
                <w:color w:val="000000"/>
                <w:kern w:val="0"/>
                <w:sz w:val="16"/>
                <w:szCs w:val="16"/>
                <w:lang w:val="el-GR"/>
                <w14:ligatures w14:val="none"/>
              </w:rPr>
              <w:t>προβλέψεις</w:t>
            </w:r>
          </w:p>
        </w:tc>
        <w:tc>
          <w:tcPr>
            <w:tcW w:w="1134" w:type="dxa"/>
            <w:tcBorders>
              <w:top w:val="nil"/>
              <w:left w:val="nil"/>
              <w:bottom w:val="single" w:sz="8" w:space="0" w:color="FFFFFF"/>
              <w:right w:val="single" w:sz="8" w:space="0" w:color="FFFFFF"/>
            </w:tcBorders>
            <w:vAlign w:val="center"/>
            <w:hideMark/>
          </w:tcPr>
          <w:p w14:paraId="07F9D974" w14:textId="69BF9885" w:rsidR="005F2A74" w:rsidRPr="005C3A6C" w:rsidRDefault="005F2A74" w:rsidP="00A43218">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70</w:t>
            </w:r>
            <w:r w:rsidR="000054F6">
              <w:rPr>
                <w:rFonts w:ascii="Segoe UI" w:hAnsi="Segoe UI" w:cs="Segoe UI"/>
                <w:color w:val="000000"/>
                <w:sz w:val="16"/>
                <w:szCs w:val="16"/>
                <w:lang w:val="el-GR"/>
                <w14:ligatures w14:val="none"/>
              </w:rPr>
              <w:t>,</w:t>
            </w:r>
            <w:r w:rsidRPr="005C3A6C">
              <w:rPr>
                <w:rFonts w:ascii="Segoe UI" w:hAnsi="Segoe UI" w:cs="Segoe UI"/>
                <w:color w:val="000000"/>
                <w:sz w:val="16"/>
                <w:szCs w:val="16"/>
                <w14:ligatures w14:val="none"/>
              </w:rPr>
              <w:t>5</w:t>
            </w:r>
          </w:p>
        </w:tc>
        <w:tc>
          <w:tcPr>
            <w:tcW w:w="1134" w:type="dxa"/>
            <w:tcBorders>
              <w:top w:val="nil"/>
              <w:left w:val="nil"/>
              <w:bottom w:val="single" w:sz="8" w:space="0" w:color="FFFFFF"/>
              <w:right w:val="single" w:sz="8" w:space="0" w:color="FFFFFF"/>
            </w:tcBorders>
            <w:vAlign w:val="center"/>
            <w:hideMark/>
          </w:tcPr>
          <w:p w14:paraId="1717EA3F" w14:textId="764B0B8B" w:rsidR="005F2A74" w:rsidRPr="005C3A6C" w:rsidRDefault="005F2A74" w:rsidP="00A43218">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68</w:t>
            </w:r>
            <w:r w:rsidR="00B33C19">
              <w:rPr>
                <w:rFonts w:ascii="Segoe UI" w:hAnsi="Segoe UI" w:cs="Segoe UI"/>
                <w:color w:val="000000"/>
                <w:sz w:val="16"/>
                <w:szCs w:val="16"/>
                <w:lang w:val="el-GR"/>
                <w14:ligatures w14:val="none"/>
              </w:rPr>
              <w:t>,</w:t>
            </w:r>
            <w:r w:rsidRPr="005C3A6C">
              <w:rPr>
                <w:rFonts w:ascii="Segoe UI" w:hAnsi="Segoe UI" w:cs="Segoe UI"/>
                <w:color w:val="000000"/>
                <w:sz w:val="16"/>
                <w:szCs w:val="16"/>
                <w14:ligatures w14:val="none"/>
              </w:rPr>
              <w:t>4</w:t>
            </w:r>
          </w:p>
        </w:tc>
        <w:tc>
          <w:tcPr>
            <w:tcW w:w="1134" w:type="dxa"/>
            <w:tcBorders>
              <w:top w:val="nil"/>
              <w:left w:val="nil"/>
              <w:bottom w:val="single" w:sz="8" w:space="0" w:color="FFFFFF"/>
              <w:right w:val="single" w:sz="8" w:space="0" w:color="FFFFFF"/>
            </w:tcBorders>
            <w:vAlign w:val="center"/>
            <w:hideMark/>
          </w:tcPr>
          <w:p w14:paraId="0B8221B8" w14:textId="10B3BA91" w:rsidR="005F2A74" w:rsidRPr="005C3A6C" w:rsidRDefault="005F2A74" w:rsidP="005F2A74">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(3%)</w:t>
            </w:r>
          </w:p>
        </w:tc>
      </w:tr>
      <w:tr w:rsidR="005F2A74" w:rsidRPr="007369C9" w14:paraId="4601ADB2" w14:textId="77777777" w:rsidTr="005C3A6C">
        <w:trPr>
          <w:trHeight w:val="255"/>
        </w:trPr>
        <w:tc>
          <w:tcPr>
            <w:tcW w:w="4819" w:type="dxa"/>
            <w:tcBorders>
              <w:top w:val="nil"/>
              <w:left w:val="single" w:sz="8" w:space="0" w:color="FFFFFF"/>
              <w:bottom w:val="single" w:sz="8" w:space="0" w:color="FFFFFF"/>
              <w:right w:val="single" w:sz="8" w:space="0" w:color="FFFFFF"/>
            </w:tcBorders>
            <w:shd w:val="clear" w:color="auto" w:fill="auto"/>
            <w:vAlign w:val="center"/>
            <w:hideMark/>
          </w:tcPr>
          <w:p w14:paraId="30ACAFAC" w14:textId="085B7340" w:rsidR="005F2A74" w:rsidRPr="00D7753F" w:rsidRDefault="005F2A74" w:rsidP="005F2A74">
            <w:pPr>
              <w:spacing w:after="0" w:line="240" w:lineRule="auto"/>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Παράγωγα χρηματοοικονομικά εργαλεία</w:t>
            </w:r>
          </w:p>
        </w:tc>
        <w:tc>
          <w:tcPr>
            <w:tcW w:w="1134" w:type="dxa"/>
            <w:tcBorders>
              <w:top w:val="nil"/>
              <w:left w:val="nil"/>
              <w:bottom w:val="single" w:sz="8" w:space="0" w:color="FFFFFF"/>
              <w:right w:val="single" w:sz="8" w:space="0" w:color="FFFFFF"/>
            </w:tcBorders>
            <w:vAlign w:val="center"/>
            <w:hideMark/>
          </w:tcPr>
          <w:p w14:paraId="6BDC36D8" w14:textId="3806BC8C" w:rsidR="005F2A74" w:rsidRPr="005C3A6C" w:rsidRDefault="005F2A74" w:rsidP="005F2A74">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31</w:t>
            </w:r>
            <w:r w:rsidR="000054F6">
              <w:rPr>
                <w:rFonts w:ascii="Segoe UI" w:hAnsi="Segoe UI" w:cs="Segoe UI"/>
                <w:color w:val="000000"/>
                <w:sz w:val="16"/>
                <w:szCs w:val="16"/>
                <w:lang w:val="el-GR"/>
                <w14:ligatures w14:val="none"/>
              </w:rPr>
              <w:t>,</w:t>
            </w:r>
            <w:r w:rsidRPr="005C3A6C">
              <w:rPr>
                <w:rFonts w:ascii="Segoe UI" w:hAnsi="Segoe UI" w:cs="Segoe UI"/>
                <w:color w:val="000000"/>
                <w:sz w:val="16"/>
                <w:szCs w:val="16"/>
                <w14:ligatures w14:val="none"/>
              </w:rPr>
              <w:t>0</w:t>
            </w:r>
          </w:p>
        </w:tc>
        <w:tc>
          <w:tcPr>
            <w:tcW w:w="1134" w:type="dxa"/>
            <w:tcBorders>
              <w:top w:val="nil"/>
              <w:left w:val="nil"/>
              <w:bottom w:val="single" w:sz="8" w:space="0" w:color="FFFFFF"/>
              <w:right w:val="single" w:sz="8" w:space="0" w:color="FFFFFF"/>
            </w:tcBorders>
            <w:vAlign w:val="center"/>
            <w:hideMark/>
          </w:tcPr>
          <w:p w14:paraId="7A30E2BE" w14:textId="757C13CF" w:rsidR="005F2A74" w:rsidRPr="005C3A6C" w:rsidRDefault="005F2A74" w:rsidP="005F2A74">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29</w:t>
            </w:r>
            <w:r w:rsidR="00B33C19">
              <w:rPr>
                <w:rFonts w:ascii="Segoe UI" w:hAnsi="Segoe UI" w:cs="Segoe UI"/>
                <w:color w:val="000000"/>
                <w:sz w:val="16"/>
                <w:szCs w:val="16"/>
                <w:lang w:val="el-GR"/>
                <w14:ligatures w14:val="none"/>
              </w:rPr>
              <w:t>,</w:t>
            </w:r>
            <w:r w:rsidRPr="005C3A6C">
              <w:rPr>
                <w:rFonts w:ascii="Segoe UI" w:hAnsi="Segoe UI" w:cs="Segoe UI"/>
                <w:color w:val="000000"/>
                <w:sz w:val="16"/>
                <w:szCs w:val="16"/>
                <w14:ligatures w14:val="none"/>
              </w:rPr>
              <w:t>3</w:t>
            </w:r>
          </w:p>
        </w:tc>
        <w:tc>
          <w:tcPr>
            <w:tcW w:w="1134" w:type="dxa"/>
            <w:tcBorders>
              <w:top w:val="nil"/>
              <w:left w:val="nil"/>
              <w:bottom w:val="single" w:sz="8" w:space="0" w:color="FFFFFF"/>
              <w:right w:val="single" w:sz="8" w:space="0" w:color="FFFFFF"/>
            </w:tcBorders>
            <w:vAlign w:val="center"/>
            <w:hideMark/>
          </w:tcPr>
          <w:p w14:paraId="407790FA" w14:textId="3A0E25EA" w:rsidR="005F2A74" w:rsidRPr="005C3A6C" w:rsidRDefault="005F2A74" w:rsidP="005F2A74">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(6%)</w:t>
            </w:r>
          </w:p>
        </w:tc>
      </w:tr>
      <w:tr w:rsidR="005F2A74" w:rsidRPr="007369C9" w14:paraId="3039472F" w14:textId="77777777" w:rsidTr="005C3A6C">
        <w:trPr>
          <w:trHeight w:val="255"/>
        </w:trPr>
        <w:tc>
          <w:tcPr>
            <w:tcW w:w="4819" w:type="dxa"/>
            <w:tcBorders>
              <w:top w:val="single" w:sz="8" w:space="0" w:color="FFFFFF"/>
              <w:left w:val="single" w:sz="8" w:space="0" w:color="FFFFFF"/>
              <w:bottom w:val="single" w:sz="8" w:space="0" w:color="FFFFFF"/>
              <w:right w:val="single" w:sz="8" w:space="0" w:color="FFFFFF"/>
            </w:tcBorders>
            <w:shd w:val="clear" w:color="auto" w:fill="auto"/>
            <w:vAlign w:val="center"/>
            <w:hideMark/>
          </w:tcPr>
          <w:p w14:paraId="49716E90" w14:textId="3410DAF2" w:rsidR="005F2A74" w:rsidRPr="00D7753F" w:rsidRDefault="005F2A74" w:rsidP="00A43218">
            <w:pPr>
              <w:spacing w:after="0" w:line="240" w:lineRule="auto"/>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lang w:val="el-GR"/>
                <w14:ligatures w14:val="none"/>
              </w:rPr>
              <w:t xml:space="preserve">Λοιπές </w:t>
            </w:r>
            <w:r w:rsidR="000054F6">
              <w:rPr>
                <w:rFonts w:ascii="Segoe UI" w:eastAsia="Times New Roman" w:hAnsi="Segoe UI" w:cs="Segoe UI"/>
                <w:color w:val="000000"/>
                <w:kern w:val="0"/>
                <w:sz w:val="16"/>
                <w:szCs w:val="16"/>
                <w:lang w:val="el-GR"/>
                <w14:ligatures w14:val="none"/>
              </w:rPr>
              <w:t>μακρο</w:t>
            </w:r>
            <w:r w:rsidRPr="00D7753F">
              <w:rPr>
                <w:rFonts w:ascii="Segoe UI" w:eastAsia="Times New Roman" w:hAnsi="Segoe UI" w:cs="Segoe UI"/>
                <w:color w:val="000000"/>
                <w:kern w:val="0"/>
                <w:sz w:val="16"/>
                <w:szCs w:val="16"/>
                <w:lang w:val="el-GR"/>
                <w14:ligatures w14:val="none"/>
              </w:rPr>
              <w:t>πρόθεσμες υποχρεώσεις</w:t>
            </w:r>
          </w:p>
        </w:tc>
        <w:tc>
          <w:tcPr>
            <w:tcW w:w="1134" w:type="dxa"/>
            <w:tcBorders>
              <w:top w:val="nil"/>
              <w:left w:val="nil"/>
              <w:bottom w:val="single" w:sz="8" w:space="0" w:color="FFFFFF"/>
              <w:right w:val="single" w:sz="8" w:space="0" w:color="FFFFFF"/>
            </w:tcBorders>
            <w:vAlign w:val="center"/>
            <w:hideMark/>
          </w:tcPr>
          <w:p w14:paraId="1FAB6F8B" w14:textId="05AC3B60" w:rsidR="005F2A74" w:rsidRPr="005C3A6C" w:rsidRDefault="005F2A74" w:rsidP="00A43218">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150</w:t>
            </w:r>
            <w:r w:rsidR="000054F6">
              <w:rPr>
                <w:rFonts w:ascii="Segoe UI" w:hAnsi="Segoe UI" w:cs="Segoe UI"/>
                <w:color w:val="000000"/>
                <w:sz w:val="16"/>
                <w:szCs w:val="16"/>
                <w:lang w:val="el-GR"/>
                <w14:ligatures w14:val="none"/>
              </w:rPr>
              <w:t>,</w:t>
            </w:r>
            <w:r w:rsidRPr="005C3A6C">
              <w:rPr>
                <w:rFonts w:ascii="Segoe UI" w:hAnsi="Segoe UI" w:cs="Segoe UI"/>
                <w:color w:val="000000"/>
                <w:sz w:val="16"/>
                <w:szCs w:val="16"/>
                <w14:ligatures w14:val="none"/>
              </w:rPr>
              <w:t>3</w:t>
            </w:r>
          </w:p>
        </w:tc>
        <w:tc>
          <w:tcPr>
            <w:tcW w:w="1134" w:type="dxa"/>
            <w:tcBorders>
              <w:top w:val="nil"/>
              <w:left w:val="nil"/>
              <w:bottom w:val="single" w:sz="8" w:space="0" w:color="FFFFFF"/>
              <w:right w:val="single" w:sz="8" w:space="0" w:color="FFFFFF"/>
            </w:tcBorders>
            <w:vAlign w:val="center"/>
            <w:hideMark/>
          </w:tcPr>
          <w:p w14:paraId="0EE2EA30" w14:textId="3B6E93F6" w:rsidR="005F2A74" w:rsidRPr="005C3A6C" w:rsidRDefault="005F2A74" w:rsidP="005F2A74">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94</w:t>
            </w:r>
            <w:r w:rsidR="00B33C19">
              <w:rPr>
                <w:rFonts w:ascii="Segoe UI" w:hAnsi="Segoe UI" w:cs="Segoe UI"/>
                <w:color w:val="000000"/>
                <w:sz w:val="16"/>
                <w:szCs w:val="16"/>
                <w:lang w:val="el-GR"/>
                <w14:ligatures w14:val="none"/>
              </w:rPr>
              <w:t>,</w:t>
            </w:r>
            <w:r w:rsidRPr="005C3A6C">
              <w:rPr>
                <w:rFonts w:ascii="Segoe UI" w:hAnsi="Segoe UI" w:cs="Segoe UI"/>
                <w:color w:val="000000"/>
                <w:sz w:val="16"/>
                <w:szCs w:val="16"/>
                <w14:ligatures w14:val="none"/>
              </w:rPr>
              <w:t>0</w:t>
            </w:r>
          </w:p>
        </w:tc>
        <w:tc>
          <w:tcPr>
            <w:tcW w:w="1134" w:type="dxa"/>
            <w:tcBorders>
              <w:top w:val="nil"/>
              <w:left w:val="nil"/>
              <w:bottom w:val="single" w:sz="8" w:space="0" w:color="FFFFFF"/>
              <w:right w:val="single" w:sz="8" w:space="0" w:color="FFFFFF"/>
            </w:tcBorders>
            <w:vAlign w:val="center"/>
            <w:hideMark/>
          </w:tcPr>
          <w:p w14:paraId="323ED9E0" w14:textId="77E9270A" w:rsidR="005F2A74" w:rsidRPr="005C3A6C" w:rsidRDefault="005F2A74" w:rsidP="005F2A74">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(37%)</w:t>
            </w:r>
          </w:p>
        </w:tc>
      </w:tr>
      <w:tr w:rsidR="005F2A74" w:rsidRPr="007369C9" w14:paraId="74E51BBC" w14:textId="77777777" w:rsidTr="005C3A6C">
        <w:trPr>
          <w:trHeight w:val="255"/>
        </w:trPr>
        <w:tc>
          <w:tcPr>
            <w:tcW w:w="4819" w:type="dxa"/>
            <w:tcBorders>
              <w:top w:val="single" w:sz="8" w:space="0" w:color="FFFFFF"/>
              <w:left w:val="single" w:sz="8" w:space="0" w:color="FFFFFF"/>
              <w:bottom w:val="single" w:sz="8" w:space="0" w:color="000000"/>
              <w:right w:val="single" w:sz="8" w:space="0" w:color="FFFFFF"/>
            </w:tcBorders>
            <w:shd w:val="clear" w:color="auto" w:fill="auto"/>
            <w:vAlign w:val="center"/>
          </w:tcPr>
          <w:p w14:paraId="6532FE0A" w14:textId="77777777" w:rsidR="00F06468" w:rsidRDefault="00F06468" w:rsidP="00A370DC">
            <w:pPr>
              <w:spacing w:after="0" w:line="240" w:lineRule="auto"/>
              <w:rPr>
                <w:rFonts w:ascii="Segoe UI" w:eastAsia="Times New Roman" w:hAnsi="Segoe UI" w:cs="Segoe UI"/>
                <w:color w:val="000000"/>
                <w:kern w:val="0"/>
                <w:sz w:val="16"/>
                <w:szCs w:val="16"/>
                <w:lang w:val="el-GR"/>
                <w14:ligatures w14:val="none"/>
              </w:rPr>
            </w:pPr>
            <w:r w:rsidRPr="00F06468">
              <w:rPr>
                <w:rFonts w:ascii="Segoe UI" w:eastAsia="Times New Roman" w:hAnsi="Segoe UI" w:cs="Segoe UI"/>
                <w:color w:val="000000"/>
                <w:kern w:val="0"/>
                <w:sz w:val="16"/>
                <w:szCs w:val="16"/>
                <w:lang w:val="el-GR"/>
                <w14:ligatures w14:val="none"/>
              </w:rPr>
              <w:t>Στοιχεία</w:t>
            </w:r>
            <w:r w:rsidRPr="005C3A6C">
              <w:rPr>
                <w:rFonts w:ascii="Segoe UI" w:eastAsia="Times New Roman" w:hAnsi="Segoe UI" w:cs="Segoe UI"/>
                <w:color w:val="000000"/>
                <w:kern w:val="0"/>
                <w:sz w:val="16"/>
                <w:szCs w:val="16"/>
                <w:lang w:val="el-GR"/>
                <w14:ligatures w14:val="none"/>
              </w:rPr>
              <w:t xml:space="preserve"> </w:t>
            </w:r>
            <w:r>
              <w:rPr>
                <w:rFonts w:ascii="Segoe UI" w:eastAsia="Times New Roman" w:hAnsi="Segoe UI" w:cs="Segoe UI"/>
                <w:color w:val="000000"/>
                <w:kern w:val="0"/>
                <w:sz w:val="16"/>
                <w:szCs w:val="16"/>
                <w:lang w:val="el-GR"/>
                <w14:ligatures w14:val="none"/>
              </w:rPr>
              <w:t xml:space="preserve">παθητικού </w:t>
            </w:r>
            <w:r w:rsidRPr="00F06468">
              <w:rPr>
                <w:rFonts w:ascii="Segoe UI" w:eastAsia="Times New Roman" w:hAnsi="Segoe UI" w:cs="Segoe UI"/>
                <w:color w:val="000000"/>
                <w:kern w:val="0"/>
                <w:sz w:val="16"/>
                <w:szCs w:val="16"/>
                <w:lang w:val="el-GR"/>
                <w14:ligatures w14:val="none"/>
              </w:rPr>
              <w:t>σχετιζόμενα με περιουσιακά στοιχεία</w:t>
            </w:r>
          </w:p>
          <w:p w14:paraId="21645F8B" w14:textId="507F53B0" w:rsidR="005F2A74" w:rsidRPr="00D7753F" w:rsidRDefault="00F06468" w:rsidP="005C3A6C">
            <w:pPr>
              <w:spacing w:after="0" w:line="240" w:lineRule="auto"/>
              <w:rPr>
                <w:rFonts w:ascii="Segoe UI" w:eastAsia="Times New Roman" w:hAnsi="Segoe UI" w:cs="Segoe UI"/>
                <w:color w:val="000000"/>
                <w:kern w:val="0"/>
                <w:sz w:val="16"/>
                <w:szCs w:val="16"/>
                <w:lang w:val="el-GR"/>
                <w14:ligatures w14:val="none"/>
              </w:rPr>
            </w:pPr>
            <w:r w:rsidRPr="00F06468">
              <w:rPr>
                <w:rFonts w:ascii="Segoe UI" w:eastAsia="Times New Roman" w:hAnsi="Segoe UI" w:cs="Segoe UI"/>
                <w:color w:val="000000"/>
                <w:kern w:val="0"/>
                <w:sz w:val="16"/>
                <w:szCs w:val="16"/>
                <w:lang w:val="el-GR"/>
                <w14:ligatures w14:val="none"/>
              </w:rPr>
              <w:t>κατεχόμενα προς πώληση</w:t>
            </w:r>
          </w:p>
        </w:tc>
        <w:tc>
          <w:tcPr>
            <w:tcW w:w="1134" w:type="dxa"/>
            <w:tcBorders>
              <w:top w:val="nil"/>
              <w:left w:val="nil"/>
              <w:bottom w:val="nil"/>
              <w:right w:val="single" w:sz="8" w:space="0" w:color="FFFFFF"/>
            </w:tcBorders>
            <w:vAlign w:val="center"/>
          </w:tcPr>
          <w:p w14:paraId="22B21D2E" w14:textId="1C2F2627" w:rsidR="005F2A74" w:rsidRPr="00A370DC" w:rsidRDefault="005F2A74" w:rsidP="005F2A74">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0</w:t>
            </w:r>
            <w:r w:rsidR="000054F6">
              <w:rPr>
                <w:rFonts w:ascii="Segoe UI" w:hAnsi="Segoe UI" w:cs="Segoe UI"/>
                <w:color w:val="000000"/>
                <w:sz w:val="16"/>
                <w:szCs w:val="16"/>
                <w:lang w:val="el-GR"/>
                <w14:ligatures w14:val="none"/>
              </w:rPr>
              <w:t>,</w:t>
            </w:r>
            <w:r w:rsidRPr="005C3A6C">
              <w:rPr>
                <w:rFonts w:ascii="Segoe UI" w:hAnsi="Segoe UI" w:cs="Segoe UI"/>
                <w:color w:val="000000"/>
                <w:sz w:val="16"/>
                <w:szCs w:val="16"/>
                <w14:ligatures w14:val="none"/>
              </w:rPr>
              <w:t>0</w:t>
            </w:r>
          </w:p>
        </w:tc>
        <w:tc>
          <w:tcPr>
            <w:tcW w:w="1134" w:type="dxa"/>
            <w:tcBorders>
              <w:top w:val="nil"/>
              <w:left w:val="nil"/>
              <w:bottom w:val="nil"/>
              <w:right w:val="single" w:sz="8" w:space="0" w:color="FFFFFF"/>
            </w:tcBorders>
            <w:vAlign w:val="center"/>
          </w:tcPr>
          <w:p w14:paraId="261644B4" w14:textId="680870A0" w:rsidR="005F2A74" w:rsidRPr="00994E64" w:rsidRDefault="005F2A74" w:rsidP="00994E64">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483</w:t>
            </w:r>
            <w:r w:rsidR="00B33C19">
              <w:rPr>
                <w:rFonts w:ascii="Segoe UI" w:hAnsi="Segoe UI" w:cs="Segoe UI"/>
                <w:color w:val="000000"/>
                <w:sz w:val="16"/>
                <w:szCs w:val="16"/>
                <w:lang w:val="el-GR"/>
                <w14:ligatures w14:val="none"/>
              </w:rPr>
              <w:t>,</w:t>
            </w:r>
            <w:r w:rsidR="00994E64">
              <w:rPr>
                <w:rFonts w:ascii="Segoe UI" w:hAnsi="Segoe UI" w:cs="Segoe UI"/>
                <w:color w:val="000000"/>
                <w:sz w:val="16"/>
                <w:szCs w:val="16"/>
                <w14:ligatures w14:val="none"/>
              </w:rPr>
              <w:t>5</w:t>
            </w:r>
          </w:p>
        </w:tc>
        <w:tc>
          <w:tcPr>
            <w:tcW w:w="1134" w:type="dxa"/>
            <w:tcBorders>
              <w:top w:val="nil"/>
              <w:left w:val="nil"/>
              <w:bottom w:val="nil"/>
              <w:right w:val="single" w:sz="8" w:space="0" w:color="FFFFFF"/>
            </w:tcBorders>
            <w:vAlign w:val="center"/>
          </w:tcPr>
          <w:p w14:paraId="3F5682CF" w14:textId="5095CF75" w:rsidR="005F2A74" w:rsidRPr="00A370DC" w:rsidRDefault="005F2A74" w:rsidP="005F2A74">
            <w:pPr>
              <w:spacing w:after="0" w:line="240" w:lineRule="auto"/>
              <w:jc w:val="center"/>
              <w:rPr>
                <w:rFonts w:ascii="Segoe UI" w:eastAsia="Times New Roman" w:hAnsi="Segoe UI" w:cs="Segoe UI"/>
                <w:color w:val="000000"/>
                <w:kern w:val="0"/>
                <w:sz w:val="16"/>
                <w:szCs w:val="16"/>
                <w14:ligatures w14:val="none"/>
              </w:rPr>
            </w:pPr>
            <w:r w:rsidRPr="005C3A6C">
              <w:rPr>
                <w:rFonts w:ascii="Segoe UI" w:hAnsi="Segoe UI" w:cs="Segoe UI"/>
                <w:color w:val="000000"/>
                <w:sz w:val="16"/>
                <w:szCs w:val="16"/>
                <w14:ligatures w14:val="none"/>
              </w:rPr>
              <w:t>nc</w:t>
            </w:r>
          </w:p>
        </w:tc>
      </w:tr>
      <w:tr w:rsidR="005F2A74" w:rsidRPr="007369C9" w14:paraId="770D3139" w14:textId="77777777" w:rsidTr="005C3A6C">
        <w:trPr>
          <w:trHeight w:val="255"/>
        </w:trPr>
        <w:tc>
          <w:tcPr>
            <w:tcW w:w="4819" w:type="dxa"/>
            <w:tcBorders>
              <w:top w:val="nil"/>
              <w:left w:val="single" w:sz="8" w:space="0" w:color="FFFFFF"/>
              <w:bottom w:val="single" w:sz="12" w:space="0" w:color="FF0000"/>
              <w:right w:val="single" w:sz="8" w:space="0" w:color="FFFFFF"/>
            </w:tcBorders>
            <w:shd w:val="clear" w:color="auto" w:fill="auto"/>
            <w:vAlign w:val="center"/>
            <w:hideMark/>
          </w:tcPr>
          <w:p w14:paraId="206CA3A1" w14:textId="4C95D16C" w:rsidR="005F2A74" w:rsidRPr="00D7753F" w:rsidRDefault="005F2A74" w:rsidP="005F2A74">
            <w:pPr>
              <w:spacing w:after="0" w:line="240" w:lineRule="auto"/>
              <w:rPr>
                <w:rFonts w:ascii="Segoe UI" w:eastAsia="Times New Roman" w:hAnsi="Segoe UI" w:cs="Segoe UI"/>
                <w:b/>
                <w:bCs/>
                <w:color w:val="000000"/>
                <w:kern w:val="0"/>
                <w:sz w:val="16"/>
                <w:szCs w:val="16"/>
                <w:lang w:val="el-GR"/>
                <w14:ligatures w14:val="none"/>
              </w:rPr>
            </w:pPr>
            <w:r w:rsidRPr="00D7753F">
              <w:rPr>
                <w:rFonts w:ascii="Segoe UI" w:eastAsia="Times New Roman" w:hAnsi="Segoe UI" w:cs="Segoe UI"/>
                <w:b/>
                <w:bCs/>
                <w:color w:val="000000"/>
                <w:kern w:val="0"/>
                <w:sz w:val="16"/>
                <w:szCs w:val="16"/>
                <w:lang w:val="el-GR"/>
                <w14:ligatures w14:val="none"/>
              </w:rPr>
              <w:t>Σύνολο Υποχρεώσεων</w:t>
            </w:r>
          </w:p>
        </w:tc>
        <w:tc>
          <w:tcPr>
            <w:tcW w:w="1134" w:type="dxa"/>
            <w:tcBorders>
              <w:top w:val="single" w:sz="8" w:space="0" w:color="000000"/>
              <w:left w:val="nil"/>
              <w:bottom w:val="single" w:sz="12" w:space="0" w:color="FF0000"/>
              <w:right w:val="single" w:sz="8" w:space="0" w:color="FFFFFF"/>
            </w:tcBorders>
            <w:vAlign w:val="center"/>
            <w:hideMark/>
          </w:tcPr>
          <w:p w14:paraId="02CE0AE5" w14:textId="71FA7020" w:rsidR="005F2A74" w:rsidRPr="005C3A6C" w:rsidRDefault="005F2A74" w:rsidP="00A43218">
            <w:pPr>
              <w:spacing w:after="0" w:line="240" w:lineRule="auto"/>
              <w:jc w:val="center"/>
              <w:rPr>
                <w:rFonts w:ascii="Segoe UI" w:eastAsia="Times New Roman" w:hAnsi="Segoe UI" w:cs="Segoe UI"/>
                <w:b/>
                <w:bCs/>
                <w:color w:val="000000"/>
                <w:kern w:val="0"/>
                <w:sz w:val="16"/>
                <w:szCs w:val="16"/>
                <w14:ligatures w14:val="none"/>
              </w:rPr>
            </w:pPr>
            <w:r w:rsidRPr="005C3A6C">
              <w:rPr>
                <w:rFonts w:ascii="Segoe UI" w:hAnsi="Segoe UI" w:cs="Segoe UI"/>
                <w:b/>
                <w:bCs/>
                <w:color w:val="000000"/>
                <w:sz w:val="16"/>
                <w:szCs w:val="16"/>
                <w14:ligatures w14:val="none"/>
              </w:rPr>
              <w:t>1</w:t>
            </w:r>
            <w:r w:rsidR="000054F6">
              <w:rPr>
                <w:rFonts w:ascii="Segoe UI" w:hAnsi="Segoe UI" w:cs="Segoe UI"/>
                <w:b/>
                <w:bCs/>
                <w:color w:val="000000"/>
                <w:sz w:val="16"/>
                <w:szCs w:val="16"/>
                <w:lang w:val="el-GR"/>
                <w14:ligatures w14:val="none"/>
              </w:rPr>
              <w:t>.</w:t>
            </w:r>
            <w:r w:rsidRPr="005C3A6C">
              <w:rPr>
                <w:rFonts w:ascii="Segoe UI" w:hAnsi="Segoe UI" w:cs="Segoe UI"/>
                <w:b/>
                <w:bCs/>
                <w:color w:val="000000"/>
                <w:sz w:val="16"/>
                <w:szCs w:val="16"/>
                <w14:ligatures w14:val="none"/>
              </w:rPr>
              <w:t>538</w:t>
            </w:r>
            <w:r w:rsidR="000054F6">
              <w:rPr>
                <w:rFonts w:ascii="Segoe UI" w:hAnsi="Segoe UI" w:cs="Segoe UI"/>
                <w:b/>
                <w:bCs/>
                <w:color w:val="000000"/>
                <w:sz w:val="16"/>
                <w:szCs w:val="16"/>
                <w:lang w:val="el-GR"/>
                <w14:ligatures w14:val="none"/>
              </w:rPr>
              <w:t>,</w:t>
            </w:r>
            <w:r w:rsidRPr="005C3A6C">
              <w:rPr>
                <w:rFonts w:ascii="Segoe UI" w:hAnsi="Segoe UI" w:cs="Segoe UI"/>
                <w:b/>
                <w:bCs/>
                <w:color w:val="000000"/>
                <w:sz w:val="16"/>
                <w:szCs w:val="16"/>
                <w14:ligatures w14:val="none"/>
              </w:rPr>
              <w:t>9</w:t>
            </w:r>
          </w:p>
        </w:tc>
        <w:tc>
          <w:tcPr>
            <w:tcW w:w="1134" w:type="dxa"/>
            <w:tcBorders>
              <w:top w:val="single" w:sz="8" w:space="0" w:color="000000"/>
              <w:left w:val="nil"/>
              <w:bottom w:val="single" w:sz="12" w:space="0" w:color="FF0000"/>
              <w:right w:val="single" w:sz="8" w:space="0" w:color="FFFFFF"/>
            </w:tcBorders>
            <w:vAlign w:val="center"/>
            <w:hideMark/>
          </w:tcPr>
          <w:p w14:paraId="35849788" w14:textId="068D4BF9" w:rsidR="005F2A74" w:rsidRPr="005C3A6C" w:rsidRDefault="005F2A74" w:rsidP="00A43218">
            <w:pPr>
              <w:spacing w:after="0" w:line="240" w:lineRule="auto"/>
              <w:jc w:val="center"/>
              <w:rPr>
                <w:rFonts w:ascii="Segoe UI" w:eastAsia="Times New Roman" w:hAnsi="Segoe UI" w:cs="Segoe UI"/>
                <w:b/>
                <w:bCs/>
                <w:color w:val="000000"/>
                <w:kern w:val="0"/>
                <w:sz w:val="16"/>
                <w:szCs w:val="16"/>
                <w14:ligatures w14:val="none"/>
              </w:rPr>
            </w:pPr>
            <w:r w:rsidRPr="005C3A6C">
              <w:rPr>
                <w:rFonts w:ascii="Segoe UI" w:hAnsi="Segoe UI" w:cs="Segoe UI"/>
                <w:b/>
                <w:bCs/>
                <w:color w:val="000000"/>
                <w:sz w:val="16"/>
                <w:szCs w:val="16"/>
                <w14:ligatures w14:val="none"/>
              </w:rPr>
              <w:t>1</w:t>
            </w:r>
            <w:r w:rsidR="00B33C19">
              <w:rPr>
                <w:rFonts w:ascii="Segoe UI" w:hAnsi="Segoe UI" w:cs="Segoe UI"/>
                <w:b/>
                <w:bCs/>
                <w:color w:val="000000"/>
                <w:sz w:val="16"/>
                <w:szCs w:val="16"/>
                <w:lang w:val="el-GR"/>
                <w14:ligatures w14:val="none"/>
              </w:rPr>
              <w:t>.</w:t>
            </w:r>
            <w:r w:rsidRPr="005C3A6C">
              <w:rPr>
                <w:rFonts w:ascii="Segoe UI" w:hAnsi="Segoe UI" w:cs="Segoe UI"/>
                <w:b/>
                <w:bCs/>
                <w:color w:val="000000"/>
                <w:sz w:val="16"/>
                <w:szCs w:val="16"/>
                <w14:ligatures w14:val="none"/>
              </w:rPr>
              <w:t>592</w:t>
            </w:r>
            <w:r w:rsidR="00B33C19">
              <w:rPr>
                <w:rFonts w:ascii="Segoe UI" w:hAnsi="Segoe UI" w:cs="Segoe UI"/>
                <w:b/>
                <w:bCs/>
                <w:color w:val="000000"/>
                <w:sz w:val="16"/>
                <w:szCs w:val="16"/>
                <w:lang w:val="el-GR"/>
                <w14:ligatures w14:val="none"/>
              </w:rPr>
              <w:t>,</w:t>
            </w:r>
            <w:r w:rsidRPr="005C3A6C">
              <w:rPr>
                <w:rFonts w:ascii="Segoe UI" w:hAnsi="Segoe UI" w:cs="Segoe UI"/>
                <w:b/>
                <w:bCs/>
                <w:color w:val="000000"/>
                <w:sz w:val="16"/>
                <w:szCs w:val="16"/>
                <w14:ligatures w14:val="none"/>
              </w:rPr>
              <w:t>7</w:t>
            </w:r>
          </w:p>
        </w:tc>
        <w:tc>
          <w:tcPr>
            <w:tcW w:w="1134" w:type="dxa"/>
            <w:tcBorders>
              <w:top w:val="single" w:sz="8" w:space="0" w:color="000000"/>
              <w:left w:val="nil"/>
              <w:bottom w:val="single" w:sz="12" w:space="0" w:color="FF0000"/>
              <w:right w:val="single" w:sz="8" w:space="0" w:color="FFFFFF"/>
            </w:tcBorders>
            <w:vAlign w:val="center"/>
            <w:hideMark/>
          </w:tcPr>
          <w:p w14:paraId="3AB619EB" w14:textId="4433C99E" w:rsidR="005F2A74" w:rsidRPr="005C3A6C" w:rsidRDefault="005F2A74" w:rsidP="005F2A74">
            <w:pPr>
              <w:spacing w:after="0" w:line="240" w:lineRule="auto"/>
              <w:jc w:val="center"/>
              <w:rPr>
                <w:rFonts w:ascii="Segoe UI" w:eastAsia="Times New Roman" w:hAnsi="Segoe UI" w:cs="Segoe UI"/>
                <w:b/>
                <w:bCs/>
                <w:color w:val="000000"/>
                <w:kern w:val="0"/>
                <w:sz w:val="16"/>
                <w:szCs w:val="16"/>
                <w14:ligatures w14:val="none"/>
              </w:rPr>
            </w:pPr>
            <w:r w:rsidRPr="005C3A6C">
              <w:rPr>
                <w:rFonts w:ascii="Segoe UI" w:hAnsi="Segoe UI" w:cs="Segoe UI"/>
                <w:b/>
                <w:bCs/>
                <w:color w:val="000000"/>
                <w:sz w:val="16"/>
                <w:szCs w:val="16"/>
                <w14:ligatures w14:val="none"/>
              </w:rPr>
              <w:t> 3%</w:t>
            </w:r>
          </w:p>
        </w:tc>
      </w:tr>
      <w:tr w:rsidR="005F2A74" w:rsidRPr="007369C9" w14:paraId="0150B873" w14:textId="77777777" w:rsidTr="005C3A6C">
        <w:trPr>
          <w:trHeight w:val="330"/>
        </w:trPr>
        <w:tc>
          <w:tcPr>
            <w:tcW w:w="4819" w:type="dxa"/>
            <w:tcBorders>
              <w:top w:val="nil"/>
              <w:left w:val="single" w:sz="8" w:space="0" w:color="FFFFFF"/>
              <w:bottom w:val="single" w:sz="12" w:space="0" w:color="FF0000"/>
              <w:right w:val="single" w:sz="8" w:space="0" w:color="FFFFFF"/>
            </w:tcBorders>
            <w:shd w:val="clear" w:color="auto" w:fill="auto"/>
            <w:vAlign w:val="center"/>
            <w:hideMark/>
          </w:tcPr>
          <w:p w14:paraId="50264447" w14:textId="4A895ACE" w:rsidR="005F2A74" w:rsidRPr="00D7753F" w:rsidRDefault="005F2A74" w:rsidP="005F2A74">
            <w:pPr>
              <w:spacing w:after="0" w:line="240" w:lineRule="auto"/>
              <w:rPr>
                <w:rFonts w:ascii="Segoe UI" w:eastAsia="Times New Roman" w:hAnsi="Segoe UI" w:cs="Segoe UI"/>
                <w:b/>
                <w:bCs/>
                <w:color w:val="000000"/>
                <w:kern w:val="0"/>
                <w:sz w:val="16"/>
                <w:szCs w:val="16"/>
                <w:lang w:val="el-GR"/>
                <w14:ligatures w14:val="none"/>
              </w:rPr>
            </w:pPr>
            <w:r w:rsidRPr="00D7753F">
              <w:rPr>
                <w:rFonts w:ascii="Segoe UI" w:eastAsia="Times New Roman" w:hAnsi="Segoe UI" w:cs="Segoe UI"/>
                <w:b/>
                <w:bCs/>
                <w:color w:val="000000"/>
                <w:kern w:val="0"/>
                <w:sz w:val="16"/>
                <w:szCs w:val="16"/>
                <w:lang w:val="el-GR"/>
                <w14:ligatures w14:val="none"/>
              </w:rPr>
              <w:t>Σύνολο Ιδίων Κεφαλαίων και Υποχρεώσεων</w:t>
            </w:r>
          </w:p>
        </w:tc>
        <w:tc>
          <w:tcPr>
            <w:tcW w:w="1134" w:type="dxa"/>
            <w:tcBorders>
              <w:top w:val="nil"/>
              <w:left w:val="nil"/>
              <w:bottom w:val="single" w:sz="12" w:space="0" w:color="FF0000"/>
              <w:right w:val="single" w:sz="8" w:space="0" w:color="FFFFFF"/>
            </w:tcBorders>
            <w:vAlign w:val="center"/>
            <w:hideMark/>
          </w:tcPr>
          <w:p w14:paraId="67163946" w14:textId="54FCA6E6" w:rsidR="005F2A74" w:rsidRPr="005C3A6C" w:rsidRDefault="005F2A74" w:rsidP="00A43218">
            <w:pPr>
              <w:spacing w:after="0" w:line="240" w:lineRule="auto"/>
              <w:jc w:val="center"/>
              <w:rPr>
                <w:rFonts w:ascii="Segoe UI" w:eastAsia="Times New Roman" w:hAnsi="Segoe UI" w:cs="Segoe UI"/>
                <w:b/>
                <w:bCs/>
                <w:color w:val="000000"/>
                <w:kern w:val="0"/>
                <w:sz w:val="16"/>
                <w:szCs w:val="16"/>
                <w14:ligatures w14:val="none"/>
              </w:rPr>
            </w:pPr>
            <w:r w:rsidRPr="005C3A6C">
              <w:rPr>
                <w:rFonts w:ascii="Segoe UI" w:hAnsi="Segoe UI" w:cs="Segoe UI"/>
                <w:b/>
                <w:bCs/>
                <w:color w:val="000000"/>
                <w:sz w:val="16"/>
                <w:szCs w:val="16"/>
                <w14:ligatures w14:val="none"/>
              </w:rPr>
              <w:t>2</w:t>
            </w:r>
            <w:r w:rsidR="000054F6">
              <w:rPr>
                <w:rFonts w:ascii="Segoe UI" w:hAnsi="Segoe UI" w:cs="Segoe UI"/>
                <w:b/>
                <w:bCs/>
                <w:color w:val="000000"/>
                <w:sz w:val="16"/>
                <w:szCs w:val="16"/>
                <w:lang w:val="el-GR"/>
                <w14:ligatures w14:val="none"/>
              </w:rPr>
              <w:t>.</w:t>
            </w:r>
            <w:r w:rsidRPr="005C3A6C">
              <w:rPr>
                <w:rFonts w:ascii="Segoe UI" w:hAnsi="Segoe UI" w:cs="Segoe UI"/>
                <w:b/>
                <w:bCs/>
                <w:color w:val="000000"/>
                <w:sz w:val="16"/>
                <w:szCs w:val="16"/>
                <w14:ligatures w14:val="none"/>
              </w:rPr>
              <w:t>452</w:t>
            </w:r>
            <w:r w:rsidR="000054F6">
              <w:rPr>
                <w:rFonts w:ascii="Segoe UI" w:hAnsi="Segoe UI" w:cs="Segoe UI"/>
                <w:b/>
                <w:bCs/>
                <w:color w:val="000000"/>
                <w:sz w:val="16"/>
                <w:szCs w:val="16"/>
                <w:lang w:val="el-GR"/>
                <w14:ligatures w14:val="none"/>
              </w:rPr>
              <w:t>,</w:t>
            </w:r>
            <w:r w:rsidRPr="005C3A6C">
              <w:rPr>
                <w:rFonts w:ascii="Segoe UI" w:hAnsi="Segoe UI" w:cs="Segoe UI"/>
                <w:b/>
                <w:bCs/>
                <w:color w:val="000000"/>
                <w:sz w:val="16"/>
                <w:szCs w:val="16"/>
                <w14:ligatures w14:val="none"/>
              </w:rPr>
              <w:t>4</w:t>
            </w:r>
          </w:p>
        </w:tc>
        <w:tc>
          <w:tcPr>
            <w:tcW w:w="1134" w:type="dxa"/>
            <w:tcBorders>
              <w:top w:val="nil"/>
              <w:left w:val="nil"/>
              <w:bottom w:val="single" w:sz="12" w:space="0" w:color="FF0000"/>
              <w:right w:val="single" w:sz="8" w:space="0" w:color="FFFFFF"/>
            </w:tcBorders>
            <w:vAlign w:val="center"/>
            <w:hideMark/>
          </w:tcPr>
          <w:p w14:paraId="5AA01855" w14:textId="1C897401" w:rsidR="005F2A74" w:rsidRPr="005C3A6C" w:rsidRDefault="005F2A74" w:rsidP="00A43218">
            <w:pPr>
              <w:spacing w:after="0" w:line="240" w:lineRule="auto"/>
              <w:jc w:val="center"/>
              <w:rPr>
                <w:rFonts w:ascii="Segoe UI" w:eastAsia="Times New Roman" w:hAnsi="Segoe UI" w:cs="Segoe UI"/>
                <w:b/>
                <w:bCs/>
                <w:color w:val="000000"/>
                <w:kern w:val="0"/>
                <w:sz w:val="16"/>
                <w:szCs w:val="16"/>
                <w14:ligatures w14:val="none"/>
              </w:rPr>
            </w:pPr>
            <w:r w:rsidRPr="005C3A6C">
              <w:rPr>
                <w:rFonts w:ascii="Segoe UI" w:hAnsi="Segoe UI" w:cs="Segoe UI"/>
                <w:b/>
                <w:bCs/>
                <w:color w:val="000000"/>
                <w:sz w:val="16"/>
                <w:szCs w:val="16"/>
                <w14:ligatures w14:val="none"/>
              </w:rPr>
              <w:t>2</w:t>
            </w:r>
            <w:r w:rsidR="00B33C19">
              <w:rPr>
                <w:rFonts w:ascii="Segoe UI" w:hAnsi="Segoe UI" w:cs="Segoe UI"/>
                <w:b/>
                <w:bCs/>
                <w:color w:val="000000"/>
                <w:sz w:val="16"/>
                <w:szCs w:val="16"/>
                <w:lang w:val="el-GR"/>
                <w14:ligatures w14:val="none"/>
              </w:rPr>
              <w:t>.</w:t>
            </w:r>
            <w:r w:rsidRPr="005C3A6C">
              <w:rPr>
                <w:rFonts w:ascii="Segoe UI" w:hAnsi="Segoe UI" w:cs="Segoe UI"/>
                <w:b/>
                <w:bCs/>
                <w:color w:val="000000"/>
                <w:sz w:val="16"/>
                <w:szCs w:val="16"/>
                <w14:ligatures w14:val="none"/>
              </w:rPr>
              <w:t>496</w:t>
            </w:r>
            <w:r w:rsidR="00B33C19">
              <w:rPr>
                <w:rFonts w:ascii="Segoe UI" w:hAnsi="Segoe UI" w:cs="Segoe UI"/>
                <w:b/>
                <w:bCs/>
                <w:color w:val="000000"/>
                <w:sz w:val="16"/>
                <w:szCs w:val="16"/>
                <w:lang w:val="el-GR"/>
                <w14:ligatures w14:val="none"/>
              </w:rPr>
              <w:t>,</w:t>
            </w:r>
            <w:r w:rsidRPr="005C3A6C">
              <w:rPr>
                <w:rFonts w:ascii="Segoe UI" w:hAnsi="Segoe UI" w:cs="Segoe UI"/>
                <w:b/>
                <w:bCs/>
                <w:color w:val="000000"/>
                <w:sz w:val="16"/>
                <w:szCs w:val="16"/>
                <w14:ligatures w14:val="none"/>
              </w:rPr>
              <w:t>8</w:t>
            </w:r>
          </w:p>
        </w:tc>
        <w:tc>
          <w:tcPr>
            <w:tcW w:w="1134" w:type="dxa"/>
            <w:tcBorders>
              <w:top w:val="nil"/>
              <w:left w:val="nil"/>
              <w:bottom w:val="single" w:sz="12" w:space="0" w:color="FF0000"/>
              <w:right w:val="single" w:sz="8" w:space="0" w:color="FFFFFF"/>
            </w:tcBorders>
            <w:vAlign w:val="center"/>
            <w:hideMark/>
          </w:tcPr>
          <w:p w14:paraId="4AD24FEB" w14:textId="79717A02" w:rsidR="005F2A74" w:rsidRPr="005C3A6C" w:rsidRDefault="005F2A74" w:rsidP="005F2A74">
            <w:pPr>
              <w:spacing w:after="0" w:line="240" w:lineRule="auto"/>
              <w:jc w:val="center"/>
              <w:rPr>
                <w:rFonts w:ascii="Segoe UI" w:eastAsia="Times New Roman" w:hAnsi="Segoe UI" w:cs="Segoe UI"/>
                <w:b/>
                <w:bCs/>
                <w:color w:val="000000"/>
                <w:kern w:val="0"/>
                <w:sz w:val="16"/>
                <w:szCs w:val="16"/>
                <w14:ligatures w14:val="none"/>
              </w:rPr>
            </w:pPr>
            <w:r w:rsidRPr="005C3A6C">
              <w:rPr>
                <w:rFonts w:ascii="Segoe UI" w:hAnsi="Segoe UI" w:cs="Segoe UI"/>
                <w:b/>
                <w:bCs/>
                <w:color w:val="000000"/>
                <w:sz w:val="16"/>
                <w:szCs w:val="16"/>
                <w14:ligatures w14:val="none"/>
              </w:rPr>
              <w:t> 2%</w:t>
            </w:r>
          </w:p>
        </w:tc>
      </w:tr>
    </w:tbl>
    <w:bookmarkEnd w:id="3"/>
    <w:p w14:paraId="38CB2540" w14:textId="3CDF596A" w:rsidR="000F1391" w:rsidRPr="00D7753F" w:rsidRDefault="00EE6026" w:rsidP="00EE6026">
      <w:pPr>
        <w:spacing w:after="0" w:line="240" w:lineRule="auto"/>
        <w:rPr>
          <w:rFonts w:ascii="Segoe UI" w:hAnsi="Segoe UI" w:cs="Segoe UI"/>
          <w:lang w:val="el-GR"/>
        </w:rPr>
      </w:pPr>
      <w:r w:rsidRPr="00D7753F">
        <w:rPr>
          <w:rFonts w:ascii="Segoe UI" w:hAnsi="Segoe UI" w:cs="Segoe UI"/>
          <w:lang w:val="el-GR"/>
        </w:rPr>
        <w:t>*</w:t>
      </w:r>
      <w:r w:rsidRPr="00A502CE">
        <w:rPr>
          <w:rFonts w:ascii="Segoe UI" w:hAnsi="Segoe UI" w:cs="Segoe UI"/>
          <w:sz w:val="16"/>
          <w:szCs w:val="16"/>
          <w:lang w:val="el-GR"/>
        </w:rPr>
        <w:t>Περιλαμβάνονται κυκλοφορούντα και μη-κυκλοφορούντα περιουσιακά στοιχεία</w:t>
      </w:r>
      <w:r w:rsidRPr="00D7753F">
        <w:rPr>
          <w:rFonts w:ascii="Segoe UI" w:hAnsi="Segoe UI" w:cs="Segoe UI"/>
          <w:lang w:val="el-GR"/>
        </w:rPr>
        <w:t xml:space="preserve">  </w:t>
      </w:r>
    </w:p>
    <w:p w14:paraId="42FF8F32" w14:textId="76E821B9" w:rsidR="00177C91" w:rsidRPr="00A502CE" w:rsidRDefault="00DB6B29" w:rsidP="00176E5C">
      <w:pPr>
        <w:pStyle w:val="Heading1"/>
        <w:pageBreakBefore/>
        <w:spacing w:before="120" w:after="120" w:line="240" w:lineRule="auto"/>
        <w:rPr>
          <w:rFonts w:ascii="Segoe UI" w:hAnsi="Segoe UI" w:cs="Segoe UI"/>
          <w:b/>
          <w:bCs/>
          <w:color w:val="ED1A3B"/>
          <w:sz w:val="20"/>
          <w:szCs w:val="20"/>
          <w:lang w:val="el-GR"/>
        </w:rPr>
      </w:pPr>
      <w:r w:rsidRPr="00A502CE">
        <w:rPr>
          <w:rFonts w:ascii="Segoe UI" w:hAnsi="Segoe UI" w:cs="Segoe UI"/>
          <w:b/>
          <w:bCs/>
          <w:color w:val="ED1A3B"/>
          <w:sz w:val="20"/>
          <w:szCs w:val="20"/>
          <w:lang w:val="el-GR"/>
        </w:rPr>
        <w:lastRenderedPageBreak/>
        <w:t>ΕΠΙΔΟΣΗ ΑΝΑ ΚΛΑΔΟ ΔΡΑΣΤΗΡΙΟΤΗΤΑΣ ΣΤΟ 1</w:t>
      </w:r>
      <w:r w:rsidRPr="00176E5C">
        <w:rPr>
          <w:rFonts w:ascii="Segoe UI" w:hAnsi="Segoe UI" w:cs="Segoe UI"/>
          <w:b/>
          <w:bCs/>
          <w:color w:val="ED1A3B"/>
          <w:sz w:val="20"/>
          <w:szCs w:val="20"/>
          <w:lang w:val="el-GR"/>
        </w:rPr>
        <w:t>ο</w:t>
      </w:r>
      <w:r w:rsidRPr="00A502CE">
        <w:rPr>
          <w:rFonts w:ascii="Segoe UI" w:hAnsi="Segoe UI" w:cs="Segoe UI"/>
          <w:b/>
          <w:bCs/>
          <w:color w:val="ED1A3B"/>
          <w:sz w:val="20"/>
          <w:szCs w:val="20"/>
          <w:lang w:val="el-GR"/>
        </w:rPr>
        <w:t xml:space="preserve"> ΤΡΙΜΗΝΟ 2023</w:t>
      </w:r>
    </w:p>
    <w:p w14:paraId="58450000" w14:textId="7A14313B" w:rsidR="00177C91" w:rsidRPr="00A502CE" w:rsidRDefault="00A349B7" w:rsidP="003D5EF4">
      <w:pPr>
        <w:pStyle w:val="Heading2"/>
        <w:spacing w:before="120" w:after="120" w:line="240" w:lineRule="auto"/>
        <w:jc w:val="both"/>
        <w:rPr>
          <w:rFonts w:ascii="Segoe UI" w:hAnsi="Segoe UI" w:cs="Segoe UI"/>
          <w:b/>
          <w:bCs/>
          <w:color w:val="767171" w:themeColor="background2" w:themeShade="80"/>
          <w:sz w:val="20"/>
          <w:szCs w:val="20"/>
          <w:lang w:val="el-GR"/>
        </w:rPr>
      </w:pPr>
      <w:r w:rsidRPr="00A502CE">
        <w:rPr>
          <w:rFonts w:ascii="Segoe UI" w:hAnsi="Segoe UI" w:cs="Segoe UI"/>
          <w:b/>
          <w:bCs/>
          <w:color w:val="767171" w:themeColor="background2" w:themeShade="80"/>
          <w:sz w:val="20"/>
          <w:szCs w:val="20"/>
          <w:lang w:val="el-GR"/>
        </w:rPr>
        <w:t>Κατασκευή</w:t>
      </w:r>
      <w:r w:rsidR="00B33C19">
        <w:rPr>
          <w:rFonts w:ascii="Segoe UI" w:hAnsi="Segoe UI" w:cs="Segoe UI"/>
          <w:b/>
          <w:bCs/>
          <w:color w:val="767171" w:themeColor="background2" w:themeShade="80"/>
          <w:sz w:val="20"/>
          <w:szCs w:val="20"/>
          <w:lang w:val="el-GR"/>
        </w:rPr>
        <w:t xml:space="preserve"> </w:t>
      </w:r>
      <w:r w:rsidR="005B756A">
        <w:rPr>
          <w:rFonts w:ascii="Segoe UI" w:hAnsi="Segoe UI" w:cs="Segoe UI"/>
          <w:b/>
          <w:bCs/>
          <w:color w:val="767171" w:themeColor="background2" w:themeShade="80"/>
          <w:sz w:val="20"/>
          <w:szCs w:val="20"/>
          <w:lang w:val="el-GR"/>
        </w:rPr>
        <w:t>(</w:t>
      </w:r>
      <w:r w:rsidR="00B33C19">
        <w:rPr>
          <w:rFonts w:ascii="Segoe UI" w:hAnsi="Segoe UI" w:cs="Segoe UI"/>
          <w:b/>
          <w:bCs/>
          <w:color w:val="767171" w:themeColor="background2" w:themeShade="80"/>
          <w:sz w:val="20"/>
          <w:szCs w:val="20"/>
          <w:lang w:val="el-GR"/>
        </w:rPr>
        <w:t>Διακοπείσες Δραστηριότητες</w:t>
      </w:r>
      <w:r w:rsidR="005B756A">
        <w:rPr>
          <w:rFonts w:ascii="Segoe UI" w:hAnsi="Segoe UI" w:cs="Segoe UI"/>
          <w:b/>
          <w:bCs/>
          <w:color w:val="767171" w:themeColor="background2" w:themeShade="80"/>
          <w:sz w:val="20"/>
          <w:szCs w:val="20"/>
          <w:lang w:val="el-GR"/>
        </w:rPr>
        <w:t>)</w:t>
      </w:r>
    </w:p>
    <w:p w14:paraId="4B3813D0" w14:textId="76A9125B" w:rsidR="00875C79" w:rsidRPr="00A502CE" w:rsidRDefault="00875C79" w:rsidP="00176E5C">
      <w:pPr>
        <w:pStyle w:val="Heading3"/>
        <w:spacing w:before="120" w:after="120" w:line="240" w:lineRule="auto"/>
        <w:jc w:val="both"/>
        <w:rPr>
          <w:rFonts w:ascii="Segoe UI" w:hAnsi="Segoe UI" w:cs="Segoe UI"/>
          <w:b/>
          <w:bCs/>
          <w:color w:val="A6A6A6" w:themeColor="background1" w:themeShade="A6"/>
          <w:sz w:val="20"/>
          <w:szCs w:val="20"/>
          <w:lang w:val="el-GR"/>
        </w:rPr>
      </w:pPr>
      <w:r w:rsidRPr="00A502CE">
        <w:rPr>
          <w:rFonts w:ascii="Segoe UI" w:hAnsi="Segoe UI" w:cs="Segoe UI"/>
          <w:b/>
          <w:bCs/>
          <w:color w:val="A6A6A6" w:themeColor="background1" w:themeShade="A6"/>
          <w:sz w:val="20"/>
          <w:szCs w:val="20"/>
          <w:lang w:val="el-GR"/>
        </w:rPr>
        <w:t>Αποτελέσματα</w:t>
      </w:r>
    </w:p>
    <w:p w14:paraId="31F87F12" w14:textId="5E80433C" w:rsidR="00115DA7" w:rsidRPr="00A502CE" w:rsidRDefault="00115DA7" w:rsidP="0059323D">
      <w:pPr>
        <w:pStyle w:val="ListParagraph"/>
        <w:numPr>
          <w:ilvl w:val="0"/>
          <w:numId w:val="12"/>
        </w:numPr>
        <w:spacing w:before="100" w:beforeAutospacing="1" w:after="120" w:line="276" w:lineRule="auto"/>
        <w:contextualSpacing w:val="0"/>
        <w:jc w:val="both"/>
        <w:rPr>
          <w:rFonts w:ascii="Segoe UI" w:hAnsi="Segoe UI" w:cs="Segoe UI"/>
          <w:sz w:val="20"/>
          <w:szCs w:val="20"/>
          <w:lang w:val="el-GR"/>
        </w:rPr>
      </w:pPr>
      <w:r w:rsidRPr="00A502CE">
        <w:rPr>
          <w:rFonts w:ascii="Segoe UI" w:hAnsi="Segoe UI" w:cs="Segoe UI"/>
          <w:sz w:val="20"/>
          <w:szCs w:val="20"/>
          <w:lang w:val="el-GR"/>
        </w:rPr>
        <w:t xml:space="preserve">Ο κλάδος της Κατασκευής παρουσίασε κατά το 1ο τρίμηνο 2023 </w:t>
      </w:r>
      <w:r w:rsidRPr="006F54D8">
        <w:rPr>
          <w:rFonts w:ascii="Segoe UI" w:hAnsi="Segoe UI" w:cs="Segoe UI"/>
          <w:b/>
          <w:sz w:val="20"/>
          <w:szCs w:val="20"/>
          <w:lang w:val="el-GR"/>
        </w:rPr>
        <w:t>έσοδα €114,3</w:t>
      </w:r>
      <w:r w:rsidRPr="00A502CE">
        <w:rPr>
          <w:rFonts w:ascii="Segoe UI" w:hAnsi="Segoe UI" w:cs="Segoe UI"/>
          <w:sz w:val="20"/>
          <w:szCs w:val="20"/>
          <w:lang w:val="el-GR"/>
        </w:rPr>
        <w:t xml:space="preserve"> εκατ.  έναντι εσόδων €</w:t>
      </w:r>
      <w:r w:rsidR="008239B6" w:rsidRPr="00A502CE">
        <w:rPr>
          <w:rFonts w:ascii="Segoe UI" w:hAnsi="Segoe UI" w:cs="Segoe UI"/>
          <w:sz w:val="20"/>
          <w:szCs w:val="20"/>
          <w:lang w:val="el-GR"/>
        </w:rPr>
        <w:t>98,9</w:t>
      </w:r>
      <w:r w:rsidRPr="00A502CE">
        <w:rPr>
          <w:rFonts w:ascii="Segoe UI" w:hAnsi="Segoe UI" w:cs="Segoe UI"/>
          <w:sz w:val="20"/>
          <w:szCs w:val="20"/>
          <w:lang w:val="el-GR"/>
        </w:rPr>
        <w:t xml:space="preserve"> εκατ. </w:t>
      </w:r>
      <w:r w:rsidR="00B325A9" w:rsidRPr="00A502CE">
        <w:rPr>
          <w:rFonts w:ascii="Segoe UI" w:hAnsi="Segoe UI" w:cs="Segoe UI"/>
          <w:sz w:val="20"/>
          <w:szCs w:val="20"/>
          <w:lang w:val="el-GR"/>
        </w:rPr>
        <w:t>σ</w:t>
      </w:r>
      <w:r w:rsidRPr="00A502CE">
        <w:rPr>
          <w:rFonts w:ascii="Segoe UI" w:hAnsi="Segoe UI" w:cs="Segoe UI"/>
          <w:sz w:val="20"/>
          <w:szCs w:val="20"/>
          <w:lang w:val="el-GR"/>
        </w:rPr>
        <w:t>το 1ο τρίμηνο 2022, σημειώνοντας αύξηση της τάξης του 1</w:t>
      </w:r>
      <w:r w:rsidR="00966AF2" w:rsidRPr="005C3A6C">
        <w:rPr>
          <w:rFonts w:ascii="Segoe UI" w:hAnsi="Segoe UI" w:cs="Segoe UI"/>
          <w:sz w:val="20"/>
          <w:szCs w:val="20"/>
          <w:lang w:val="el-GR"/>
        </w:rPr>
        <w:t>5,6</w:t>
      </w:r>
      <w:r w:rsidRPr="00A502CE">
        <w:rPr>
          <w:rFonts w:ascii="Segoe UI" w:hAnsi="Segoe UI" w:cs="Segoe UI"/>
          <w:sz w:val="20"/>
          <w:szCs w:val="20"/>
          <w:lang w:val="el-GR"/>
        </w:rPr>
        <w:t xml:space="preserve">%, η οποία προέρχεται κυρίως από τη δραστηριότητα στην Ελλάδα, με τη συνεισφορά των νέων έργων, αλλά και του έργου Centura στη Ρουμανία το οποίο βρίσκεται σε πλήρη εξέλιξη. </w:t>
      </w:r>
    </w:p>
    <w:p w14:paraId="25463CFC" w14:textId="07278588" w:rsidR="00115DA7" w:rsidRPr="00A502CE" w:rsidRDefault="00115DA7" w:rsidP="0059323D">
      <w:pPr>
        <w:pStyle w:val="ListParagraph"/>
        <w:numPr>
          <w:ilvl w:val="0"/>
          <w:numId w:val="12"/>
        </w:numPr>
        <w:spacing w:before="100" w:beforeAutospacing="1" w:after="120" w:line="276" w:lineRule="auto"/>
        <w:contextualSpacing w:val="0"/>
        <w:jc w:val="both"/>
        <w:rPr>
          <w:rFonts w:ascii="Segoe UI" w:hAnsi="Segoe UI" w:cs="Segoe UI"/>
          <w:sz w:val="20"/>
          <w:szCs w:val="20"/>
          <w:lang w:val="el-GR"/>
        </w:rPr>
      </w:pPr>
      <w:r w:rsidRPr="00A502CE">
        <w:rPr>
          <w:rFonts w:ascii="Segoe UI" w:hAnsi="Segoe UI" w:cs="Segoe UI"/>
          <w:sz w:val="20"/>
          <w:szCs w:val="20"/>
          <w:lang w:val="el-GR"/>
        </w:rPr>
        <w:t xml:space="preserve">Το EBITDA του κλάδου Κατασκευής για το 1ο τρίμηνο 2023 διαμορφώθηκε σε </w:t>
      </w:r>
      <w:r w:rsidRPr="00BB21F1">
        <w:rPr>
          <w:rFonts w:ascii="Segoe UI" w:hAnsi="Segoe UI" w:cs="Segoe UI"/>
          <w:b/>
          <w:bCs/>
          <w:sz w:val="20"/>
          <w:szCs w:val="20"/>
          <w:lang w:val="el-GR"/>
        </w:rPr>
        <w:t>ζημιά €5,4 εκατ.</w:t>
      </w:r>
      <w:r w:rsidRPr="00A502CE">
        <w:rPr>
          <w:rFonts w:ascii="Segoe UI" w:hAnsi="Segoe UI" w:cs="Segoe UI"/>
          <w:sz w:val="20"/>
          <w:szCs w:val="20"/>
          <w:lang w:val="el-GR"/>
        </w:rPr>
        <w:t xml:space="preserve"> Το αποτέλεσμα αυτό οφείλεται κυρίως στην ολοκλήρωση παλαιών ζημιογόνων έργων σε Ελλάδα και Ρουμανία, τα οποία είχαν αυξημένη αρνητική επίδραση στα αποτελέσματα της περιόδου.  </w:t>
      </w:r>
    </w:p>
    <w:p w14:paraId="22980F26" w14:textId="45145D65" w:rsidR="00EC6148" w:rsidRPr="00A502CE" w:rsidRDefault="00EC6148" w:rsidP="00176E5C">
      <w:pPr>
        <w:pStyle w:val="Heading3"/>
        <w:spacing w:before="120" w:after="120" w:line="240" w:lineRule="auto"/>
        <w:jc w:val="both"/>
        <w:rPr>
          <w:rFonts w:ascii="Segoe UI" w:hAnsi="Segoe UI" w:cs="Segoe UI"/>
          <w:b/>
          <w:bCs/>
          <w:color w:val="A6A6A6" w:themeColor="background1" w:themeShade="A6"/>
          <w:sz w:val="20"/>
          <w:szCs w:val="20"/>
          <w:lang w:val="el-GR"/>
        </w:rPr>
      </w:pPr>
      <w:r w:rsidRPr="00A502CE">
        <w:rPr>
          <w:rFonts w:ascii="Segoe UI" w:hAnsi="Segoe UI" w:cs="Segoe UI"/>
          <w:b/>
          <w:bCs/>
          <w:color w:val="A6A6A6" w:themeColor="background1" w:themeShade="A6"/>
          <w:sz w:val="20"/>
          <w:szCs w:val="20"/>
          <w:lang w:val="el-GR"/>
        </w:rPr>
        <w:t>Γεγονότα μετά την 31</w:t>
      </w:r>
      <w:r w:rsidR="00115DA7" w:rsidRPr="00A502CE">
        <w:rPr>
          <w:rFonts w:ascii="Segoe UI" w:hAnsi="Segoe UI" w:cs="Segoe UI"/>
          <w:b/>
          <w:bCs/>
          <w:color w:val="A6A6A6" w:themeColor="background1" w:themeShade="A6"/>
          <w:sz w:val="20"/>
          <w:szCs w:val="20"/>
          <w:lang w:val="el-GR"/>
        </w:rPr>
        <w:t>.</w:t>
      </w:r>
      <w:r w:rsidRPr="00A502CE">
        <w:rPr>
          <w:rFonts w:ascii="Segoe UI" w:hAnsi="Segoe UI" w:cs="Segoe UI"/>
          <w:b/>
          <w:bCs/>
          <w:color w:val="A6A6A6" w:themeColor="background1" w:themeShade="A6"/>
          <w:sz w:val="20"/>
          <w:szCs w:val="20"/>
          <w:lang w:val="el-GR"/>
        </w:rPr>
        <w:t>03</w:t>
      </w:r>
      <w:r w:rsidR="00115DA7" w:rsidRPr="00A502CE">
        <w:rPr>
          <w:rFonts w:ascii="Segoe UI" w:hAnsi="Segoe UI" w:cs="Segoe UI"/>
          <w:b/>
          <w:bCs/>
          <w:color w:val="A6A6A6" w:themeColor="background1" w:themeShade="A6"/>
          <w:sz w:val="20"/>
          <w:szCs w:val="20"/>
          <w:lang w:val="el-GR"/>
        </w:rPr>
        <w:t>.</w:t>
      </w:r>
      <w:r w:rsidRPr="00A502CE">
        <w:rPr>
          <w:rFonts w:ascii="Segoe UI" w:hAnsi="Segoe UI" w:cs="Segoe UI"/>
          <w:b/>
          <w:bCs/>
          <w:color w:val="A6A6A6" w:themeColor="background1" w:themeShade="A6"/>
          <w:sz w:val="20"/>
          <w:szCs w:val="20"/>
          <w:lang w:val="el-GR"/>
        </w:rPr>
        <w:t xml:space="preserve">2023 </w:t>
      </w:r>
      <w:r w:rsidR="00B53DCE" w:rsidRPr="00A502CE">
        <w:rPr>
          <w:rFonts w:ascii="Segoe UI" w:hAnsi="Segoe UI" w:cs="Segoe UI"/>
          <w:b/>
          <w:bCs/>
          <w:color w:val="A6A6A6" w:themeColor="background1" w:themeShade="A6"/>
          <w:sz w:val="20"/>
          <w:szCs w:val="20"/>
          <w:lang w:val="el-GR"/>
        </w:rPr>
        <w:t>–</w:t>
      </w:r>
      <w:r w:rsidRPr="00A502CE">
        <w:rPr>
          <w:rFonts w:ascii="Segoe UI" w:hAnsi="Segoe UI" w:cs="Segoe UI"/>
          <w:b/>
          <w:bCs/>
          <w:color w:val="A6A6A6" w:themeColor="background1" w:themeShade="A6"/>
          <w:sz w:val="20"/>
          <w:szCs w:val="20"/>
          <w:lang w:val="el-GR"/>
        </w:rPr>
        <w:t xml:space="preserve"> Εξελίξεις</w:t>
      </w:r>
      <w:r w:rsidR="00B53DCE" w:rsidRPr="00A502CE">
        <w:rPr>
          <w:rFonts w:ascii="Segoe UI" w:hAnsi="Segoe UI" w:cs="Segoe UI"/>
          <w:b/>
          <w:bCs/>
          <w:color w:val="A6A6A6" w:themeColor="background1" w:themeShade="A6"/>
          <w:sz w:val="20"/>
          <w:szCs w:val="20"/>
          <w:lang w:val="el-GR"/>
        </w:rPr>
        <w:t xml:space="preserve"> </w:t>
      </w:r>
      <w:r w:rsidRPr="00A502CE">
        <w:rPr>
          <w:rFonts w:ascii="Segoe UI" w:hAnsi="Segoe UI" w:cs="Segoe UI"/>
          <w:b/>
          <w:bCs/>
          <w:color w:val="A6A6A6" w:themeColor="background1" w:themeShade="A6"/>
          <w:sz w:val="20"/>
          <w:szCs w:val="20"/>
          <w:lang w:val="el-GR"/>
        </w:rPr>
        <w:t>/</w:t>
      </w:r>
      <w:r w:rsidR="00B53DCE" w:rsidRPr="00A502CE">
        <w:rPr>
          <w:rFonts w:ascii="Segoe UI" w:hAnsi="Segoe UI" w:cs="Segoe UI"/>
          <w:b/>
          <w:bCs/>
          <w:color w:val="A6A6A6" w:themeColor="background1" w:themeShade="A6"/>
          <w:sz w:val="20"/>
          <w:szCs w:val="20"/>
          <w:lang w:val="el-GR"/>
        </w:rPr>
        <w:t xml:space="preserve"> </w:t>
      </w:r>
      <w:r w:rsidRPr="00A502CE">
        <w:rPr>
          <w:rFonts w:ascii="Segoe UI" w:hAnsi="Segoe UI" w:cs="Segoe UI"/>
          <w:b/>
          <w:bCs/>
          <w:color w:val="A6A6A6" w:themeColor="background1" w:themeShade="A6"/>
          <w:sz w:val="20"/>
          <w:szCs w:val="20"/>
          <w:lang w:val="el-GR"/>
        </w:rPr>
        <w:t>Προοπτικές</w:t>
      </w:r>
    </w:p>
    <w:p w14:paraId="680CAEBC" w14:textId="77777777" w:rsidR="00B10290" w:rsidRPr="00176E5C" w:rsidRDefault="00B10290" w:rsidP="00176E5C">
      <w:pPr>
        <w:pStyle w:val="Heading3"/>
        <w:spacing w:before="120" w:after="120" w:line="240" w:lineRule="auto"/>
        <w:jc w:val="both"/>
        <w:rPr>
          <w:rFonts w:ascii="Segoe UI" w:hAnsi="Segoe UI" w:cs="Segoe UI"/>
          <w:b/>
          <w:bCs/>
          <w:color w:val="A6A6A6" w:themeColor="background1" w:themeShade="A6"/>
          <w:sz w:val="20"/>
          <w:szCs w:val="20"/>
          <w:lang w:val="el-GR"/>
        </w:rPr>
        <w:sectPr w:rsidR="00B10290" w:rsidRPr="00176E5C" w:rsidSect="008417AE">
          <w:headerReference w:type="even" r:id="rId8"/>
          <w:headerReference w:type="default" r:id="rId9"/>
          <w:footerReference w:type="even" r:id="rId10"/>
          <w:footerReference w:type="default" r:id="rId11"/>
          <w:headerReference w:type="first" r:id="rId12"/>
          <w:footerReference w:type="first" r:id="rId13"/>
          <w:pgSz w:w="11906" w:h="16838" w:code="9"/>
          <w:pgMar w:top="1890" w:right="1646" w:bottom="1260" w:left="1800" w:header="540" w:footer="235" w:gutter="0"/>
          <w:cols w:space="708"/>
          <w:docGrid w:linePitch="360"/>
        </w:sectPr>
      </w:pPr>
    </w:p>
    <w:p w14:paraId="3E860191" w14:textId="10D698A4" w:rsidR="00453B42" w:rsidRPr="00A502CE" w:rsidRDefault="00727BE5" w:rsidP="0059323D">
      <w:pPr>
        <w:pStyle w:val="ListParagraph"/>
        <w:numPr>
          <w:ilvl w:val="0"/>
          <w:numId w:val="12"/>
        </w:numPr>
        <w:spacing w:before="100" w:beforeAutospacing="1" w:after="120" w:line="276" w:lineRule="auto"/>
        <w:contextualSpacing w:val="0"/>
        <w:jc w:val="both"/>
        <w:rPr>
          <w:rFonts w:ascii="Segoe UI" w:hAnsi="Segoe UI" w:cs="Segoe UI"/>
          <w:sz w:val="20"/>
          <w:szCs w:val="20"/>
          <w:lang w:val="el-GR"/>
        </w:rPr>
      </w:pPr>
      <w:r w:rsidRPr="00A502CE">
        <w:rPr>
          <w:rFonts w:ascii="Segoe UI" w:hAnsi="Segoe UI" w:cs="Segoe UI"/>
          <w:sz w:val="20"/>
          <w:szCs w:val="20"/>
          <w:lang w:val="el-GR"/>
        </w:rPr>
        <w:t xml:space="preserve">Το συνολικό ανεκτέλεστο υπόλοιπο έργων της ΑΚΤΩΡ και των θυγατρικών της ανέρχεται σήμερα στα </w:t>
      </w:r>
      <w:r w:rsidRPr="00A502CE">
        <w:rPr>
          <w:rFonts w:ascii="Segoe UI" w:hAnsi="Segoe UI" w:cs="Segoe UI"/>
          <w:b/>
          <w:bCs/>
          <w:sz w:val="20"/>
          <w:szCs w:val="20"/>
          <w:lang w:val="el-GR"/>
        </w:rPr>
        <w:t>€2,7 δι</w:t>
      </w:r>
      <w:r w:rsidR="00115DA7" w:rsidRPr="00A502CE">
        <w:rPr>
          <w:rFonts w:ascii="Segoe UI" w:hAnsi="Segoe UI" w:cs="Segoe UI"/>
          <w:b/>
          <w:bCs/>
          <w:sz w:val="20"/>
          <w:szCs w:val="20"/>
          <w:lang w:val="el-GR"/>
        </w:rPr>
        <w:t>σ.</w:t>
      </w:r>
      <w:r w:rsidRPr="00A502CE">
        <w:rPr>
          <w:rFonts w:ascii="Segoe UI" w:hAnsi="Segoe UI" w:cs="Segoe UI"/>
          <w:sz w:val="20"/>
          <w:szCs w:val="20"/>
          <w:lang w:val="el-GR"/>
        </w:rPr>
        <w:t xml:space="preserve"> Περιλαμβάνει έργα ύψους </w:t>
      </w:r>
      <w:r w:rsidRPr="00A502CE">
        <w:rPr>
          <w:rFonts w:ascii="Segoe UI" w:hAnsi="Segoe UI" w:cs="Segoe UI"/>
          <w:b/>
          <w:bCs/>
          <w:sz w:val="20"/>
          <w:szCs w:val="20"/>
          <w:lang w:val="el-GR"/>
        </w:rPr>
        <w:t>€186 εκατ</w:t>
      </w:r>
      <w:r w:rsidR="00B325A9" w:rsidRPr="00A502CE">
        <w:rPr>
          <w:rFonts w:ascii="Segoe UI" w:hAnsi="Segoe UI" w:cs="Segoe UI"/>
          <w:b/>
          <w:bCs/>
          <w:sz w:val="20"/>
          <w:szCs w:val="20"/>
          <w:lang w:val="el-GR"/>
        </w:rPr>
        <w:t>.</w:t>
      </w:r>
      <w:r w:rsidRPr="00A502CE">
        <w:rPr>
          <w:rFonts w:ascii="Segoe UI" w:hAnsi="Segoe UI" w:cs="Segoe UI"/>
          <w:sz w:val="20"/>
          <w:szCs w:val="20"/>
          <w:lang w:val="el-GR"/>
        </w:rPr>
        <w:t xml:space="preserve"> που υπεγράφησαν μετά την 31</w:t>
      </w:r>
      <w:r w:rsidR="00966AF2" w:rsidRPr="00A64C73">
        <w:rPr>
          <w:rFonts w:ascii="Segoe UI" w:hAnsi="Segoe UI" w:cs="Segoe UI"/>
          <w:sz w:val="20"/>
          <w:szCs w:val="20"/>
          <w:lang w:val="el-GR"/>
        </w:rPr>
        <w:t>.</w:t>
      </w:r>
      <w:r w:rsidRPr="00A502CE">
        <w:rPr>
          <w:rFonts w:ascii="Segoe UI" w:hAnsi="Segoe UI" w:cs="Segoe UI"/>
          <w:sz w:val="20"/>
          <w:szCs w:val="20"/>
          <w:lang w:val="el-GR"/>
        </w:rPr>
        <w:t>03</w:t>
      </w:r>
      <w:r w:rsidR="00966AF2" w:rsidRPr="00A64C73">
        <w:rPr>
          <w:rFonts w:ascii="Segoe UI" w:hAnsi="Segoe UI" w:cs="Segoe UI"/>
          <w:sz w:val="20"/>
          <w:szCs w:val="20"/>
          <w:lang w:val="el-GR"/>
        </w:rPr>
        <w:t>.</w:t>
      </w:r>
      <w:r w:rsidRPr="00A502CE">
        <w:rPr>
          <w:rFonts w:ascii="Segoe UI" w:hAnsi="Segoe UI" w:cs="Segoe UI"/>
          <w:sz w:val="20"/>
          <w:szCs w:val="20"/>
          <w:lang w:val="el-GR"/>
        </w:rPr>
        <w:t>2023</w:t>
      </w:r>
      <w:r w:rsidR="00115DA7" w:rsidRPr="00A502CE">
        <w:rPr>
          <w:rFonts w:ascii="Segoe UI" w:hAnsi="Segoe UI" w:cs="Segoe UI"/>
          <w:sz w:val="20"/>
          <w:szCs w:val="20"/>
          <w:lang w:val="el-GR"/>
        </w:rPr>
        <w:t>.</w:t>
      </w:r>
      <w:r w:rsidRPr="00A502CE">
        <w:rPr>
          <w:rFonts w:ascii="Segoe UI" w:hAnsi="Segoe UI" w:cs="Segoe UI"/>
          <w:sz w:val="20"/>
          <w:szCs w:val="20"/>
          <w:lang w:val="el-GR"/>
        </w:rPr>
        <w:t xml:space="preserve"> Περιλαμβάνονται η κατασκευή </w:t>
      </w:r>
      <w:r w:rsidRPr="00A502CE">
        <w:rPr>
          <w:rFonts w:ascii="Segoe UI" w:hAnsi="Segoe UI" w:cs="Segoe UI"/>
          <w:b/>
          <w:bCs/>
          <w:sz w:val="20"/>
          <w:szCs w:val="20"/>
          <w:lang w:val="el-GR"/>
        </w:rPr>
        <w:t>οδικού άξονα ΝΔ Πελοποννήσου</w:t>
      </w:r>
      <w:r w:rsidRPr="00A502CE">
        <w:rPr>
          <w:rFonts w:ascii="Segoe UI" w:hAnsi="Segoe UI" w:cs="Segoe UI"/>
          <w:sz w:val="20"/>
          <w:szCs w:val="20"/>
          <w:lang w:val="el-GR"/>
        </w:rPr>
        <w:t xml:space="preserve">, τμήμα Καλαμάτα-Ριζόμυλος-Μεθώνη, και ο αυτοκινητόδρομος </w:t>
      </w:r>
      <w:r w:rsidRPr="00A502CE">
        <w:rPr>
          <w:rFonts w:ascii="Segoe UI" w:hAnsi="Segoe UI" w:cs="Segoe UI"/>
          <w:b/>
          <w:bCs/>
          <w:sz w:val="20"/>
          <w:szCs w:val="20"/>
          <w:lang w:val="el-GR"/>
        </w:rPr>
        <w:t>ΒΟΑΚ</w:t>
      </w:r>
      <w:r w:rsidRPr="00A502CE">
        <w:rPr>
          <w:rFonts w:ascii="Segoe UI" w:hAnsi="Segoe UI" w:cs="Segoe UI"/>
          <w:sz w:val="20"/>
          <w:szCs w:val="20"/>
          <w:lang w:val="el-GR"/>
        </w:rPr>
        <w:t>, τμήμα Χερσόνησος-Νεάπολη</w:t>
      </w:r>
      <w:r w:rsidR="00B325A9" w:rsidRPr="00A502CE">
        <w:rPr>
          <w:rFonts w:ascii="Segoe UI" w:hAnsi="Segoe UI" w:cs="Segoe UI"/>
          <w:sz w:val="20"/>
          <w:szCs w:val="20"/>
          <w:lang w:val="el-GR"/>
        </w:rPr>
        <w:t>.</w:t>
      </w:r>
      <w:r w:rsidRPr="00A502CE">
        <w:rPr>
          <w:rFonts w:ascii="Segoe UI" w:hAnsi="Segoe UI" w:cs="Segoe UI"/>
          <w:sz w:val="20"/>
          <w:szCs w:val="20"/>
          <w:lang w:val="el-GR"/>
        </w:rPr>
        <w:t xml:space="preserve"> Περιλαμβάνονται επίσης έργα ύψους </w:t>
      </w:r>
      <w:r w:rsidRPr="00A502CE">
        <w:rPr>
          <w:rFonts w:ascii="Segoe UI" w:hAnsi="Segoe UI" w:cs="Segoe UI"/>
          <w:b/>
          <w:bCs/>
          <w:sz w:val="20"/>
          <w:szCs w:val="20"/>
          <w:lang w:val="el-GR"/>
        </w:rPr>
        <w:t>€350 εκατ</w:t>
      </w:r>
      <w:r w:rsidR="00D7753F">
        <w:rPr>
          <w:rFonts w:ascii="Segoe UI" w:hAnsi="Segoe UI" w:cs="Segoe UI"/>
          <w:sz w:val="20"/>
          <w:szCs w:val="20"/>
          <w:lang w:val="el-GR"/>
        </w:rPr>
        <w:t>.</w:t>
      </w:r>
      <w:r w:rsidRPr="00A502CE">
        <w:rPr>
          <w:rFonts w:ascii="Segoe UI" w:hAnsi="Segoe UI" w:cs="Segoe UI"/>
          <w:sz w:val="20"/>
          <w:szCs w:val="20"/>
          <w:lang w:val="el-GR"/>
        </w:rPr>
        <w:t xml:space="preserve"> για τα οποία αναμένεται υπογραφή συμβάσεων σύντομα</w:t>
      </w:r>
      <w:r w:rsidR="00115DA7" w:rsidRPr="00A502CE">
        <w:rPr>
          <w:rFonts w:ascii="Segoe UI" w:hAnsi="Segoe UI" w:cs="Segoe UI"/>
          <w:sz w:val="20"/>
          <w:szCs w:val="20"/>
          <w:lang w:val="el-GR"/>
        </w:rPr>
        <w:t>.</w:t>
      </w:r>
      <w:r w:rsidRPr="00A502CE">
        <w:rPr>
          <w:rFonts w:ascii="Segoe UI" w:hAnsi="Segoe UI" w:cs="Segoe UI"/>
          <w:sz w:val="20"/>
          <w:szCs w:val="20"/>
          <w:lang w:val="el-GR"/>
        </w:rPr>
        <w:t xml:space="preserve"> Η ΑΚΤΩΡ Α</w:t>
      </w:r>
      <w:r w:rsidR="00115DA7" w:rsidRPr="00A502CE">
        <w:rPr>
          <w:rFonts w:ascii="Segoe UI" w:hAnsi="Segoe UI" w:cs="Segoe UI"/>
          <w:sz w:val="20"/>
          <w:szCs w:val="20"/>
          <w:lang w:val="el-GR"/>
        </w:rPr>
        <w:t>Τ</w:t>
      </w:r>
      <w:r w:rsidRPr="00A502CE">
        <w:rPr>
          <w:rFonts w:ascii="Segoe UI" w:hAnsi="Segoe UI" w:cs="Segoe UI"/>
          <w:sz w:val="20"/>
          <w:szCs w:val="20"/>
          <w:lang w:val="el-GR"/>
        </w:rPr>
        <w:t xml:space="preserve">Ε συμμετέχει ενεργά σε διαγωνισμούς για έργα με συνολική αξία </w:t>
      </w:r>
      <w:r w:rsidRPr="00A502CE">
        <w:rPr>
          <w:rFonts w:ascii="Segoe UI" w:hAnsi="Segoe UI" w:cs="Segoe UI"/>
          <w:b/>
          <w:bCs/>
          <w:sz w:val="20"/>
          <w:szCs w:val="20"/>
          <w:lang w:val="el-GR"/>
        </w:rPr>
        <w:t>€14 δι</w:t>
      </w:r>
      <w:r w:rsidR="00115DA7" w:rsidRPr="00A502CE">
        <w:rPr>
          <w:rFonts w:ascii="Segoe UI" w:hAnsi="Segoe UI" w:cs="Segoe UI"/>
          <w:b/>
          <w:bCs/>
          <w:sz w:val="20"/>
          <w:szCs w:val="20"/>
          <w:lang w:val="el-GR"/>
        </w:rPr>
        <w:t>σ.</w:t>
      </w:r>
      <w:r w:rsidRPr="00A502CE">
        <w:rPr>
          <w:rFonts w:ascii="Segoe UI" w:hAnsi="Segoe UI" w:cs="Segoe UI"/>
          <w:sz w:val="20"/>
          <w:szCs w:val="20"/>
          <w:lang w:val="el-GR"/>
        </w:rPr>
        <w:t xml:space="preserve"> </w:t>
      </w:r>
    </w:p>
    <w:p w14:paraId="54012CCE" w14:textId="7B1C2D1F" w:rsidR="00727BE5" w:rsidRPr="00A502CE" w:rsidRDefault="00727BE5" w:rsidP="0059323D">
      <w:pPr>
        <w:pStyle w:val="ListParagraph"/>
        <w:numPr>
          <w:ilvl w:val="0"/>
          <w:numId w:val="12"/>
        </w:numPr>
        <w:spacing w:before="100" w:beforeAutospacing="1" w:after="120" w:line="276" w:lineRule="auto"/>
        <w:contextualSpacing w:val="0"/>
        <w:jc w:val="both"/>
        <w:rPr>
          <w:rFonts w:ascii="Segoe UI" w:hAnsi="Segoe UI" w:cs="Segoe UI"/>
          <w:b/>
          <w:bCs/>
          <w:sz w:val="20"/>
          <w:szCs w:val="20"/>
          <w:lang w:val="el-GR"/>
        </w:rPr>
      </w:pPr>
      <w:r w:rsidRPr="00A502CE">
        <w:rPr>
          <w:rFonts w:ascii="Segoe UI" w:hAnsi="Segoe UI" w:cs="Segoe UI"/>
          <w:sz w:val="20"/>
          <w:szCs w:val="20"/>
          <w:lang w:val="el-GR"/>
        </w:rPr>
        <w:t>Στις 24</w:t>
      </w:r>
      <w:r w:rsidR="00966AF2" w:rsidRPr="005C3A6C">
        <w:rPr>
          <w:rFonts w:ascii="Segoe UI" w:hAnsi="Segoe UI" w:cs="Segoe UI"/>
          <w:sz w:val="20"/>
          <w:szCs w:val="20"/>
          <w:lang w:val="el-GR"/>
        </w:rPr>
        <w:t>.</w:t>
      </w:r>
      <w:r w:rsidRPr="00A502CE">
        <w:rPr>
          <w:rFonts w:ascii="Segoe UI" w:hAnsi="Segoe UI" w:cs="Segoe UI"/>
          <w:sz w:val="20"/>
          <w:szCs w:val="20"/>
          <w:lang w:val="el-GR"/>
        </w:rPr>
        <w:t>04</w:t>
      </w:r>
      <w:r w:rsidR="00966AF2" w:rsidRPr="005C3A6C">
        <w:rPr>
          <w:rFonts w:ascii="Segoe UI" w:hAnsi="Segoe UI" w:cs="Segoe UI"/>
          <w:sz w:val="20"/>
          <w:szCs w:val="20"/>
          <w:lang w:val="el-GR"/>
        </w:rPr>
        <w:t>.</w:t>
      </w:r>
      <w:r w:rsidRPr="00A502CE">
        <w:rPr>
          <w:rFonts w:ascii="Segoe UI" w:hAnsi="Segoe UI" w:cs="Segoe UI"/>
          <w:sz w:val="20"/>
          <w:szCs w:val="20"/>
          <w:lang w:val="el-GR"/>
        </w:rPr>
        <w:t xml:space="preserve">2023, η Έκτακτη Γενική Συνέλευση μετόχων της ΕΛΛΑΚΤΩΡ ΑΕ ενέκρινε την </w:t>
      </w:r>
      <w:r w:rsidRPr="00A502CE">
        <w:rPr>
          <w:rFonts w:ascii="Segoe UI" w:hAnsi="Segoe UI" w:cs="Segoe UI"/>
          <w:b/>
          <w:bCs/>
          <w:sz w:val="20"/>
          <w:szCs w:val="20"/>
          <w:lang w:val="el-GR"/>
        </w:rPr>
        <w:t xml:space="preserve">πώληση </w:t>
      </w:r>
      <w:r w:rsidR="001C22B7">
        <w:rPr>
          <w:rFonts w:ascii="Segoe UI" w:hAnsi="Segoe UI" w:cs="Segoe UI"/>
          <w:b/>
          <w:bCs/>
          <w:sz w:val="20"/>
          <w:szCs w:val="20"/>
          <w:lang w:val="el-GR"/>
        </w:rPr>
        <w:t>του συνόλου</w:t>
      </w:r>
      <w:r w:rsidR="001C22B7" w:rsidRPr="00A502CE">
        <w:rPr>
          <w:rFonts w:ascii="Segoe UI" w:hAnsi="Segoe UI" w:cs="Segoe UI"/>
          <w:b/>
          <w:bCs/>
          <w:sz w:val="20"/>
          <w:szCs w:val="20"/>
          <w:lang w:val="el-GR"/>
        </w:rPr>
        <w:t xml:space="preserve"> </w:t>
      </w:r>
      <w:r w:rsidRPr="00A502CE">
        <w:rPr>
          <w:rFonts w:ascii="Segoe UI" w:hAnsi="Segoe UI" w:cs="Segoe UI"/>
          <w:b/>
          <w:bCs/>
          <w:sz w:val="20"/>
          <w:szCs w:val="20"/>
          <w:lang w:val="el-GR"/>
        </w:rPr>
        <w:t>των μετοχών της ΑΚΤΩΡ στην ΙΝΤΡΑΚΑΤ ΑΕ</w:t>
      </w:r>
      <w:r w:rsidR="00115DA7" w:rsidRPr="00A502CE">
        <w:rPr>
          <w:rFonts w:ascii="Segoe UI" w:hAnsi="Segoe UI" w:cs="Segoe UI"/>
          <w:b/>
          <w:bCs/>
          <w:sz w:val="20"/>
          <w:szCs w:val="20"/>
          <w:lang w:val="el-GR"/>
        </w:rPr>
        <w:t>.</w:t>
      </w:r>
    </w:p>
    <w:p w14:paraId="499847AD" w14:textId="77777777" w:rsidR="00727BE5" w:rsidRPr="00A502CE" w:rsidRDefault="00727BE5" w:rsidP="0059323D">
      <w:pPr>
        <w:pStyle w:val="Heading2"/>
        <w:spacing w:before="100" w:beforeAutospacing="1" w:after="120" w:line="276" w:lineRule="auto"/>
        <w:jc w:val="both"/>
        <w:rPr>
          <w:rFonts w:ascii="Segoe UI" w:hAnsi="Segoe UI" w:cs="Segoe UI"/>
          <w:b/>
          <w:bCs/>
          <w:color w:val="767171" w:themeColor="background2" w:themeShade="80"/>
          <w:sz w:val="20"/>
          <w:szCs w:val="20"/>
          <w:lang w:val="el-GR"/>
        </w:rPr>
        <w:sectPr w:rsidR="00727BE5" w:rsidRPr="00A502CE" w:rsidSect="00573819">
          <w:type w:val="continuous"/>
          <w:pgSz w:w="11906" w:h="16838" w:code="9"/>
          <w:pgMar w:top="2160" w:right="1800" w:bottom="1440" w:left="1800" w:header="708" w:footer="398" w:gutter="0"/>
          <w:cols w:sep="1" w:space="706"/>
          <w:docGrid w:linePitch="360"/>
        </w:sectPr>
      </w:pPr>
    </w:p>
    <w:p w14:paraId="29424BE9" w14:textId="550FD14B" w:rsidR="00EC6148" w:rsidRPr="00A502CE" w:rsidRDefault="002A6889" w:rsidP="003D5EF4">
      <w:pPr>
        <w:pStyle w:val="Heading2"/>
        <w:spacing w:before="120" w:after="120" w:line="240" w:lineRule="auto"/>
        <w:jc w:val="both"/>
        <w:rPr>
          <w:rFonts w:ascii="Segoe UI" w:hAnsi="Segoe UI" w:cs="Segoe UI"/>
          <w:b/>
          <w:bCs/>
          <w:color w:val="767171" w:themeColor="background2" w:themeShade="80"/>
          <w:sz w:val="20"/>
          <w:szCs w:val="20"/>
          <w:lang w:val="el-GR"/>
        </w:rPr>
      </w:pPr>
      <w:r w:rsidRPr="00A502CE">
        <w:rPr>
          <w:rFonts w:ascii="Segoe UI" w:hAnsi="Segoe UI" w:cs="Segoe UI"/>
          <w:b/>
          <w:bCs/>
          <w:color w:val="767171" w:themeColor="background2" w:themeShade="80"/>
          <w:sz w:val="20"/>
          <w:szCs w:val="20"/>
          <w:lang w:val="el-GR"/>
        </w:rPr>
        <w:t>Παραχωρήσεις</w:t>
      </w:r>
    </w:p>
    <w:p w14:paraId="70F53D21" w14:textId="77777777" w:rsidR="00C90DFA" w:rsidRPr="00A502CE" w:rsidRDefault="00C90DFA" w:rsidP="00176E5C">
      <w:pPr>
        <w:pStyle w:val="Heading3"/>
        <w:spacing w:before="120" w:after="120" w:line="240" w:lineRule="auto"/>
        <w:jc w:val="both"/>
        <w:rPr>
          <w:rFonts w:ascii="Segoe UI" w:hAnsi="Segoe UI" w:cs="Segoe UI"/>
          <w:b/>
          <w:bCs/>
          <w:color w:val="A6A6A6" w:themeColor="background1" w:themeShade="A6"/>
          <w:sz w:val="20"/>
          <w:szCs w:val="20"/>
          <w:lang w:val="el-GR"/>
        </w:rPr>
      </w:pPr>
      <w:r w:rsidRPr="00A502CE">
        <w:rPr>
          <w:rFonts w:ascii="Segoe UI" w:hAnsi="Segoe UI" w:cs="Segoe UI"/>
          <w:b/>
          <w:bCs/>
          <w:color w:val="A6A6A6" w:themeColor="background1" w:themeShade="A6"/>
          <w:sz w:val="20"/>
          <w:szCs w:val="20"/>
          <w:lang w:val="el-GR"/>
        </w:rPr>
        <w:t>Αποτελέσματα</w:t>
      </w:r>
    </w:p>
    <w:p w14:paraId="429DFCAF" w14:textId="77777777" w:rsidR="00B325A9" w:rsidRPr="00A502CE" w:rsidRDefault="00B325A9" w:rsidP="0059323D">
      <w:pPr>
        <w:pStyle w:val="ListParagraph"/>
        <w:numPr>
          <w:ilvl w:val="0"/>
          <w:numId w:val="12"/>
        </w:numPr>
        <w:spacing w:before="100" w:beforeAutospacing="1" w:after="120" w:line="276" w:lineRule="auto"/>
        <w:contextualSpacing w:val="0"/>
        <w:jc w:val="both"/>
        <w:rPr>
          <w:rFonts w:ascii="Segoe UI" w:hAnsi="Segoe UI" w:cs="Segoe UI"/>
          <w:sz w:val="20"/>
          <w:szCs w:val="20"/>
          <w:lang w:val="el-GR"/>
        </w:rPr>
      </w:pPr>
      <w:r w:rsidRPr="00A502CE">
        <w:rPr>
          <w:rFonts w:ascii="Segoe UI" w:hAnsi="Segoe UI" w:cs="Segoe UI"/>
          <w:sz w:val="20"/>
          <w:szCs w:val="20"/>
          <w:lang w:val="el-GR"/>
        </w:rPr>
        <w:t xml:space="preserve">Κατά το 1ο τρίμηνο του 2023 τα </w:t>
      </w:r>
      <w:r w:rsidRPr="006F54D8">
        <w:rPr>
          <w:rFonts w:ascii="Segoe UI" w:hAnsi="Segoe UI" w:cs="Segoe UI"/>
          <w:b/>
          <w:sz w:val="20"/>
          <w:szCs w:val="20"/>
          <w:lang w:val="el-GR"/>
        </w:rPr>
        <w:t>έσοδα</w:t>
      </w:r>
      <w:r w:rsidRPr="00A502CE">
        <w:rPr>
          <w:rFonts w:ascii="Segoe UI" w:hAnsi="Segoe UI" w:cs="Segoe UI"/>
          <w:sz w:val="20"/>
          <w:szCs w:val="20"/>
          <w:lang w:val="el-GR"/>
        </w:rPr>
        <w:t xml:space="preserve"> του κλάδου των Παραχωρήσεων διαμορφώθηκαν σε </w:t>
      </w:r>
      <w:r w:rsidRPr="006F54D8">
        <w:rPr>
          <w:rFonts w:ascii="Segoe UI" w:hAnsi="Segoe UI" w:cs="Segoe UI"/>
          <w:b/>
          <w:sz w:val="20"/>
          <w:szCs w:val="20"/>
          <w:lang w:val="el-GR"/>
        </w:rPr>
        <w:t>€64,2 εκατ.</w:t>
      </w:r>
      <w:r w:rsidRPr="00A502CE">
        <w:rPr>
          <w:rFonts w:ascii="Segoe UI" w:hAnsi="Segoe UI" w:cs="Segoe UI"/>
          <w:sz w:val="20"/>
          <w:szCs w:val="20"/>
          <w:lang w:val="el-GR"/>
        </w:rPr>
        <w:t xml:space="preserve"> έναντι €56,5 εκατ. την αντίστοιχη περίοδο 2022, παρουσιάζοντας </w:t>
      </w:r>
      <w:r w:rsidRPr="006F54D8">
        <w:rPr>
          <w:rFonts w:ascii="Segoe UI" w:hAnsi="Segoe UI" w:cs="Segoe UI"/>
          <w:b/>
          <w:sz w:val="20"/>
          <w:szCs w:val="20"/>
          <w:lang w:val="el-GR"/>
        </w:rPr>
        <w:t>αύξηση 13,5%.</w:t>
      </w:r>
      <w:r w:rsidRPr="00A502CE">
        <w:rPr>
          <w:rFonts w:ascii="Segoe UI" w:hAnsi="Segoe UI" w:cs="Segoe UI"/>
          <w:sz w:val="20"/>
          <w:szCs w:val="20"/>
          <w:lang w:val="el-GR"/>
        </w:rPr>
        <w:t xml:space="preserve"> Η εν λόγω αύξηση στα έσοδα οφείλεται στην αύξηση της κυκλοφορίας σε όλους τους αυτοκινητοδρόμους (+13,2%) και κυρίως στην Αττική Οδό (+13,4%), σε σχέση με την αντίστοιχη περίοδο πέρυσι.</w:t>
      </w:r>
    </w:p>
    <w:p w14:paraId="606F4C3D" w14:textId="7ACBFAF5" w:rsidR="00462711" w:rsidRPr="00A502CE" w:rsidRDefault="00B325A9" w:rsidP="0059323D">
      <w:pPr>
        <w:pStyle w:val="ListParagraph"/>
        <w:numPr>
          <w:ilvl w:val="0"/>
          <w:numId w:val="12"/>
        </w:numPr>
        <w:spacing w:before="100" w:beforeAutospacing="1" w:after="120" w:line="276" w:lineRule="auto"/>
        <w:contextualSpacing w:val="0"/>
        <w:jc w:val="both"/>
        <w:rPr>
          <w:rFonts w:ascii="Segoe UI" w:hAnsi="Segoe UI" w:cs="Segoe UI"/>
          <w:sz w:val="20"/>
          <w:szCs w:val="20"/>
          <w:lang w:val="el-GR"/>
        </w:rPr>
      </w:pPr>
      <w:r w:rsidRPr="00A502CE">
        <w:rPr>
          <w:rFonts w:ascii="Segoe UI" w:hAnsi="Segoe UI" w:cs="Segoe UI"/>
          <w:sz w:val="20"/>
          <w:szCs w:val="20"/>
          <w:lang w:val="el-GR"/>
        </w:rPr>
        <w:t xml:space="preserve">Το </w:t>
      </w:r>
      <w:r w:rsidRPr="006F54D8">
        <w:rPr>
          <w:rFonts w:ascii="Segoe UI" w:hAnsi="Segoe UI" w:cs="Segoe UI"/>
          <w:b/>
          <w:sz w:val="20"/>
          <w:szCs w:val="20"/>
          <w:lang w:val="el-GR"/>
        </w:rPr>
        <w:t xml:space="preserve">EBITDA </w:t>
      </w:r>
      <w:r w:rsidRPr="00A502CE">
        <w:rPr>
          <w:rFonts w:ascii="Segoe UI" w:hAnsi="Segoe UI" w:cs="Segoe UI"/>
          <w:sz w:val="20"/>
          <w:szCs w:val="20"/>
          <w:lang w:val="el-GR"/>
        </w:rPr>
        <w:t xml:space="preserve">του κλάδου των Παραχωρήσεων κατά το 1ο τρίμηνο του 2023 διαμορφώθηκε σε </w:t>
      </w:r>
      <w:r w:rsidRPr="006F54D8">
        <w:rPr>
          <w:rFonts w:ascii="Segoe UI" w:hAnsi="Segoe UI" w:cs="Segoe UI"/>
          <w:b/>
          <w:sz w:val="20"/>
          <w:szCs w:val="20"/>
          <w:lang w:val="el-GR"/>
        </w:rPr>
        <w:t>€41,0 εκατ.</w:t>
      </w:r>
      <w:r w:rsidRPr="00A502CE">
        <w:rPr>
          <w:rFonts w:ascii="Segoe UI" w:hAnsi="Segoe UI" w:cs="Segoe UI"/>
          <w:sz w:val="20"/>
          <w:szCs w:val="20"/>
          <w:lang w:val="el-GR"/>
        </w:rPr>
        <w:t xml:space="preserve"> έναντι €24,3 εκατ. (€33,3 εκατ. συγκρίσιμο EBITDA) πέρυσι, σημειώνοντας </w:t>
      </w:r>
      <w:r w:rsidRPr="006F54D8">
        <w:rPr>
          <w:rFonts w:ascii="Segoe UI" w:hAnsi="Segoe UI" w:cs="Segoe UI"/>
          <w:b/>
          <w:sz w:val="20"/>
          <w:szCs w:val="20"/>
          <w:lang w:val="el-GR"/>
        </w:rPr>
        <w:t>αύξηση 68,5%</w:t>
      </w:r>
      <w:r w:rsidRPr="00A502CE">
        <w:rPr>
          <w:rFonts w:ascii="Segoe UI" w:hAnsi="Segoe UI" w:cs="Segoe UI"/>
          <w:sz w:val="20"/>
          <w:szCs w:val="20"/>
          <w:lang w:val="el-GR"/>
        </w:rPr>
        <w:t xml:space="preserve"> επηρεαζόμενο από την προαναφερόμενη αύξηση της κυκλοφορίας. Το περιθώριο EBITDA διαμορφώθηκε σε 64% έναντι 43% πέρυσι. Ωστόσο το EBITDA </w:t>
      </w:r>
      <w:r w:rsidR="00966AF2" w:rsidRPr="005C3A6C">
        <w:rPr>
          <w:rFonts w:ascii="Segoe UI" w:hAnsi="Segoe UI" w:cs="Segoe UI"/>
          <w:sz w:val="20"/>
          <w:szCs w:val="20"/>
          <w:lang w:val="el-GR"/>
        </w:rPr>
        <w:t xml:space="preserve"> </w:t>
      </w:r>
      <w:r w:rsidR="00966AF2">
        <w:rPr>
          <w:rFonts w:ascii="Segoe UI" w:hAnsi="Segoe UI" w:cs="Segoe UI"/>
          <w:sz w:val="20"/>
          <w:szCs w:val="20"/>
          <w:lang w:val="el-GR"/>
        </w:rPr>
        <w:t xml:space="preserve">της αντίστοιχης περσινής περιόδου </w:t>
      </w:r>
      <w:r w:rsidRPr="00A502CE">
        <w:rPr>
          <w:rFonts w:ascii="Segoe UI" w:hAnsi="Segoe UI" w:cs="Segoe UI"/>
          <w:sz w:val="20"/>
          <w:szCs w:val="20"/>
          <w:lang w:val="el-GR"/>
        </w:rPr>
        <w:t>του κλάδου των Παραχωρήσεων είχε επιβαρυνθεί με ποσό ύψους €9,0 εκατ. λόγω των επιπτώσεων της κακοκαιρίας "Ελπίς".</w:t>
      </w:r>
    </w:p>
    <w:p w14:paraId="0B36FC53" w14:textId="65F5F1EB" w:rsidR="00C90DFA" w:rsidRPr="00A502CE" w:rsidRDefault="00C90DFA" w:rsidP="00176E5C">
      <w:pPr>
        <w:pStyle w:val="Heading3"/>
        <w:spacing w:before="120" w:after="120" w:line="240" w:lineRule="auto"/>
        <w:jc w:val="both"/>
        <w:rPr>
          <w:rFonts w:ascii="Segoe UI" w:hAnsi="Segoe UI" w:cs="Segoe UI"/>
          <w:b/>
          <w:bCs/>
          <w:color w:val="A6A6A6" w:themeColor="background1" w:themeShade="A6"/>
          <w:sz w:val="20"/>
          <w:szCs w:val="20"/>
          <w:lang w:val="el-GR"/>
        </w:rPr>
      </w:pPr>
      <w:r w:rsidRPr="00A502CE">
        <w:rPr>
          <w:rFonts w:ascii="Segoe UI" w:hAnsi="Segoe UI" w:cs="Segoe UI"/>
          <w:b/>
          <w:bCs/>
          <w:color w:val="A6A6A6" w:themeColor="background1" w:themeShade="A6"/>
          <w:sz w:val="20"/>
          <w:szCs w:val="20"/>
          <w:lang w:val="el-GR"/>
        </w:rPr>
        <w:t>Γεγονότα μετά την 31</w:t>
      </w:r>
      <w:r w:rsidR="00B325A9" w:rsidRPr="00A502CE">
        <w:rPr>
          <w:rFonts w:ascii="Segoe UI" w:hAnsi="Segoe UI" w:cs="Segoe UI"/>
          <w:b/>
          <w:bCs/>
          <w:color w:val="A6A6A6" w:themeColor="background1" w:themeShade="A6"/>
          <w:sz w:val="20"/>
          <w:szCs w:val="20"/>
          <w:lang w:val="el-GR"/>
        </w:rPr>
        <w:t>.</w:t>
      </w:r>
      <w:r w:rsidRPr="00A502CE">
        <w:rPr>
          <w:rFonts w:ascii="Segoe UI" w:hAnsi="Segoe UI" w:cs="Segoe UI"/>
          <w:b/>
          <w:bCs/>
          <w:color w:val="A6A6A6" w:themeColor="background1" w:themeShade="A6"/>
          <w:sz w:val="20"/>
          <w:szCs w:val="20"/>
          <w:lang w:val="el-GR"/>
        </w:rPr>
        <w:t>03</w:t>
      </w:r>
      <w:r w:rsidR="00B325A9" w:rsidRPr="00A502CE">
        <w:rPr>
          <w:rFonts w:ascii="Segoe UI" w:hAnsi="Segoe UI" w:cs="Segoe UI"/>
          <w:b/>
          <w:bCs/>
          <w:color w:val="A6A6A6" w:themeColor="background1" w:themeShade="A6"/>
          <w:sz w:val="20"/>
          <w:szCs w:val="20"/>
          <w:lang w:val="el-GR"/>
        </w:rPr>
        <w:t>.</w:t>
      </w:r>
      <w:r w:rsidRPr="00A502CE">
        <w:rPr>
          <w:rFonts w:ascii="Segoe UI" w:hAnsi="Segoe UI" w:cs="Segoe UI"/>
          <w:b/>
          <w:bCs/>
          <w:color w:val="A6A6A6" w:themeColor="background1" w:themeShade="A6"/>
          <w:sz w:val="20"/>
          <w:szCs w:val="20"/>
          <w:lang w:val="el-GR"/>
        </w:rPr>
        <w:t xml:space="preserve">2023 </w:t>
      </w:r>
      <w:r w:rsidR="00B53DCE" w:rsidRPr="00A502CE">
        <w:rPr>
          <w:rFonts w:ascii="Segoe UI" w:hAnsi="Segoe UI" w:cs="Segoe UI"/>
          <w:b/>
          <w:bCs/>
          <w:color w:val="A6A6A6" w:themeColor="background1" w:themeShade="A6"/>
          <w:sz w:val="20"/>
          <w:szCs w:val="20"/>
          <w:lang w:val="el-GR"/>
        </w:rPr>
        <w:t>–</w:t>
      </w:r>
      <w:r w:rsidRPr="00A502CE">
        <w:rPr>
          <w:rFonts w:ascii="Segoe UI" w:hAnsi="Segoe UI" w:cs="Segoe UI"/>
          <w:b/>
          <w:bCs/>
          <w:color w:val="A6A6A6" w:themeColor="background1" w:themeShade="A6"/>
          <w:sz w:val="20"/>
          <w:szCs w:val="20"/>
          <w:lang w:val="el-GR"/>
        </w:rPr>
        <w:t xml:space="preserve"> Εξελίξεις</w:t>
      </w:r>
      <w:r w:rsidR="00B53DCE" w:rsidRPr="00A502CE">
        <w:rPr>
          <w:rFonts w:ascii="Segoe UI" w:hAnsi="Segoe UI" w:cs="Segoe UI"/>
          <w:b/>
          <w:bCs/>
          <w:color w:val="A6A6A6" w:themeColor="background1" w:themeShade="A6"/>
          <w:sz w:val="20"/>
          <w:szCs w:val="20"/>
          <w:lang w:val="el-GR"/>
        </w:rPr>
        <w:t xml:space="preserve"> </w:t>
      </w:r>
      <w:r w:rsidRPr="00A502CE">
        <w:rPr>
          <w:rFonts w:ascii="Segoe UI" w:hAnsi="Segoe UI" w:cs="Segoe UI"/>
          <w:b/>
          <w:bCs/>
          <w:color w:val="A6A6A6" w:themeColor="background1" w:themeShade="A6"/>
          <w:sz w:val="20"/>
          <w:szCs w:val="20"/>
          <w:lang w:val="el-GR"/>
        </w:rPr>
        <w:t>/</w:t>
      </w:r>
      <w:r w:rsidR="00B53DCE" w:rsidRPr="00A502CE">
        <w:rPr>
          <w:rFonts w:ascii="Segoe UI" w:hAnsi="Segoe UI" w:cs="Segoe UI"/>
          <w:b/>
          <w:bCs/>
          <w:color w:val="A6A6A6" w:themeColor="background1" w:themeShade="A6"/>
          <w:sz w:val="20"/>
          <w:szCs w:val="20"/>
          <w:lang w:val="el-GR"/>
        </w:rPr>
        <w:t xml:space="preserve"> </w:t>
      </w:r>
      <w:r w:rsidRPr="00A502CE">
        <w:rPr>
          <w:rFonts w:ascii="Segoe UI" w:hAnsi="Segoe UI" w:cs="Segoe UI"/>
          <w:b/>
          <w:bCs/>
          <w:color w:val="A6A6A6" w:themeColor="background1" w:themeShade="A6"/>
          <w:sz w:val="20"/>
          <w:szCs w:val="20"/>
          <w:lang w:val="el-GR"/>
        </w:rPr>
        <w:t>Προοπτικές</w:t>
      </w:r>
    </w:p>
    <w:p w14:paraId="72028878" w14:textId="77777777" w:rsidR="00B10290" w:rsidRPr="00A502CE" w:rsidRDefault="00B10290" w:rsidP="00176E5C">
      <w:pPr>
        <w:pStyle w:val="ListParagraph"/>
        <w:numPr>
          <w:ilvl w:val="0"/>
          <w:numId w:val="20"/>
        </w:numPr>
        <w:spacing w:before="120" w:after="120" w:line="240" w:lineRule="auto"/>
        <w:jc w:val="both"/>
        <w:rPr>
          <w:rFonts w:ascii="Segoe UI" w:hAnsi="Segoe UI" w:cs="Segoe UI"/>
          <w:sz w:val="20"/>
          <w:szCs w:val="20"/>
          <w:lang w:val="el-GR"/>
        </w:rPr>
        <w:sectPr w:rsidR="00B10290" w:rsidRPr="00A502CE" w:rsidSect="00B10290">
          <w:type w:val="continuous"/>
          <w:pgSz w:w="11906" w:h="16838" w:code="9"/>
          <w:pgMar w:top="2160" w:right="1800" w:bottom="1440" w:left="1800" w:header="708" w:footer="398" w:gutter="0"/>
          <w:cols w:space="708"/>
          <w:docGrid w:linePitch="360"/>
        </w:sectPr>
      </w:pPr>
    </w:p>
    <w:p w14:paraId="5BD5FB0F" w14:textId="66521933" w:rsidR="00453B42" w:rsidRPr="00A502CE" w:rsidRDefault="00AD0699" w:rsidP="0059323D">
      <w:pPr>
        <w:pStyle w:val="ListParagraph"/>
        <w:numPr>
          <w:ilvl w:val="0"/>
          <w:numId w:val="20"/>
        </w:numPr>
        <w:spacing w:before="100" w:beforeAutospacing="1" w:after="120" w:line="276" w:lineRule="auto"/>
        <w:contextualSpacing w:val="0"/>
        <w:jc w:val="both"/>
        <w:rPr>
          <w:rFonts w:ascii="Segoe UI" w:hAnsi="Segoe UI" w:cs="Segoe UI"/>
          <w:sz w:val="20"/>
          <w:szCs w:val="20"/>
          <w:lang w:val="el-GR"/>
        </w:rPr>
      </w:pPr>
      <w:r w:rsidRPr="00A502CE">
        <w:rPr>
          <w:rFonts w:ascii="Segoe UI" w:hAnsi="Segoe UI" w:cs="Segoe UI"/>
          <w:sz w:val="20"/>
          <w:szCs w:val="20"/>
          <w:lang w:val="el-GR"/>
        </w:rPr>
        <w:t xml:space="preserve">Τον Απρίλιο του 2023, η ΑΚΤΩΡ ΠΑΡΑΧΩΡΗΣΕΙΣ υπέγραψε </w:t>
      </w:r>
      <w:r w:rsidR="00A25979" w:rsidRPr="00A502CE">
        <w:rPr>
          <w:rFonts w:ascii="Segoe UI" w:hAnsi="Segoe UI" w:cs="Segoe UI"/>
          <w:sz w:val="20"/>
          <w:szCs w:val="20"/>
          <w:lang w:val="el-GR"/>
        </w:rPr>
        <w:t xml:space="preserve">συμβάσεις ΣΔΙΤ </w:t>
      </w:r>
      <w:r w:rsidRPr="00A502CE">
        <w:rPr>
          <w:rFonts w:ascii="Segoe UI" w:hAnsi="Segoe UI" w:cs="Segoe UI"/>
          <w:sz w:val="20"/>
          <w:szCs w:val="20"/>
          <w:lang w:val="el-GR"/>
        </w:rPr>
        <w:t xml:space="preserve">διάρκειας 30 ετών </w:t>
      </w:r>
      <w:r w:rsidR="00B325A9" w:rsidRPr="00A502CE">
        <w:rPr>
          <w:rFonts w:ascii="Segoe UI" w:hAnsi="Segoe UI" w:cs="Segoe UI"/>
          <w:sz w:val="20"/>
          <w:szCs w:val="20"/>
          <w:lang w:val="el-GR"/>
        </w:rPr>
        <w:t>για</w:t>
      </w:r>
      <w:r w:rsidRPr="00A502CE">
        <w:rPr>
          <w:rFonts w:ascii="Segoe UI" w:hAnsi="Segoe UI" w:cs="Segoe UI"/>
          <w:sz w:val="20"/>
          <w:szCs w:val="20"/>
          <w:lang w:val="el-GR"/>
        </w:rPr>
        <w:t xml:space="preserve"> τα εξής έργα: Μελέτη, Κατασκευή, Χρηματοδότηση, Λειτουργία και Συντήρηση του </w:t>
      </w:r>
      <w:r w:rsidRPr="00A502CE">
        <w:rPr>
          <w:rFonts w:ascii="Segoe UI" w:hAnsi="Segoe UI" w:cs="Segoe UI"/>
          <w:b/>
          <w:bCs/>
          <w:sz w:val="20"/>
          <w:szCs w:val="20"/>
          <w:lang w:val="el-GR"/>
        </w:rPr>
        <w:t>Οδικού Άξονα ΝΔ Πελοποννήσου</w:t>
      </w:r>
      <w:r w:rsidRPr="00A502CE">
        <w:rPr>
          <w:rFonts w:ascii="Segoe UI" w:hAnsi="Segoe UI" w:cs="Segoe UI"/>
          <w:sz w:val="20"/>
          <w:szCs w:val="20"/>
          <w:lang w:val="el-GR"/>
        </w:rPr>
        <w:t xml:space="preserve">, τμήμα Καλαμάτα-Ριζόμυλος-Πύλος-Μεθώνη, με </w:t>
      </w:r>
      <w:r w:rsidR="00966AF2">
        <w:rPr>
          <w:rFonts w:ascii="Segoe UI" w:hAnsi="Segoe UI" w:cs="Segoe UI"/>
          <w:sz w:val="20"/>
          <w:szCs w:val="20"/>
          <w:lang w:val="el-GR"/>
        </w:rPr>
        <w:t>το σχήμα</w:t>
      </w:r>
      <w:r w:rsidRPr="00A502CE">
        <w:rPr>
          <w:rFonts w:ascii="Segoe UI" w:hAnsi="Segoe UI" w:cs="Segoe UI"/>
          <w:sz w:val="20"/>
          <w:szCs w:val="20"/>
          <w:lang w:val="el-GR"/>
        </w:rPr>
        <w:t xml:space="preserve"> ΑΚΤΩΡ ΠΑΡΑΧΩΡΗΣΕΙΣ (60%) - ΙΝΤΡΑΚΑΤ (40%), και Μελέτη, Κατασκευή, Χρηματοδότηση, Λειτουργία και Συντήρηση του </w:t>
      </w:r>
      <w:r w:rsidRPr="00A502CE">
        <w:rPr>
          <w:rFonts w:ascii="Segoe UI" w:hAnsi="Segoe UI" w:cs="Segoe UI"/>
          <w:b/>
          <w:bCs/>
          <w:sz w:val="20"/>
          <w:szCs w:val="20"/>
          <w:lang w:val="el-GR"/>
        </w:rPr>
        <w:t>Βόρειου Οδικού Άξονα Κρήτης</w:t>
      </w:r>
      <w:r w:rsidRPr="00A502CE">
        <w:rPr>
          <w:rFonts w:ascii="Segoe UI" w:hAnsi="Segoe UI" w:cs="Segoe UI"/>
          <w:sz w:val="20"/>
          <w:szCs w:val="20"/>
          <w:lang w:val="el-GR"/>
        </w:rPr>
        <w:t>, τμήμα Χερσόνησος-Νεάπολη, με τ</w:t>
      </w:r>
      <w:r w:rsidR="00966AF2">
        <w:rPr>
          <w:rFonts w:ascii="Segoe UI" w:hAnsi="Segoe UI" w:cs="Segoe UI"/>
          <w:sz w:val="20"/>
          <w:szCs w:val="20"/>
          <w:lang w:val="el-GR"/>
        </w:rPr>
        <w:t>ο σχήμα</w:t>
      </w:r>
      <w:r w:rsidRPr="00A502CE">
        <w:rPr>
          <w:rFonts w:ascii="Segoe UI" w:hAnsi="Segoe UI" w:cs="Segoe UI"/>
          <w:sz w:val="20"/>
          <w:szCs w:val="20"/>
          <w:lang w:val="el-GR"/>
        </w:rPr>
        <w:t xml:space="preserve"> ΓΕΚ-ΤΕΡΝΑ (55%)</w:t>
      </w:r>
      <w:r w:rsidR="00966AF2">
        <w:rPr>
          <w:rFonts w:ascii="Segoe UI" w:hAnsi="Segoe UI" w:cs="Segoe UI"/>
          <w:sz w:val="20"/>
          <w:szCs w:val="20"/>
          <w:lang w:val="el-GR"/>
        </w:rPr>
        <w:t xml:space="preserve"> </w:t>
      </w:r>
      <w:r w:rsidRPr="00A502CE">
        <w:rPr>
          <w:rFonts w:ascii="Segoe UI" w:hAnsi="Segoe UI" w:cs="Segoe UI"/>
          <w:sz w:val="20"/>
          <w:szCs w:val="20"/>
          <w:lang w:val="el-GR"/>
        </w:rPr>
        <w:t>-</w:t>
      </w:r>
      <w:r w:rsidR="00966AF2">
        <w:rPr>
          <w:rFonts w:ascii="Segoe UI" w:hAnsi="Segoe UI" w:cs="Segoe UI"/>
          <w:sz w:val="20"/>
          <w:szCs w:val="20"/>
          <w:lang w:val="el-GR"/>
        </w:rPr>
        <w:t xml:space="preserve"> </w:t>
      </w:r>
      <w:r w:rsidRPr="00A502CE">
        <w:rPr>
          <w:rFonts w:ascii="Segoe UI" w:hAnsi="Segoe UI" w:cs="Segoe UI"/>
          <w:sz w:val="20"/>
          <w:szCs w:val="20"/>
          <w:lang w:val="el-GR"/>
        </w:rPr>
        <w:t>ΑΚΤΩΡ ΠΑΡΑΧΩΡΗΣΕΙΣ (20%)</w:t>
      </w:r>
      <w:r w:rsidR="00966AF2">
        <w:rPr>
          <w:rFonts w:ascii="Segoe UI" w:hAnsi="Segoe UI" w:cs="Segoe UI"/>
          <w:sz w:val="20"/>
          <w:szCs w:val="20"/>
          <w:lang w:val="el-GR"/>
        </w:rPr>
        <w:t xml:space="preserve"> </w:t>
      </w:r>
      <w:r w:rsidRPr="00A502CE">
        <w:rPr>
          <w:rFonts w:ascii="Segoe UI" w:hAnsi="Segoe UI" w:cs="Segoe UI"/>
          <w:sz w:val="20"/>
          <w:szCs w:val="20"/>
          <w:lang w:val="el-GR"/>
        </w:rPr>
        <w:t>-</w:t>
      </w:r>
      <w:r w:rsidR="00966AF2">
        <w:rPr>
          <w:rFonts w:ascii="Segoe UI" w:hAnsi="Segoe UI" w:cs="Segoe UI"/>
          <w:sz w:val="20"/>
          <w:szCs w:val="20"/>
          <w:lang w:val="el-GR"/>
        </w:rPr>
        <w:t xml:space="preserve">         </w:t>
      </w:r>
      <w:r w:rsidRPr="00A502CE">
        <w:rPr>
          <w:rFonts w:ascii="Segoe UI" w:hAnsi="Segoe UI" w:cs="Segoe UI"/>
          <w:sz w:val="20"/>
          <w:szCs w:val="20"/>
          <w:lang w:val="el-GR"/>
        </w:rPr>
        <w:t>ΙΝΤΡΑΚΑΤ (25%)</w:t>
      </w:r>
      <w:r w:rsidR="00B325A9" w:rsidRPr="00A502CE">
        <w:rPr>
          <w:rFonts w:ascii="Segoe UI" w:hAnsi="Segoe UI" w:cs="Segoe UI"/>
          <w:sz w:val="20"/>
          <w:szCs w:val="20"/>
          <w:lang w:val="el-GR"/>
        </w:rPr>
        <w:t>.</w:t>
      </w:r>
      <w:r w:rsidRPr="00A502CE">
        <w:rPr>
          <w:rFonts w:ascii="Segoe UI" w:hAnsi="Segoe UI" w:cs="Segoe UI"/>
          <w:sz w:val="20"/>
          <w:szCs w:val="20"/>
          <w:lang w:val="el-GR"/>
        </w:rPr>
        <w:t xml:space="preserve"> </w:t>
      </w:r>
    </w:p>
    <w:p w14:paraId="07619325" w14:textId="21E1021C" w:rsidR="00453B42" w:rsidRPr="00A502CE" w:rsidRDefault="00AD0699" w:rsidP="0059323D">
      <w:pPr>
        <w:pStyle w:val="ListParagraph"/>
        <w:numPr>
          <w:ilvl w:val="0"/>
          <w:numId w:val="20"/>
        </w:numPr>
        <w:spacing w:before="100" w:beforeAutospacing="1" w:after="120" w:line="276" w:lineRule="auto"/>
        <w:contextualSpacing w:val="0"/>
        <w:jc w:val="both"/>
        <w:rPr>
          <w:rFonts w:ascii="Segoe UI" w:hAnsi="Segoe UI" w:cs="Segoe UI"/>
          <w:sz w:val="20"/>
          <w:szCs w:val="20"/>
          <w:lang w:val="el-GR"/>
        </w:rPr>
      </w:pPr>
      <w:r w:rsidRPr="00A502CE">
        <w:rPr>
          <w:rFonts w:ascii="Segoe UI" w:hAnsi="Segoe UI" w:cs="Segoe UI"/>
          <w:sz w:val="20"/>
          <w:szCs w:val="20"/>
          <w:lang w:val="el-GR"/>
        </w:rPr>
        <w:t xml:space="preserve">Επιπλέον, στις 8 Μαΐου 2023, η ένωση προσώπων ΑΚΤΩΡ ΠΑΡΑΧΩΡΗΣΕΙΣ (51%) - ΜΥΤΙΛΗΝΑΙΟΣ (49%) υπέβαλε Δεσμευτική Προσφορά για το Έργο Μελέτη-Κατασκευή-Χρηματοδότηση-Λειτουργία-Συντήρηση και Εκμετάλλευση του </w:t>
      </w:r>
      <w:r w:rsidRPr="00A502CE">
        <w:rPr>
          <w:rFonts w:ascii="Segoe UI" w:hAnsi="Segoe UI" w:cs="Segoe UI"/>
          <w:b/>
          <w:bCs/>
          <w:sz w:val="20"/>
          <w:szCs w:val="20"/>
          <w:lang w:val="el-GR"/>
        </w:rPr>
        <w:t>ΒΟΑΚ</w:t>
      </w:r>
      <w:r w:rsidRPr="00A502CE">
        <w:rPr>
          <w:rFonts w:ascii="Segoe UI" w:hAnsi="Segoe UI" w:cs="Segoe UI"/>
          <w:sz w:val="20"/>
          <w:szCs w:val="20"/>
          <w:lang w:val="el-GR"/>
        </w:rPr>
        <w:t xml:space="preserve"> στο τμήμα Χανιά-Ηράκλειο</w:t>
      </w:r>
      <w:r w:rsidR="00B325A9" w:rsidRPr="00A502CE">
        <w:rPr>
          <w:rFonts w:ascii="Segoe UI" w:hAnsi="Segoe UI" w:cs="Segoe UI"/>
          <w:sz w:val="20"/>
          <w:szCs w:val="20"/>
          <w:lang w:val="el-GR"/>
        </w:rPr>
        <w:t>.</w:t>
      </w:r>
      <w:r w:rsidRPr="00A502CE">
        <w:rPr>
          <w:rFonts w:ascii="Segoe UI" w:hAnsi="Segoe UI" w:cs="Segoe UI"/>
          <w:sz w:val="20"/>
          <w:szCs w:val="20"/>
          <w:lang w:val="el-GR"/>
        </w:rPr>
        <w:t xml:space="preserve"> </w:t>
      </w:r>
    </w:p>
    <w:p w14:paraId="27178128" w14:textId="18A0C0EA" w:rsidR="00AD0699" w:rsidRPr="00A502CE" w:rsidRDefault="00AD0699" w:rsidP="0059323D">
      <w:pPr>
        <w:pStyle w:val="ListParagraph"/>
        <w:numPr>
          <w:ilvl w:val="0"/>
          <w:numId w:val="20"/>
        </w:numPr>
        <w:spacing w:before="100" w:beforeAutospacing="1" w:after="120" w:line="276" w:lineRule="auto"/>
        <w:contextualSpacing w:val="0"/>
        <w:jc w:val="both"/>
        <w:rPr>
          <w:rFonts w:ascii="Segoe UI" w:hAnsi="Segoe UI" w:cs="Segoe UI"/>
          <w:sz w:val="20"/>
          <w:szCs w:val="20"/>
          <w:lang w:val="el-GR"/>
        </w:rPr>
      </w:pPr>
      <w:r w:rsidRPr="00A502CE">
        <w:rPr>
          <w:rFonts w:ascii="Segoe UI" w:hAnsi="Segoe UI" w:cs="Segoe UI"/>
          <w:sz w:val="20"/>
          <w:szCs w:val="20"/>
          <w:lang w:val="el-GR"/>
        </w:rPr>
        <w:t xml:space="preserve">Τέλος, στις 17 Μαΐου 2023, η ένωση προσώπων ΓΕΚ-ΤΕΡΝΑ (36%) - ΑΚΤΩΡ ΠΑΡΑΧΩΡΗΣΕΙΣ (32%) - ΑΒΑΞ (32%) κατέθεσε Πρότυπη Πρόταση για το Έργο </w:t>
      </w:r>
      <w:r w:rsidRPr="00A502CE">
        <w:rPr>
          <w:rFonts w:ascii="Segoe UI" w:hAnsi="Segoe UI" w:cs="Segoe UI"/>
          <w:b/>
          <w:bCs/>
          <w:sz w:val="20"/>
          <w:szCs w:val="20"/>
          <w:lang w:val="el-GR"/>
        </w:rPr>
        <w:t>ΑΘΗΝΑ Ι</w:t>
      </w:r>
      <w:r w:rsidRPr="00A502CE">
        <w:rPr>
          <w:rFonts w:ascii="Segoe UI" w:hAnsi="Segoe UI" w:cs="Segoe UI"/>
          <w:sz w:val="20"/>
          <w:szCs w:val="20"/>
          <w:lang w:val="el-GR"/>
        </w:rPr>
        <w:t xml:space="preserve">, που περιλαμβάνει </w:t>
      </w:r>
      <w:r w:rsidRPr="00A502CE">
        <w:rPr>
          <w:rFonts w:ascii="Segoe UI" w:hAnsi="Segoe UI" w:cs="Segoe UI"/>
          <w:b/>
          <w:bCs/>
          <w:sz w:val="20"/>
          <w:szCs w:val="20"/>
          <w:lang w:val="el-GR"/>
        </w:rPr>
        <w:t>επεκτάσεις του οδικού δικτύου της Αττικής</w:t>
      </w:r>
      <w:r w:rsidRPr="00A502CE">
        <w:rPr>
          <w:rFonts w:ascii="Segoe UI" w:hAnsi="Segoe UI" w:cs="Segoe UI"/>
          <w:sz w:val="20"/>
          <w:szCs w:val="20"/>
          <w:lang w:val="el-GR"/>
        </w:rPr>
        <w:t xml:space="preserve"> προς Λαύριο, Ραφήνα και Λεωφ</w:t>
      </w:r>
      <w:r w:rsidR="00D7753F">
        <w:rPr>
          <w:rFonts w:ascii="Segoe UI" w:hAnsi="Segoe UI" w:cs="Segoe UI"/>
          <w:sz w:val="20"/>
          <w:szCs w:val="20"/>
          <w:lang w:val="el-GR"/>
        </w:rPr>
        <w:t>.</w:t>
      </w:r>
      <w:r w:rsidRPr="00A502CE">
        <w:rPr>
          <w:rFonts w:ascii="Segoe UI" w:hAnsi="Segoe UI" w:cs="Segoe UI"/>
          <w:sz w:val="20"/>
          <w:szCs w:val="20"/>
          <w:lang w:val="el-GR"/>
        </w:rPr>
        <w:t xml:space="preserve"> Βουλιαγμένης</w:t>
      </w:r>
      <w:r w:rsidR="00B325A9" w:rsidRPr="00A502CE">
        <w:rPr>
          <w:rFonts w:ascii="Segoe UI" w:hAnsi="Segoe UI" w:cs="Segoe UI"/>
          <w:sz w:val="20"/>
          <w:szCs w:val="20"/>
          <w:lang w:val="el-GR"/>
        </w:rPr>
        <w:t>.</w:t>
      </w:r>
    </w:p>
    <w:p w14:paraId="0A09FEE5" w14:textId="77777777" w:rsidR="00B10290" w:rsidRPr="00A502CE" w:rsidRDefault="00B10290" w:rsidP="0059323D">
      <w:pPr>
        <w:pStyle w:val="Heading2"/>
        <w:spacing w:before="100" w:beforeAutospacing="1" w:after="120" w:line="276" w:lineRule="auto"/>
        <w:jc w:val="both"/>
        <w:rPr>
          <w:rFonts w:ascii="Segoe UI" w:hAnsi="Segoe UI" w:cs="Segoe UI"/>
          <w:b/>
          <w:bCs/>
          <w:color w:val="767171" w:themeColor="background2" w:themeShade="80"/>
          <w:sz w:val="20"/>
          <w:szCs w:val="20"/>
          <w:lang w:val="el-GR"/>
        </w:rPr>
        <w:sectPr w:rsidR="00B10290" w:rsidRPr="00A502CE" w:rsidSect="00573819">
          <w:type w:val="continuous"/>
          <w:pgSz w:w="11906" w:h="16838" w:code="9"/>
          <w:pgMar w:top="2160" w:right="1800" w:bottom="1440" w:left="1800" w:header="708" w:footer="398" w:gutter="0"/>
          <w:cols w:sep="1" w:space="720"/>
          <w:docGrid w:linePitch="360"/>
        </w:sectPr>
      </w:pPr>
    </w:p>
    <w:p w14:paraId="268093CF" w14:textId="7E5D82F3" w:rsidR="00C90DFA" w:rsidRPr="00A502CE" w:rsidRDefault="00C90DFA" w:rsidP="003D5EF4">
      <w:pPr>
        <w:pStyle w:val="Heading2"/>
        <w:spacing w:before="120" w:after="120" w:line="240" w:lineRule="auto"/>
        <w:jc w:val="both"/>
        <w:rPr>
          <w:rFonts w:ascii="Segoe UI" w:hAnsi="Segoe UI" w:cs="Segoe UI"/>
          <w:b/>
          <w:bCs/>
          <w:color w:val="767171" w:themeColor="background2" w:themeShade="80"/>
          <w:sz w:val="20"/>
          <w:szCs w:val="20"/>
          <w:lang w:val="el-GR"/>
        </w:rPr>
      </w:pPr>
      <w:r w:rsidRPr="00A502CE">
        <w:rPr>
          <w:rFonts w:ascii="Segoe UI" w:hAnsi="Segoe UI" w:cs="Segoe UI"/>
          <w:b/>
          <w:bCs/>
          <w:color w:val="767171" w:themeColor="background2" w:themeShade="80"/>
          <w:sz w:val="20"/>
          <w:szCs w:val="20"/>
          <w:lang w:val="el-GR"/>
        </w:rPr>
        <w:t>Περιβάλλον</w:t>
      </w:r>
    </w:p>
    <w:p w14:paraId="53D74756" w14:textId="77777777" w:rsidR="00C90DFA" w:rsidRPr="00A502CE" w:rsidRDefault="00C90DFA" w:rsidP="00176E5C">
      <w:pPr>
        <w:pStyle w:val="Heading3"/>
        <w:spacing w:before="120" w:after="120" w:line="240" w:lineRule="auto"/>
        <w:jc w:val="both"/>
        <w:rPr>
          <w:rFonts w:ascii="Segoe UI" w:hAnsi="Segoe UI" w:cs="Segoe UI"/>
          <w:b/>
          <w:bCs/>
          <w:color w:val="A6A6A6" w:themeColor="background1" w:themeShade="A6"/>
          <w:sz w:val="20"/>
          <w:szCs w:val="20"/>
          <w:lang w:val="el-GR"/>
        </w:rPr>
      </w:pPr>
      <w:r w:rsidRPr="00A502CE">
        <w:rPr>
          <w:rFonts w:ascii="Segoe UI" w:hAnsi="Segoe UI" w:cs="Segoe UI"/>
          <w:b/>
          <w:bCs/>
          <w:color w:val="A6A6A6" w:themeColor="background1" w:themeShade="A6"/>
          <w:sz w:val="20"/>
          <w:szCs w:val="20"/>
          <w:lang w:val="el-GR"/>
        </w:rPr>
        <w:t>Αποτελέσματα</w:t>
      </w:r>
    </w:p>
    <w:p w14:paraId="23779E22" w14:textId="08D85FE3" w:rsidR="00B325A9" w:rsidRPr="00A502CE" w:rsidRDefault="00B325A9" w:rsidP="0059323D">
      <w:pPr>
        <w:pStyle w:val="ListParagraph"/>
        <w:numPr>
          <w:ilvl w:val="0"/>
          <w:numId w:val="20"/>
        </w:numPr>
        <w:spacing w:before="100" w:beforeAutospacing="1" w:after="120" w:line="276" w:lineRule="auto"/>
        <w:contextualSpacing w:val="0"/>
        <w:jc w:val="both"/>
        <w:rPr>
          <w:rFonts w:ascii="Segoe UI" w:hAnsi="Segoe UI" w:cs="Segoe UI"/>
          <w:sz w:val="20"/>
          <w:szCs w:val="20"/>
          <w:lang w:val="el-GR"/>
        </w:rPr>
      </w:pPr>
      <w:r w:rsidRPr="00A502CE">
        <w:rPr>
          <w:rFonts w:ascii="Segoe UI" w:hAnsi="Segoe UI" w:cs="Segoe UI"/>
          <w:sz w:val="20"/>
          <w:szCs w:val="20"/>
          <w:lang w:val="el-GR"/>
        </w:rPr>
        <w:t xml:space="preserve">Ο </w:t>
      </w:r>
      <w:r w:rsidRPr="00D7753F">
        <w:rPr>
          <w:rFonts w:ascii="Segoe UI" w:hAnsi="Segoe UI" w:cs="Segoe UI"/>
          <w:b/>
          <w:bCs/>
          <w:sz w:val="20"/>
          <w:szCs w:val="20"/>
          <w:lang w:val="el-GR"/>
        </w:rPr>
        <w:t>κύκλος εργασιών</w:t>
      </w:r>
      <w:r w:rsidRPr="00A502CE">
        <w:rPr>
          <w:rFonts w:ascii="Segoe UI" w:hAnsi="Segoe UI" w:cs="Segoe UI"/>
          <w:sz w:val="20"/>
          <w:szCs w:val="20"/>
          <w:lang w:val="el-GR"/>
        </w:rPr>
        <w:t xml:space="preserve"> του κλάδου Περιβάλλοντος για το 1ο τρίμηνο  2023 ανήλθε σε </w:t>
      </w:r>
      <w:r w:rsidRPr="00D7753F">
        <w:rPr>
          <w:rFonts w:ascii="Segoe UI" w:hAnsi="Segoe UI" w:cs="Segoe UI"/>
          <w:b/>
          <w:bCs/>
          <w:sz w:val="20"/>
          <w:szCs w:val="20"/>
          <w:lang w:val="el-GR"/>
        </w:rPr>
        <w:t>€24,1 εκατ.</w:t>
      </w:r>
      <w:r w:rsidRPr="00A502CE">
        <w:rPr>
          <w:rFonts w:ascii="Segoe UI" w:hAnsi="Segoe UI" w:cs="Segoe UI"/>
          <w:sz w:val="20"/>
          <w:szCs w:val="20"/>
          <w:lang w:val="el-GR"/>
        </w:rPr>
        <w:t xml:space="preserve"> έναντι €30,9 εκατ. το αντίστοιχο διάστημα 2022, μείωση 22%, οφειλόμενη κυρίως σε ολοκλήρωση συμβατικής λειτουργίας μονάδας Osnabruck,  στη μείωση των τιμών ανακυκλώσιμων υλικών,  στη</w:t>
      </w:r>
      <w:r w:rsidR="00966AF2">
        <w:rPr>
          <w:rFonts w:ascii="Segoe UI" w:hAnsi="Segoe UI" w:cs="Segoe UI"/>
          <w:sz w:val="20"/>
          <w:szCs w:val="20"/>
          <w:lang w:val="el-GR"/>
        </w:rPr>
        <w:t>ν</w:t>
      </w:r>
      <w:r w:rsidRPr="00A502CE">
        <w:rPr>
          <w:rFonts w:ascii="Segoe UI" w:hAnsi="Segoe UI" w:cs="Segoe UI"/>
          <w:sz w:val="20"/>
          <w:szCs w:val="20"/>
          <w:lang w:val="el-GR"/>
        </w:rPr>
        <w:t xml:space="preserve"> επιβολή πλαφόν €85/MWh στην τιμή αποζημίωσης ηλεκτρικής ενέργειας από ΑΠΕ που διατίθεται στην spot αγορά (μάλιστα το αντίστοιχο περσινό διάστημα η αντίστοιχη τιμή αποζημίωσης ενέργειας ήταν αυξημένη, ενώ η επιβολή έκτακτης εισφοράς – clawback – εφαρμόστηκε αναδρομικά) και στη μειωμένη κατασκευαστική δραστηριότητα σε σχέση με το πρώτο τρίμηνο ‘22. Τα ανωτέρω, μερικώς αντισταθμίστηκαν από την αύξηση ποσοτήτων και </w:t>
      </w:r>
      <w:r w:rsidR="00D7753F">
        <w:rPr>
          <w:rFonts w:ascii="Segoe UI" w:hAnsi="Segoe UI" w:cs="Segoe UI"/>
          <w:sz w:val="20"/>
          <w:szCs w:val="20"/>
          <w:lang w:val="el-GR"/>
        </w:rPr>
        <w:t>την αύξηση</w:t>
      </w:r>
      <w:r w:rsidR="00D7753F" w:rsidRPr="00A502CE">
        <w:rPr>
          <w:rFonts w:ascii="Segoe UI" w:hAnsi="Segoe UI" w:cs="Segoe UI"/>
          <w:sz w:val="20"/>
          <w:szCs w:val="20"/>
          <w:lang w:val="el-GR"/>
        </w:rPr>
        <w:t xml:space="preserve"> </w:t>
      </w:r>
      <w:r w:rsidR="00D7753F">
        <w:rPr>
          <w:rFonts w:ascii="Segoe UI" w:hAnsi="Segoe UI" w:cs="Segoe UI"/>
          <w:sz w:val="20"/>
          <w:szCs w:val="20"/>
          <w:lang w:val="el-GR"/>
        </w:rPr>
        <w:t xml:space="preserve">των </w:t>
      </w:r>
      <w:r w:rsidRPr="00A502CE">
        <w:rPr>
          <w:rFonts w:ascii="Segoe UI" w:hAnsi="Segoe UI" w:cs="Segoe UI"/>
          <w:sz w:val="20"/>
          <w:szCs w:val="20"/>
          <w:lang w:val="el-GR"/>
        </w:rPr>
        <w:t>τιμών αποδοχής απορριμμάτων.</w:t>
      </w:r>
    </w:p>
    <w:p w14:paraId="4D5F169C" w14:textId="778ACA3E" w:rsidR="00462711" w:rsidRPr="00A502CE" w:rsidRDefault="00B325A9" w:rsidP="0059323D">
      <w:pPr>
        <w:pStyle w:val="ListParagraph"/>
        <w:numPr>
          <w:ilvl w:val="0"/>
          <w:numId w:val="20"/>
        </w:numPr>
        <w:spacing w:before="100" w:beforeAutospacing="1" w:after="120" w:line="276" w:lineRule="auto"/>
        <w:ind w:left="357" w:hanging="357"/>
        <w:contextualSpacing w:val="0"/>
        <w:jc w:val="both"/>
        <w:rPr>
          <w:rFonts w:ascii="Segoe UI" w:hAnsi="Segoe UI" w:cs="Segoe UI"/>
          <w:sz w:val="20"/>
          <w:szCs w:val="20"/>
          <w:lang w:val="el-GR"/>
        </w:rPr>
      </w:pPr>
      <w:r w:rsidRPr="00A502CE">
        <w:rPr>
          <w:rFonts w:ascii="Segoe UI" w:hAnsi="Segoe UI" w:cs="Segoe UI"/>
          <w:sz w:val="20"/>
          <w:szCs w:val="20"/>
          <w:lang w:val="el-GR"/>
        </w:rPr>
        <w:t xml:space="preserve">Αντίστοιχα, το </w:t>
      </w:r>
      <w:r w:rsidRPr="00D7753F">
        <w:rPr>
          <w:rFonts w:ascii="Segoe UI" w:hAnsi="Segoe UI" w:cs="Segoe UI"/>
          <w:b/>
          <w:bCs/>
          <w:sz w:val="20"/>
          <w:szCs w:val="20"/>
          <w:lang w:val="el-GR"/>
        </w:rPr>
        <w:t>EBITDA</w:t>
      </w:r>
      <w:r w:rsidRPr="00A502CE">
        <w:rPr>
          <w:rFonts w:ascii="Segoe UI" w:hAnsi="Segoe UI" w:cs="Segoe UI"/>
          <w:sz w:val="20"/>
          <w:szCs w:val="20"/>
          <w:lang w:val="el-GR"/>
        </w:rPr>
        <w:t xml:space="preserve"> για το 1ο τρίμηνο 2023 εμφανίζεται </w:t>
      </w:r>
      <w:r w:rsidRPr="00D7753F">
        <w:rPr>
          <w:rFonts w:ascii="Segoe UI" w:hAnsi="Segoe UI" w:cs="Segoe UI"/>
          <w:b/>
          <w:bCs/>
          <w:sz w:val="20"/>
          <w:szCs w:val="20"/>
          <w:lang w:val="el-GR"/>
        </w:rPr>
        <w:t>μειωμένο κατά 51,6%</w:t>
      </w:r>
      <w:r w:rsidRPr="00A502CE">
        <w:rPr>
          <w:rFonts w:ascii="Segoe UI" w:hAnsi="Segoe UI" w:cs="Segoe UI"/>
          <w:sz w:val="20"/>
          <w:szCs w:val="20"/>
          <w:lang w:val="el-GR"/>
        </w:rPr>
        <w:t xml:space="preserve"> (Δ </w:t>
      </w:r>
      <w:r w:rsidR="00966AF2">
        <w:rPr>
          <w:rFonts w:ascii="Segoe UI" w:hAnsi="Segoe UI" w:cs="Segoe UI"/>
          <w:sz w:val="20"/>
          <w:szCs w:val="20"/>
          <w:lang w:val="el-GR"/>
        </w:rPr>
        <w:t>-</w:t>
      </w:r>
      <w:r w:rsidRPr="00A502CE">
        <w:rPr>
          <w:rFonts w:ascii="Segoe UI" w:hAnsi="Segoe UI" w:cs="Segoe UI"/>
          <w:sz w:val="20"/>
          <w:szCs w:val="20"/>
          <w:lang w:val="el-GR"/>
        </w:rPr>
        <w:t>€3,9 εκατ.)</w:t>
      </w:r>
      <w:r w:rsidR="008239B6" w:rsidRPr="00A502CE">
        <w:rPr>
          <w:rFonts w:ascii="Segoe UI" w:hAnsi="Segoe UI" w:cs="Segoe UI"/>
          <w:sz w:val="20"/>
          <w:szCs w:val="20"/>
          <w:lang w:val="el-GR"/>
        </w:rPr>
        <w:t xml:space="preserve"> και διαμορφώθηκε σε €3,7 εκατ.,</w:t>
      </w:r>
      <w:r w:rsidRPr="00A502CE">
        <w:rPr>
          <w:rFonts w:ascii="Segoe UI" w:hAnsi="Segoe UI" w:cs="Segoe UI"/>
          <w:sz w:val="20"/>
          <w:szCs w:val="20"/>
          <w:lang w:val="el-GR"/>
        </w:rPr>
        <w:t xml:space="preserve"> κυρίως λόγω των υψηλών τιμών διάθεσης ηλεκτρικής ενέργειας στην spot αγορά το Q1’22 και την επιβολή πλαφόν €85/MWh μετά την 01.07.2022 (Δ</w:t>
      </w:r>
      <w:r w:rsidR="00966AF2">
        <w:rPr>
          <w:rFonts w:ascii="Segoe UI" w:hAnsi="Segoe UI" w:cs="Segoe UI"/>
          <w:sz w:val="20"/>
          <w:szCs w:val="20"/>
          <w:lang w:val="el-GR"/>
        </w:rPr>
        <w:t xml:space="preserve"> -</w:t>
      </w:r>
      <w:r w:rsidRPr="00A502CE">
        <w:rPr>
          <w:rFonts w:ascii="Segoe UI" w:hAnsi="Segoe UI" w:cs="Segoe UI"/>
          <w:sz w:val="20"/>
          <w:szCs w:val="20"/>
          <w:lang w:val="el-GR"/>
        </w:rPr>
        <w:t xml:space="preserve">€2,5 εκατ.) και της μείωσης των τιμών ανακυκλώσιμων υλικών που μερικώς αντισταθμίστηκε από αύξηση των ποσοτήτων και </w:t>
      </w:r>
      <w:r w:rsidR="00D7753F">
        <w:rPr>
          <w:rFonts w:ascii="Segoe UI" w:hAnsi="Segoe UI" w:cs="Segoe UI"/>
          <w:sz w:val="20"/>
          <w:szCs w:val="20"/>
          <w:lang w:val="el-GR"/>
        </w:rPr>
        <w:t>την αύξηση</w:t>
      </w:r>
      <w:r w:rsidR="00D7753F" w:rsidRPr="00A502CE">
        <w:rPr>
          <w:rFonts w:ascii="Segoe UI" w:hAnsi="Segoe UI" w:cs="Segoe UI"/>
          <w:sz w:val="20"/>
          <w:szCs w:val="20"/>
          <w:lang w:val="el-GR"/>
        </w:rPr>
        <w:t xml:space="preserve"> </w:t>
      </w:r>
      <w:r w:rsidR="00D7753F">
        <w:rPr>
          <w:rFonts w:ascii="Segoe UI" w:hAnsi="Segoe UI" w:cs="Segoe UI"/>
          <w:sz w:val="20"/>
          <w:szCs w:val="20"/>
          <w:lang w:val="el-GR"/>
        </w:rPr>
        <w:t xml:space="preserve">των </w:t>
      </w:r>
      <w:r w:rsidR="00D7753F" w:rsidRPr="00A502CE">
        <w:rPr>
          <w:rFonts w:ascii="Segoe UI" w:hAnsi="Segoe UI" w:cs="Segoe UI"/>
          <w:sz w:val="20"/>
          <w:szCs w:val="20"/>
          <w:lang w:val="el-GR"/>
        </w:rPr>
        <w:t xml:space="preserve">τιμών </w:t>
      </w:r>
      <w:r w:rsidRPr="00A502CE">
        <w:rPr>
          <w:rFonts w:ascii="Segoe UI" w:hAnsi="Segoe UI" w:cs="Segoe UI"/>
          <w:sz w:val="20"/>
          <w:szCs w:val="20"/>
          <w:lang w:val="el-GR"/>
        </w:rPr>
        <w:t xml:space="preserve">αποδοχής αποβλήτων (net Δ </w:t>
      </w:r>
      <w:r w:rsidR="00966AF2">
        <w:rPr>
          <w:rFonts w:ascii="Segoe UI" w:hAnsi="Segoe UI" w:cs="Segoe UI"/>
          <w:sz w:val="20"/>
          <w:szCs w:val="20"/>
          <w:lang w:val="el-GR"/>
        </w:rPr>
        <w:t>-€</w:t>
      </w:r>
      <w:r w:rsidRPr="00A502CE">
        <w:rPr>
          <w:rFonts w:ascii="Segoe UI" w:hAnsi="Segoe UI" w:cs="Segoe UI"/>
          <w:sz w:val="20"/>
          <w:szCs w:val="20"/>
          <w:lang w:val="el-GR"/>
        </w:rPr>
        <w:t>0,6 εκατ.).</w:t>
      </w:r>
    </w:p>
    <w:p w14:paraId="04D885FD" w14:textId="4CB791DE" w:rsidR="00C90DFA" w:rsidRPr="00A502CE" w:rsidRDefault="00C90DFA" w:rsidP="00176E5C">
      <w:pPr>
        <w:pStyle w:val="Heading3"/>
        <w:spacing w:before="120" w:after="120" w:line="240" w:lineRule="auto"/>
        <w:jc w:val="both"/>
        <w:rPr>
          <w:rFonts w:ascii="Segoe UI" w:hAnsi="Segoe UI" w:cs="Segoe UI"/>
          <w:b/>
          <w:bCs/>
          <w:color w:val="A6A6A6" w:themeColor="background1" w:themeShade="A6"/>
          <w:sz w:val="20"/>
          <w:szCs w:val="20"/>
          <w:lang w:val="el-GR"/>
        </w:rPr>
      </w:pPr>
      <w:r w:rsidRPr="00A502CE">
        <w:rPr>
          <w:rFonts w:ascii="Segoe UI" w:hAnsi="Segoe UI" w:cs="Segoe UI"/>
          <w:b/>
          <w:bCs/>
          <w:color w:val="A6A6A6" w:themeColor="background1" w:themeShade="A6"/>
          <w:sz w:val="20"/>
          <w:szCs w:val="20"/>
          <w:lang w:val="el-GR"/>
        </w:rPr>
        <w:t>Γεγονότα μετά την 31</w:t>
      </w:r>
      <w:r w:rsidR="00D37113" w:rsidRPr="00A502CE">
        <w:rPr>
          <w:rFonts w:ascii="Segoe UI" w:hAnsi="Segoe UI" w:cs="Segoe UI"/>
          <w:b/>
          <w:bCs/>
          <w:color w:val="A6A6A6" w:themeColor="background1" w:themeShade="A6"/>
          <w:sz w:val="20"/>
          <w:szCs w:val="20"/>
          <w:lang w:val="el-GR"/>
        </w:rPr>
        <w:t>.</w:t>
      </w:r>
      <w:r w:rsidRPr="00A502CE">
        <w:rPr>
          <w:rFonts w:ascii="Segoe UI" w:hAnsi="Segoe UI" w:cs="Segoe UI"/>
          <w:b/>
          <w:bCs/>
          <w:color w:val="A6A6A6" w:themeColor="background1" w:themeShade="A6"/>
          <w:sz w:val="20"/>
          <w:szCs w:val="20"/>
          <w:lang w:val="el-GR"/>
        </w:rPr>
        <w:t>03</w:t>
      </w:r>
      <w:r w:rsidR="00D37113" w:rsidRPr="00A502CE">
        <w:rPr>
          <w:rFonts w:ascii="Segoe UI" w:hAnsi="Segoe UI" w:cs="Segoe UI"/>
          <w:b/>
          <w:bCs/>
          <w:color w:val="A6A6A6" w:themeColor="background1" w:themeShade="A6"/>
          <w:sz w:val="20"/>
          <w:szCs w:val="20"/>
          <w:lang w:val="el-GR"/>
        </w:rPr>
        <w:t>.</w:t>
      </w:r>
      <w:r w:rsidRPr="00A502CE">
        <w:rPr>
          <w:rFonts w:ascii="Segoe UI" w:hAnsi="Segoe UI" w:cs="Segoe UI"/>
          <w:b/>
          <w:bCs/>
          <w:color w:val="A6A6A6" w:themeColor="background1" w:themeShade="A6"/>
          <w:sz w:val="20"/>
          <w:szCs w:val="20"/>
          <w:lang w:val="el-GR"/>
        </w:rPr>
        <w:t xml:space="preserve">2023 </w:t>
      </w:r>
      <w:r w:rsidR="00B53DCE" w:rsidRPr="00A502CE">
        <w:rPr>
          <w:rFonts w:ascii="Segoe UI" w:hAnsi="Segoe UI" w:cs="Segoe UI"/>
          <w:b/>
          <w:bCs/>
          <w:color w:val="A6A6A6" w:themeColor="background1" w:themeShade="A6"/>
          <w:sz w:val="20"/>
          <w:szCs w:val="20"/>
          <w:lang w:val="el-GR"/>
        </w:rPr>
        <w:t>–</w:t>
      </w:r>
      <w:r w:rsidRPr="00A502CE">
        <w:rPr>
          <w:rFonts w:ascii="Segoe UI" w:hAnsi="Segoe UI" w:cs="Segoe UI"/>
          <w:b/>
          <w:bCs/>
          <w:color w:val="A6A6A6" w:themeColor="background1" w:themeShade="A6"/>
          <w:sz w:val="20"/>
          <w:szCs w:val="20"/>
          <w:lang w:val="el-GR"/>
        </w:rPr>
        <w:t xml:space="preserve"> Εξελίξεις</w:t>
      </w:r>
      <w:r w:rsidR="00B53DCE" w:rsidRPr="00A502CE">
        <w:rPr>
          <w:rFonts w:ascii="Segoe UI" w:hAnsi="Segoe UI" w:cs="Segoe UI"/>
          <w:b/>
          <w:bCs/>
          <w:color w:val="A6A6A6" w:themeColor="background1" w:themeShade="A6"/>
          <w:sz w:val="20"/>
          <w:szCs w:val="20"/>
          <w:lang w:val="el-GR"/>
        </w:rPr>
        <w:t xml:space="preserve"> </w:t>
      </w:r>
      <w:r w:rsidRPr="00A502CE">
        <w:rPr>
          <w:rFonts w:ascii="Segoe UI" w:hAnsi="Segoe UI" w:cs="Segoe UI"/>
          <w:b/>
          <w:bCs/>
          <w:color w:val="A6A6A6" w:themeColor="background1" w:themeShade="A6"/>
          <w:sz w:val="20"/>
          <w:szCs w:val="20"/>
          <w:lang w:val="el-GR"/>
        </w:rPr>
        <w:t>/</w:t>
      </w:r>
      <w:r w:rsidR="00B53DCE" w:rsidRPr="00A502CE">
        <w:rPr>
          <w:rFonts w:ascii="Segoe UI" w:hAnsi="Segoe UI" w:cs="Segoe UI"/>
          <w:b/>
          <w:bCs/>
          <w:color w:val="A6A6A6" w:themeColor="background1" w:themeShade="A6"/>
          <w:sz w:val="20"/>
          <w:szCs w:val="20"/>
          <w:lang w:val="el-GR"/>
        </w:rPr>
        <w:t xml:space="preserve"> </w:t>
      </w:r>
      <w:r w:rsidRPr="00A502CE">
        <w:rPr>
          <w:rFonts w:ascii="Segoe UI" w:hAnsi="Segoe UI" w:cs="Segoe UI"/>
          <w:b/>
          <w:bCs/>
          <w:color w:val="A6A6A6" w:themeColor="background1" w:themeShade="A6"/>
          <w:sz w:val="20"/>
          <w:szCs w:val="20"/>
          <w:lang w:val="el-GR"/>
        </w:rPr>
        <w:t>Προοπτικές</w:t>
      </w:r>
    </w:p>
    <w:p w14:paraId="3C843FA7" w14:textId="77777777" w:rsidR="00B10290" w:rsidRPr="00176E5C" w:rsidRDefault="00B10290" w:rsidP="00176E5C">
      <w:pPr>
        <w:pStyle w:val="Heading3"/>
        <w:spacing w:before="120" w:after="120" w:line="240" w:lineRule="auto"/>
        <w:jc w:val="both"/>
        <w:rPr>
          <w:rFonts w:ascii="Segoe UI" w:hAnsi="Segoe UI" w:cs="Segoe UI"/>
          <w:b/>
          <w:bCs/>
          <w:color w:val="A6A6A6" w:themeColor="background1" w:themeShade="A6"/>
          <w:sz w:val="20"/>
          <w:szCs w:val="20"/>
          <w:lang w:val="el-GR"/>
        </w:rPr>
        <w:sectPr w:rsidR="00B10290" w:rsidRPr="00176E5C" w:rsidSect="00B10290">
          <w:type w:val="continuous"/>
          <w:pgSz w:w="11906" w:h="16838" w:code="9"/>
          <w:pgMar w:top="2160" w:right="1800" w:bottom="1440" w:left="1800" w:header="708" w:footer="398" w:gutter="0"/>
          <w:cols w:space="708"/>
          <w:docGrid w:linePitch="360"/>
        </w:sectPr>
      </w:pPr>
    </w:p>
    <w:p w14:paraId="77BAA95A" w14:textId="100BE703" w:rsidR="004A654D" w:rsidRPr="00A502CE" w:rsidRDefault="004A654D" w:rsidP="0059323D">
      <w:pPr>
        <w:pStyle w:val="ListParagraph"/>
        <w:numPr>
          <w:ilvl w:val="0"/>
          <w:numId w:val="16"/>
        </w:numPr>
        <w:spacing w:before="100" w:beforeAutospacing="1" w:after="120" w:line="276" w:lineRule="auto"/>
        <w:ind w:left="357" w:hanging="357"/>
        <w:contextualSpacing w:val="0"/>
        <w:jc w:val="both"/>
        <w:rPr>
          <w:rFonts w:ascii="Segoe UI" w:hAnsi="Segoe UI" w:cs="Segoe UI"/>
          <w:sz w:val="20"/>
          <w:szCs w:val="20"/>
          <w:lang w:val="el-GR"/>
        </w:rPr>
      </w:pPr>
      <w:r w:rsidRPr="00A502CE">
        <w:rPr>
          <w:rFonts w:ascii="Segoe UI" w:hAnsi="Segoe UI" w:cs="Segoe UI"/>
          <w:sz w:val="20"/>
          <w:szCs w:val="20"/>
          <w:lang w:val="el-GR"/>
        </w:rPr>
        <w:t>Έχει ξεκινήσει η εγκατάσταση φωτοβολταϊκών συστημάτων 3MW στη μονάδα διαχείρισης απορριμμάτων της Δυτικής Μακεδονίας</w:t>
      </w:r>
      <w:r w:rsidR="008239B6" w:rsidRPr="00A502CE">
        <w:rPr>
          <w:rFonts w:ascii="Segoe UI" w:hAnsi="Segoe UI" w:cs="Segoe UI"/>
          <w:sz w:val="20"/>
          <w:szCs w:val="20"/>
          <w:lang w:val="el-GR"/>
        </w:rPr>
        <w:t>.</w:t>
      </w:r>
      <w:r w:rsidRPr="00A502CE">
        <w:rPr>
          <w:rFonts w:ascii="Segoe UI" w:hAnsi="Segoe UI" w:cs="Segoe UI"/>
          <w:sz w:val="20"/>
          <w:szCs w:val="20"/>
          <w:lang w:val="el-GR"/>
        </w:rPr>
        <w:t xml:space="preserve"> Η παραγόμενη ενέργεια θα αξιοποιηθεί με την αρχή του zero feed-in</w:t>
      </w:r>
      <w:r w:rsidR="008239B6" w:rsidRPr="00A502CE">
        <w:rPr>
          <w:rFonts w:ascii="Segoe UI" w:hAnsi="Segoe UI" w:cs="Segoe UI"/>
          <w:sz w:val="20"/>
          <w:szCs w:val="20"/>
          <w:lang w:val="el-GR"/>
        </w:rPr>
        <w:t>.</w:t>
      </w:r>
      <w:r w:rsidRPr="00A502CE">
        <w:rPr>
          <w:rFonts w:ascii="Segoe UI" w:hAnsi="Segoe UI" w:cs="Segoe UI"/>
          <w:sz w:val="20"/>
          <w:szCs w:val="20"/>
          <w:lang w:val="el-GR"/>
        </w:rPr>
        <w:t xml:space="preserve"> Η επένδυση πραγματοποιείται από την θυγατρική εταιρεία ΕΔΑΔΥΜ ΜΑΕ, η οποία είναι κατά 100% ιδιοκτησία </w:t>
      </w:r>
      <w:r w:rsidR="008239B6" w:rsidRPr="00A502CE">
        <w:rPr>
          <w:rFonts w:ascii="Segoe UI" w:hAnsi="Segoe UI" w:cs="Segoe UI"/>
          <w:sz w:val="20"/>
          <w:szCs w:val="20"/>
          <w:lang w:val="el-GR"/>
        </w:rPr>
        <w:t>της.</w:t>
      </w:r>
    </w:p>
    <w:p w14:paraId="4EFFC74C" w14:textId="0A78F3DE" w:rsidR="004A654D" w:rsidRPr="00A502CE" w:rsidRDefault="004A654D" w:rsidP="0059323D">
      <w:pPr>
        <w:pStyle w:val="ListParagraph"/>
        <w:numPr>
          <w:ilvl w:val="0"/>
          <w:numId w:val="16"/>
        </w:numPr>
        <w:spacing w:before="100" w:beforeAutospacing="1" w:after="120" w:line="276" w:lineRule="auto"/>
        <w:ind w:left="357" w:hanging="357"/>
        <w:contextualSpacing w:val="0"/>
        <w:jc w:val="both"/>
        <w:rPr>
          <w:rFonts w:ascii="Segoe UI" w:hAnsi="Segoe UI" w:cs="Segoe UI"/>
          <w:sz w:val="20"/>
          <w:szCs w:val="20"/>
          <w:lang w:val="el-GR"/>
        </w:rPr>
      </w:pPr>
      <w:r w:rsidRPr="00A502CE">
        <w:rPr>
          <w:rFonts w:ascii="Segoe UI" w:hAnsi="Segoe UI" w:cs="Segoe UI"/>
          <w:sz w:val="20"/>
          <w:szCs w:val="20"/>
          <w:lang w:val="el-GR"/>
        </w:rPr>
        <w:t xml:space="preserve">Με απόφαση του Συμβουλίου της Επικρατείας, η ΗΛΕΚΤΩΡ, μέσω ομάδας οικονομικών φορέων στην οποία συμμετέχει κατά 80%, είναι ο μοναδικός διαγωνιζόμενος για την υλοποίηση της </w:t>
      </w:r>
      <w:r w:rsidRPr="00A502CE">
        <w:rPr>
          <w:rFonts w:ascii="Segoe UI" w:hAnsi="Segoe UI" w:cs="Segoe UI"/>
          <w:b/>
          <w:bCs/>
          <w:sz w:val="20"/>
          <w:szCs w:val="20"/>
          <w:lang w:val="el-GR"/>
        </w:rPr>
        <w:t>μονάδας επεξεργασίας απορριμμάτων στην περιοχή Χερσόνησος</w:t>
      </w:r>
      <w:r w:rsidRPr="00A502CE">
        <w:rPr>
          <w:rFonts w:ascii="Segoe UI" w:hAnsi="Segoe UI" w:cs="Segoe UI"/>
          <w:sz w:val="20"/>
          <w:szCs w:val="20"/>
          <w:lang w:val="el-GR"/>
        </w:rPr>
        <w:t xml:space="preserve"> (Περιφέρεια </w:t>
      </w:r>
      <w:r w:rsidRPr="00A502CE">
        <w:rPr>
          <w:rFonts w:ascii="Segoe UI" w:hAnsi="Segoe UI" w:cs="Segoe UI"/>
          <w:b/>
          <w:bCs/>
          <w:sz w:val="20"/>
          <w:szCs w:val="20"/>
          <w:lang w:val="el-GR"/>
        </w:rPr>
        <w:t>Κρήτης</w:t>
      </w:r>
      <w:r w:rsidRPr="00A502CE">
        <w:rPr>
          <w:rFonts w:ascii="Segoe UI" w:hAnsi="Segoe UI" w:cs="Segoe UI"/>
          <w:sz w:val="20"/>
          <w:szCs w:val="20"/>
          <w:lang w:val="el-GR"/>
        </w:rPr>
        <w:t>)</w:t>
      </w:r>
      <w:r w:rsidR="008239B6" w:rsidRPr="00A502CE">
        <w:rPr>
          <w:rFonts w:ascii="Segoe UI" w:hAnsi="Segoe UI" w:cs="Segoe UI"/>
          <w:sz w:val="20"/>
          <w:szCs w:val="20"/>
          <w:lang w:val="el-GR"/>
        </w:rPr>
        <w:t>.</w:t>
      </w:r>
      <w:r w:rsidRPr="00A502CE">
        <w:rPr>
          <w:rFonts w:ascii="Segoe UI" w:hAnsi="Segoe UI" w:cs="Segoe UI"/>
          <w:sz w:val="20"/>
          <w:szCs w:val="20"/>
          <w:lang w:val="el-GR"/>
        </w:rPr>
        <w:t xml:space="preserve"> Το έργο έχει προϋπολογισμό κατασκευής </w:t>
      </w:r>
      <w:r w:rsidR="004E6BBF" w:rsidRPr="00A502CE">
        <w:rPr>
          <w:rFonts w:ascii="Segoe UI" w:hAnsi="Segoe UI" w:cs="Segoe UI"/>
          <w:b/>
          <w:bCs/>
          <w:sz w:val="20"/>
          <w:szCs w:val="20"/>
          <w:lang w:val="el-GR"/>
        </w:rPr>
        <w:t>€</w:t>
      </w:r>
      <w:r w:rsidRPr="00A502CE">
        <w:rPr>
          <w:rFonts w:ascii="Segoe UI" w:hAnsi="Segoe UI" w:cs="Segoe UI"/>
          <w:b/>
          <w:bCs/>
          <w:sz w:val="20"/>
          <w:szCs w:val="20"/>
          <w:lang w:val="el-GR"/>
        </w:rPr>
        <w:t>21,5 εκατ</w:t>
      </w:r>
      <w:r w:rsidR="00D7753F">
        <w:rPr>
          <w:rFonts w:ascii="Segoe UI" w:hAnsi="Segoe UI" w:cs="Segoe UI"/>
          <w:b/>
          <w:bCs/>
          <w:sz w:val="20"/>
          <w:szCs w:val="20"/>
          <w:lang w:val="el-GR"/>
        </w:rPr>
        <w:t>.</w:t>
      </w:r>
      <w:r w:rsidR="00DF30F6" w:rsidRPr="00A502CE">
        <w:rPr>
          <w:rFonts w:ascii="Segoe UI" w:hAnsi="Segoe UI" w:cs="Segoe UI"/>
          <w:b/>
          <w:bCs/>
          <w:sz w:val="20"/>
          <w:szCs w:val="20"/>
          <w:lang w:val="el-GR"/>
        </w:rPr>
        <w:t>,</w:t>
      </w:r>
      <w:r w:rsidRPr="00A502CE">
        <w:rPr>
          <w:rFonts w:ascii="Segoe UI" w:hAnsi="Segoe UI" w:cs="Segoe UI"/>
          <w:sz w:val="20"/>
          <w:szCs w:val="20"/>
          <w:lang w:val="el-GR"/>
        </w:rPr>
        <w:t xml:space="preserve"> και προϋπολογισμό λειτουργίας (3 έτη) </w:t>
      </w:r>
      <w:r w:rsidR="004E6BBF" w:rsidRPr="00A502CE">
        <w:rPr>
          <w:rFonts w:ascii="Segoe UI" w:hAnsi="Segoe UI" w:cs="Segoe UI"/>
          <w:b/>
          <w:bCs/>
          <w:sz w:val="20"/>
          <w:szCs w:val="20"/>
          <w:lang w:val="el-GR"/>
        </w:rPr>
        <w:t>€</w:t>
      </w:r>
      <w:r w:rsidRPr="00A502CE">
        <w:rPr>
          <w:rFonts w:ascii="Segoe UI" w:hAnsi="Segoe UI" w:cs="Segoe UI"/>
          <w:b/>
          <w:bCs/>
          <w:sz w:val="20"/>
          <w:szCs w:val="20"/>
          <w:lang w:val="el-GR"/>
        </w:rPr>
        <w:t>12,4 εκατ</w:t>
      </w:r>
      <w:r w:rsidR="00D7753F">
        <w:rPr>
          <w:rFonts w:ascii="Segoe UI" w:hAnsi="Segoe UI" w:cs="Segoe UI"/>
          <w:b/>
          <w:bCs/>
          <w:sz w:val="20"/>
          <w:szCs w:val="20"/>
          <w:lang w:val="el-GR"/>
        </w:rPr>
        <w:t>.</w:t>
      </w:r>
      <w:r w:rsidR="00DF30F6" w:rsidRPr="00A502CE">
        <w:rPr>
          <w:rFonts w:ascii="Segoe UI" w:hAnsi="Segoe UI" w:cs="Segoe UI"/>
          <w:sz w:val="20"/>
          <w:szCs w:val="20"/>
          <w:lang w:val="el-GR"/>
        </w:rPr>
        <w:t>,</w:t>
      </w:r>
      <w:r w:rsidRPr="00A502CE">
        <w:rPr>
          <w:rFonts w:ascii="Segoe UI" w:hAnsi="Segoe UI" w:cs="Segoe UI"/>
          <w:sz w:val="20"/>
          <w:szCs w:val="20"/>
          <w:lang w:val="el-GR"/>
        </w:rPr>
        <w:t xml:space="preserve"> συν δικαίωμα προαίρεσης (3 έτη) </w:t>
      </w:r>
      <w:r w:rsidR="004E6BBF" w:rsidRPr="00A502CE">
        <w:rPr>
          <w:rFonts w:ascii="Segoe UI" w:hAnsi="Segoe UI" w:cs="Segoe UI"/>
          <w:b/>
          <w:bCs/>
          <w:sz w:val="20"/>
          <w:szCs w:val="20"/>
          <w:lang w:val="el-GR"/>
        </w:rPr>
        <w:t>€</w:t>
      </w:r>
      <w:r w:rsidRPr="00A502CE">
        <w:rPr>
          <w:rFonts w:ascii="Segoe UI" w:hAnsi="Segoe UI" w:cs="Segoe UI"/>
          <w:b/>
          <w:bCs/>
          <w:sz w:val="20"/>
          <w:szCs w:val="20"/>
          <w:lang w:val="el-GR"/>
        </w:rPr>
        <w:t>12,4 εκατ</w:t>
      </w:r>
      <w:r w:rsidR="008239B6" w:rsidRPr="00A502CE">
        <w:rPr>
          <w:rFonts w:ascii="Segoe UI" w:hAnsi="Segoe UI" w:cs="Segoe UI"/>
          <w:sz w:val="20"/>
          <w:szCs w:val="20"/>
          <w:lang w:val="el-GR"/>
        </w:rPr>
        <w:t>.</w:t>
      </w:r>
    </w:p>
    <w:p w14:paraId="458D9423" w14:textId="02FBFBC5" w:rsidR="004A654D" w:rsidRPr="00A502CE" w:rsidRDefault="004A654D" w:rsidP="0059323D">
      <w:pPr>
        <w:pStyle w:val="ListParagraph"/>
        <w:numPr>
          <w:ilvl w:val="0"/>
          <w:numId w:val="16"/>
        </w:numPr>
        <w:spacing w:before="100" w:beforeAutospacing="1" w:after="120" w:line="276" w:lineRule="auto"/>
        <w:ind w:left="357" w:hanging="357"/>
        <w:contextualSpacing w:val="0"/>
        <w:jc w:val="both"/>
        <w:rPr>
          <w:rFonts w:ascii="Segoe UI" w:hAnsi="Segoe UI" w:cs="Segoe UI"/>
          <w:sz w:val="20"/>
          <w:szCs w:val="20"/>
          <w:lang w:val="el-GR"/>
        </w:rPr>
      </w:pPr>
      <w:r w:rsidRPr="00A502CE">
        <w:rPr>
          <w:rFonts w:ascii="Segoe UI" w:hAnsi="Segoe UI" w:cs="Segoe UI"/>
          <w:sz w:val="20"/>
          <w:szCs w:val="20"/>
          <w:lang w:val="el-GR"/>
        </w:rPr>
        <w:t xml:space="preserve">Η ΗΛΕΚΤΩΡ ΑΕ υπέγραψε σύμβαση για έργο ύψους </w:t>
      </w:r>
      <w:r w:rsidR="004E6BBF" w:rsidRPr="00A502CE">
        <w:rPr>
          <w:rFonts w:ascii="Segoe UI" w:hAnsi="Segoe UI" w:cs="Segoe UI"/>
          <w:b/>
          <w:bCs/>
          <w:sz w:val="20"/>
          <w:szCs w:val="20"/>
          <w:lang w:val="el-GR"/>
        </w:rPr>
        <w:t>€</w:t>
      </w:r>
      <w:r w:rsidRPr="00A502CE">
        <w:rPr>
          <w:rFonts w:ascii="Segoe UI" w:hAnsi="Segoe UI" w:cs="Segoe UI"/>
          <w:b/>
          <w:bCs/>
          <w:sz w:val="20"/>
          <w:szCs w:val="20"/>
          <w:lang w:val="el-GR"/>
        </w:rPr>
        <w:t>3 εκατ</w:t>
      </w:r>
      <w:r w:rsidR="00D7753F">
        <w:rPr>
          <w:rFonts w:ascii="Segoe UI" w:hAnsi="Segoe UI" w:cs="Segoe UI"/>
          <w:b/>
          <w:bCs/>
          <w:sz w:val="20"/>
          <w:szCs w:val="20"/>
          <w:lang w:val="el-GR"/>
        </w:rPr>
        <w:t>.</w:t>
      </w:r>
      <w:r w:rsidR="00DF30F6" w:rsidRPr="00A502CE">
        <w:rPr>
          <w:rFonts w:ascii="Segoe UI" w:hAnsi="Segoe UI" w:cs="Segoe UI"/>
          <w:sz w:val="20"/>
          <w:szCs w:val="20"/>
          <w:lang w:val="el-GR"/>
        </w:rPr>
        <w:t>,</w:t>
      </w:r>
      <w:r w:rsidRPr="00A502CE">
        <w:rPr>
          <w:rFonts w:ascii="Segoe UI" w:hAnsi="Segoe UI" w:cs="Segoe UI"/>
          <w:sz w:val="20"/>
          <w:szCs w:val="20"/>
          <w:lang w:val="el-GR"/>
        </w:rPr>
        <w:t xml:space="preserve"> για την κατασκευή χώρου </w:t>
      </w:r>
      <w:r w:rsidRPr="00A502CE">
        <w:rPr>
          <w:rFonts w:ascii="Segoe UI" w:hAnsi="Segoe UI" w:cs="Segoe UI"/>
          <w:b/>
          <w:bCs/>
          <w:sz w:val="20"/>
          <w:szCs w:val="20"/>
          <w:lang w:val="el-GR"/>
        </w:rPr>
        <w:t xml:space="preserve">υγειονομικής ταφής </w:t>
      </w:r>
      <w:r w:rsidR="00B33C19">
        <w:rPr>
          <w:rFonts w:ascii="Segoe UI" w:hAnsi="Segoe UI" w:cs="Segoe UI"/>
          <w:b/>
          <w:bCs/>
          <w:sz w:val="20"/>
          <w:szCs w:val="20"/>
          <w:lang w:val="el-GR"/>
        </w:rPr>
        <w:t>υπολειμμ</w:t>
      </w:r>
      <w:r w:rsidRPr="00A502CE">
        <w:rPr>
          <w:rFonts w:ascii="Segoe UI" w:hAnsi="Segoe UI" w:cs="Segoe UI"/>
          <w:b/>
          <w:bCs/>
          <w:sz w:val="20"/>
          <w:szCs w:val="20"/>
          <w:lang w:val="el-GR"/>
        </w:rPr>
        <w:t>άτων</w:t>
      </w:r>
      <w:r w:rsidRPr="00A502CE">
        <w:rPr>
          <w:rFonts w:ascii="Segoe UI" w:hAnsi="Segoe UI" w:cs="Segoe UI"/>
          <w:sz w:val="20"/>
          <w:szCs w:val="20"/>
          <w:lang w:val="el-GR"/>
        </w:rPr>
        <w:t xml:space="preserve"> (ΧΥΤΥ) και μονάδας κομποστοποίησης στη </w:t>
      </w:r>
      <w:r w:rsidRPr="00A502CE">
        <w:rPr>
          <w:rFonts w:ascii="Segoe UI" w:hAnsi="Segoe UI" w:cs="Segoe UI"/>
          <w:b/>
          <w:bCs/>
          <w:sz w:val="20"/>
          <w:szCs w:val="20"/>
          <w:lang w:val="el-GR"/>
        </w:rPr>
        <w:t>Μήλο</w:t>
      </w:r>
      <w:r w:rsidR="008239B6" w:rsidRPr="00A502CE">
        <w:rPr>
          <w:rFonts w:ascii="Segoe UI" w:hAnsi="Segoe UI" w:cs="Segoe UI"/>
          <w:b/>
          <w:bCs/>
          <w:sz w:val="20"/>
          <w:szCs w:val="20"/>
          <w:lang w:val="el-GR"/>
        </w:rPr>
        <w:t>.</w:t>
      </w:r>
    </w:p>
    <w:p w14:paraId="423B46E9" w14:textId="42FBD0E6" w:rsidR="004A654D" w:rsidRPr="00A502CE" w:rsidRDefault="004A654D" w:rsidP="0059323D">
      <w:pPr>
        <w:pStyle w:val="ListParagraph"/>
        <w:numPr>
          <w:ilvl w:val="0"/>
          <w:numId w:val="16"/>
        </w:numPr>
        <w:spacing w:before="100" w:beforeAutospacing="1" w:after="120" w:line="276" w:lineRule="auto"/>
        <w:ind w:left="357" w:hanging="357"/>
        <w:contextualSpacing w:val="0"/>
        <w:jc w:val="both"/>
        <w:rPr>
          <w:rFonts w:ascii="Segoe UI" w:hAnsi="Segoe UI" w:cs="Segoe UI"/>
          <w:sz w:val="20"/>
          <w:szCs w:val="20"/>
          <w:lang w:val="el-GR"/>
        </w:rPr>
      </w:pPr>
      <w:r w:rsidRPr="00A502CE">
        <w:rPr>
          <w:rFonts w:ascii="Segoe UI" w:hAnsi="Segoe UI" w:cs="Segoe UI"/>
          <w:sz w:val="20"/>
          <w:szCs w:val="20"/>
          <w:lang w:val="el-GR"/>
        </w:rPr>
        <w:t xml:space="preserve">Επιπρόσθετα, η εταιρεία αναδείχθηκε </w:t>
      </w:r>
      <w:r w:rsidRPr="00A502CE">
        <w:rPr>
          <w:rFonts w:ascii="Segoe UI" w:hAnsi="Segoe UI" w:cs="Segoe UI"/>
          <w:b/>
          <w:bCs/>
          <w:sz w:val="20"/>
          <w:szCs w:val="20"/>
          <w:lang w:val="el-GR"/>
        </w:rPr>
        <w:t>προσωρινός ανάδοχος</w:t>
      </w:r>
      <w:r w:rsidRPr="00A502CE">
        <w:rPr>
          <w:rFonts w:ascii="Segoe UI" w:hAnsi="Segoe UI" w:cs="Segoe UI"/>
          <w:sz w:val="20"/>
          <w:szCs w:val="20"/>
          <w:lang w:val="el-GR"/>
        </w:rPr>
        <w:t xml:space="preserve"> για έργα συνολικού προϋπολογισμού </w:t>
      </w:r>
      <w:r w:rsidR="007A0DFB" w:rsidRPr="00A502CE">
        <w:rPr>
          <w:rFonts w:ascii="Segoe UI" w:hAnsi="Segoe UI" w:cs="Segoe UI"/>
          <w:sz w:val="20"/>
          <w:szCs w:val="20"/>
          <w:lang w:val="el-GR"/>
        </w:rPr>
        <w:t>€</w:t>
      </w:r>
      <w:r w:rsidRPr="00A502CE">
        <w:rPr>
          <w:rFonts w:ascii="Segoe UI" w:hAnsi="Segoe UI" w:cs="Segoe UI"/>
          <w:sz w:val="20"/>
          <w:szCs w:val="20"/>
          <w:lang w:val="el-GR"/>
        </w:rPr>
        <w:t>89,25 εκατ</w:t>
      </w:r>
      <w:r w:rsidR="007A0DFB" w:rsidRPr="00A502CE">
        <w:rPr>
          <w:rFonts w:ascii="Segoe UI" w:hAnsi="Segoe UI" w:cs="Segoe UI"/>
          <w:sz w:val="20"/>
          <w:szCs w:val="20"/>
          <w:lang w:val="el-GR"/>
        </w:rPr>
        <w:t xml:space="preserve">. </w:t>
      </w:r>
      <w:r w:rsidRPr="00A502CE">
        <w:rPr>
          <w:rFonts w:ascii="Segoe UI" w:hAnsi="Segoe UI" w:cs="Segoe UI"/>
          <w:sz w:val="20"/>
          <w:szCs w:val="20"/>
          <w:lang w:val="el-GR"/>
        </w:rPr>
        <w:t xml:space="preserve">συν ΦΠΑ, εκτός από τα προαιρετικά δικαιώματα (μερίδιο της εταιρείας </w:t>
      </w:r>
      <w:r w:rsidR="004E6BBF" w:rsidRPr="00A502CE">
        <w:rPr>
          <w:rFonts w:ascii="Segoe UI" w:hAnsi="Segoe UI" w:cs="Segoe UI"/>
          <w:b/>
          <w:bCs/>
          <w:sz w:val="20"/>
          <w:szCs w:val="20"/>
          <w:lang w:val="el-GR"/>
        </w:rPr>
        <w:t>€</w:t>
      </w:r>
      <w:r w:rsidRPr="00A502CE">
        <w:rPr>
          <w:rFonts w:ascii="Segoe UI" w:hAnsi="Segoe UI" w:cs="Segoe UI"/>
          <w:b/>
          <w:bCs/>
          <w:sz w:val="20"/>
          <w:szCs w:val="20"/>
          <w:lang w:val="el-GR"/>
        </w:rPr>
        <w:t>48,25 εκατ</w:t>
      </w:r>
      <w:r w:rsidR="00D7753F">
        <w:rPr>
          <w:rFonts w:ascii="Segoe UI" w:hAnsi="Segoe UI" w:cs="Segoe UI"/>
          <w:b/>
          <w:bCs/>
          <w:sz w:val="20"/>
          <w:szCs w:val="20"/>
          <w:lang w:val="el-GR"/>
        </w:rPr>
        <w:t>.</w:t>
      </w:r>
      <w:r w:rsidRPr="00A502CE">
        <w:rPr>
          <w:rFonts w:ascii="Segoe UI" w:hAnsi="Segoe UI" w:cs="Segoe UI"/>
          <w:sz w:val="20"/>
          <w:szCs w:val="20"/>
          <w:lang w:val="el-GR"/>
        </w:rPr>
        <w:t xml:space="preserve">), ενώ κατακυρώθηκε έργο ύψους </w:t>
      </w:r>
      <w:r w:rsidR="004E6BBF" w:rsidRPr="00A502CE">
        <w:rPr>
          <w:rFonts w:ascii="Segoe UI" w:hAnsi="Segoe UI" w:cs="Segoe UI"/>
          <w:b/>
          <w:bCs/>
          <w:sz w:val="20"/>
          <w:szCs w:val="20"/>
          <w:lang w:val="el-GR"/>
        </w:rPr>
        <w:t>€</w:t>
      </w:r>
      <w:r w:rsidRPr="00A502CE">
        <w:rPr>
          <w:rFonts w:ascii="Segoe UI" w:hAnsi="Segoe UI" w:cs="Segoe UI"/>
          <w:b/>
          <w:bCs/>
          <w:sz w:val="20"/>
          <w:szCs w:val="20"/>
          <w:lang w:val="el-GR"/>
        </w:rPr>
        <w:t>41,6 εκατ</w:t>
      </w:r>
      <w:r w:rsidR="00D7753F">
        <w:rPr>
          <w:rFonts w:ascii="Segoe UI" w:hAnsi="Segoe UI" w:cs="Segoe UI"/>
          <w:b/>
          <w:bCs/>
          <w:sz w:val="20"/>
          <w:szCs w:val="20"/>
          <w:lang w:val="el-GR"/>
        </w:rPr>
        <w:t>.</w:t>
      </w:r>
      <w:r w:rsidRPr="00A502CE">
        <w:rPr>
          <w:rFonts w:ascii="Segoe UI" w:hAnsi="Segoe UI" w:cs="Segoe UI"/>
          <w:sz w:val="20"/>
          <w:szCs w:val="20"/>
          <w:lang w:val="el-GR"/>
        </w:rPr>
        <w:t>, εκτός από τα προαιρετικά δικαιώματα που θα αναληφθούν μέσω κοινοπρακτικού σχήματος με συμμετοχή της εταιρείας 50%</w:t>
      </w:r>
      <w:r w:rsidR="00131DB7" w:rsidRPr="00A502CE">
        <w:rPr>
          <w:rFonts w:ascii="Segoe UI" w:hAnsi="Segoe UI" w:cs="Segoe UI"/>
          <w:sz w:val="20"/>
          <w:szCs w:val="20"/>
          <w:lang w:val="el-GR"/>
        </w:rPr>
        <w:t>.</w:t>
      </w:r>
      <w:r w:rsidRPr="00A502CE">
        <w:rPr>
          <w:rFonts w:ascii="Segoe UI" w:hAnsi="Segoe UI" w:cs="Segoe UI"/>
          <w:sz w:val="20"/>
          <w:szCs w:val="20"/>
          <w:lang w:val="el-GR"/>
        </w:rPr>
        <w:t xml:space="preserve"> Επιπλέον, η ΗΛΕΚΤΩΡ ΑΕ υπέβαλε προσφορές για τις μονάδες διαχείρισης απορριμμάτων στην Κέρκυρα και την Αχαΐα</w:t>
      </w:r>
      <w:r w:rsidR="008239B6" w:rsidRPr="00A502CE">
        <w:rPr>
          <w:rFonts w:ascii="Segoe UI" w:hAnsi="Segoe UI" w:cs="Segoe UI"/>
          <w:sz w:val="20"/>
          <w:szCs w:val="20"/>
          <w:lang w:val="el-GR"/>
        </w:rPr>
        <w:t>.</w:t>
      </w:r>
    </w:p>
    <w:p w14:paraId="388AC6CE" w14:textId="77777777" w:rsidR="00B10290" w:rsidRPr="00A502CE" w:rsidRDefault="00B10290" w:rsidP="0059323D">
      <w:pPr>
        <w:pStyle w:val="Heading2"/>
        <w:spacing w:before="100" w:beforeAutospacing="1" w:after="120" w:line="240" w:lineRule="auto"/>
        <w:jc w:val="both"/>
        <w:rPr>
          <w:rFonts w:ascii="Segoe UI" w:hAnsi="Segoe UI" w:cs="Segoe UI"/>
          <w:b/>
          <w:bCs/>
          <w:color w:val="767171" w:themeColor="background2" w:themeShade="80"/>
          <w:sz w:val="20"/>
          <w:szCs w:val="20"/>
          <w:lang w:val="el-GR"/>
        </w:rPr>
        <w:sectPr w:rsidR="00B10290" w:rsidRPr="00A502CE" w:rsidSect="00220FA0">
          <w:type w:val="continuous"/>
          <w:pgSz w:w="11906" w:h="16838" w:code="9"/>
          <w:pgMar w:top="2160" w:right="1800" w:bottom="1440" w:left="1800" w:header="708" w:footer="398" w:gutter="0"/>
          <w:cols w:space="720"/>
          <w:docGrid w:linePitch="360"/>
        </w:sectPr>
      </w:pPr>
    </w:p>
    <w:p w14:paraId="2425A929" w14:textId="6F88A240" w:rsidR="00C90DFA" w:rsidRPr="00A502CE" w:rsidRDefault="0020650E" w:rsidP="003D5EF4">
      <w:pPr>
        <w:pStyle w:val="Heading2"/>
        <w:spacing w:before="120" w:after="120" w:line="240" w:lineRule="auto"/>
        <w:jc w:val="both"/>
        <w:rPr>
          <w:rFonts w:ascii="Segoe UI" w:hAnsi="Segoe UI" w:cs="Segoe UI"/>
          <w:b/>
          <w:bCs/>
          <w:color w:val="767171" w:themeColor="background2" w:themeShade="80"/>
          <w:sz w:val="20"/>
          <w:szCs w:val="20"/>
          <w:lang w:val="el-GR"/>
        </w:rPr>
      </w:pPr>
      <w:r w:rsidRPr="00A502CE">
        <w:rPr>
          <w:rFonts w:ascii="Segoe UI" w:hAnsi="Segoe UI" w:cs="Segoe UI"/>
          <w:b/>
          <w:bCs/>
          <w:color w:val="767171" w:themeColor="background2" w:themeShade="80"/>
          <w:sz w:val="20"/>
          <w:szCs w:val="20"/>
          <w:lang w:val="el-GR"/>
        </w:rPr>
        <w:t>Ανάπτυξη Ακινήτων</w:t>
      </w:r>
    </w:p>
    <w:p w14:paraId="7FBC6E39" w14:textId="77777777" w:rsidR="0020650E" w:rsidRPr="00A502CE" w:rsidRDefault="0020650E" w:rsidP="00176E5C">
      <w:pPr>
        <w:pStyle w:val="Heading3"/>
        <w:spacing w:before="120" w:after="120" w:line="240" w:lineRule="auto"/>
        <w:jc w:val="both"/>
        <w:rPr>
          <w:rFonts w:ascii="Segoe UI" w:hAnsi="Segoe UI" w:cs="Segoe UI"/>
          <w:b/>
          <w:bCs/>
          <w:color w:val="A6A6A6" w:themeColor="background1" w:themeShade="A6"/>
          <w:sz w:val="20"/>
          <w:szCs w:val="20"/>
          <w:lang w:val="el-GR"/>
        </w:rPr>
      </w:pPr>
      <w:r w:rsidRPr="00A502CE">
        <w:rPr>
          <w:rFonts w:ascii="Segoe UI" w:hAnsi="Segoe UI" w:cs="Segoe UI"/>
          <w:b/>
          <w:bCs/>
          <w:color w:val="A6A6A6" w:themeColor="background1" w:themeShade="A6"/>
          <w:sz w:val="20"/>
          <w:szCs w:val="20"/>
          <w:lang w:val="el-GR"/>
        </w:rPr>
        <w:t>Αποτελέσματα</w:t>
      </w:r>
    </w:p>
    <w:p w14:paraId="7DB915D1" w14:textId="05DA30EE" w:rsidR="008239B6" w:rsidRPr="00A502CE" w:rsidRDefault="008239B6" w:rsidP="0059323D">
      <w:pPr>
        <w:pStyle w:val="ListParagraph"/>
        <w:numPr>
          <w:ilvl w:val="0"/>
          <w:numId w:val="17"/>
        </w:numPr>
        <w:spacing w:before="100" w:beforeAutospacing="1" w:after="120" w:line="276" w:lineRule="auto"/>
        <w:ind w:left="357" w:hanging="357"/>
        <w:contextualSpacing w:val="0"/>
        <w:jc w:val="both"/>
        <w:rPr>
          <w:rFonts w:ascii="Segoe UI" w:hAnsi="Segoe UI" w:cs="Segoe UI"/>
          <w:sz w:val="20"/>
          <w:szCs w:val="20"/>
          <w:lang w:val="el-GR"/>
        </w:rPr>
      </w:pPr>
      <w:r w:rsidRPr="00A502CE">
        <w:rPr>
          <w:rFonts w:ascii="Segoe UI" w:hAnsi="Segoe UI" w:cs="Segoe UI"/>
          <w:sz w:val="20"/>
          <w:szCs w:val="20"/>
          <w:lang w:val="el-GR"/>
        </w:rPr>
        <w:t xml:space="preserve">Ο κλάδος της Ανάπτυξης Ακινήτων εμφάνισε το 1ο τρίμηνο 2023 </w:t>
      </w:r>
      <w:r w:rsidRPr="00D7753F">
        <w:rPr>
          <w:rFonts w:ascii="Segoe UI" w:hAnsi="Segoe UI" w:cs="Segoe UI"/>
          <w:b/>
          <w:bCs/>
          <w:sz w:val="20"/>
          <w:szCs w:val="20"/>
          <w:lang w:val="el-GR"/>
        </w:rPr>
        <w:t>έσοδα</w:t>
      </w:r>
      <w:r w:rsidRPr="00A502CE">
        <w:rPr>
          <w:rFonts w:ascii="Segoe UI" w:hAnsi="Segoe UI" w:cs="Segoe UI"/>
          <w:sz w:val="20"/>
          <w:szCs w:val="20"/>
          <w:lang w:val="el-GR"/>
        </w:rPr>
        <w:t xml:space="preserve"> ύψους </w:t>
      </w:r>
      <w:r w:rsidRPr="00D7753F">
        <w:rPr>
          <w:rFonts w:ascii="Segoe UI" w:hAnsi="Segoe UI" w:cs="Segoe UI"/>
          <w:b/>
          <w:bCs/>
          <w:sz w:val="20"/>
          <w:szCs w:val="20"/>
          <w:lang w:val="el-GR"/>
        </w:rPr>
        <w:t>€2,5 εκατ.,</w:t>
      </w:r>
      <w:r w:rsidRPr="00A502CE">
        <w:rPr>
          <w:rFonts w:ascii="Segoe UI" w:hAnsi="Segoe UI" w:cs="Segoe UI"/>
          <w:sz w:val="20"/>
          <w:szCs w:val="20"/>
          <w:lang w:val="el-GR"/>
        </w:rPr>
        <w:t xml:space="preserve"> έναντι ποσού €2,1 εκατ. την αντίστοιχη περίοδο 2022</w:t>
      </w:r>
      <w:r w:rsidR="00594FF7" w:rsidRPr="00A502CE">
        <w:rPr>
          <w:rFonts w:ascii="Segoe UI" w:hAnsi="Segoe UI" w:cs="Segoe UI"/>
          <w:sz w:val="20"/>
          <w:szCs w:val="20"/>
          <w:lang w:val="el-GR"/>
        </w:rPr>
        <w:t>,</w:t>
      </w:r>
      <w:r w:rsidRPr="00A502CE">
        <w:rPr>
          <w:rFonts w:ascii="Segoe UI" w:hAnsi="Segoe UI" w:cs="Segoe UI"/>
          <w:sz w:val="20"/>
          <w:szCs w:val="20"/>
          <w:lang w:val="el-GR"/>
        </w:rPr>
        <w:t xml:space="preserve"> σημειώνοντας αύξηση κατά 19,3%. </w:t>
      </w:r>
    </w:p>
    <w:p w14:paraId="3597E215" w14:textId="44B78FCF" w:rsidR="00462711" w:rsidRPr="00A502CE" w:rsidRDefault="008239B6" w:rsidP="0059323D">
      <w:pPr>
        <w:pStyle w:val="ListParagraph"/>
        <w:numPr>
          <w:ilvl w:val="0"/>
          <w:numId w:val="17"/>
        </w:numPr>
        <w:spacing w:before="100" w:beforeAutospacing="1" w:after="120" w:line="276" w:lineRule="auto"/>
        <w:ind w:left="357" w:hanging="357"/>
        <w:contextualSpacing w:val="0"/>
        <w:jc w:val="both"/>
        <w:rPr>
          <w:rFonts w:ascii="Segoe UI" w:hAnsi="Segoe UI" w:cs="Segoe UI"/>
          <w:sz w:val="20"/>
          <w:szCs w:val="20"/>
          <w:lang w:val="el-GR"/>
        </w:rPr>
      </w:pPr>
      <w:r w:rsidRPr="00A502CE">
        <w:rPr>
          <w:rFonts w:ascii="Segoe UI" w:hAnsi="Segoe UI" w:cs="Segoe UI"/>
          <w:sz w:val="20"/>
          <w:szCs w:val="20"/>
          <w:lang w:val="el-GR"/>
        </w:rPr>
        <w:t>Τα κέρδη προ τόκων, αποσβέσεων και φόρων (</w:t>
      </w:r>
      <w:r w:rsidRPr="00D7753F">
        <w:rPr>
          <w:rFonts w:ascii="Segoe UI" w:hAnsi="Segoe UI" w:cs="Segoe UI"/>
          <w:b/>
          <w:bCs/>
          <w:sz w:val="20"/>
          <w:szCs w:val="20"/>
          <w:lang w:val="el-GR"/>
        </w:rPr>
        <w:t>EBITDA</w:t>
      </w:r>
      <w:r w:rsidRPr="00A502CE">
        <w:rPr>
          <w:rFonts w:ascii="Segoe UI" w:hAnsi="Segoe UI" w:cs="Segoe UI"/>
          <w:sz w:val="20"/>
          <w:szCs w:val="20"/>
          <w:lang w:val="el-GR"/>
        </w:rPr>
        <w:t xml:space="preserve">) του 1ου τριμήνου του 2023 διαμορφώθηκαν σε </w:t>
      </w:r>
      <w:r w:rsidRPr="00D7753F">
        <w:rPr>
          <w:rFonts w:ascii="Segoe UI" w:hAnsi="Segoe UI" w:cs="Segoe UI"/>
          <w:b/>
          <w:bCs/>
          <w:sz w:val="20"/>
          <w:szCs w:val="20"/>
          <w:lang w:val="el-GR"/>
        </w:rPr>
        <w:t>€1,8 εκατ</w:t>
      </w:r>
      <w:r w:rsidRPr="00A502CE">
        <w:rPr>
          <w:rFonts w:ascii="Segoe UI" w:hAnsi="Segoe UI" w:cs="Segoe UI"/>
          <w:sz w:val="20"/>
          <w:szCs w:val="20"/>
          <w:lang w:val="el-GR"/>
        </w:rPr>
        <w:t>.</w:t>
      </w:r>
      <w:r w:rsidR="00AE1487">
        <w:rPr>
          <w:rFonts w:ascii="Segoe UI" w:hAnsi="Segoe UI" w:cs="Segoe UI"/>
          <w:sz w:val="20"/>
          <w:szCs w:val="20"/>
          <w:lang w:val="el-GR"/>
        </w:rPr>
        <w:t>,</w:t>
      </w:r>
      <w:r w:rsidRPr="00A502CE">
        <w:rPr>
          <w:rFonts w:ascii="Segoe UI" w:hAnsi="Segoe UI" w:cs="Segoe UI"/>
          <w:sz w:val="20"/>
          <w:szCs w:val="20"/>
          <w:lang w:val="el-GR"/>
        </w:rPr>
        <w:t xml:space="preserve"> έναντι €1,7 εκατ. την αντίστοιχη περίοδο πέρυσι και τα αποτελέσματα εκμετάλλευσης (</w:t>
      </w:r>
      <w:r w:rsidRPr="00D7753F">
        <w:rPr>
          <w:rFonts w:ascii="Segoe UI" w:hAnsi="Segoe UI" w:cs="Segoe UI"/>
          <w:b/>
          <w:bCs/>
          <w:sz w:val="20"/>
          <w:szCs w:val="20"/>
          <w:lang w:val="el-GR"/>
        </w:rPr>
        <w:t>EBIT</w:t>
      </w:r>
      <w:r w:rsidRPr="00A502CE">
        <w:rPr>
          <w:rFonts w:ascii="Segoe UI" w:hAnsi="Segoe UI" w:cs="Segoe UI"/>
          <w:sz w:val="20"/>
          <w:szCs w:val="20"/>
          <w:lang w:val="el-GR"/>
        </w:rPr>
        <w:t xml:space="preserve">) ανήλθαν σε </w:t>
      </w:r>
      <w:r w:rsidRPr="00D7753F">
        <w:rPr>
          <w:rFonts w:ascii="Segoe UI" w:hAnsi="Segoe UI" w:cs="Segoe UI"/>
          <w:b/>
          <w:bCs/>
          <w:sz w:val="20"/>
          <w:szCs w:val="20"/>
          <w:lang w:val="el-GR"/>
        </w:rPr>
        <w:t>€1,4 εκατ</w:t>
      </w:r>
      <w:r w:rsidRPr="005C3A6C">
        <w:rPr>
          <w:rFonts w:ascii="Segoe UI" w:hAnsi="Segoe UI" w:cs="Segoe UI"/>
          <w:b/>
          <w:sz w:val="20"/>
          <w:szCs w:val="20"/>
          <w:lang w:val="el-GR"/>
        </w:rPr>
        <w:t>.</w:t>
      </w:r>
      <w:r w:rsidR="00AE1487">
        <w:rPr>
          <w:rFonts w:ascii="Segoe UI" w:hAnsi="Segoe UI" w:cs="Segoe UI"/>
          <w:sz w:val="20"/>
          <w:szCs w:val="20"/>
          <w:lang w:val="el-GR"/>
        </w:rPr>
        <w:t>,</w:t>
      </w:r>
      <w:r w:rsidRPr="00A502CE">
        <w:rPr>
          <w:rFonts w:ascii="Segoe UI" w:hAnsi="Segoe UI" w:cs="Segoe UI"/>
          <w:sz w:val="20"/>
          <w:szCs w:val="20"/>
          <w:lang w:val="el-GR"/>
        </w:rPr>
        <w:t xml:space="preserve"> τα ίδια περίπου με την αντίστοιχη περίοδο πέρυσι (€1,2 εκατ.).</w:t>
      </w:r>
    </w:p>
    <w:p w14:paraId="7ADD84CD" w14:textId="4DEF193F" w:rsidR="0020650E" w:rsidRPr="00176E5C" w:rsidRDefault="0020650E" w:rsidP="00176E5C">
      <w:pPr>
        <w:pStyle w:val="Heading3"/>
        <w:spacing w:before="120" w:after="120" w:line="240" w:lineRule="auto"/>
        <w:jc w:val="both"/>
        <w:rPr>
          <w:rFonts w:ascii="Segoe UI" w:hAnsi="Segoe UI" w:cs="Segoe UI"/>
          <w:b/>
          <w:bCs/>
          <w:color w:val="A6A6A6" w:themeColor="background1" w:themeShade="A6"/>
          <w:sz w:val="20"/>
          <w:szCs w:val="20"/>
          <w:lang w:val="el-GR"/>
        </w:rPr>
      </w:pPr>
      <w:r w:rsidRPr="00176E5C">
        <w:rPr>
          <w:rFonts w:ascii="Segoe UI" w:hAnsi="Segoe UI" w:cs="Segoe UI"/>
          <w:b/>
          <w:bCs/>
          <w:color w:val="A6A6A6" w:themeColor="background1" w:themeShade="A6"/>
          <w:sz w:val="20"/>
          <w:szCs w:val="20"/>
          <w:lang w:val="el-GR"/>
        </w:rPr>
        <w:t>Γεγονότα μετά την 31</w:t>
      </w:r>
      <w:r w:rsidR="008239B6" w:rsidRPr="00176E5C">
        <w:rPr>
          <w:rFonts w:ascii="Segoe UI" w:hAnsi="Segoe UI" w:cs="Segoe UI"/>
          <w:b/>
          <w:bCs/>
          <w:color w:val="A6A6A6" w:themeColor="background1" w:themeShade="A6"/>
          <w:sz w:val="20"/>
          <w:szCs w:val="20"/>
          <w:lang w:val="el-GR"/>
        </w:rPr>
        <w:t>.</w:t>
      </w:r>
      <w:r w:rsidRPr="00176E5C">
        <w:rPr>
          <w:rFonts w:ascii="Segoe UI" w:hAnsi="Segoe UI" w:cs="Segoe UI"/>
          <w:b/>
          <w:bCs/>
          <w:color w:val="A6A6A6" w:themeColor="background1" w:themeShade="A6"/>
          <w:sz w:val="20"/>
          <w:szCs w:val="20"/>
          <w:lang w:val="el-GR"/>
        </w:rPr>
        <w:t>03</w:t>
      </w:r>
      <w:r w:rsidR="008239B6" w:rsidRPr="00176E5C">
        <w:rPr>
          <w:rFonts w:ascii="Segoe UI" w:hAnsi="Segoe UI" w:cs="Segoe UI"/>
          <w:b/>
          <w:bCs/>
          <w:color w:val="A6A6A6" w:themeColor="background1" w:themeShade="A6"/>
          <w:sz w:val="20"/>
          <w:szCs w:val="20"/>
          <w:lang w:val="el-GR"/>
        </w:rPr>
        <w:t>.</w:t>
      </w:r>
      <w:r w:rsidRPr="00176E5C">
        <w:rPr>
          <w:rFonts w:ascii="Segoe UI" w:hAnsi="Segoe UI" w:cs="Segoe UI"/>
          <w:b/>
          <w:bCs/>
          <w:color w:val="A6A6A6" w:themeColor="background1" w:themeShade="A6"/>
          <w:sz w:val="20"/>
          <w:szCs w:val="20"/>
          <w:lang w:val="el-GR"/>
        </w:rPr>
        <w:t xml:space="preserve">2023 </w:t>
      </w:r>
      <w:r w:rsidR="00B53DCE" w:rsidRPr="00176E5C">
        <w:rPr>
          <w:rFonts w:ascii="Segoe UI" w:hAnsi="Segoe UI" w:cs="Segoe UI"/>
          <w:b/>
          <w:bCs/>
          <w:color w:val="A6A6A6" w:themeColor="background1" w:themeShade="A6"/>
          <w:sz w:val="20"/>
          <w:szCs w:val="20"/>
          <w:lang w:val="el-GR"/>
        </w:rPr>
        <w:t>–</w:t>
      </w:r>
      <w:r w:rsidRPr="00176E5C">
        <w:rPr>
          <w:rFonts w:ascii="Segoe UI" w:hAnsi="Segoe UI" w:cs="Segoe UI"/>
          <w:b/>
          <w:bCs/>
          <w:color w:val="A6A6A6" w:themeColor="background1" w:themeShade="A6"/>
          <w:sz w:val="20"/>
          <w:szCs w:val="20"/>
          <w:lang w:val="el-GR"/>
        </w:rPr>
        <w:t xml:space="preserve"> Εξελίξεις</w:t>
      </w:r>
      <w:r w:rsidR="00B53DCE" w:rsidRPr="00176E5C">
        <w:rPr>
          <w:rFonts w:ascii="Segoe UI" w:hAnsi="Segoe UI" w:cs="Segoe UI"/>
          <w:b/>
          <w:bCs/>
          <w:color w:val="A6A6A6" w:themeColor="background1" w:themeShade="A6"/>
          <w:sz w:val="20"/>
          <w:szCs w:val="20"/>
          <w:lang w:val="el-GR"/>
        </w:rPr>
        <w:t xml:space="preserve"> </w:t>
      </w:r>
      <w:r w:rsidRPr="00176E5C">
        <w:rPr>
          <w:rFonts w:ascii="Segoe UI" w:hAnsi="Segoe UI" w:cs="Segoe UI"/>
          <w:b/>
          <w:bCs/>
          <w:color w:val="A6A6A6" w:themeColor="background1" w:themeShade="A6"/>
          <w:sz w:val="20"/>
          <w:szCs w:val="20"/>
          <w:lang w:val="el-GR"/>
        </w:rPr>
        <w:t>/</w:t>
      </w:r>
      <w:r w:rsidR="00B53DCE" w:rsidRPr="00176E5C">
        <w:rPr>
          <w:rFonts w:ascii="Segoe UI" w:hAnsi="Segoe UI" w:cs="Segoe UI"/>
          <w:b/>
          <w:bCs/>
          <w:color w:val="A6A6A6" w:themeColor="background1" w:themeShade="A6"/>
          <w:sz w:val="20"/>
          <w:szCs w:val="20"/>
          <w:lang w:val="el-GR"/>
        </w:rPr>
        <w:t xml:space="preserve"> </w:t>
      </w:r>
      <w:r w:rsidRPr="00176E5C">
        <w:rPr>
          <w:rFonts w:ascii="Segoe UI" w:hAnsi="Segoe UI" w:cs="Segoe UI"/>
          <w:b/>
          <w:bCs/>
          <w:color w:val="A6A6A6" w:themeColor="background1" w:themeShade="A6"/>
          <w:sz w:val="20"/>
          <w:szCs w:val="20"/>
          <w:lang w:val="el-GR"/>
        </w:rPr>
        <w:t>Προοπτικές</w:t>
      </w:r>
    </w:p>
    <w:p w14:paraId="73187F0C" w14:textId="77777777" w:rsidR="000D794E" w:rsidRPr="00176E5C" w:rsidRDefault="000D794E" w:rsidP="00176E5C">
      <w:pPr>
        <w:pStyle w:val="Heading3"/>
        <w:spacing w:before="120" w:after="120" w:line="240" w:lineRule="auto"/>
        <w:jc w:val="both"/>
        <w:rPr>
          <w:rFonts w:ascii="Segoe UI" w:hAnsi="Segoe UI" w:cs="Segoe UI"/>
          <w:b/>
          <w:bCs/>
          <w:color w:val="A6A6A6" w:themeColor="background1" w:themeShade="A6"/>
          <w:sz w:val="20"/>
          <w:szCs w:val="20"/>
          <w:lang w:val="el-GR"/>
        </w:rPr>
        <w:sectPr w:rsidR="000D794E" w:rsidRPr="00176E5C" w:rsidSect="00B10290">
          <w:type w:val="continuous"/>
          <w:pgSz w:w="11906" w:h="16838" w:code="9"/>
          <w:pgMar w:top="2160" w:right="1800" w:bottom="1440" w:left="1800" w:header="708" w:footer="398" w:gutter="0"/>
          <w:cols w:space="708"/>
          <w:docGrid w:linePitch="360"/>
        </w:sectPr>
      </w:pPr>
    </w:p>
    <w:p w14:paraId="28F130FE" w14:textId="40F53FD2" w:rsidR="00453B42" w:rsidRPr="00A502CE" w:rsidRDefault="00F866F9" w:rsidP="0059323D">
      <w:pPr>
        <w:pStyle w:val="ListParagraph"/>
        <w:numPr>
          <w:ilvl w:val="0"/>
          <w:numId w:val="17"/>
        </w:numPr>
        <w:spacing w:before="100" w:beforeAutospacing="1" w:after="120" w:line="276" w:lineRule="auto"/>
        <w:ind w:left="357" w:hanging="357"/>
        <w:contextualSpacing w:val="0"/>
        <w:jc w:val="both"/>
        <w:rPr>
          <w:rFonts w:ascii="Segoe UI" w:hAnsi="Segoe UI" w:cs="Segoe UI"/>
          <w:sz w:val="20"/>
          <w:szCs w:val="20"/>
          <w:lang w:val="el-GR"/>
        </w:rPr>
      </w:pPr>
      <w:r w:rsidRPr="00A502CE">
        <w:rPr>
          <w:rFonts w:ascii="Segoe UI" w:hAnsi="Segoe UI" w:cs="Segoe UI"/>
          <w:sz w:val="20"/>
          <w:szCs w:val="20"/>
          <w:lang w:val="el-GR"/>
        </w:rPr>
        <w:t>Η εταιρεία ΓΥΑΛΟΥ ΕΜΠΟΡΙΚΗ &amp; ΤΟΥΡΙΣΤΙΚΗ ΜΟΝ</w:t>
      </w:r>
      <w:r w:rsidR="00DF30F6" w:rsidRPr="00A502CE">
        <w:rPr>
          <w:rFonts w:ascii="Segoe UI" w:hAnsi="Segoe UI" w:cs="Segoe UI"/>
          <w:sz w:val="20"/>
          <w:szCs w:val="20"/>
          <w:lang w:val="el-GR"/>
        </w:rPr>
        <w:t>,</w:t>
      </w:r>
      <w:r w:rsidRPr="00A502CE">
        <w:rPr>
          <w:rFonts w:ascii="Segoe UI" w:hAnsi="Segoe UI" w:cs="Segoe UI"/>
          <w:sz w:val="20"/>
          <w:szCs w:val="20"/>
          <w:lang w:val="el-GR"/>
        </w:rPr>
        <w:t xml:space="preserve"> ΑΕ, θυγατρική της REDS, ανακοίνωσε την υπογραφή κοινού εξασφαλισμένου ομολογιακού δανείου ύψους </w:t>
      </w:r>
      <w:r w:rsidRPr="00A502CE">
        <w:rPr>
          <w:rFonts w:ascii="Segoe UI" w:hAnsi="Segoe UI" w:cs="Segoe UI"/>
          <w:b/>
          <w:bCs/>
          <w:sz w:val="20"/>
          <w:szCs w:val="20"/>
          <w:lang w:val="el-GR"/>
        </w:rPr>
        <w:t>€71,4 εκατ</w:t>
      </w:r>
      <w:r w:rsidR="00D7753F">
        <w:rPr>
          <w:rFonts w:ascii="Segoe UI" w:hAnsi="Segoe UI" w:cs="Segoe UI"/>
          <w:b/>
          <w:bCs/>
          <w:sz w:val="20"/>
          <w:szCs w:val="20"/>
          <w:lang w:val="el-GR"/>
        </w:rPr>
        <w:t>.</w:t>
      </w:r>
      <w:r w:rsidR="00DF30F6" w:rsidRPr="00A502CE">
        <w:rPr>
          <w:rFonts w:ascii="Segoe UI" w:hAnsi="Segoe UI" w:cs="Segoe UI"/>
          <w:sz w:val="20"/>
          <w:szCs w:val="20"/>
          <w:lang w:val="el-GR"/>
        </w:rPr>
        <w:t>,</w:t>
      </w:r>
      <w:r w:rsidRPr="00A502CE">
        <w:rPr>
          <w:rFonts w:ascii="Segoe UI" w:hAnsi="Segoe UI" w:cs="Segoe UI"/>
          <w:sz w:val="20"/>
          <w:szCs w:val="20"/>
          <w:lang w:val="el-GR"/>
        </w:rPr>
        <w:t xml:space="preserve"> με την ΕΘΝΙΚΗ ΤΡΑΠΕΖΑ ΤΗΣ ΕΛΛΑΔΟΣ</w:t>
      </w:r>
      <w:r w:rsidR="008239B6" w:rsidRPr="00A502CE">
        <w:rPr>
          <w:rFonts w:ascii="Segoe UI" w:hAnsi="Segoe UI" w:cs="Segoe UI"/>
          <w:sz w:val="20"/>
          <w:szCs w:val="20"/>
          <w:lang w:val="el-GR"/>
        </w:rPr>
        <w:t>.</w:t>
      </w:r>
      <w:r w:rsidRPr="00A502CE">
        <w:rPr>
          <w:rFonts w:ascii="Segoe UI" w:hAnsi="Segoe UI" w:cs="Segoe UI"/>
          <w:sz w:val="20"/>
          <w:szCs w:val="20"/>
          <w:lang w:val="el-GR"/>
        </w:rPr>
        <w:t xml:space="preserve"> Το δάνειο αυτό προορίζεται για την </w:t>
      </w:r>
      <w:r w:rsidRPr="00A502CE">
        <w:rPr>
          <w:rFonts w:ascii="Segoe UI" w:hAnsi="Segoe UI" w:cs="Segoe UI"/>
          <w:b/>
          <w:bCs/>
          <w:sz w:val="20"/>
          <w:szCs w:val="20"/>
          <w:lang w:val="el-GR"/>
        </w:rPr>
        <w:t>αναχρηματοδότηση</w:t>
      </w:r>
      <w:r w:rsidRPr="00A502CE">
        <w:rPr>
          <w:rFonts w:ascii="Segoe UI" w:hAnsi="Segoe UI" w:cs="Segoe UI"/>
          <w:sz w:val="20"/>
          <w:szCs w:val="20"/>
          <w:lang w:val="el-GR"/>
        </w:rPr>
        <w:t xml:space="preserve"> υφιστάμενων δανείων με πιο </w:t>
      </w:r>
      <w:r w:rsidRPr="00A502CE">
        <w:rPr>
          <w:rFonts w:ascii="Segoe UI" w:hAnsi="Segoe UI" w:cs="Segoe UI"/>
          <w:b/>
          <w:bCs/>
          <w:sz w:val="20"/>
          <w:szCs w:val="20"/>
          <w:lang w:val="el-GR"/>
        </w:rPr>
        <w:t>ευνοϊκούς όρους</w:t>
      </w:r>
      <w:r w:rsidRPr="00A502CE">
        <w:rPr>
          <w:rFonts w:ascii="Segoe UI" w:hAnsi="Segoe UI" w:cs="Segoe UI"/>
          <w:sz w:val="20"/>
          <w:szCs w:val="20"/>
          <w:lang w:val="el-GR"/>
        </w:rPr>
        <w:t xml:space="preserve"> και για την εκ νέου χρηματοδότηση των επενδυτικών πλάνων του Ομίλου</w:t>
      </w:r>
      <w:r w:rsidR="008239B6" w:rsidRPr="00A502CE">
        <w:rPr>
          <w:rFonts w:ascii="Segoe UI" w:hAnsi="Segoe UI" w:cs="Segoe UI"/>
          <w:sz w:val="20"/>
          <w:szCs w:val="20"/>
          <w:lang w:val="el-GR"/>
        </w:rPr>
        <w:t>.</w:t>
      </w:r>
      <w:r w:rsidRPr="00A502CE">
        <w:rPr>
          <w:rFonts w:ascii="Segoe UI" w:hAnsi="Segoe UI" w:cs="Segoe UI"/>
          <w:sz w:val="20"/>
          <w:szCs w:val="20"/>
          <w:lang w:val="el-GR"/>
        </w:rPr>
        <w:t xml:space="preserve"> </w:t>
      </w:r>
    </w:p>
    <w:p w14:paraId="0E0CFF63" w14:textId="17F671A3" w:rsidR="00453B42" w:rsidRPr="00A502CE" w:rsidRDefault="00F866F9" w:rsidP="0059323D">
      <w:pPr>
        <w:pStyle w:val="ListParagraph"/>
        <w:numPr>
          <w:ilvl w:val="0"/>
          <w:numId w:val="17"/>
        </w:numPr>
        <w:spacing w:before="100" w:beforeAutospacing="1" w:after="120" w:line="276" w:lineRule="auto"/>
        <w:ind w:left="357" w:hanging="357"/>
        <w:contextualSpacing w:val="0"/>
        <w:jc w:val="both"/>
        <w:rPr>
          <w:rFonts w:ascii="Segoe UI" w:hAnsi="Segoe UI" w:cs="Segoe UI"/>
          <w:sz w:val="20"/>
          <w:szCs w:val="20"/>
          <w:lang w:val="el-GR"/>
        </w:rPr>
      </w:pPr>
      <w:r w:rsidRPr="00A502CE">
        <w:rPr>
          <w:rFonts w:ascii="Segoe UI" w:hAnsi="Segoe UI" w:cs="Segoe UI"/>
          <w:sz w:val="20"/>
          <w:szCs w:val="20"/>
          <w:lang w:val="el-GR"/>
        </w:rPr>
        <w:t xml:space="preserve">Επίσης, η εταιρεία έχει μισθώσει </w:t>
      </w:r>
      <w:r w:rsidRPr="00A502CE">
        <w:rPr>
          <w:rFonts w:ascii="Segoe UI" w:hAnsi="Segoe UI" w:cs="Segoe UI"/>
          <w:b/>
          <w:bCs/>
          <w:sz w:val="20"/>
          <w:szCs w:val="20"/>
          <w:lang w:val="el-GR"/>
        </w:rPr>
        <w:t>το 99% του εμπορικού κέντρου "Smart Park"</w:t>
      </w:r>
      <w:r w:rsidRPr="00A502CE">
        <w:rPr>
          <w:rFonts w:ascii="Segoe UI" w:hAnsi="Segoe UI" w:cs="Segoe UI"/>
          <w:sz w:val="20"/>
          <w:szCs w:val="20"/>
          <w:lang w:val="el-GR"/>
        </w:rPr>
        <w:t xml:space="preserve"> στην περιοχή Γυαλού, Σπάτα Αττικής, με συνολική επιφάνεια περίπου 53</w:t>
      </w:r>
      <w:r w:rsidR="00B33C19">
        <w:rPr>
          <w:rFonts w:ascii="Segoe UI" w:hAnsi="Segoe UI" w:cs="Segoe UI"/>
          <w:sz w:val="20"/>
          <w:szCs w:val="20"/>
          <w:lang w:val="el-GR"/>
        </w:rPr>
        <w:t>.</w:t>
      </w:r>
      <w:r w:rsidRPr="00A502CE">
        <w:rPr>
          <w:rFonts w:ascii="Segoe UI" w:hAnsi="Segoe UI" w:cs="Segoe UI"/>
          <w:sz w:val="20"/>
          <w:szCs w:val="20"/>
          <w:lang w:val="el-GR"/>
        </w:rPr>
        <w:t>000 τ</w:t>
      </w:r>
      <w:r w:rsidR="008239B6" w:rsidRPr="00A502CE">
        <w:rPr>
          <w:rFonts w:ascii="Segoe UI" w:hAnsi="Segoe UI" w:cs="Segoe UI"/>
          <w:sz w:val="20"/>
          <w:szCs w:val="20"/>
          <w:lang w:val="el-GR"/>
        </w:rPr>
        <w:t>.</w:t>
      </w:r>
      <w:r w:rsidRPr="00A502CE">
        <w:rPr>
          <w:rFonts w:ascii="Segoe UI" w:hAnsi="Segoe UI" w:cs="Segoe UI"/>
          <w:sz w:val="20"/>
          <w:szCs w:val="20"/>
          <w:lang w:val="el-GR"/>
        </w:rPr>
        <w:t>μ</w:t>
      </w:r>
      <w:r w:rsidR="008239B6" w:rsidRPr="00A502CE">
        <w:rPr>
          <w:rFonts w:ascii="Segoe UI" w:hAnsi="Segoe UI" w:cs="Segoe UI"/>
          <w:sz w:val="20"/>
          <w:szCs w:val="20"/>
          <w:lang w:val="el-GR"/>
        </w:rPr>
        <w:t>.</w:t>
      </w:r>
      <w:r w:rsidRPr="00A502CE">
        <w:rPr>
          <w:rFonts w:ascii="Segoe UI" w:hAnsi="Segoe UI" w:cs="Segoe UI"/>
          <w:sz w:val="20"/>
          <w:szCs w:val="20"/>
          <w:lang w:val="el-GR"/>
        </w:rPr>
        <w:t xml:space="preserve"> Τον Φεβρουάριο του 2023, η REDS αγόρασε επίσης όμορα οικόπεδα στην ίδια περιοχή, με σκοπό την ανάπτυξη συμπληρωματικών δράσεων για την αύξηση της επισκεψιμότητας του πάρκου</w:t>
      </w:r>
      <w:r w:rsidR="008239B6" w:rsidRPr="00A502CE">
        <w:rPr>
          <w:rFonts w:ascii="Segoe UI" w:hAnsi="Segoe UI" w:cs="Segoe UI"/>
          <w:sz w:val="20"/>
          <w:szCs w:val="20"/>
          <w:lang w:val="el-GR"/>
        </w:rPr>
        <w:t>.</w:t>
      </w:r>
      <w:r w:rsidRPr="00A502CE">
        <w:rPr>
          <w:rFonts w:ascii="Segoe UI" w:hAnsi="Segoe UI" w:cs="Segoe UI"/>
          <w:sz w:val="20"/>
          <w:szCs w:val="20"/>
          <w:lang w:val="el-GR"/>
        </w:rPr>
        <w:t xml:space="preserve"> </w:t>
      </w:r>
    </w:p>
    <w:p w14:paraId="51163A0D" w14:textId="5E4203BB" w:rsidR="00F866F9" w:rsidRPr="00A502CE" w:rsidRDefault="00F866F9" w:rsidP="0059323D">
      <w:pPr>
        <w:pStyle w:val="ListParagraph"/>
        <w:numPr>
          <w:ilvl w:val="0"/>
          <w:numId w:val="17"/>
        </w:numPr>
        <w:spacing w:before="100" w:beforeAutospacing="1" w:after="120" w:line="276" w:lineRule="auto"/>
        <w:ind w:left="357" w:hanging="357"/>
        <w:contextualSpacing w:val="0"/>
        <w:jc w:val="both"/>
        <w:rPr>
          <w:rFonts w:ascii="Segoe UI" w:hAnsi="Segoe UI" w:cs="Segoe UI"/>
          <w:sz w:val="20"/>
          <w:szCs w:val="20"/>
          <w:lang w:val="el-GR"/>
        </w:rPr>
      </w:pPr>
      <w:r w:rsidRPr="00A502CE">
        <w:rPr>
          <w:rFonts w:ascii="Segoe UI" w:hAnsi="Segoe UI" w:cs="Segoe UI"/>
          <w:sz w:val="20"/>
          <w:szCs w:val="20"/>
          <w:lang w:val="el-GR"/>
        </w:rPr>
        <w:t xml:space="preserve">Τέλος, η REDS ολοκλήρωσε συναλλαγές </w:t>
      </w:r>
      <w:r w:rsidRPr="00A502CE">
        <w:rPr>
          <w:rFonts w:ascii="Segoe UI" w:hAnsi="Segoe UI" w:cs="Segoe UI"/>
          <w:b/>
          <w:bCs/>
          <w:sz w:val="20"/>
          <w:szCs w:val="20"/>
          <w:lang w:val="el-GR"/>
        </w:rPr>
        <w:t>πώλησης ακινήτων στη Ρουμανία</w:t>
      </w:r>
      <w:r w:rsidRPr="00A502CE">
        <w:rPr>
          <w:rFonts w:ascii="Segoe UI" w:hAnsi="Segoe UI" w:cs="Segoe UI"/>
          <w:sz w:val="20"/>
          <w:szCs w:val="20"/>
          <w:lang w:val="el-GR"/>
        </w:rPr>
        <w:t xml:space="preserve"> και αναμένεται να υλοποιήσει ένα επενδυτικό σχέδιο ύψους </w:t>
      </w:r>
      <w:r w:rsidRPr="00A502CE">
        <w:rPr>
          <w:rFonts w:ascii="Segoe UI" w:hAnsi="Segoe UI" w:cs="Segoe UI"/>
          <w:b/>
          <w:bCs/>
          <w:sz w:val="20"/>
          <w:szCs w:val="20"/>
          <w:lang w:val="el-GR"/>
        </w:rPr>
        <w:t>€350 εκατ</w:t>
      </w:r>
      <w:r w:rsidR="00D7753F">
        <w:rPr>
          <w:rFonts w:ascii="Segoe UI" w:hAnsi="Segoe UI" w:cs="Segoe UI"/>
          <w:b/>
          <w:bCs/>
          <w:sz w:val="20"/>
          <w:szCs w:val="20"/>
          <w:lang w:val="el-GR"/>
        </w:rPr>
        <w:t>.</w:t>
      </w:r>
      <w:r w:rsidR="00DF30F6" w:rsidRPr="00A502CE">
        <w:rPr>
          <w:rFonts w:ascii="Segoe UI" w:hAnsi="Segoe UI" w:cs="Segoe UI"/>
          <w:sz w:val="20"/>
          <w:szCs w:val="20"/>
          <w:lang w:val="el-GR"/>
        </w:rPr>
        <w:t>,</w:t>
      </w:r>
      <w:r w:rsidRPr="00A502CE">
        <w:rPr>
          <w:rFonts w:ascii="Segoe UI" w:hAnsi="Segoe UI" w:cs="Segoe UI"/>
          <w:sz w:val="20"/>
          <w:szCs w:val="20"/>
          <w:lang w:val="el-GR"/>
        </w:rPr>
        <w:t xml:space="preserve"> σε διάφορες περιοχές</w:t>
      </w:r>
      <w:r w:rsidR="008239B6" w:rsidRPr="00A502CE">
        <w:rPr>
          <w:rFonts w:ascii="Segoe UI" w:hAnsi="Segoe UI" w:cs="Segoe UI"/>
          <w:sz w:val="20"/>
          <w:szCs w:val="20"/>
          <w:lang w:val="el-GR"/>
        </w:rPr>
        <w:t>.</w:t>
      </w:r>
    </w:p>
    <w:p w14:paraId="0DCEDC89" w14:textId="77777777" w:rsidR="000D794E" w:rsidRPr="00A502CE" w:rsidRDefault="000D794E" w:rsidP="0059323D">
      <w:pPr>
        <w:pStyle w:val="Heading1"/>
        <w:spacing w:before="100" w:beforeAutospacing="1" w:after="120" w:line="240" w:lineRule="auto"/>
        <w:jc w:val="both"/>
        <w:rPr>
          <w:rFonts w:ascii="Segoe UI" w:hAnsi="Segoe UI" w:cs="Segoe UI"/>
          <w:b/>
          <w:bCs/>
          <w:color w:val="ED1A3B"/>
          <w:sz w:val="20"/>
          <w:szCs w:val="20"/>
          <w:lang w:val="el-GR"/>
        </w:rPr>
        <w:sectPr w:rsidR="000D794E" w:rsidRPr="00A502CE" w:rsidSect="00220FA0">
          <w:type w:val="continuous"/>
          <w:pgSz w:w="11906" w:h="16838" w:code="9"/>
          <w:pgMar w:top="2160" w:right="1800" w:bottom="1440" w:left="1800" w:header="708" w:footer="398" w:gutter="0"/>
          <w:cols w:sep="1" w:space="720"/>
          <w:docGrid w:linePitch="360"/>
        </w:sectPr>
      </w:pPr>
    </w:p>
    <w:p w14:paraId="6D5C0F1B" w14:textId="11F7000E" w:rsidR="0020650E" w:rsidRPr="00A502CE" w:rsidRDefault="00DB6B29" w:rsidP="00176E5C">
      <w:pPr>
        <w:pStyle w:val="Heading1"/>
        <w:pageBreakBefore/>
        <w:spacing w:before="120" w:after="120" w:line="240" w:lineRule="auto"/>
        <w:jc w:val="both"/>
        <w:rPr>
          <w:rFonts w:ascii="Segoe UI" w:hAnsi="Segoe UI" w:cs="Segoe UI"/>
          <w:b/>
          <w:bCs/>
          <w:color w:val="ED1A3B"/>
          <w:sz w:val="20"/>
          <w:szCs w:val="20"/>
          <w:lang w:val="el-GR"/>
        </w:rPr>
      </w:pPr>
      <w:r w:rsidRPr="00A502CE">
        <w:rPr>
          <w:rFonts w:ascii="Segoe UI" w:hAnsi="Segoe UI" w:cs="Segoe UI"/>
          <w:b/>
          <w:bCs/>
          <w:color w:val="ED1A3B"/>
          <w:sz w:val="20"/>
          <w:szCs w:val="20"/>
          <w:lang w:val="el-GR"/>
        </w:rPr>
        <w:t>ΠΑΡΑΡΤΗΜΑ</w:t>
      </w:r>
    </w:p>
    <w:p w14:paraId="4F157C98" w14:textId="583B19E1" w:rsidR="0020650E" w:rsidRPr="00A502CE" w:rsidRDefault="009F617E" w:rsidP="00176E5C">
      <w:pPr>
        <w:pStyle w:val="Heading2"/>
        <w:spacing w:before="120" w:after="100" w:afterAutospacing="1" w:line="240" w:lineRule="auto"/>
        <w:rPr>
          <w:rFonts w:ascii="Segoe UI" w:hAnsi="Segoe UI" w:cs="Segoe UI"/>
          <w:b/>
          <w:bCs/>
          <w:color w:val="767171" w:themeColor="background2" w:themeShade="80"/>
          <w:sz w:val="20"/>
          <w:szCs w:val="20"/>
          <w:lang w:val="el-GR"/>
        </w:rPr>
      </w:pPr>
      <w:r w:rsidRPr="00A502CE">
        <w:rPr>
          <w:rFonts w:ascii="Segoe UI" w:hAnsi="Segoe UI" w:cs="Segoe UI"/>
          <w:b/>
          <w:bCs/>
          <w:color w:val="767171" w:themeColor="background2" w:themeShade="80"/>
          <w:sz w:val="20"/>
          <w:szCs w:val="20"/>
          <w:lang w:val="el-GR"/>
        </w:rPr>
        <w:t>Πωλήσεις &amp; Λειτουργική Κερδοφορία</w:t>
      </w:r>
      <w:r w:rsidR="00E21BD6" w:rsidRPr="00A502CE">
        <w:rPr>
          <w:rFonts w:ascii="Segoe UI" w:hAnsi="Segoe UI" w:cs="Segoe UI"/>
          <w:b/>
          <w:bCs/>
          <w:color w:val="767171" w:themeColor="background2" w:themeShade="80"/>
          <w:sz w:val="20"/>
          <w:szCs w:val="20"/>
          <w:lang w:val="el-GR"/>
        </w:rPr>
        <w:t xml:space="preserve"> Ομίλου ανά κλάδο Δραστηριότητας  για το 1</w:t>
      </w:r>
      <w:r w:rsidR="00A304AB" w:rsidRPr="00A502CE">
        <w:rPr>
          <w:rFonts w:ascii="Segoe UI" w:hAnsi="Segoe UI" w:cs="Segoe UI"/>
          <w:b/>
          <w:bCs/>
          <w:color w:val="767171" w:themeColor="background2" w:themeShade="80"/>
          <w:sz w:val="20"/>
          <w:szCs w:val="20"/>
          <w:lang w:val="el-GR"/>
        </w:rPr>
        <w:t xml:space="preserve">ο </w:t>
      </w:r>
      <w:r w:rsidR="00E21BD6" w:rsidRPr="00A502CE">
        <w:rPr>
          <w:rFonts w:ascii="Segoe UI" w:hAnsi="Segoe UI" w:cs="Segoe UI"/>
          <w:b/>
          <w:bCs/>
          <w:color w:val="767171" w:themeColor="background2" w:themeShade="80"/>
          <w:sz w:val="20"/>
          <w:szCs w:val="20"/>
          <w:lang w:val="el-GR"/>
        </w:rPr>
        <w:t>τρίμηνο 2023</w:t>
      </w:r>
    </w:p>
    <w:tbl>
      <w:tblPr>
        <w:tblW w:w="8796" w:type="dxa"/>
        <w:tblLook w:val="04A0" w:firstRow="1" w:lastRow="0" w:firstColumn="1" w:lastColumn="0" w:noHBand="0" w:noVBand="1"/>
      </w:tblPr>
      <w:tblGrid>
        <w:gridCol w:w="468"/>
        <w:gridCol w:w="1942"/>
        <w:gridCol w:w="1072"/>
        <w:gridCol w:w="1134"/>
        <w:gridCol w:w="1134"/>
        <w:gridCol w:w="1134"/>
        <w:gridCol w:w="1134"/>
        <w:gridCol w:w="778"/>
      </w:tblGrid>
      <w:tr w:rsidR="009B011B" w:rsidRPr="007369C9" w14:paraId="4EFC44D8" w14:textId="77777777" w:rsidTr="00A64C73">
        <w:trPr>
          <w:trHeight w:val="360"/>
        </w:trPr>
        <w:tc>
          <w:tcPr>
            <w:tcW w:w="468" w:type="dxa"/>
            <w:tcBorders>
              <w:top w:val="nil"/>
              <w:left w:val="nil"/>
              <w:bottom w:val="nil"/>
              <w:right w:val="nil"/>
            </w:tcBorders>
            <w:shd w:val="clear" w:color="auto" w:fill="auto"/>
            <w:noWrap/>
            <w:vAlign w:val="bottom"/>
            <w:hideMark/>
          </w:tcPr>
          <w:p w14:paraId="44BEC0D5" w14:textId="05068BC7" w:rsidR="009B011B" w:rsidRPr="00D7753F" w:rsidRDefault="009B011B" w:rsidP="009B011B">
            <w:pPr>
              <w:spacing w:after="0" w:line="240" w:lineRule="auto"/>
              <w:rPr>
                <w:rFonts w:ascii="Segoe UI" w:eastAsia="Times New Roman" w:hAnsi="Segoe UI" w:cs="Segoe UI"/>
                <w:kern w:val="0"/>
                <w:sz w:val="16"/>
                <w:szCs w:val="16"/>
                <w:lang w:val="el-GR"/>
                <w14:ligatures w14:val="none"/>
              </w:rPr>
            </w:pPr>
          </w:p>
        </w:tc>
        <w:tc>
          <w:tcPr>
            <w:tcW w:w="1942" w:type="dxa"/>
            <w:tcBorders>
              <w:top w:val="nil"/>
              <w:left w:val="nil"/>
              <w:bottom w:val="single" w:sz="4" w:space="0" w:color="000000"/>
              <w:right w:val="single" w:sz="8" w:space="0" w:color="000000"/>
            </w:tcBorders>
            <w:shd w:val="clear" w:color="auto" w:fill="auto"/>
            <w:vAlign w:val="center"/>
            <w:hideMark/>
          </w:tcPr>
          <w:p w14:paraId="64F87E8C" w14:textId="5EF7D5D7" w:rsidR="009B011B" w:rsidRPr="00D7753F" w:rsidRDefault="009B011B" w:rsidP="009B011B">
            <w:pPr>
              <w:spacing w:after="0" w:line="240" w:lineRule="auto"/>
              <w:rPr>
                <w:rFonts w:ascii="Segoe UI" w:eastAsia="Times New Roman" w:hAnsi="Segoe UI" w:cs="Segoe UI"/>
                <w:b/>
                <w:bCs/>
                <w:i/>
                <w:iCs/>
                <w:color w:val="000000"/>
                <w:kern w:val="0"/>
                <w:sz w:val="16"/>
                <w:szCs w:val="16"/>
                <w:lang w:val="el-GR"/>
                <w14:ligatures w14:val="none"/>
              </w:rPr>
            </w:pPr>
            <w:r w:rsidRPr="00D7753F">
              <w:rPr>
                <w:rFonts w:ascii="Segoe UI" w:eastAsia="Times New Roman" w:hAnsi="Segoe UI" w:cs="Segoe UI"/>
                <w:b/>
                <w:bCs/>
                <w:i/>
                <w:iCs/>
                <w:color w:val="000000"/>
                <w:kern w:val="0"/>
                <w:sz w:val="16"/>
                <w:szCs w:val="16"/>
                <w14:ligatures w14:val="none"/>
              </w:rPr>
              <w:t>€</w:t>
            </w:r>
            <w:r w:rsidR="008239B6" w:rsidRPr="00D7753F">
              <w:rPr>
                <w:rFonts w:ascii="Segoe UI" w:eastAsia="Times New Roman" w:hAnsi="Segoe UI" w:cs="Segoe UI"/>
                <w:b/>
                <w:bCs/>
                <w:i/>
                <w:iCs/>
                <w:color w:val="000000"/>
                <w:kern w:val="0"/>
                <w:sz w:val="16"/>
                <w:szCs w:val="16"/>
                <w:lang w:val="el-GR"/>
                <w14:ligatures w14:val="none"/>
              </w:rPr>
              <w:t>εκατ.</w:t>
            </w:r>
          </w:p>
        </w:tc>
        <w:tc>
          <w:tcPr>
            <w:tcW w:w="1072" w:type="dxa"/>
            <w:tcBorders>
              <w:top w:val="nil"/>
              <w:left w:val="nil"/>
              <w:bottom w:val="single" w:sz="4" w:space="0" w:color="000000"/>
              <w:right w:val="single" w:sz="4" w:space="0" w:color="000000"/>
            </w:tcBorders>
            <w:shd w:val="clear" w:color="auto" w:fill="auto"/>
            <w:vAlign w:val="center"/>
            <w:hideMark/>
          </w:tcPr>
          <w:p w14:paraId="2C1BB287" w14:textId="7777777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Q1'22</w:t>
            </w:r>
          </w:p>
        </w:tc>
        <w:tc>
          <w:tcPr>
            <w:tcW w:w="1134" w:type="dxa"/>
            <w:tcBorders>
              <w:top w:val="nil"/>
              <w:left w:val="nil"/>
              <w:bottom w:val="single" w:sz="4" w:space="0" w:color="000000"/>
              <w:right w:val="single" w:sz="4" w:space="0" w:color="000000"/>
            </w:tcBorders>
            <w:shd w:val="clear" w:color="000000" w:fill="E5EAF5"/>
            <w:vAlign w:val="center"/>
            <w:hideMark/>
          </w:tcPr>
          <w:p w14:paraId="3D9CAD93" w14:textId="7777777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Q1'23</w:t>
            </w:r>
          </w:p>
        </w:tc>
        <w:tc>
          <w:tcPr>
            <w:tcW w:w="1134" w:type="dxa"/>
            <w:tcBorders>
              <w:top w:val="nil"/>
              <w:left w:val="nil"/>
              <w:bottom w:val="single" w:sz="4" w:space="0" w:color="000000"/>
              <w:right w:val="single" w:sz="8" w:space="0" w:color="000000"/>
            </w:tcBorders>
            <w:shd w:val="clear" w:color="auto" w:fill="auto"/>
            <w:vAlign w:val="center"/>
            <w:hideMark/>
          </w:tcPr>
          <w:p w14:paraId="3EBBB3A6" w14:textId="7777777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 xml:space="preserve"> Δ%</w:t>
            </w:r>
          </w:p>
        </w:tc>
        <w:tc>
          <w:tcPr>
            <w:tcW w:w="1134" w:type="dxa"/>
            <w:tcBorders>
              <w:top w:val="nil"/>
              <w:left w:val="nil"/>
              <w:bottom w:val="single" w:sz="4" w:space="0" w:color="000000"/>
              <w:right w:val="single" w:sz="4" w:space="0" w:color="000000"/>
            </w:tcBorders>
            <w:shd w:val="clear" w:color="auto" w:fill="auto"/>
            <w:vAlign w:val="center"/>
            <w:hideMark/>
          </w:tcPr>
          <w:p w14:paraId="41E7B993" w14:textId="7777777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 xml:space="preserve"> Q1’22 LTM</w:t>
            </w:r>
          </w:p>
        </w:tc>
        <w:tc>
          <w:tcPr>
            <w:tcW w:w="1134" w:type="dxa"/>
            <w:tcBorders>
              <w:top w:val="nil"/>
              <w:left w:val="nil"/>
              <w:bottom w:val="single" w:sz="4" w:space="0" w:color="000000"/>
              <w:right w:val="single" w:sz="4" w:space="0" w:color="000000"/>
            </w:tcBorders>
            <w:shd w:val="clear" w:color="000000" w:fill="E5EAF5"/>
            <w:vAlign w:val="center"/>
            <w:hideMark/>
          </w:tcPr>
          <w:p w14:paraId="71C7272C" w14:textId="7777777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Q1’23 LTM</w:t>
            </w:r>
          </w:p>
        </w:tc>
        <w:tc>
          <w:tcPr>
            <w:tcW w:w="778" w:type="dxa"/>
            <w:tcBorders>
              <w:top w:val="nil"/>
              <w:left w:val="nil"/>
              <w:bottom w:val="single" w:sz="4" w:space="0" w:color="000000"/>
              <w:right w:val="nil"/>
            </w:tcBorders>
            <w:shd w:val="clear" w:color="auto" w:fill="auto"/>
            <w:vAlign w:val="center"/>
            <w:hideMark/>
          </w:tcPr>
          <w:p w14:paraId="0036BCF9" w14:textId="7777777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 xml:space="preserve"> Δ%</w:t>
            </w:r>
          </w:p>
        </w:tc>
      </w:tr>
      <w:tr w:rsidR="009B011B" w:rsidRPr="007369C9" w14:paraId="38FBBF40" w14:textId="77777777" w:rsidTr="00A64C73">
        <w:trPr>
          <w:trHeight w:val="300"/>
        </w:trPr>
        <w:tc>
          <w:tcPr>
            <w:tcW w:w="468" w:type="dxa"/>
            <w:vMerge w:val="restart"/>
            <w:tcBorders>
              <w:top w:val="nil"/>
              <w:left w:val="nil"/>
              <w:bottom w:val="nil"/>
              <w:right w:val="nil"/>
            </w:tcBorders>
            <w:shd w:val="clear" w:color="auto" w:fill="auto"/>
            <w:textDirection w:val="btLr"/>
            <w:vAlign w:val="center"/>
            <w:hideMark/>
          </w:tcPr>
          <w:p w14:paraId="3EE9E8A3" w14:textId="129BD220" w:rsidR="009B011B" w:rsidRPr="00D7753F" w:rsidRDefault="00C009B3" w:rsidP="009B011B">
            <w:pPr>
              <w:spacing w:after="0" w:line="240" w:lineRule="auto"/>
              <w:jc w:val="center"/>
              <w:rPr>
                <w:rFonts w:ascii="Segoe UI" w:eastAsia="Times New Roman" w:hAnsi="Segoe UI" w:cs="Segoe UI"/>
                <w:b/>
                <w:bCs/>
                <w:color w:val="000000"/>
                <w:kern w:val="0"/>
                <w:sz w:val="16"/>
                <w:szCs w:val="16"/>
                <w:lang w:val="el-GR"/>
                <w14:ligatures w14:val="none"/>
              </w:rPr>
            </w:pPr>
            <w:r w:rsidRPr="00D7753F">
              <w:rPr>
                <w:rFonts w:ascii="Segoe UI" w:eastAsia="Times New Roman" w:hAnsi="Segoe UI" w:cs="Segoe UI"/>
                <w:b/>
                <w:bCs/>
                <w:color w:val="000000"/>
                <w:kern w:val="0"/>
                <w:sz w:val="16"/>
                <w:szCs w:val="16"/>
                <w:lang w:val="el-GR"/>
                <w14:ligatures w14:val="none"/>
              </w:rPr>
              <w:t>Πωλήσεις</w:t>
            </w:r>
          </w:p>
        </w:tc>
        <w:tc>
          <w:tcPr>
            <w:tcW w:w="1942" w:type="dxa"/>
            <w:tcBorders>
              <w:top w:val="nil"/>
              <w:left w:val="nil"/>
              <w:bottom w:val="single" w:sz="4" w:space="0" w:color="000000"/>
              <w:right w:val="single" w:sz="8" w:space="0" w:color="000000"/>
            </w:tcBorders>
            <w:shd w:val="clear" w:color="auto" w:fill="auto"/>
            <w:vAlign w:val="center"/>
            <w:hideMark/>
          </w:tcPr>
          <w:p w14:paraId="2E8E9918" w14:textId="6C04D89A" w:rsidR="009B011B" w:rsidRPr="00D7753F" w:rsidRDefault="008239B6" w:rsidP="009B011B">
            <w:pPr>
              <w:spacing w:after="0" w:line="240" w:lineRule="auto"/>
              <w:rPr>
                <w:rFonts w:ascii="Segoe UI" w:eastAsia="Times New Roman" w:hAnsi="Segoe UI" w:cs="Segoe UI"/>
                <w:color w:val="000000"/>
                <w:kern w:val="0"/>
                <w:sz w:val="16"/>
                <w:szCs w:val="16"/>
                <w:lang w:val="el-GR"/>
                <w14:ligatures w14:val="none"/>
              </w:rPr>
            </w:pPr>
            <w:r w:rsidRPr="00D7753F">
              <w:rPr>
                <w:rFonts w:ascii="Segoe UI" w:eastAsia="Times New Roman" w:hAnsi="Segoe UI" w:cs="Segoe UI"/>
                <w:color w:val="000000"/>
                <w:kern w:val="0"/>
                <w:sz w:val="16"/>
                <w:szCs w:val="16"/>
                <w:lang w:val="el-GR"/>
                <w14:ligatures w14:val="none"/>
              </w:rPr>
              <w:t>Παραχωρήσεις</w:t>
            </w:r>
          </w:p>
        </w:tc>
        <w:tc>
          <w:tcPr>
            <w:tcW w:w="1072" w:type="dxa"/>
            <w:tcBorders>
              <w:top w:val="nil"/>
              <w:left w:val="nil"/>
              <w:bottom w:val="single" w:sz="4" w:space="0" w:color="000000"/>
              <w:right w:val="single" w:sz="4" w:space="0" w:color="000000"/>
            </w:tcBorders>
            <w:shd w:val="clear" w:color="auto" w:fill="auto"/>
            <w:vAlign w:val="center"/>
            <w:hideMark/>
          </w:tcPr>
          <w:p w14:paraId="2F940C6E" w14:textId="454D0C00"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56</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5</w:t>
            </w:r>
          </w:p>
        </w:tc>
        <w:tc>
          <w:tcPr>
            <w:tcW w:w="1134" w:type="dxa"/>
            <w:tcBorders>
              <w:top w:val="nil"/>
              <w:left w:val="nil"/>
              <w:bottom w:val="single" w:sz="4" w:space="0" w:color="000000"/>
              <w:right w:val="single" w:sz="4" w:space="0" w:color="000000"/>
            </w:tcBorders>
            <w:shd w:val="clear" w:color="000000" w:fill="E5EAF5"/>
            <w:vAlign w:val="center"/>
            <w:hideMark/>
          </w:tcPr>
          <w:p w14:paraId="5DADA237" w14:textId="16206E03"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64</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2</w:t>
            </w:r>
          </w:p>
        </w:tc>
        <w:tc>
          <w:tcPr>
            <w:tcW w:w="1134" w:type="dxa"/>
            <w:tcBorders>
              <w:top w:val="nil"/>
              <w:left w:val="nil"/>
              <w:bottom w:val="single" w:sz="4" w:space="0" w:color="000000"/>
              <w:right w:val="single" w:sz="8" w:space="0" w:color="000000"/>
            </w:tcBorders>
            <w:shd w:val="clear" w:color="auto" w:fill="auto"/>
            <w:vAlign w:val="center"/>
            <w:hideMark/>
          </w:tcPr>
          <w:p w14:paraId="6934F20B"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 14%</w:t>
            </w:r>
          </w:p>
        </w:tc>
        <w:tc>
          <w:tcPr>
            <w:tcW w:w="1134" w:type="dxa"/>
            <w:tcBorders>
              <w:top w:val="nil"/>
              <w:left w:val="nil"/>
              <w:bottom w:val="single" w:sz="4" w:space="0" w:color="000000"/>
              <w:right w:val="single" w:sz="4" w:space="0" w:color="000000"/>
            </w:tcBorders>
            <w:shd w:val="clear" w:color="auto" w:fill="auto"/>
            <w:vAlign w:val="bottom"/>
            <w:hideMark/>
          </w:tcPr>
          <w:p w14:paraId="2F367693" w14:textId="49196BBB"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249</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5</w:t>
            </w:r>
          </w:p>
        </w:tc>
        <w:tc>
          <w:tcPr>
            <w:tcW w:w="1134" w:type="dxa"/>
            <w:tcBorders>
              <w:top w:val="nil"/>
              <w:left w:val="nil"/>
              <w:bottom w:val="single" w:sz="4" w:space="0" w:color="000000"/>
              <w:right w:val="single" w:sz="4" w:space="0" w:color="000000"/>
            </w:tcBorders>
            <w:shd w:val="clear" w:color="000000" w:fill="E5EAF5"/>
            <w:vAlign w:val="bottom"/>
            <w:hideMark/>
          </w:tcPr>
          <w:p w14:paraId="576FB26D" w14:textId="07AA0843"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276</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7</w:t>
            </w:r>
          </w:p>
        </w:tc>
        <w:tc>
          <w:tcPr>
            <w:tcW w:w="778" w:type="dxa"/>
            <w:tcBorders>
              <w:top w:val="nil"/>
              <w:left w:val="nil"/>
              <w:bottom w:val="single" w:sz="4" w:space="0" w:color="000000"/>
              <w:right w:val="nil"/>
            </w:tcBorders>
            <w:shd w:val="clear" w:color="auto" w:fill="auto"/>
            <w:vAlign w:val="center"/>
            <w:hideMark/>
          </w:tcPr>
          <w:p w14:paraId="731CF54F"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 11%</w:t>
            </w:r>
          </w:p>
        </w:tc>
      </w:tr>
      <w:tr w:rsidR="009B011B" w:rsidRPr="007369C9" w14:paraId="24449F4F" w14:textId="77777777" w:rsidTr="00A64C73">
        <w:trPr>
          <w:trHeight w:val="300"/>
        </w:trPr>
        <w:tc>
          <w:tcPr>
            <w:tcW w:w="468" w:type="dxa"/>
            <w:vMerge/>
            <w:tcBorders>
              <w:top w:val="nil"/>
              <w:left w:val="nil"/>
              <w:bottom w:val="nil"/>
              <w:right w:val="nil"/>
            </w:tcBorders>
            <w:vAlign w:val="center"/>
            <w:hideMark/>
          </w:tcPr>
          <w:p w14:paraId="2CE4D54A" w14:textId="77777777" w:rsidR="009B011B" w:rsidRPr="00D7753F" w:rsidRDefault="009B011B" w:rsidP="009B011B">
            <w:pPr>
              <w:spacing w:after="0" w:line="240" w:lineRule="auto"/>
              <w:rPr>
                <w:rFonts w:ascii="Segoe UI" w:eastAsia="Times New Roman" w:hAnsi="Segoe UI" w:cs="Segoe UI"/>
                <w:b/>
                <w:bCs/>
                <w:color w:val="000000"/>
                <w:kern w:val="0"/>
                <w:sz w:val="16"/>
                <w:szCs w:val="16"/>
                <w14:ligatures w14:val="none"/>
              </w:rPr>
            </w:pPr>
          </w:p>
        </w:tc>
        <w:tc>
          <w:tcPr>
            <w:tcW w:w="1942" w:type="dxa"/>
            <w:tcBorders>
              <w:top w:val="nil"/>
              <w:left w:val="nil"/>
              <w:bottom w:val="single" w:sz="4" w:space="0" w:color="000000"/>
              <w:right w:val="single" w:sz="8" w:space="0" w:color="000000"/>
            </w:tcBorders>
            <w:shd w:val="clear" w:color="auto" w:fill="auto"/>
            <w:vAlign w:val="center"/>
            <w:hideMark/>
          </w:tcPr>
          <w:p w14:paraId="61D745F5" w14:textId="5D78F670" w:rsidR="009B011B" w:rsidRPr="00D7753F" w:rsidRDefault="008239B6" w:rsidP="009B011B">
            <w:pPr>
              <w:spacing w:after="0" w:line="240" w:lineRule="auto"/>
              <w:rPr>
                <w:rFonts w:ascii="Segoe UI" w:eastAsia="Times New Roman" w:hAnsi="Segoe UI" w:cs="Segoe UI"/>
                <w:color w:val="000000"/>
                <w:kern w:val="0"/>
                <w:sz w:val="16"/>
                <w:szCs w:val="16"/>
                <w:lang w:val="el-GR"/>
                <w14:ligatures w14:val="none"/>
              </w:rPr>
            </w:pPr>
            <w:r w:rsidRPr="00D7753F">
              <w:rPr>
                <w:rFonts w:ascii="Segoe UI" w:eastAsia="Times New Roman" w:hAnsi="Segoe UI" w:cs="Segoe UI"/>
                <w:color w:val="000000"/>
                <w:kern w:val="0"/>
                <w:sz w:val="16"/>
                <w:szCs w:val="16"/>
                <w:lang w:val="el-GR"/>
                <w14:ligatures w14:val="none"/>
              </w:rPr>
              <w:t>Περιβάλλον</w:t>
            </w:r>
          </w:p>
        </w:tc>
        <w:tc>
          <w:tcPr>
            <w:tcW w:w="1072" w:type="dxa"/>
            <w:tcBorders>
              <w:top w:val="nil"/>
              <w:left w:val="nil"/>
              <w:bottom w:val="single" w:sz="4" w:space="0" w:color="000000"/>
              <w:right w:val="single" w:sz="4" w:space="0" w:color="000000"/>
            </w:tcBorders>
            <w:shd w:val="clear" w:color="auto" w:fill="auto"/>
            <w:vAlign w:val="center"/>
            <w:hideMark/>
          </w:tcPr>
          <w:p w14:paraId="1AA3AC30" w14:textId="56161DE8"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30</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9</w:t>
            </w:r>
          </w:p>
        </w:tc>
        <w:tc>
          <w:tcPr>
            <w:tcW w:w="1134" w:type="dxa"/>
            <w:tcBorders>
              <w:top w:val="nil"/>
              <w:left w:val="nil"/>
              <w:bottom w:val="single" w:sz="4" w:space="0" w:color="000000"/>
              <w:right w:val="single" w:sz="4" w:space="0" w:color="000000"/>
            </w:tcBorders>
            <w:shd w:val="clear" w:color="000000" w:fill="E5EAF5"/>
            <w:vAlign w:val="center"/>
            <w:hideMark/>
          </w:tcPr>
          <w:p w14:paraId="14115B4C" w14:textId="1EBF3216"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24</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1</w:t>
            </w:r>
          </w:p>
        </w:tc>
        <w:tc>
          <w:tcPr>
            <w:tcW w:w="1134" w:type="dxa"/>
            <w:tcBorders>
              <w:top w:val="nil"/>
              <w:left w:val="nil"/>
              <w:bottom w:val="single" w:sz="4" w:space="0" w:color="000000"/>
              <w:right w:val="single" w:sz="8" w:space="0" w:color="000000"/>
            </w:tcBorders>
            <w:shd w:val="clear" w:color="auto" w:fill="auto"/>
            <w:vAlign w:val="center"/>
            <w:hideMark/>
          </w:tcPr>
          <w:p w14:paraId="78E82C60"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(22%)</w:t>
            </w:r>
          </w:p>
        </w:tc>
        <w:tc>
          <w:tcPr>
            <w:tcW w:w="1134" w:type="dxa"/>
            <w:tcBorders>
              <w:top w:val="nil"/>
              <w:left w:val="nil"/>
              <w:bottom w:val="single" w:sz="4" w:space="0" w:color="000000"/>
              <w:right w:val="single" w:sz="4" w:space="0" w:color="000000"/>
            </w:tcBorders>
            <w:shd w:val="clear" w:color="auto" w:fill="auto"/>
            <w:vAlign w:val="center"/>
            <w:hideMark/>
          </w:tcPr>
          <w:p w14:paraId="7DFB60CC" w14:textId="6B35223A"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121</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7</w:t>
            </w:r>
          </w:p>
        </w:tc>
        <w:tc>
          <w:tcPr>
            <w:tcW w:w="1134" w:type="dxa"/>
            <w:tcBorders>
              <w:top w:val="nil"/>
              <w:left w:val="nil"/>
              <w:bottom w:val="single" w:sz="4" w:space="0" w:color="000000"/>
              <w:right w:val="single" w:sz="4" w:space="0" w:color="000000"/>
            </w:tcBorders>
            <w:shd w:val="clear" w:color="000000" w:fill="E5EAF5"/>
            <w:vAlign w:val="center"/>
            <w:hideMark/>
          </w:tcPr>
          <w:p w14:paraId="2FBD711D" w14:textId="6D27A429"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115</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7</w:t>
            </w:r>
          </w:p>
        </w:tc>
        <w:tc>
          <w:tcPr>
            <w:tcW w:w="778" w:type="dxa"/>
            <w:tcBorders>
              <w:top w:val="nil"/>
              <w:left w:val="nil"/>
              <w:bottom w:val="single" w:sz="4" w:space="0" w:color="000000"/>
              <w:right w:val="nil"/>
            </w:tcBorders>
            <w:shd w:val="clear" w:color="auto" w:fill="auto"/>
            <w:vAlign w:val="center"/>
            <w:hideMark/>
          </w:tcPr>
          <w:p w14:paraId="11A93AE2"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(5%)</w:t>
            </w:r>
          </w:p>
        </w:tc>
      </w:tr>
      <w:tr w:rsidR="009B011B" w:rsidRPr="007369C9" w14:paraId="44C326CF" w14:textId="77777777" w:rsidTr="00A64C73">
        <w:trPr>
          <w:trHeight w:val="300"/>
        </w:trPr>
        <w:tc>
          <w:tcPr>
            <w:tcW w:w="468" w:type="dxa"/>
            <w:vMerge/>
            <w:tcBorders>
              <w:top w:val="nil"/>
              <w:left w:val="nil"/>
              <w:bottom w:val="nil"/>
              <w:right w:val="nil"/>
            </w:tcBorders>
            <w:vAlign w:val="center"/>
            <w:hideMark/>
          </w:tcPr>
          <w:p w14:paraId="77A05DCE" w14:textId="77777777" w:rsidR="009B011B" w:rsidRPr="00D7753F" w:rsidRDefault="009B011B" w:rsidP="009B011B">
            <w:pPr>
              <w:spacing w:after="0" w:line="240" w:lineRule="auto"/>
              <w:rPr>
                <w:rFonts w:ascii="Segoe UI" w:eastAsia="Times New Roman" w:hAnsi="Segoe UI" w:cs="Segoe UI"/>
                <w:b/>
                <w:bCs/>
                <w:color w:val="000000"/>
                <w:kern w:val="0"/>
                <w:sz w:val="16"/>
                <w:szCs w:val="16"/>
                <w14:ligatures w14:val="none"/>
              </w:rPr>
            </w:pPr>
          </w:p>
        </w:tc>
        <w:tc>
          <w:tcPr>
            <w:tcW w:w="1942" w:type="dxa"/>
            <w:tcBorders>
              <w:top w:val="nil"/>
              <w:left w:val="nil"/>
              <w:bottom w:val="single" w:sz="4" w:space="0" w:color="000000"/>
              <w:right w:val="single" w:sz="8" w:space="0" w:color="000000"/>
            </w:tcBorders>
            <w:shd w:val="clear" w:color="auto" w:fill="auto"/>
            <w:vAlign w:val="center"/>
            <w:hideMark/>
          </w:tcPr>
          <w:p w14:paraId="5E3BAC4F" w14:textId="51ACC320" w:rsidR="009B011B" w:rsidRPr="00D7753F" w:rsidRDefault="008239B6" w:rsidP="009B011B">
            <w:pPr>
              <w:spacing w:after="0" w:line="240" w:lineRule="auto"/>
              <w:rPr>
                <w:rFonts w:ascii="Segoe UI" w:eastAsia="Times New Roman" w:hAnsi="Segoe UI" w:cs="Segoe UI"/>
                <w:color w:val="000000"/>
                <w:kern w:val="0"/>
                <w:sz w:val="16"/>
                <w:szCs w:val="16"/>
                <w:lang w:val="el-GR"/>
                <w14:ligatures w14:val="none"/>
              </w:rPr>
            </w:pPr>
            <w:r w:rsidRPr="00D7753F">
              <w:rPr>
                <w:rFonts w:ascii="Segoe UI" w:eastAsia="Times New Roman" w:hAnsi="Segoe UI" w:cs="Segoe UI"/>
                <w:color w:val="000000"/>
                <w:kern w:val="0"/>
                <w:sz w:val="16"/>
                <w:szCs w:val="16"/>
                <w:lang w:val="el-GR"/>
                <w14:ligatures w14:val="none"/>
              </w:rPr>
              <w:t>Ανάπτυξη Ακινήτων</w:t>
            </w:r>
          </w:p>
        </w:tc>
        <w:tc>
          <w:tcPr>
            <w:tcW w:w="1072" w:type="dxa"/>
            <w:tcBorders>
              <w:top w:val="nil"/>
              <w:left w:val="nil"/>
              <w:bottom w:val="single" w:sz="4" w:space="0" w:color="000000"/>
              <w:right w:val="single" w:sz="4" w:space="0" w:color="000000"/>
            </w:tcBorders>
            <w:shd w:val="clear" w:color="auto" w:fill="auto"/>
            <w:vAlign w:val="center"/>
            <w:hideMark/>
          </w:tcPr>
          <w:p w14:paraId="324E31EF" w14:textId="19752B56"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2</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1</w:t>
            </w:r>
          </w:p>
        </w:tc>
        <w:tc>
          <w:tcPr>
            <w:tcW w:w="1134" w:type="dxa"/>
            <w:tcBorders>
              <w:top w:val="nil"/>
              <w:left w:val="nil"/>
              <w:bottom w:val="single" w:sz="4" w:space="0" w:color="000000"/>
              <w:right w:val="single" w:sz="4" w:space="0" w:color="000000"/>
            </w:tcBorders>
            <w:shd w:val="clear" w:color="000000" w:fill="E5EAF5"/>
            <w:vAlign w:val="center"/>
            <w:hideMark/>
          </w:tcPr>
          <w:p w14:paraId="7CDE727D" w14:textId="544FF02D"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2</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5</w:t>
            </w:r>
          </w:p>
        </w:tc>
        <w:tc>
          <w:tcPr>
            <w:tcW w:w="1134" w:type="dxa"/>
            <w:tcBorders>
              <w:top w:val="nil"/>
              <w:left w:val="nil"/>
              <w:bottom w:val="single" w:sz="4" w:space="0" w:color="000000"/>
              <w:right w:val="single" w:sz="8" w:space="0" w:color="000000"/>
            </w:tcBorders>
            <w:shd w:val="clear" w:color="auto" w:fill="auto"/>
            <w:vAlign w:val="center"/>
            <w:hideMark/>
          </w:tcPr>
          <w:p w14:paraId="7CDB2F5A"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 19%</w:t>
            </w:r>
          </w:p>
        </w:tc>
        <w:tc>
          <w:tcPr>
            <w:tcW w:w="1134" w:type="dxa"/>
            <w:tcBorders>
              <w:top w:val="nil"/>
              <w:left w:val="nil"/>
              <w:bottom w:val="single" w:sz="4" w:space="0" w:color="000000"/>
              <w:right w:val="single" w:sz="4" w:space="0" w:color="000000"/>
            </w:tcBorders>
            <w:shd w:val="clear" w:color="auto" w:fill="auto"/>
            <w:vAlign w:val="center"/>
            <w:hideMark/>
          </w:tcPr>
          <w:p w14:paraId="7FB478F7" w14:textId="2239B9A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8</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4</w:t>
            </w:r>
          </w:p>
        </w:tc>
        <w:tc>
          <w:tcPr>
            <w:tcW w:w="1134" w:type="dxa"/>
            <w:tcBorders>
              <w:top w:val="nil"/>
              <w:left w:val="nil"/>
              <w:bottom w:val="single" w:sz="4" w:space="0" w:color="000000"/>
              <w:right w:val="single" w:sz="4" w:space="0" w:color="000000"/>
            </w:tcBorders>
            <w:shd w:val="clear" w:color="000000" w:fill="E5EAF5"/>
            <w:vAlign w:val="center"/>
            <w:hideMark/>
          </w:tcPr>
          <w:p w14:paraId="4991A3E0" w14:textId="1815EFEA"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10</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2</w:t>
            </w:r>
          </w:p>
        </w:tc>
        <w:tc>
          <w:tcPr>
            <w:tcW w:w="778" w:type="dxa"/>
            <w:tcBorders>
              <w:top w:val="nil"/>
              <w:left w:val="nil"/>
              <w:bottom w:val="single" w:sz="4" w:space="0" w:color="000000"/>
              <w:right w:val="nil"/>
            </w:tcBorders>
            <w:shd w:val="clear" w:color="auto" w:fill="auto"/>
            <w:vAlign w:val="center"/>
            <w:hideMark/>
          </w:tcPr>
          <w:p w14:paraId="7348A3DC"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 22%</w:t>
            </w:r>
          </w:p>
        </w:tc>
      </w:tr>
      <w:tr w:rsidR="009B011B" w:rsidRPr="007369C9" w14:paraId="1779AE88" w14:textId="77777777" w:rsidTr="00A64C73">
        <w:trPr>
          <w:trHeight w:val="315"/>
        </w:trPr>
        <w:tc>
          <w:tcPr>
            <w:tcW w:w="468" w:type="dxa"/>
            <w:vMerge/>
            <w:tcBorders>
              <w:top w:val="nil"/>
              <w:left w:val="nil"/>
              <w:bottom w:val="nil"/>
              <w:right w:val="nil"/>
            </w:tcBorders>
            <w:vAlign w:val="center"/>
            <w:hideMark/>
          </w:tcPr>
          <w:p w14:paraId="0DB49EA8" w14:textId="77777777" w:rsidR="009B011B" w:rsidRPr="00D7753F" w:rsidRDefault="009B011B" w:rsidP="009B011B">
            <w:pPr>
              <w:spacing w:after="0" w:line="240" w:lineRule="auto"/>
              <w:rPr>
                <w:rFonts w:ascii="Segoe UI" w:eastAsia="Times New Roman" w:hAnsi="Segoe UI" w:cs="Segoe UI"/>
                <w:b/>
                <w:bCs/>
                <w:color w:val="000000"/>
                <w:kern w:val="0"/>
                <w:sz w:val="16"/>
                <w:szCs w:val="16"/>
                <w14:ligatures w14:val="none"/>
              </w:rPr>
            </w:pPr>
          </w:p>
        </w:tc>
        <w:tc>
          <w:tcPr>
            <w:tcW w:w="1942" w:type="dxa"/>
            <w:tcBorders>
              <w:top w:val="nil"/>
              <w:left w:val="nil"/>
              <w:bottom w:val="single" w:sz="4" w:space="0" w:color="000000"/>
              <w:right w:val="single" w:sz="8" w:space="0" w:color="000000"/>
            </w:tcBorders>
            <w:shd w:val="clear" w:color="auto" w:fill="auto"/>
            <w:vAlign w:val="center"/>
            <w:hideMark/>
          </w:tcPr>
          <w:p w14:paraId="65374322" w14:textId="179508BF" w:rsidR="009B011B" w:rsidRPr="00D7753F" w:rsidRDefault="008239B6" w:rsidP="009B011B">
            <w:pPr>
              <w:spacing w:after="0" w:line="240" w:lineRule="auto"/>
              <w:rPr>
                <w:rFonts w:ascii="Segoe UI" w:eastAsia="Times New Roman" w:hAnsi="Segoe UI" w:cs="Segoe UI"/>
                <w:color w:val="000000"/>
                <w:kern w:val="0"/>
                <w:sz w:val="16"/>
                <w:szCs w:val="16"/>
                <w:lang w:val="el-GR"/>
                <w14:ligatures w14:val="none"/>
              </w:rPr>
            </w:pPr>
            <w:r w:rsidRPr="00D7753F">
              <w:rPr>
                <w:rFonts w:ascii="Segoe UI" w:eastAsia="Times New Roman" w:hAnsi="Segoe UI" w:cs="Segoe UI"/>
                <w:color w:val="000000"/>
                <w:kern w:val="0"/>
                <w:sz w:val="16"/>
                <w:szCs w:val="16"/>
                <w:lang w:val="el-GR"/>
                <w14:ligatures w14:val="none"/>
              </w:rPr>
              <w:t>Λοιπά</w:t>
            </w:r>
          </w:p>
        </w:tc>
        <w:tc>
          <w:tcPr>
            <w:tcW w:w="1072" w:type="dxa"/>
            <w:tcBorders>
              <w:top w:val="nil"/>
              <w:left w:val="nil"/>
              <w:bottom w:val="single" w:sz="4" w:space="0" w:color="000000"/>
              <w:right w:val="single" w:sz="4" w:space="0" w:color="000000"/>
            </w:tcBorders>
            <w:shd w:val="clear" w:color="auto" w:fill="auto"/>
            <w:vAlign w:val="center"/>
            <w:hideMark/>
          </w:tcPr>
          <w:p w14:paraId="141760B9" w14:textId="7F9ED1CF"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0</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1</w:t>
            </w:r>
          </w:p>
        </w:tc>
        <w:tc>
          <w:tcPr>
            <w:tcW w:w="1134" w:type="dxa"/>
            <w:tcBorders>
              <w:top w:val="nil"/>
              <w:left w:val="nil"/>
              <w:bottom w:val="single" w:sz="4" w:space="0" w:color="000000"/>
              <w:right w:val="single" w:sz="4" w:space="0" w:color="000000"/>
            </w:tcBorders>
            <w:shd w:val="clear" w:color="000000" w:fill="E5EAF5"/>
            <w:vAlign w:val="center"/>
            <w:hideMark/>
          </w:tcPr>
          <w:p w14:paraId="5FE645DD" w14:textId="648C99F6"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0</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3</w:t>
            </w:r>
          </w:p>
        </w:tc>
        <w:tc>
          <w:tcPr>
            <w:tcW w:w="1134" w:type="dxa"/>
            <w:tcBorders>
              <w:top w:val="nil"/>
              <w:left w:val="nil"/>
              <w:bottom w:val="single" w:sz="4" w:space="0" w:color="000000"/>
              <w:right w:val="single" w:sz="8" w:space="0" w:color="000000"/>
            </w:tcBorders>
            <w:shd w:val="clear" w:color="auto" w:fill="auto"/>
            <w:vAlign w:val="center"/>
            <w:hideMark/>
          </w:tcPr>
          <w:p w14:paraId="20131304"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&gt;100%</w:t>
            </w:r>
          </w:p>
        </w:tc>
        <w:tc>
          <w:tcPr>
            <w:tcW w:w="1134" w:type="dxa"/>
            <w:tcBorders>
              <w:top w:val="nil"/>
              <w:left w:val="nil"/>
              <w:bottom w:val="single" w:sz="4" w:space="0" w:color="000000"/>
              <w:right w:val="single" w:sz="4" w:space="0" w:color="000000"/>
            </w:tcBorders>
            <w:shd w:val="clear" w:color="auto" w:fill="auto"/>
            <w:vAlign w:val="center"/>
            <w:hideMark/>
          </w:tcPr>
          <w:p w14:paraId="16CD513B" w14:textId="459E684B"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0</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6</w:t>
            </w:r>
          </w:p>
        </w:tc>
        <w:tc>
          <w:tcPr>
            <w:tcW w:w="1134" w:type="dxa"/>
            <w:tcBorders>
              <w:top w:val="nil"/>
              <w:left w:val="nil"/>
              <w:bottom w:val="single" w:sz="4" w:space="0" w:color="000000"/>
              <w:right w:val="single" w:sz="4" w:space="0" w:color="000000"/>
            </w:tcBorders>
            <w:shd w:val="clear" w:color="000000" w:fill="E5EAF5"/>
            <w:vAlign w:val="center"/>
            <w:hideMark/>
          </w:tcPr>
          <w:p w14:paraId="5DB1F091" w14:textId="3B78FF96"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0</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7</w:t>
            </w:r>
          </w:p>
        </w:tc>
        <w:tc>
          <w:tcPr>
            <w:tcW w:w="778" w:type="dxa"/>
            <w:tcBorders>
              <w:top w:val="nil"/>
              <w:left w:val="nil"/>
              <w:bottom w:val="single" w:sz="4" w:space="0" w:color="000000"/>
              <w:right w:val="nil"/>
            </w:tcBorders>
            <w:shd w:val="clear" w:color="auto" w:fill="auto"/>
            <w:vAlign w:val="center"/>
            <w:hideMark/>
          </w:tcPr>
          <w:p w14:paraId="0E66C3FE"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 26%</w:t>
            </w:r>
          </w:p>
        </w:tc>
      </w:tr>
      <w:tr w:rsidR="009B011B" w:rsidRPr="007369C9" w14:paraId="37922BD3" w14:textId="77777777" w:rsidTr="00A64C73">
        <w:trPr>
          <w:trHeight w:val="315"/>
        </w:trPr>
        <w:tc>
          <w:tcPr>
            <w:tcW w:w="468" w:type="dxa"/>
            <w:vMerge/>
            <w:tcBorders>
              <w:top w:val="nil"/>
              <w:left w:val="nil"/>
              <w:bottom w:val="nil"/>
              <w:right w:val="nil"/>
            </w:tcBorders>
            <w:vAlign w:val="center"/>
            <w:hideMark/>
          </w:tcPr>
          <w:p w14:paraId="32296748" w14:textId="77777777" w:rsidR="009B011B" w:rsidRPr="00D7753F" w:rsidRDefault="009B011B" w:rsidP="009B011B">
            <w:pPr>
              <w:spacing w:after="0" w:line="240" w:lineRule="auto"/>
              <w:rPr>
                <w:rFonts w:ascii="Segoe UI" w:eastAsia="Times New Roman" w:hAnsi="Segoe UI" w:cs="Segoe UI"/>
                <w:b/>
                <w:bCs/>
                <w:color w:val="000000"/>
                <w:kern w:val="0"/>
                <w:sz w:val="16"/>
                <w:szCs w:val="16"/>
                <w14:ligatures w14:val="none"/>
              </w:rPr>
            </w:pPr>
          </w:p>
        </w:tc>
        <w:tc>
          <w:tcPr>
            <w:tcW w:w="1942" w:type="dxa"/>
            <w:tcBorders>
              <w:top w:val="nil"/>
              <w:left w:val="nil"/>
              <w:bottom w:val="single" w:sz="8" w:space="0" w:color="EF002C"/>
              <w:right w:val="single" w:sz="8" w:space="0" w:color="000000"/>
            </w:tcBorders>
            <w:shd w:val="clear" w:color="auto" w:fill="auto"/>
            <w:vAlign w:val="center"/>
            <w:hideMark/>
          </w:tcPr>
          <w:p w14:paraId="796C00C1" w14:textId="79718CF4" w:rsidR="009B011B" w:rsidRPr="00D7753F" w:rsidRDefault="004A6386" w:rsidP="009B011B">
            <w:pPr>
              <w:spacing w:after="0" w:line="240" w:lineRule="auto"/>
              <w:rPr>
                <w:rFonts w:ascii="Segoe UI" w:eastAsia="Times New Roman" w:hAnsi="Segoe UI" w:cs="Segoe UI"/>
                <w:color w:val="000000"/>
                <w:kern w:val="0"/>
                <w:sz w:val="16"/>
                <w:szCs w:val="16"/>
                <w:lang w:val="el-GR"/>
                <w14:ligatures w14:val="none"/>
              </w:rPr>
            </w:pPr>
            <w:r w:rsidRPr="00D7753F">
              <w:rPr>
                <w:rFonts w:ascii="Segoe UI" w:eastAsia="Times New Roman" w:hAnsi="Segoe UI" w:cs="Segoe UI"/>
                <w:color w:val="000000"/>
                <w:kern w:val="0"/>
                <w:sz w:val="16"/>
                <w:szCs w:val="16"/>
                <w:lang w:val="el-GR"/>
                <w14:ligatures w14:val="none"/>
              </w:rPr>
              <w:t>Απαλοιφές</w:t>
            </w:r>
          </w:p>
        </w:tc>
        <w:tc>
          <w:tcPr>
            <w:tcW w:w="1072" w:type="dxa"/>
            <w:tcBorders>
              <w:top w:val="nil"/>
              <w:left w:val="nil"/>
              <w:bottom w:val="single" w:sz="8" w:space="0" w:color="EF002C"/>
              <w:right w:val="single" w:sz="4" w:space="0" w:color="000000"/>
            </w:tcBorders>
            <w:shd w:val="clear" w:color="auto" w:fill="auto"/>
            <w:vAlign w:val="center"/>
            <w:hideMark/>
          </w:tcPr>
          <w:p w14:paraId="3F65F6E1" w14:textId="57FA874F" w:rsidR="009B011B" w:rsidRPr="005C3A6C" w:rsidRDefault="00AE1487" w:rsidP="009B011B">
            <w:pPr>
              <w:spacing w:after="0" w:line="240" w:lineRule="auto"/>
              <w:jc w:val="center"/>
              <w:rPr>
                <w:rFonts w:ascii="Segoe UI" w:eastAsia="Times New Roman" w:hAnsi="Segoe UI" w:cs="Segoe UI"/>
                <w:color w:val="000000"/>
                <w:kern w:val="0"/>
                <w:sz w:val="16"/>
                <w:szCs w:val="16"/>
                <w:lang w:val="el-GR"/>
                <w14:ligatures w14:val="none"/>
              </w:rPr>
            </w:pPr>
            <w:r>
              <w:rPr>
                <w:rFonts w:ascii="Segoe UI" w:eastAsia="Times New Roman" w:hAnsi="Segoe UI" w:cs="Segoe UI"/>
                <w:color w:val="000000"/>
                <w:kern w:val="0"/>
                <w:sz w:val="16"/>
                <w:szCs w:val="16"/>
                <w:lang w:val="el-GR"/>
                <w14:ligatures w14:val="none"/>
              </w:rPr>
              <w:t>(</w:t>
            </w:r>
            <w:r w:rsidR="009B011B" w:rsidRPr="00D7753F">
              <w:rPr>
                <w:rFonts w:ascii="Segoe UI" w:eastAsia="Times New Roman" w:hAnsi="Segoe UI" w:cs="Segoe UI"/>
                <w:color w:val="000000"/>
                <w:kern w:val="0"/>
                <w:sz w:val="16"/>
                <w:szCs w:val="16"/>
                <w14:ligatures w14:val="none"/>
              </w:rPr>
              <w:t>0</w:t>
            </w:r>
            <w:r w:rsidR="00DF30F6" w:rsidRPr="00D7753F">
              <w:rPr>
                <w:rFonts w:ascii="Segoe UI" w:eastAsia="Times New Roman" w:hAnsi="Segoe UI" w:cs="Segoe UI"/>
                <w:color w:val="000000"/>
                <w:kern w:val="0"/>
                <w:sz w:val="16"/>
                <w:szCs w:val="16"/>
                <w14:ligatures w14:val="none"/>
              </w:rPr>
              <w:t>,</w:t>
            </w:r>
            <w:r w:rsidR="009B011B" w:rsidRPr="00D7753F">
              <w:rPr>
                <w:rFonts w:ascii="Segoe UI" w:eastAsia="Times New Roman" w:hAnsi="Segoe UI" w:cs="Segoe UI"/>
                <w:color w:val="000000"/>
                <w:kern w:val="0"/>
                <w:sz w:val="16"/>
                <w:szCs w:val="16"/>
                <w14:ligatures w14:val="none"/>
              </w:rPr>
              <w:t>1</w:t>
            </w:r>
            <w:r>
              <w:rPr>
                <w:rFonts w:ascii="Segoe UI" w:eastAsia="Times New Roman" w:hAnsi="Segoe UI" w:cs="Segoe UI"/>
                <w:color w:val="000000"/>
                <w:kern w:val="0"/>
                <w:sz w:val="16"/>
                <w:szCs w:val="16"/>
                <w:lang w:val="el-GR"/>
                <w14:ligatures w14:val="none"/>
              </w:rPr>
              <w:t>)</w:t>
            </w:r>
          </w:p>
        </w:tc>
        <w:tc>
          <w:tcPr>
            <w:tcW w:w="1134" w:type="dxa"/>
            <w:tcBorders>
              <w:top w:val="nil"/>
              <w:left w:val="nil"/>
              <w:bottom w:val="single" w:sz="8" w:space="0" w:color="EF002C"/>
              <w:right w:val="single" w:sz="4" w:space="0" w:color="000000"/>
            </w:tcBorders>
            <w:shd w:val="clear" w:color="000000" w:fill="E5EAF5"/>
            <w:vAlign w:val="center"/>
            <w:hideMark/>
          </w:tcPr>
          <w:p w14:paraId="45BCFEDD" w14:textId="5869B5D4"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(0</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1)</w:t>
            </w:r>
          </w:p>
        </w:tc>
        <w:tc>
          <w:tcPr>
            <w:tcW w:w="1134" w:type="dxa"/>
            <w:tcBorders>
              <w:top w:val="nil"/>
              <w:left w:val="nil"/>
              <w:bottom w:val="single" w:sz="8" w:space="0" w:color="EF002C"/>
              <w:right w:val="single" w:sz="8" w:space="0" w:color="000000"/>
            </w:tcBorders>
            <w:shd w:val="clear" w:color="auto" w:fill="auto"/>
            <w:vAlign w:val="center"/>
            <w:hideMark/>
          </w:tcPr>
          <w:p w14:paraId="7E8A380D" w14:textId="31063150" w:rsidR="009B011B" w:rsidRPr="00D7753F" w:rsidRDefault="00994E64" w:rsidP="00A370DC">
            <w:pPr>
              <w:spacing w:after="0" w:line="240" w:lineRule="auto"/>
              <w:jc w:val="center"/>
              <w:rPr>
                <w:rFonts w:ascii="Segoe UI" w:eastAsia="Times New Roman" w:hAnsi="Segoe UI" w:cs="Segoe UI"/>
                <w:color w:val="000000"/>
                <w:kern w:val="0"/>
                <w:sz w:val="16"/>
                <w:szCs w:val="16"/>
                <w14:ligatures w14:val="none"/>
              </w:rPr>
            </w:pPr>
            <w:r>
              <w:rPr>
                <w:rFonts w:ascii="Segoe UI" w:eastAsia="Times New Roman" w:hAnsi="Segoe UI" w:cs="Segoe UI"/>
                <w:color w:val="000000"/>
                <w:kern w:val="0"/>
                <w:sz w:val="16"/>
                <w:szCs w:val="16"/>
                <w14:ligatures w14:val="none"/>
              </w:rPr>
              <w:t>(27%)</w:t>
            </w:r>
          </w:p>
        </w:tc>
        <w:tc>
          <w:tcPr>
            <w:tcW w:w="1134" w:type="dxa"/>
            <w:tcBorders>
              <w:top w:val="nil"/>
              <w:left w:val="nil"/>
              <w:bottom w:val="single" w:sz="8" w:space="0" w:color="EF002C"/>
              <w:right w:val="single" w:sz="4" w:space="0" w:color="000000"/>
            </w:tcBorders>
            <w:shd w:val="clear" w:color="auto" w:fill="auto"/>
            <w:vAlign w:val="center"/>
            <w:hideMark/>
          </w:tcPr>
          <w:p w14:paraId="17954DC6" w14:textId="3FD72693" w:rsidR="009B011B" w:rsidRPr="00D7753F" w:rsidRDefault="009B011B" w:rsidP="00A370DC">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w:t>
            </w:r>
            <w:r w:rsidR="00AE1487">
              <w:rPr>
                <w:rFonts w:ascii="Segoe UI" w:eastAsia="Times New Roman" w:hAnsi="Segoe UI" w:cs="Segoe UI"/>
                <w:color w:val="000000"/>
                <w:kern w:val="0"/>
                <w:sz w:val="16"/>
                <w:szCs w:val="16"/>
                <w:lang w:val="el-GR"/>
                <w14:ligatures w14:val="none"/>
              </w:rPr>
              <w:t>0</w:t>
            </w:r>
            <w:r w:rsidR="00DF30F6" w:rsidRPr="00D7753F">
              <w:rPr>
                <w:rFonts w:ascii="Segoe UI" w:eastAsia="Times New Roman" w:hAnsi="Segoe UI" w:cs="Segoe UI"/>
                <w:color w:val="000000"/>
                <w:kern w:val="0"/>
                <w:sz w:val="16"/>
                <w:szCs w:val="16"/>
                <w14:ligatures w14:val="none"/>
              </w:rPr>
              <w:t>,</w:t>
            </w:r>
            <w:r w:rsidR="00AE1487">
              <w:rPr>
                <w:rFonts w:ascii="Segoe UI" w:eastAsia="Times New Roman" w:hAnsi="Segoe UI" w:cs="Segoe UI"/>
                <w:color w:val="000000"/>
                <w:kern w:val="0"/>
                <w:sz w:val="16"/>
                <w:szCs w:val="16"/>
                <w:lang w:val="el-GR"/>
                <w14:ligatures w14:val="none"/>
              </w:rPr>
              <w:t>7</w:t>
            </w:r>
            <w:r w:rsidRPr="00D7753F">
              <w:rPr>
                <w:rFonts w:ascii="Segoe UI" w:eastAsia="Times New Roman" w:hAnsi="Segoe UI" w:cs="Segoe UI"/>
                <w:color w:val="000000"/>
                <w:kern w:val="0"/>
                <w:sz w:val="16"/>
                <w:szCs w:val="16"/>
                <w14:ligatures w14:val="none"/>
              </w:rPr>
              <w:t>)</w:t>
            </w:r>
          </w:p>
        </w:tc>
        <w:tc>
          <w:tcPr>
            <w:tcW w:w="1134" w:type="dxa"/>
            <w:tcBorders>
              <w:top w:val="nil"/>
              <w:left w:val="nil"/>
              <w:bottom w:val="single" w:sz="8" w:space="0" w:color="EF002C"/>
              <w:right w:val="single" w:sz="4" w:space="0" w:color="000000"/>
            </w:tcBorders>
            <w:shd w:val="clear" w:color="000000" w:fill="E5EAF5"/>
            <w:vAlign w:val="center"/>
            <w:hideMark/>
          </w:tcPr>
          <w:p w14:paraId="55D572EE" w14:textId="4227FAF8"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(0</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6)</w:t>
            </w:r>
          </w:p>
        </w:tc>
        <w:tc>
          <w:tcPr>
            <w:tcW w:w="778" w:type="dxa"/>
            <w:tcBorders>
              <w:top w:val="nil"/>
              <w:left w:val="nil"/>
              <w:bottom w:val="single" w:sz="8" w:space="0" w:color="EF002C"/>
              <w:right w:val="nil"/>
            </w:tcBorders>
            <w:shd w:val="clear" w:color="auto" w:fill="auto"/>
            <w:vAlign w:val="center"/>
            <w:hideMark/>
          </w:tcPr>
          <w:p w14:paraId="78A6F1AB" w14:textId="3BEF98EA" w:rsidR="009B011B" w:rsidRPr="00D7753F" w:rsidRDefault="009B011B" w:rsidP="00A370DC">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 </w:t>
            </w:r>
            <w:r w:rsidR="00901E27">
              <w:rPr>
                <w:rFonts w:ascii="Segoe UI" w:eastAsia="Times New Roman" w:hAnsi="Segoe UI" w:cs="Segoe UI"/>
                <w:color w:val="000000"/>
                <w:kern w:val="0"/>
                <w:sz w:val="16"/>
                <w:szCs w:val="16"/>
                <w:lang w:val="el-GR"/>
                <w14:ligatures w14:val="none"/>
              </w:rPr>
              <w:t>20</w:t>
            </w:r>
            <w:r w:rsidRPr="00D7753F">
              <w:rPr>
                <w:rFonts w:ascii="Segoe UI" w:eastAsia="Times New Roman" w:hAnsi="Segoe UI" w:cs="Segoe UI"/>
                <w:color w:val="000000"/>
                <w:kern w:val="0"/>
                <w:sz w:val="16"/>
                <w:szCs w:val="16"/>
                <w14:ligatures w14:val="none"/>
              </w:rPr>
              <w:t>%</w:t>
            </w:r>
          </w:p>
        </w:tc>
      </w:tr>
      <w:tr w:rsidR="009B011B" w:rsidRPr="007369C9" w14:paraId="48932ACD" w14:textId="77777777" w:rsidTr="00A64C73">
        <w:trPr>
          <w:trHeight w:val="315"/>
        </w:trPr>
        <w:tc>
          <w:tcPr>
            <w:tcW w:w="468" w:type="dxa"/>
            <w:tcBorders>
              <w:top w:val="nil"/>
              <w:left w:val="nil"/>
              <w:bottom w:val="nil"/>
              <w:right w:val="nil"/>
            </w:tcBorders>
            <w:shd w:val="clear" w:color="auto" w:fill="auto"/>
            <w:noWrap/>
            <w:vAlign w:val="bottom"/>
            <w:hideMark/>
          </w:tcPr>
          <w:p w14:paraId="7DA81D7B"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p>
        </w:tc>
        <w:tc>
          <w:tcPr>
            <w:tcW w:w="1942" w:type="dxa"/>
            <w:tcBorders>
              <w:top w:val="nil"/>
              <w:left w:val="nil"/>
              <w:bottom w:val="single" w:sz="8" w:space="0" w:color="EF002C"/>
              <w:right w:val="single" w:sz="8" w:space="0" w:color="000000"/>
            </w:tcBorders>
            <w:shd w:val="clear" w:color="000000" w:fill="D9D9D9"/>
            <w:vAlign w:val="center"/>
            <w:hideMark/>
          </w:tcPr>
          <w:p w14:paraId="16281B92" w14:textId="77777777" w:rsidR="00155B1A" w:rsidRDefault="004A6386" w:rsidP="009B011B">
            <w:pPr>
              <w:spacing w:after="0" w:line="240" w:lineRule="auto"/>
              <w:rPr>
                <w:rFonts w:ascii="Segoe UI" w:eastAsia="Times New Roman" w:hAnsi="Segoe UI" w:cs="Segoe UI"/>
                <w:b/>
                <w:bCs/>
                <w:color w:val="000000"/>
                <w:kern w:val="0"/>
                <w:sz w:val="16"/>
                <w:szCs w:val="16"/>
                <w:lang w:val="el-GR"/>
                <w14:ligatures w14:val="none"/>
              </w:rPr>
            </w:pPr>
            <w:r w:rsidRPr="00D7753F">
              <w:rPr>
                <w:rFonts w:ascii="Segoe UI" w:eastAsia="Times New Roman" w:hAnsi="Segoe UI" w:cs="Segoe UI"/>
                <w:b/>
                <w:bCs/>
                <w:color w:val="000000"/>
                <w:kern w:val="0"/>
                <w:sz w:val="16"/>
                <w:szCs w:val="16"/>
                <w:lang w:val="el-GR"/>
                <w14:ligatures w14:val="none"/>
              </w:rPr>
              <w:t xml:space="preserve">Συνεχιζόμενες </w:t>
            </w:r>
          </w:p>
          <w:p w14:paraId="3580041A" w14:textId="6DA60C05" w:rsidR="009B011B" w:rsidRPr="00D7753F" w:rsidRDefault="004A6386" w:rsidP="009B011B">
            <w:pPr>
              <w:spacing w:after="0" w:line="240" w:lineRule="auto"/>
              <w:rPr>
                <w:rFonts w:ascii="Segoe UI" w:eastAsia="Times New Roman" w:hAnsi="Segoe UI" w:cs="Segoe UI"/>
                <w:b/>
                <w:bCs/>
                <w:color w:val="000000"/>
                <w:kern w:val="0"/>
                <w:sz w:val="16"/>
                <w:szCs w:val="16"/>
                <w:lang w:val="el-GR"/>
                <w14:ligatures w14:val="none"/>
              </w:rPr>
            </w:pPr>
            <w:r w:rsidRPr="00D7753F">
              <w:rPr>
                <w:rFonts w:ascii="Segoe UI" w:eastAsia="Times New Roman" w:hAnsi="Segoe UI" w:cs="Segoe UI"/>
                <w:b/>
                <w:bCs/>
                <w:color w:val="000000"/>
                <w:kern w:val="0"/>
                <w:sz w:val="16"/>
                <w:szCs w:val="16"/>
                <w:lang w:val="el-GR"/>
                <w14:ligatures w14:val="none"/>
              </w:rPr>
              <w:t>Δραστηριότητες</w:t>
            </w:r>
          </w:p>
        </w:tc>
        <w:tc>
          <w:tcPr>
            <w:tcW w:w="1072" w:type="dxa"/>
            <w:tcBorders>
              <w:top w:val="nil"/>
              <w:left w:val="nil"/>
              <w:bottom w:val="single" w:sz="8" w:space="0" w:color="EF002C"/>
              <w:right w:val="single" w:sz="4" w:space="0" w:color="000000"/>
            </w:tcBorders>
            <w:shd w:val="clear" w:color="000000" w:fill="D9D9D9"/>
            <w:vAlign w:val="center"/>
            <w:hideMark/>
          </w:tcPr>
          <w:p w14:paraId="0B2A1C36" w14:textId="71CA15BB"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89</w:t>
            </w:r>
            <w:r w:rsidR="00DF30F6" w:rsidRPr="00D7753F">
              <w:rPr>
                <w:rFonts w:ascii="Segoe UI" w:eastAsia="Times New Roman" w:hAnsi="Segoe UI" w:cs="Segoe UI"/>
                <w:b/>
                <w:bCs/>
                <w:color w:val="000000"/>
                <w:kern w:val="0"/>
                <w:sz w:val="16"/>
                <w:szCs w:val="16"/>
                <w14:ligatures w14:val="none"/>
              </w:rPr>
              <w:t>,</w:t>
            </w:r>
            <w:r w:rsidR="00AE1487">
              <w:rPr>
                <w:rFonts w:ascii="Segoe UI" w:eastAsia="Times New Roman" w:hAnsi="Segoe UI" w:cs="Segoe UI"/>
                <w:b/>
                <w:bCs/>
                <w:color w:val="000000"/>
                <w:kern w:val="0"/>
                <w:sz w:val="16"/>
                <w:szCs w:val="16"/>
                <w:lang w:val="el-GR"/>
                <w14:ligatures w14:val="none"/>
              </w:rPr>
              <w:t>5</w:t>
            </w:r>
          </w:p>
        </w:tc>
        <w:tc>
          <w:tcPr>
            <w:tcW w:w="1134" w:type="dxa"/>
            <w:tcBorders>
              <w:top w:val="nil"/>
              <w:left w:val="nil"/>
              <w:bottom w:val="single" w:sz="8" w:space="0" w:color="EF002C"/>
              <w:right w:val="single" w:sz="4" w:space="0" w:color="000000"/>
            </w:tcBorders>
            <w:shd w:val="clear" w:color="000000" w:fill="E5EAF5"/>
            <w:vAlign w:val="center"/>
            <w:hideMark/>
          </w:tcPr>
          <w:p w14:paraId="6988F106" w14:textId="22EE475F"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90</w:t>
            </w:r>
            <w:r w:rsidR="00DF30F6" w:rsidRPr="00D7753F">
              <w:rPr>
                <w:rFonts w:ascii="Segoe UI" w:eastAsia="Times New Roman" w:hAnsi="Segoe UI" w:cs="Segoe UI"/>
                <w:b/>
                <w:bCs/>
                <w:color w:val="000000"/>
                <w:kern w:val="0"/>
                <w:sz w:val="16"/>
                <w:szCs w:val="16"/>
                <w14:ligatures w14:val="none"/>
              </w:rPr>
              <w:t>,</w:t>
            </w:r>
            <w:r w:rsidRPr="00D7753F">
              <w:rPr>
                <w:rFonts w:ascii="Segoe UI" w:eastAsia="Times New Roman" w:hAnsi="Segoe UI" w:cs="Segoe UI"/>
                <w:b/>
                <w:bCs/>
                <w:color w:val="000000"/>
                <w:kern w:val="0"/>
                <w:sz w:val="16"/>
                <w:szCs w:val="16"/>
                <w14:ligatures w14:val="none"/>
              </w:rPr>
              <w:t>9</w:t>
            </w:r>
          </w:p>
        </w:tc>
        <w:tc>
          <w:tcPr>
            <w:tcW w:w="1134" w:type="dxa"/>
            <w:tcBorders>
              <w:top w:val="nil"/>
              <w:left w:val="nil"/>
              <w:bottom w:val="single" w:sz="8" w:space="0" w:color="EF002C"/>
              <w:right w:val="single" w:sz="8" w:space="0" w:color="000000"/>
            </w:tcBorders>
            <w:shd w:val="clear" w:color="000000" w:fill="D9D9D9"/>
            <w:vAlign w:val="center"/>
            <w:hideMark/>
          </w:tcPr>
          <w:p w14:paraId="45934FDE" w14:textId="70B0A722" w:rsidR="009B011B" w:rsidRPr="00D7753F" w:rsidRDefault="009B011B" w:rsidP="00A370DC">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 </w:t>
            </w:r>
            <w:r w:rsidR="00AE1487">
              <w:rPr>
                <w:rFonts w:ascii="Segoe UI" w:eastAsia="Times New Roman" w:hAnsi="Segoe UI" w:cs="Segoe UI"/>
                <w:b/>
                <w:bCs/>
                <w:color w:val="000000"/>
                <w:kern w:val="0"/>
                <w:sz w:val="16"/>
                <w:szCs w:val="16"/>
                <w:lang w:val="el-GR"/>
                <w14:ligatures w14:val="none"/>
              </w:rPr>
              <w:t>2</w:t>
            </w:r>
            <w:r w:rsidRPr="00D7753F">
              <w:rPr>
                <w:rFonts w:ascii="Segoe UI" w:eastAsia="Times New Roman" w:hAnsi="Segoe UI" w:cs="Segoe UI"/>
                <w:b/>
                <w:bCs/>
                <w:color w:val="000000"/>
                <w:kern w:val="0"/>
                <w:sz w:val="16"/>
                <w:szCs w:val="16"/>
                <w14:ligatures w14:val="none"/>
              </w:rPr>
              <w:t>%</w:t>
            </w:r>
          </w:p>
        </w:tc>
        <w:tc>
          <w:tcPr>
            <w:tcW w:w="1134" w:type="dxa"/>
            <w:tcBorders>
              <w:top w:val="nil"/>
              <w:left w:val="nil"/>
              <w:bottom w:val="single" w:sz="8" w:space="0" w:color="EF002C"/>
              <w:right w:val="single" w:sz="4" w:space="0" w:color="000000"/>
            </w:tcBorders>
            <w:shd w:val="clear" w:color="000000" w:fill="D9D9D9"/>
            <w:vAlign w:val="center"/>
            <w:hideMark/>
          </w:tcPr>
          <w:p w14:paraId="3F6BC593" w14:textId="4408BB76" w:rsidR="009B011B" w:rsidRPr="00D7753F" w:rsidRDefault="009B011B" w:rsidP="00A370DC">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37</w:t>
            </w:r>
            <w:r w:rsidR="00AE1487">
              <w:rPr>
                <w:rFonts w:ascii="Segoe UI" w:eastAsia="Times New Roman" w:hAnsi="Segoe UI" w:cs="Segoe UI"/>
                <w:b/>
                <w:bCs/>
                <w:color w:val="000000"/>
                <w:kern w:val="0"/>
                <w:sz w:val="16"/>
                <w:szCs w:val="16"/>
                <w:lang w:val="el-GR"/>
                <w14:ligatures w14:val="none"/>
              </w:rPr>
              <w:t>9</w:t>
            </w:r>
            <w:r w:rsidR="00DF30F6" w:rsidRPr="00D7753F">
              <w:rPr>
                <w:rFonts w:ascii="Segoe UI" w:eastAsia="Times New Roman" w:hAnsi="Segoe UI" w:cs="Segoe UI"/>
                <w:b/>
                <w:bCs/>
                <w:color w:val="000000"/>
                <w:kern w:val="0"/>
                <w:sz w:val="16"/>
                <w:szCs w:val="16"/>
                <w14:ligatures w14:val="none"/>
              </w:rPr>
              <w:t>,</w:t>
            </w:r>
            <w:r w:rsidRPr="00D7753F">
              <w:rPr>
                <w:rFonts w:ascii="Segoe UI" w:eastAsia="Times New Roman" w:hAnsi="Segoe UI" w:cs="Segoe UI"/>
                <w:b/>
                <w:bCs/>
                <w:color w:val="000000"/>
                <w:kern w:val="0"/>
                <w:sz w:val="16"/>
                <w:szCs w:val="16"/>
                <w14:ligatures w14:val="none"/>
              </w:rPr>
              <w:t>5</w:t>
            </w:r>
          </w:p>
        </w:tc>
        <w:tc>
          <w:tcPr>
            <w:tcW w:w="1134" w:type="dxa"/>
            <w:tcBorders>
              <w:top w:val="nil"/>
              <w:left w:val="nil"/>
              <w:bottom w:val="single" w:sz="8" w:space="0" w:color="EF002C"/>
              <w:right w:val="single" w:sz="4" w:space="0" w:color="000000"/>
            </w:tcBorders>
            <w:shd w:val="clear" w:color="000000" w:fill="E5EAF5"/>
            <w:vAlign w:val="center"/>
            <w:hideMark/>
          </w:tcPr>
          <w:p w14:paraId="24876EA6" w14:textId="78821BA0"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402</w:t>
            </w:r>
            <w:r w:rsidR="00DF30F6" w:rsidRPr="00D7753F">
              <w:rPr>
                <w:rFonts w:ascii="Segoe UI" w:eastAsia="Times New Roman" w:hAnsi="Segoe UI" w:cs="Segoe UI"/>
                <w:b/>
                <w:bCs/>
                <w:color w:val="000000"/>
                <w:kern w:val="0"/>
                <w:sz w:val="16"/>
                <w:szCs w:val="16"/>
                <w14:ligatures w14:val="none"/>
              </w:rPr>
              <w:t>,</w:t>
            </w:r>
            <w:r w:rsidRPr="00D7753F">
              <w:rPr>
                <w:rFonts w:ascii="Segoe UI" w:eastAsia="Times New Roman" w:hAnsi="Segoe UI" w:cs="Segoe UI"/>
                <w:b/>
                <w:bCs/>
                <w:color w:val="000000"/>
                <w:kern w:val="0"/>
                <w:sz w:val="16"/>
                <w:szCs w:val="16"/>
                <w14:ligatures w14:val="none"/>
              </w:rPr>
              <w:t>7</w:t>
            </w:r>
          </w:p>
        </w:tc>
        <w:tc>
          <w:tcPr>
            <w:tcW w:w="778" w:type="dxa"/>
            <w:tcBorders>
              <w:top w:val="nil"/>
              <w:left w:val="nil"/>
              <w:bottom w:val="single" w:sz="8" w:space="0" w:color="EF002C"/>
              <w:right w:val="nil"/>
            </w:tcBorders>
            <w:shd w:val="clear" w:color="000000" w:fill="D9D9D9"/>
            <w:vAlign w:val="center"/>
            <w:hideMark/>
          </w:tcPr>
          <w:p w14:paraId="7AAC8C66" w14:textId="1E0C7E4D" w:rsidR="009B011B" w:rsidRPr="00D7753F" w:rsidRDefault="009B011B" w:rsidP="00A370DC">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 </w:t>
            </w:r>
            <w:r w:rsidR="00901E27">
              <w:rPr>
                <w:rFonts w:ascii="Segoe UI" w:eastAsia="Times New Roman" w:hAnsi="Segoe UI" w:cs="Segoe UI"/>
                <w:b/>
                <w:bCs/>
                <w:color w:val="000000"/>
                <w:kern w:val="0"/>
                <w:sz w:val="16"/>
                <w:szCs w:val="16"/>
                <w:lang w:val="el-GR"/>
                <w14:ligatures w14:val="none"/>
              </w:rPr>
              <w:t>6</w:t>
            </w:r>
            <w:r w:rsidRPr="00D7753F">
              <w:rPr>
                <w:rFonts w:ascii="Segoe UI" w:eastAsia="Times New Roman" w:hAnsi="Segoe UI" w:cs="Segoe UI"/>
                <w:b/>
                <w:bCs/>
                <w:color w:val="000000"/>
                <w:kern w:val="0"/>
                <w:sz w:val="16"/>
                <w:szCs w:val="16"/>
                <w14:ligatures w14:val="none"/>
              </w:rPr>
              <w:t>%</w:t>
            </w:r>
          </w:p>
        </w:tc>
      </w:tr>
      <w:tr w:rsidR="009B011B" w:rsidRPr="007369C9" w14:paraId="329F0716" w14:textId="77777777" w:rsidTr="00A64C73">
        <w:trPr>
          <w:trHeight w:val="315"/>
        </w:trPr>
        <w:tc>
          <w:tcPr>
            <w:tcW w:w="468" w:type="dxa"/>
            <w:tcBorders>
              <w:top w:val="nil"/>
              <w:left w:val="nil"/>
              <w:bottom w:val="nil"/>
              <w:right w:val="nil"/>
            </w:tcBorders>
            <w:shd w:val="clear" w:color="auto" w:fill="auto"/>
            <w:noWrap/>
            <w:vAlign w:val="bottom"/>
            <w:hideMark/>
          </w:tcPr>
          <w:p w14:paraId="50DDDD27" w14:textId="7777777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p>
        </w:tc>
        <w:tc>
          <w:tcPr>
            <w:tcW w:w="1942" w:type="dxa"/>
            <w:tcBorders>
              <w:top w:val="nil"/>
              <w:left w:val="nil"/>
              <w:bottom w:val="single" w:sz="8" w:space="0" w:color="EF002C"/>
              <w:right w:val="single" w:sz="8" w:space="0" w:color="000000"/>
            </w:tcBorders>
            <w:shd w:val="clear" w:color="auto" w:fill="auto"/>
            <w:vAlign w:val="center"/>
            <w:hideMark/>
          </w:tcPr>
          <w:p w14:paraId="19E10A74" w14:textId="77777777" w:rsidR="00155B1A" w:rsidRDefault="004A6386" w:rsidP="009B011B">
            <w:pPr>
              <w:spacing w:after="0" w:line="240" w:lineRule="auto"/>
              <w:rPr>
                <w:rFonts w:ascii="Segoe UI" w:eastAsia="Times New Roman" w:hAnsi="Segoe UI" w:cs="Segoe UI"/>
                <w:color w:val="000000"/>
                <w:kern w:val="0"/>
                <w:sz w:val="16"/>
                <w:szCs w:val="16"/>
                <w:lang w:val="el-GR"/>
                <w14:ligatures w14:val="none"/>
              </w:rPr>
            </w:pPr>
            <w:r w:rsidRPr="00D7753F">
              <w:rPr>
                <w:rFonts w:ascii="Segoe UI" w:eastAsia="Times New Roman" w:hAnsi="Segoe UI" w:cs="Segoe UI"/>
                <w:color w:val="000000"/>
                <w:kern w:val="0"/>
                <w:sz w:val="16"/>
                <w:szCs w:val="16"/>
                <w:lang w:val="el-GR"/>
                <w14:ligatures w14:val="none"/>
              </w:rPr>
              <w:t xml:space="preserve">Διακοπείσες </w:t>
            </w:r>
          </w:p>
          <w:p w14:paraId="6A7A0379" w14:textId="0BC82FDE" w:rsidR="009B011B" w:rsidRPr="00D7753F" w:rsidRDefault="004A6386" w:rsidP="009B011B">
            <w:pPr>
              <w:spacing w:after="0" w:line="240" w:lineRule="auto"/>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lang w:val="el-GR"/>
                <w14:ligatures w14:val="none"/>
              </w:rPr>
              <w:t>Δραστηριότητες</w:t>
            </w:r>
            <w:r w:rsidR="009B011B" w:rsidRPr="00D7753F">
              <w:rPr>
                <w:rFonts w:ascii="Segoe UI" w:eastAsia="Times New Roman" w:hAnsi="Segoe UI" w:cs="Segoe UI"/>
                <w:color w:val="000000"/>
                <w:kern w:val="0"/>
                <w:sz w:val="16"/>
                <w:szCs w:val="16"/>
                <w14:ligatures w14:val="none"/>
              </w:rPr>
              <w:t xml:space="preserve"> *</w:t>
            </w:r>
          </w:p>
        </w:tc>
        <w:tc>
          <w:tcPr>
            <w:tcW w:w="1072" w:type="dxa"/>
            <w:tcBorders>
              <w:top w:val="nil"/>
              <w:left w:val="nil"/>
              <w:bottom w:val="single" w:sz="8" w:space="0" w:color="EF002C"/>
              <w:right w:val="single" w:sz="4" w:space="0" w:color="000000"/>
            </w:tcBorders>
            <w:shd w:val="clear" w:color="auto" w:fill="auto"/>
            <w:vAlign w:val="center"/>
            <w:hideMark/>
          </w:tcPr>
          <w:p w14:paraId="65E41EC8" w14:textId="46AEC232"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130</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7</w:t>
            </w:r>
          </w:p>
        </w:tc>
        <w:tc>
          <w:tcPr>
            <w:tcW w:w="1134" w:type="dxa"/>
            <w:tcBorders>
              <w:top w:val="nil"/>
              <w:left w:val="nil"/>
              <w:bottom w:val="single" w:sz="8" w:space="0" w:color="EF002C"/>
              <w:right w:val="single" w:sz="4" w:space="0" w:color="000000"/>
            </w:tcBorders>
            <w:shd w:val="clear" w:color="000000" w:fill="E5EAF5"/>
            <w:vAlign w:val="center"/>
            <w:hideMark/>
          </w:tcPr>
          <w:p w14:paraId="7B7DD916" w14:textId="381F6B7A"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114</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3</w:t>
            </w:r>
          </w:p>
        </w:tc>
        <w:tc>
          <w:tcPr>
            <w:tcW w:w="1134" w:type="dxa"/>
            <w:tcBorders>
              <w:top w:val="nil"/>
              <w:left w:val="nil"/>
              <w:bottom w:val="single" w:sz="8" w:space="0" w:color="EF002C"/>
              <w:right w:val="single" w:sz="8" w:space="0" w:color="000000"/>
            </w:tcBorders>
            <w:shd w:val="clear" w:color="auto" w:fill="auto"/>
            <w:vAlign w:val="center"/>
            <w:hideMark/>
          </w:tcPr>
          <w:p w14:paraId="25FE198E"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(13%)</w:t>
            </w:r>
          </w:p>
        </w:tc>
        <w:tc>
          <w:tcPr>
            <w:tcW w:w="1134" w:type="dxa"/>
            <w:tcBorders>
              <w:top w:val="nil"/>
              <w:left w:val="nil"/>
              <w:bottom w:val="single" w:sz="8" w:space="0" w:color="EF002C"/>
              <w:right w:val="single" w:sz="4" w:space="0" w:color="000000"/>
            </w:tcBorders>
            <w:shd w:val="clear" w:color="auto" w:fill="auto"/>
            <w:vAlign w:val="center"/>
            <w:hideMark/>
          </w:tcPr>
          <w:p w14:paraId="20271A1B" w14:textId="725B8BFA" w:rsidR="009B011B" w:rsidRPr="005C3A6C" w:rsidRDefault="009B011B" w:rsidP="00A370DC">
            <w:pPr>
              <w:spacing w:after="0" w:line="240" w:lineRule="auto"/>
              <w:jc w:val="center"/>
              <w:rPr>
                <w:rFonts w:ascii="Segoe UI" w:eastAsia="Times New Roman" w:hAnsi="Segoe UI" w:cs="Segoe UI"/>
                <w:color w:val="000000"/>
                <w:kern w:val="0"/>
                <w:sz w:val="16"/>
                <w:szCs w:val="16"/>
                <w:lang w:val="el-GR"/>
                <w14:ligatures w14:val="none"/>
              </w:rPr>
            </w:pPr>
            <w:r w:rsidRPr="00D7753F">
              <w:rPr>
                <w:rFonts w:ascii="Segoe UI" w:eastAsia="Times New Roman" w:hAnsi="Segoe UI" w:cs="Segoe UI"/>
                <w:color w:val="000000"/>
                <w:kern w:val="0"/>
                <w:sz w:val="16"/>
                <w:szCs w:val="16"/>
                <w14:ligatures w14:val="none"/>
              </w:rPr>
              <w:t>5</w:t>
            </w:r>
            <w:r w:rsidR="00901E27">
              <w:rPr>
                <w:rFonts w:ascii="Segoe UI" w:eastAsia="Times New Roman" w:hAnsi="Segoe UI" w:cs="Segoe UI"/>
                <w:color w:val="000000"/>
                <w:kern w:val="0"/>
                <w:sz w:val="16"/>
                <w:szCs w:val="16"/>
                <w:lang w:val="el-GR"/>
                <w14:ligatures w14:val="none"/>
              </w:rPr>
              <w:t>63,2</w:t>
            </w:r>
          </w:p>
        </w:tc>
        <w:tc>
          <w:tcPr>
            <w:tcW w:w="1134" w:type="dxa"/>
            <w:tcBorders>
              <w:top w:val="nil"/>
              <w:left w:val="nil"/>
              <w:bottom w:val="single" w:sz="8" w:space="0" w:color="EF002C"/>
              <w:right w:val="single" w:sz="4" w:space="0" w:color="000000"/>
            </w:tcBorders>
            <w:shd w:val="clear" w:color="000000" w:fill="E5EAF5"/>
            <w:vAlign w:val="center"/>
            <w:hideMark/>
          </w:tcPr>
          <w:p w14:paraId="17213628" w14:textId="7B0807C2"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625</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8</w:t>
            </w:r>
          </w:p>
        </w:tc>
        <w:tc>
          <w:tcPr>
            <w:tcW w:w="778" w:type="dxa"/>
            <w:tcBorders>
              <w:top w:val="nil"/>
              <w:left w:val="nil"/>
              <w:bottom w:val="single" w:sz="8" w:space="0" w:color="EF002C"/>
              <w:right w:val="nil"/>
            </w:tcBorders>
            <w:shd w:val="clear" w:color="auto" w:fill="auto"/>
            <w:vAlign w:val="center"/>
            <w:hideMark/>
          </w:tcPr>
          <w:p w14:paraId="702766C8" w14:textId="3D15E4F1"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 1</w:t>
            </w:r>
            <w:r w:rsidR="00901E27">
              <w:rPr>
                <w:rFonts w:ascii="Segoe UI" w:eastAsia="Times New Roman" w:hAnsi="Segoe UI" w:cs="Segoe UI"/>
                <w:color w:val="000000"/>
                <w:kern w:val="0"/>
                <w:sz w:val="16"/>
                <w:szCs w:val="16"/>
                <w:lang w:val="el-GR"/>
                <w14:ligatures w14:val="none"/>
              </w:rPr>
              <w:t>1</w:t>
            </w:r>
            <w:r w:rsidRPr="00D7753F">
              <w:rPr>
                <w:rFonts w:ascii="Segoe UI" w:eastAsia="Times New Roman" w:hAnsi="Segoe UI" w:cs="Segoe UI"/>
                <w:color w:val="000000"/>
                <w:kern w:val="0"/>
                <w:sz w:val="16"/>
                <w:szCs w:val="16"/>
                <w14:ligatures w14:val="none"/>
              </w:rPr>
              <w:t>%</w:t>
            </w:r>
          </w:p>
        </w:tc>
      </w:tr>
      <w:tr w:rsidR="009B011B" w:rsidRPr="007369C9" w14:paraId="4C2B3936" w14:textId="77777777" w:rsidTr="00A64C73">
        <w:trPr>
          <w:trHeight w:val="300"/>
        </w:trPr>
        <w:tc>
          <w:tcPr>
            <w:tcW w:w="468" w:type="dxa"/>
            <w:tcBorders>
              <w:top w:val="nil"/>
              <w:left w:val="nil"/>
              <w:bottom w:val="nil"/>
              <w:right w:val="nil"/>
            </w:tcBorders>
            <w:shd w:val="clear" w:color="auto" w:fill="auto"/>
            <w:noWrap/>
            <w:vAlign w:val="bottom"/>
            <w:hideMark/>
          </w:tcPr>
          <w:p w14:paraId="19DF975C"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p>
        </w:tc>
        <w:tc>
          <w:tcPr>
            <w:tcW w:w="1942" w:type="dxa"/>
            <w:tcBorders>
              <w:top w:val="nil"/>
              <w:left w:val="nil"/>
              <w:bottom w:val="nil"/>
              <w:right w:val="single" w:sz="8" w:space="0" w:color="000000"/>
            </w:tcBorders>
            <w:shd w:val="clear" w:color="000000" w:fill="D0CECE"/>
            <w:vAlign w:val="center"/>
            <w:hideMark/>
          </w:tcPr>
          <w:p w14:paraId="31BE5906" w14:textId="5090809B" w:rsidR="009B011B" w:rsidRPr="00D7753F" w:rsidRDefault="004A6386" w:rsidP="009B011B">
            <w:pPr>
              <w:spacing w:after="0" w:line="240" w:lineRule="auto"/>
              <w:rPr>
                <w:rFonts w:ascii="Segoe UI" w:eastAsia="Times New Roman" w:hAnsi="Segoe UI" w:cs="Segoe UI"/>
                <w:b/>
                <w:bCs/>
                <w:color w:val="000000"/>
                <w:kern w:val="0"/>
                <w:sz w:val="16"/>
                <w:szCs w:val="16"/>
                <w:lang w:val="el-GR"/>
                <w14:ligatures w14:val="none"/>
              </w:rPr>
            </w:pPr>
            <w:r w:rsidRPr="00D7753F">
              <w:rPr>
                <w:rFonts w:ascii="Segoe UI" w:eastAsia="Times New Roman" w:hAnsi="Segoe UI" w:cs="Segoe UI"/>
                <w:b/>
                <w:bCs/>
                <w:color w:val="000000"/>
                <w:kern w:val="0"/>
                <w:sz w:val="16"/>
                <w:szCs w:val="16"/>
                <w:lang w:val="el-GR"/>
                <w14:ligatures w14:val="none"/>
              </w:rPr>
              <w:t>Σύνολο</w:t>
            </w:r>
          </w:p>
        </w:tc>
        <w:tc>
          <w:tcPr>
            <w:tcW w:w="1072" w:type="dxa"/>
            <w:tcBorders>
              <w:top w:val="nil"/>
              <w:left w:val="nil"/>
              <w:bottom w:val="nil"/>
              <w:right w:val="single" w:sz="4" w:space="0" w:color="000000"/>
            </w:tcBorders>
            <w:shd w:val="clear" w:color="000000" w:fill="D0CECE"/>
            <w:vAlign w:val="center"/>
            <w:hideMark/>
          </w:tcPr>
          <w:p w14:paraId="6E6A0249" w14:textId="0BFCB36B"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220</w:t>
            </w:r>
            <w:r w:rsidR="00DF30F6" w:rsidRPr="00D7753F">
              <w:rPr>
                <w:rFonts w:ascii="Segoe UI" w:eastAsia="Times New Roman" w:hAnsi="Segoe UI" w:cs="Segoe UI"/>
                <w:b/>
                <w:bCs/>
                <w:color w:val="000000"/>
                <w:kern w:val="0"/>
                <w:sz w:val="16"/>
                <w:szCs w:val="16"/>
                <w14:ligatures w14:val="none"/>
              </w:rPr>
              <w:t>,</w:t>
            </w:r>
            <w:r w:rsidR="00AE1487">
              <w:rPr>
                <w:rFonts w:ascii="Segoe UI" w:eastAsia="Times New Roman" w:hAnsi="Segoe UI" w:cs="Segoe UI"/>
                <w:b/>
                <w:bCs/>
                <w:color w:val="000000"/>
                <w:kern w:val="0"/>
                <w:sz w:val="16"/>
                <w:szCs w:val="16"/>
                <w:lang w:val="el-GR"/>
                <w14:ligatures w14:val="none"/>
              </w:rPr>
              <w:t>2</w:t>
            </w:r>
          </w:p>
        </w:tc>
        <w:tc>
          <w:tcPr>
            <w:tcW w:w="1134" w:type="dxa"/>
            <w:tcBorders>
              <w:top w:val="nil"/>
              <w:left w:val="nil"/>
              <w:bottom w:val="nil"/>
              <w:right w:val="single" w:sz="4" w:space="0" w:color="000000"/>
            </w:tcBorders>
            <w:shd w:val="clear" w:color="000000" w:fill="E5EAF5"/>
            <w:vAlign w:val="center"/>
            <w:hideMark/>
          </w:tcPr>
          <w:p w14:paraId="73E692D1" w14:textId="5342086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205</w:t>
            </w:r>
            <w:r w:rsidR="00DF30F6" w:rsidRPr="00D7753F">
              <w:rPr>
                <w:rFonts w:ascii="Segoe UI" w:eastAsia="Times New Roman" w:hAnsi="Segoe UI" w:cs="Segoe UI"/>
                <w:b/>
                <w:bCs/>
                <w:color w:val="000000"/>
                <w:kern w:val="0"/>
                <w:sz w:val="16"/>
                <w:szCs w:val="16"/>
                <w14:ligatures w14:val="none"/>
              </w:rPr>
              <w:t>,</w:t>
            </w:r>
            <w:r w:rsidRPr="00D7753F">
              <w:rPr>
                <w:rFonts w:ascii="Segoe UI" w:eastAsia="Times New Roman" w:hAnsi="Segoe UI" w:cs="Segoe UI"/>
                <w:b/>
                <w:bCs/>
                <w:color w:val="000000"/>
                <w:kern w:val="0"/>
                <w:sz w:val="16"/>
                <w:szCs w:val="16"/>
                <w14:ligatures w14:val="none"/>
              </w:rPr>
              <w:t>2</w:t>
            </w:r>
          </w:p>
        </w:tc>
        <w:tc>
          <w:tcPr>
            <w:tcW w:w="1134" w:type="dxa"/>
            <w:tcBorders>
              <w:top w:val="nil"/>
              <w:left w:val="nil"/>
              <w:bottom w:val="nil"/>
              <w:right w:val="single" w:sz="8" w:space="0" w:color="000000"/>
            </w:tcBorders>
            <w:shd w:val="clear" w:color="000000" w:fill="D0CECE"/>
            <w:vAlign w:val="center"/>
            <w:hideMark/>
          </w:tcPr>
          <w:p w14:paraId="6F9B5622" w14:textId="7777777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(7%)</w:t>
            </w:r>
          </w:p>
        </w:tc>
        <w:tc>
          <w:tcPr>
            <w:tcW w:w="1134" w:type="dxa"/>
            <w:tcBorders>
              <w:top w:val="nil"/>
              <w:left w:val="nil"/>
              <w:bottom w:val="nil"/>
              <w:right w:val="single" w:sz="4" w:space="0" w:color="000000"/>
            </w:tcBorders>
            <w:shd w:val="clear" w:color="000000" w:fill="D0CECE"/>
            <w:vAlign w:val="center"/>
            <w:hideMark/>
          </w:tcPr>
          <w:p w14:paraId="35443A15" w14:textId="417185E4"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942</w:t>
            </w:r>
            <w:r w:rsidR="00DF30F6" w:rsidRPr="00D7753F">
              <w:rPr>
                <w:rFonts w:ascii="Segoe UI" w:eastAsia="Times New Roman" w:hAnsi="Segoe UI" w:cs="Segoe UI"/>
                <w:b/>
                <w:bCs/>
                <w:color w:val="000000"/>
                <w:kern w:val="0"/>
                <w:sz w:val="16"/>
                <w:szCs w:val="16"/>
                <w14:ligatures w14:val="none"/>
              </w:rPr>
              <w:t>,</w:t>
            </w:r>
            <w:r w:rsidRPr="00D7753F">
              <w:rPr>
                <w:rFonts w:ascii="Segoe UI" w:eastAsia="Times New Roman" w:hAnsi="Segoe UI" w:cs="Segoe UI"/>
                <w:b/>
                <w:bCs/>
                <w:color w:val="000000"/>
                <w:kern w:val="0"/>
                <w:sz w:val="16"/>
                <w:szCs w:val="16"/>
                <w14:ligatures w14:val="none"/>
              </w:rPr>
              <w:t>7</w:t>
            </w:r>
          </w:p>
        </w:tc>
        <w:tc>
          <w:tcPr>
            <w:tcW w:w="1134" w:type="dxa"/>
            <w:tcBorders>
              <w:top w:val="nil"/>
              <w:left w:val="nil"/>
              <w:bottom w:val="nil"/>
              <w:right w:val="single" w:sz="4" w:space="0" w:color="000000"/>
            </w:tcBorders>
            <w:shd w:val="clear" w:color="000000" w:fill="E5EAF5"/>
            <w:vAlign w:val="center"/>
            <w:hideMark/>
          </w:tcPr>
          <w:p w14:paraId="1575087B" w14:textId="35296FD2"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1</w:t>
            </w:r>
            <w:r w:rsidR="00C009B3" w:rsidRPr="00D7753F">
              <w:rPr>
                <w:rFonts w:ascii="Segoe UI" w:eastAsia="Times New Roman" w:hAnsi="Segoe UI" w:cs="Segoe UI"/>
                <w:b/>
                <w:bCs/>
                <w:color w:val="000000"/>
                <w:kern w:val="0"/>
                <w:sz w:val="16"/>
                <w:szCs w:val="16"/>
                <w:lang w:val="el-GR"/>
                <w14:ligatures w14:val="none"/>
              </w:rPr>
              <w:t>.</w:t>
            </w:r>
            <w:r w:rsidRPr="00D7753F">
              <w:rPr>
                <w:rFonts w:ascii="Segoe UI" w:eastAsia="Times New Roman" w:hAnsi="Segoe UI" w:cs="Segoe UI"/>
                <w:b/>
                <w:bCs/>
                <w:color w:val="000000"/>
                <w:kern w:val="0"/>
                <w:sz w:val="16"/>
                <w:szCs w:val="16"/>
                <w14:ligatures w14:val="none"/>
              </w:rPr>
              <w:t>028</w:t>
            </w:r>
            <w:r w:rsidR="00DF30F6" w:rsidRPr="00D7753F">
              <w:rPr>
                <w:rFonts w:ascii="Segoe UI" w:eastAsia="Times New Roman" w:hAnsi="Segoe UI" w:cs="Segoe UI"/>
                <w:b/>
                <w:bCs/>
                <w:color w:val="000000"/>
                <w:kern w:val="0"/>
                <w:sz w:val="16"/>
                <w:szCs w:val="16"/>
                <w14:ligatures w14:val="none"/>
              </w:rPr>
              <w:t>,</w:t>
            </w:r>
            <w:r w:rsidRPr="00D7753F">
              <w:rPr>
                <w:rFonts w:ascii="Segoe UI" w:eastAsia="Times New Roman" w:hAnsi="Segoe UI" w:cs="Segoe UI"/>
                <w:b/>
                <w:bCs/>
                <w:color w:val="000000"/>
                <w:kern w:val="0"/>
                <w:sz w:val="16"/>
                <w:szCs w:val="16"/>
                <w14:ligatures w14:val="none"/>
              </w:rPr>
              <w:t>5</w:t>
            </w:r>
          </w:p>
        </w:tc>
        <w:tc>
          <w:tcPr>
            <w:tcW w:w="778" w:type="dxa"/>
            <w:tcBorders>
              <w:top w:val="nil"/>
              <w:left w:val="nil"/>
              <w:bottom w:val="nil"/>
              <w:right w:val="nil"/>
            </w:tcBorders>
            <w:shd w:val="clear" w:color="000000" w:fill="D0CECE"/>
            <w:vAlign w:val="center"/>
            <w:hideMark/>
          </w:tcPr>
          <w:p w14:paraId="45D309C9" w14:textId="7777777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 9%</w:t>
            </w:r>
          </w:p>
        </w:tc>
      </w:tr>
      <w:tr w:rsidR="009B011B" w:rsidRPr="007369C9" w14:paraId="67E66FFC" w14:textId="77777777" w:rsidTr="00A64C73">
        <w:trPr>
          <w:trHeight w:val="300"/>
        </w:trPr>
        <w:tc>
          <w:tcPr>
            <w:tcW w:w="468" w:type="dxa"/>
            <w:tcBorders>
              <w:top w:val="nil"/>
              <w:left w:val="nil"/>
              <w:bottom w:val="nil"/>
              <w:right w:val="nil"/>
            </w:tcBorders>
            <w:shd w:val="clear" w:color="auto" w:fill="auto"/>
            <w:noWrap/>
            <w:vAlign w:val="bottom"/>
            <w:hideMark/>
          </w:tcPr>
          <w:p w14:paraId="313EBA9D" w14:textId="7777777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p>
        </w:tc>
        <w:tc>
          <w:tcPr>
            <w:tcW w:w="1942" w:type="dxa"/>
            <w:tcBorders>
              <w:top w:val="nil"/>
              <w:left w:val="nil"/>
              <w:bottom w:val="nil"/>
              <w:right w:val="nil"/>
            </w:tcBorders>
            <w:shd w:val="clear" w:color="auto" w:fill="auto"/>
            <w:noWrap/>
            <w:vAlign w:val="bottom"/>
            <w:hideMark/>
          </w:tcPr>
          <w:p w14:paraId="4E89E563" w14:textId="77777777" w:rsidR="009B011B" w:rsidRPr="00D7753F" w:rsidRDefault="009B011B" w:rsidP="009B011B">
            <w:pPr>
              <w:spacing w:after="0" w:line="240" w:lineRule="auto"/>
              <w:rPr>
                <w:rFonts w:ascii="Segoe UI" w:eastAsia="Times New Roman" w:hAnsi="Segoe UI" w:cs="Segoe UI"/>
                <w:kern w:val="0"/>
                <w:sz w:val="16"/>
                <w:szCs w:val="16"/>
                <w14:ligatures w14:val="none"/>
              </w:rPr>
            </w:pPr>
          </w:p>
        </w:tc>
        <w:tc>
          <w:tcPr>
            <w:tcW w:w="1072" w:type="dxa"/>
            <w:tcBorders>
              <w:top w:val="nil"/>
              <w:left w:val="nil"/>
              <w:bottom w:val="nil"/>
              <w:right w:val="nil"/>
            </w:tcBorders>
            <w:shd w:val="clear" w:color="auto" w:fill="auto"/>
            <w:noWrap/>
            <w:vAlign w:val="bottom"/>
            <w:hideMark/>
          </w:tcPr>
          <w:p w14:paraId="1B31E454" w14:textId="77777777" w:rsidR="009B011B" w:rsidRPr="00D7753F" w:rsidRDefault="009B011B" w:rsidP="009B011B">
            <w:pPr>
              <w:spacing w:after="0" w:line="240" w:lineRule="auto"/>
              <w:rPr>
                <w:rFonts w:ascii="Segoe UI" w:eastAsia="Times New Roman" w:hAnsi="Segoe UI" w:cs="Segoe UI"/>
                <w:kern w:val="0"/>
                <w:sz w:val="16"/>
                <w:szCs w:val="16"/>
                <w14:ligatures w14:val="none"/>
              </w:rPr>
            </w:pPr>
          </w:p>
        </w:tc>
        <w:tc>
          <w:tcPr>
            <w:tcW w:w="1134" w:type="dxa"/>
            <w:tcBorders>
              <w:top w:val="nil"/>
              <w:left w:val="nil"/>
              <w:bottom w:val="nil"/>
              <w:right w:val="nil"/>
            </w:tcBorders>
            <w:shd w:val="clear" w:color="auto" w:fill="auto"/>
            <w:noWrap/>
            <w:vAlign w:val="bottom"/>
            <w:hideMark/>
          </w:tcPr>
          <w:p w14:paraId="64112A6D" w14:textId="77777777" w:rsidR="009B011B" w:rsidRPr="00D7753F" w:rsidRDefault="009B011B" w:rsidP="009B011B">
            <w:pPr>
              <w:spacing w:after="0" w:line="240" w:lineRule="auto"/>
              <w:rPr>
                <w:rFonts w:ascii="Segoe UI" w:eastAsia="Times New Roman" w:hAnsi="Segoe UI" w:cs="Segoe UI"/>
                <w:kern w:val="0"/>
                <w:sz w:val="16"/>
                <w:szCs w:val="16"/>
                <w14:ligatures w14:val="none"/>
              </w:rPr>
            </w:pPr>
          </w:p>
        </w:tc>
        <w:tc>
          <w:tcPr>
            <w:tcW w:w="1134" w:type="dxa"/>
            <w:tcBorders>
              <w:top w:val="nil"/>
              <w:left w:val="nil"/>
              <w:bottom w:val="nil"/>
              <w:right w:val="nil"/>
            </w:tcBorders>
            <w:shd w:val="clear" w:color="auto" w:fill="auto"/>
            <w:noWrap/>
            <w:vAlign w:val="bottom"/>
            <w:hideMark/>
          </w:tcPr>
          <w:p w14:paraId="0195957B" w14:textId="77777777" w:rsidR="009B011B" w:rsidRPr="00D7753F" w:rsidRDefault="009B011B" w:rsidP="009B011B">
            <w:pPr>
              <w:spacing w:after="0" w:line="240" w:lineRule="auto"/>
              <w:rPr>
                <w:rFonts w:ascii="Segoe UI" w:eastAsia="Times New Roman" w:hAnsi="Segoe UI" w:cs="Segoe UI"/>
                <w:kern w:val="0"/>
                <w:sz w:val="16"/>
                <w:szCs w:val="16"/>
                <w14:ligatures w14:val="none"/>
              </w:rPr>
            </w:pPr>
          </w:p>
        </w:tc>
        <w:tc>
          <w:tcPr>
            <w:tcW w:w="1134" w:type="dxa"/>
            <w:tcBorders>
              <w:top w:val="nil"/>
              <w:left w:val="nil"/>
              <w:bottom w:val="nil"/>
              <w:right w:val="nil"/>
            </w:tcBorders>
            <w:shd w:val="clear" w:color="auto" w:fill="auto"/>
            <w:noWrap/>
            <w:vAlign w:val="bottom"/>
            <w:hideMark/>
          </w:tcPr>
          <w:p w14:paraId="62944927" w14:textId="77777777" w:rsidR="009B011B" w:rsidRPr="00D7753F" w:rsidRDefault="009B011B" w:rsidP="009B011B">
            <w:pPr>
              <w:spacing w:after="0" w:line="240" w:lineRule="auto"/>
              <w:rPr>
                <w:rFonts w:ascii="Segoe UI" w:eastAsia="Times New Roman" w:hAnsi="Segoe UI" w:cs="Segoe UI"/>
                <w:kern w:val="0"/>
                <w:sz w:val="16"/>
                <w:szCs w:val="16"/>
                <w14:ligatures w14:val="none"/>
              </w:rPr>
            </w:pPr>
          </w:p>
        </w:tc>
        <w:tc>
          <w:tcPr>
            <w:tcW w:w="1134" w:type="dxa"/>
            <w:tcBorders>
              <w:top w:val="nil"/>
              <w:left w:val="nil"/>
              <w:bottom w:val="nil"/>
              <w:right w:val="nil"/>
            </w:tcBorders>
            <w:shd w:val="clear" w:color="auto" w:fill="auto"/>
            <w:noWrap/>
            <w:vAlign w:val="bottom"/>
            <w:hideMark/>
          </w:tcPr>
          <w:p w14:paraId="6DC74338" w14:textId="77777777" w:rsidR="009B011B" w:rsidRPr="00D7753F" w:rsidRDefault="009B011B" w:rsidP="009B011B">
            <w:pPr>
              <w:spacing w:after="0" w:line="240" w:lineRule="auto"/>
              <w:rPr>
                <w:rFonts w:ascii="Segoe UI" w:eastAsia="Times New Roman" w:hAnsi="Segoe UI" w:cs="Segoe UI"/>
                <w:kern w:val="0"/>
                <w:sz w:val="16"/>
                <w:szCs w:val="16"/>
                <w14:ligatures w14:val="none"/>
              </w:rPr>
            </w:pPr>
          </w:p>
        </w:tc>
        <w:tc>
          <w:tcPr>
            <w:tcW w:w="778" w:type="dxa"/>
            <w:tcBorders>
              <w:top w:val="nil"/>
              <w:left w:val="nil"/>
              <w:bottom w:val="nil"/>
              <w:right w:val="nil"/>
            </w:tcBorders>
            <w:shd w:val="clear" w:color="auto" w:fill="auto"/>
            <w:noWrap/>
            <w:vAlign w:val="bottom"/>
            <w:hideMark/>
          </w:tcPr>
          <w:p w14:paraId="106AAFC9" w14:textId="77777777" w:rsidR="009B011B" w:rsidRPr="00D7753F" w:rsidRDefault="009B011B" w:rsidP="009B011B">
            <w:pPr>
              <w:spacing w:after="0" w:line="240" w:lineRule="auto"/>
              <w:rPr>
                <w:rFonts w:ascii="Segoe UI" w:eastAsia="Times New Roman" w:hAnsi="Segoe UI" w:cs="Segoe UI"/>
                <w:kern w:val="0"/>
                <w:sz w:val="16"/>
                <w:szCs w:val="16"/>
                <w14:ligatures w14:val="none"/>
              </w:rPr>
            </w:pPr>
          </w:p>
        </w:tc>
      </w:tr>
      <w:tr w:rsidR="00594FF7" w:rsidRPr="007369C9" w14:paraId="18D6DC9D" w14:textId="77777777" w:rsidTr="00A64C73">
        <w:trPr>
          <w:trHeight w:val="300"/>
        </w:trPr>
        <w:tc>
          <w:tcPr>
            <w:tcW w:w="468" w:type="dxa"/>
            <w:tcBorders>
              <w:top w:val="nil"/>
              <w:left w:val="nil"/>
              <w:bottom w:val="nil"/>
              <w:right w:val="nil"/>
            </w:tcBorders>
            <w:shd w:val="clear" w:color="auto" w:fill="auto"/>
            <w:noWrap/>
            <w:vAlign w:val="bottom"/>
          </w:tcPr>
          <w:p w14:paraId="4D802646" w14:textId="77777777" w:rsidR="00594FF7" w:rsidRPr="00D7753F" w:rsidRDefault="00594FF7" w:rsidP="009B011B">
            <w:pPr>
              <w:spacing w:after="0" w:line="240" w:lineRule="auto"/>
              <w:jc w:val="center"/>
              <w:rPr>
                <w:rFonts w:ascii="Segoe UI" w:eastAsia="Times New Roman" w:hAnsi="Segoe UI" w:cs="Segoe UI"/>
                <w:b/>
                <w:bCs/>
                <w:color w:val="000000"/>
                <w:kern w:val="0"/>
                <w:sz w:val="16"/>
                <w:szCs w:val="16"/>
                <w14:ligatures w14:val="none"/>
              </w:rPr>
            </w:pPr>
          </w:p>
        </w:tc>
        <w:tc>
          <w:tcPr>
            <w:tcW w:w="1942" w:type="dxa"/>
            <w:tcBorders>
              <w:top w:val="nil"/>
              <w:left w:val="nil"/>
              <w:bottom w:val="nil"/>
              <w:right w:val="nil"/>
            </w:tcBorders>
            <w:shd w:val="clear" w:color="auto" w:fill="auto"/>
            <w:noWrap/>
            <w:vAlign w:val="bottom"/>
          </w:tcPr>
          <w:p w14:paraId="48493647" w14:textId="77777777" w:rsidR="00594FF7" w:rsidRPr="00D7753F" w:rsidRDefault="00594FF7" w:rsidP="009B011B">
            <w:pPr>
              <w:spacing w:after="0" w:line="240" w:lineRule="auto"/>
              <w:rPr>
                <w:rFonts w:ascii="Segoe UI" w:eastAsia="Times New Roman" w:hAnsi="Segoe UI" w:cs="Segoe UI"/>
                <w:kern w:val="0"/>
                <w:sz w:val="16"/>
                <w:szCs w:val="16"/>
                <w14:ligatures w14:val="none"/>
              </w:rPr>
            </w:pPr>
          </w:p>
        </w:tc>
        <w:tc>
          <w:tcPr>
            <w:tcW w:w="1072" w:type="dxa"/>
            <w:tcBorders>
              <w:top w:val="nil"/>
              <w:left w:val="nil"/>
              <w:bottom w:val="nil"/>
              <w:right w:val="nil"/>
            </w:tcBorders>
            <w:shd w:val="clear" w:color="auto" w:fill="auto"/>
            <w:noWrap/>
            <w:vAlign w:val="bottom"/>
          </w:tcPr>
          <w:p w14:paraId="3BB41C62" w14:textId="77777777" w:rsidR="00594FF7" w:rsidRPr="00D7753F" w:rsidRDefault="00594FF7" w:rsidP="009B011B">
            <w:pPr>
              <w:spacing w:after="0" w:line="240" w:lineRule="auto"/>
              <w:rPr>
                <w:rFonts w:ascii="Segoe UI" w:eastAsia="Times New Roman" w:hAnsi="Segoe UI" w:cs="Segoe UI"/>
                <w:kern w:val="0"/>
                <w:sz w:val="16"/>
                <w:szCs w:val="16"/>
                <w14:ligatures w14:val="none"/>
              </w:rPr>
            </w:pPr>
          </w:p>
        </w:tc>
        <w:tc>
          <w:tcPr>
            <w:tcW w:w="1134" w:type="dxa"/>
            <w:tcBorders>
              <w:top w:val="nil"/>
              <w:left w:val="nil"/>
              <w:bottom w:val="nil"/>
              <w:right w:val="nil"/>
            </w:tcBorders>
            <w:shd w:val="clear" w:color="auto" w:fill="auto"/>
            <w:noWrap/>
            <w:vAlign w:val="bottom"/>
          </w:tcPr>
          <w:p w14:paraId="07B1A63C" w14:textId="77777777" w:rsidR="00594FF7" w:rsidRPr="00D7753F" w:rsidRDefault="00594FF7" w:rsidP="009B011B">
            <w:pPr>
              <w:spacing w:after="0" w:line="240" w:lineRule="auto"/>
              <w:rPr>
                <w:rFonts w:ascii="Segoe UI" w:eastAsia="Times New Roman" w:hAnsi="Segoe UI" w:cs="Segoe UI"/>
                <w:kern w:val="0"/>
                <w:sz w:val="16"/>
                <w:szCs w:val="16"/>
                <w14:ligatures w14:val="none"/>
              </w:rPr>
            </w:pPr>
          </w:p>
        </w:tc>
        <w:tc>
          <w:tcPr>
            <w:tcW w:w="1134" w:type="dxa"/>
            <w:tcBorders>
              <w:top w:val="nil"/>
              <w:left w:val="nil"/>
              <w:bottom w:val="nil"/>
              <w:right w:val="nil"/>
            </w:tcBorders>
            <w:shd w:val="clear" w:color="auto" w:fill="auto"/>
            <w:noWrap/>
            <w:vAlign w:val="bottom"/>
          </w:tcPr>
          <w:p w14:paraId="4542FBFA" w14:textId="77777777" w:rsidR="00594FF7" w:rsidRPr="00D7753F" w:rsidRDefault="00594FF7" w:rsidP="009B011B">
            <w:pPr>
              <w:spacing w:after="0" w:line="240" w:lineRule="auto"/>
              <w:rPr>
                <w:rFonts w:ascii="Segoe UI" w:eastAsia="Times New Roman" w:hAnsi="Segoe UI" w:cs="Segoe UI"/>
                <w:kern w:val="0"/>
                <w:sz w:val="16"/>
                <w:szCs w:val="16"/>
                <w14:ligatures w14:val="none"/>
              </w:rPr>
            </w:pPr>
          </w:p>
        </w:tc>
        <w:tc>
          <w:tcPr>
            <w:tcW w:w="1134" w:type="dxa"/>
            <w:tcBorders>
              <w:top w:val="nil"/>
              <w:left w:val="nil"/>
              <w:bottom w:val="nil"/>
              <w:right w:val="nil"/>
            </w:tcBorders>
            <w:shd w:val="clear" w:color="auto" w:fill="auto"/>
            <w:noWrap/>
            <w:vAlign w:val="bottom"/>
          </w:tcPr>
          <w:p w14:paraId="35C977CB" w14:textId="77777777" w:rsidR="00594FF7" w:rsidRPr="00D7753F" w:rsidRDefault="00594FF7" w:rsidP="009B011B">
            <w:pPr>
              <w:spacing w:after="0" w:line="240" w:lineRule="auto"/>
              <w:rPr>
                <w:rFonts w:ascii="Segoe UI" w:eastAsia="Times New Roman" w:hAnsi="Segoe UI" w:cs="Segoe UI"/>
                <w:kern w:val="0"/>
                <w:sz w:val="16"/>
                <w:szCs w:val="16"/>
                <w14:ligatures w14:val="none"/>
              </w:rPr>
            </w:pPr>
          </w:p>
        </w:tc>
        <w:tc>
          <w:tcPr>
            <w:tcW w:w="1134" w:type="dxa"/>
            <w:tcBorders>
              <w:top w:val="nil"/>
              <w:left w:val="nil"/>
              <w:bottom w:val="nil"/>
              <w:right w:val="nil"/>
            </w:tcBorders>
            <w:shd w:val="clear" w:color="auto" w:fill="auto"/>
            <w:noWrap/>
            <w:vAlign w:val="bottom"/>
          </w:tcPr>
          <w:p w14:paraId="0D0575A6" w14:textId="77777777" w:rsidR="00594FF7" w:rsidRPr="00D7753F" w:rsidRDefault="00594FF7" w:rsidP="009B011B">
            <w:pPr>
              <w:spacing w:after="0" w:line="240" w:lineRule="auto"/>
              <w:rPr>
                <w:rFonts w:ascii="Segoe UI" w:eastAsia="Times New Roman" w:hAnsi="Segoe UI" w:cs="Segoe UI"/>
                <w:kern w:val="0"/>
                <w:sz w:val="16"/>
                <w:szCs w:val="16"/>
                <w14:ligatures w14:val="none"/>
              </w:rPr>
            </w:pPr>
          </w:p>
        </w:tc>
        <w:tc>
          <w:tcPr>
            <w:tcW w:w="778" w:type="dxa"/>
            <w:tcBorders>
              <w:top w:val="nil"/>
              <w:left w:val="nil"/>
              <w:bottom w:val="nil"/>
              <w:right w:val="nil"/>
            </w:tcBorders>
            <w:shd w:val="clear" w:color="auto" w:fill="auto"/>
            <w:noWrap/>
            <w:vAlign w:val="bottom"/>
          </w:tcPr>
          <w:p w14:paraId="257F1F0C" w14:textId="77777777" w:rsidR="00594FF7" w:rsidRPr="00D7753F" w:rsidRDefault="00594FF7" w:rsidP="009B011B">
            <w:pPr>
              <w:spacing w:after="0" w:line="240" w:lineRule="auto"/>
              <w:rPr>
                <w:rFonts w:ascii="Segoe UI" w:eastAsia="Times New Roman" w:hAnsi="Segoe UI" w:cs="Segoe UI"/>
                <w:kern w:val="0"/>
                <w:sz w:val="16"/>
                <w:szCs w:val="16"/>
                <w14:ligatures w14:val="none"/>
              </w:rPr>
            </w:pPr>
          </w:p>
        </w:tc>
      </w:tr>
      <w:tr w:rsidR="009B011B" w:rsidRPr="007369C9" w14:paraId="14CA1E3F" w14:textId="77777777" w:rsidTr="00A64C73">
        <w:trPr>
          <w:trHeight w:val="360"/>
        </w:trPr>
        <w:tc>
          <w:tcPr>
            <w:tcW w:w="468" w:type="dxa"/>
            <w:tcBorders>
              <w:top w:val="nil"/>
              <w:left w:val="nil"/>
              <w:bottom w:val="nil"/>
              <w:right w:val="nil"/>
            </w:tcBorders>
            <w:shd w:val="clear" w:color="auto" w:fill="auto"/>
            <w:noWrap/>
            <w:vAlign w:val="bottom"/>
            <w:hideMark/>
          </w:tcPr>
          <w:p w14:paraId="0E62F8B5" w14:textId="77777777" w:rsidR="009B011B" w:rsidRPr="00D7753F" w:rsidRDefault="009B011B" w:rsidP="009B011B">
            <w:pPr>
              <w:spacing w:after="0" w:line="240" w:lineRule="auto"/>
              <w:rPr>
                <w:rFonts w:ascii="Segoe UI" w:eastAsia="Times New Roman" w:hAnsi="Segoe UI" w:cs="Segoe UI"/>
                <w:kern w:val="0"/>
                <w:sz w:val="16"/>
                <w:szCs w:val="16"/>
                <w14:ligatures w14:val="none"/>
              </w:rPr>
            </w:pPr>
          </w:p>
        </w:tc>
        <w:tc>
          <w:tcPr>
            <w:tcW w:w="1942" w:type="dxa"/>
            <w:tcBorders>
              <w:top w:val="nil"/>
              <w:left w:val="nil"/>
              <w:bottom w:val="single" w:sz="4" w:space="0" w:color="000000"/>
              <w:right w:val="single" w:sz="8" w:space="0" w:color="000000"/>
            </w:tcBorders>
            <w:shd w:val="clear" w:color="auto" w:fill="auto"/>
            <w:vAlign w:val="center"/>
            <w:hideMark/>
          </w:tcPr>
          <w:p w14:paraId="05EBE949" w14:textId="0C95425C" w:rsidR="009B011B" w:rsidRPr="00D7753F" w:rsidRDefault="009B011B" w:rsidP="009B011B">
            <w:pPr>
              <w:spacing w:after="0" w:line="240" w:lineRule="auto"/>
              <w:rPr>
                <w:rFonts w:ascii="Segoe UI" w:eastAsia="Times New Roman" w:hAnsi="Segoe UI" w:cs="Segoe UI"/>
                <w:b/>
                <w:bCs/>
                <w:i/>
                <w:iCs/>
                <w:color w:val="000000"/>
                <w:kern w:val="0"/>
                <w:sz w:val="16"/>
                <w:szCs w:val="16"/>
                <w:lang w:val="el-GR"/>
                <w14:ligatures w14:val="none"/>
              </w:rPr>
            </w:pPr>
            <w:r w:rsidRPr="00D7753F">
              <w:rPr>
                <w:rFonts w:ascii="Segoe UI" w:eastAsia="Times New Roman" w:hAnsi="Segoe UI" w:cs="Segoe UI"/>
                <w:b/>
                <w:bCs/>
                <w:i/>
                <w:iCs/>
                <w:color w:val="000000"/>
                <w:kern w:val="0"/>
                <w:sz w:val="16"/>
                <w:szCs w:val="16"/>
                <w14:ligatures w14:val="none"/>
              </w:rPr>
              <w:t>€</w:t>
            </w:r>
            <w:r w:rsidR="00C009B3" w:rsidRPr="00D7753F">
              <w:rPr>
                <w:rFonts w:ascii="Segoe UI" w:eastAsia="Times New Roman" w:hAnsi="Segoe UI" w:cs="Segoe UI"/>
                <w:b/>
                <w:bCs/>
                <w:i/>
                <w:iCs/>
                <w:color w:val="000000"/>
                <w:kern w:val="0"/>
                <w:sz w:val="16"/>
                <w:szCs w:val="16"/>
                <w:lang w:val="el-GR"/>
                <w14:ligatures w14:val="none"/>
              </w:rPr>
              <w:t>εκατ.</w:t>
            </w:r>
          </w:p>
        </w:tc>
        <w:tc>
          <w:tcPr>
            <w:tcW w:w="1072" w:type="dxa"/>
            <w:tcBorders>
              <w:top w:val="nil"/>
              <w:left w:val="nil"/>
              <w:bottom w:val="single" w:sz="4" w:space="0" w:color="000000"/>
              <w:right w:val="single" w:sz="4" w:space="0" w:color="000000"/>
            </w:tcBorders>
            <w:shd w:val="clear" w:color="auto" w:fill="auto"/>
            <w:vAlign w:val="center"/>
            <w:hideMark/>
          </w:tcPr>
          <w:p w14:paraId="46614B78" w14:textId="7777777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Q1'22</w:t>
            </w:r>
          </w:p>
        </w:tc>
        <w:tc>
          <w:tcPr>
            <w:tcW w:w="1134" w:type="dxa"/>
            <w:tcBorders>
              <w:top w:val="nil"/>
              <w:left w:val="nil"/>
              <w:bottom w:val="single" w:sz="4" w:space="0" w:color="000000"/>
              <w:right w:val="single" w:sz="4" w:space="0" w:color="000000"/>
            </w:tcBorders>
            <w:shd w:val="clear" w:color="000000" w:fill="E5EAF5"/>
            <w:vAlign w:val="center"/>
            <w:hideMark/>
          </w:tcPr>
          <w:p w14:paraId="1D990C0B" w14:textId="7777777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Q1'23</w:t>
            </w:r>
          </w:p>
        </w:tc>
        <w:tc>
          <w:tcPr>
            <w:tcW w:w="1134" w:type="dxa"/>
            <w:tcBorders>
              <w:top w:val="nil"/>
              <w:left w:val="nil"/>
              <w:bottom w:val="single" w:sz="4" w:space="0" w:color="000000"/>
              <w:right w:val="single" w:sz="8" w:space="0" w:color="000000"/>
            </w:tcBorders>
            <w:shd w:val="clear" w:color="auto" w:fill="auto"/>
            <w:vAlign w:val="center"/>
            <w:hideMark/>
          </w:tcPr>
          <w:p w14:paraId="136FC67C" w14:textId="7777777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 xml:space="preserve"> Δ%</w:t>
            </w:r>
          </w:p>
        </w:tc>
        <w:tc>
          <w:tcPr>
            <w:tcW w:w="1134" w:type="dxa"/>
            <w:tcBorders>
              <w:top w:val="nil"/>
              <w:left w:val="nil"/>
              <w:bottom w:val="single" w:sz="4" w:space="0" w:color="000000"/>
              <w:right w:val="single" w:sz="4" w:space="0" w:color="000000"/>
            </w:tcBorders>
            <w:shd w:val="clear" w:color="auto" w:fill="auto"/>
            <w:vAlign w:val="center"/>
            <w:hideMark/>
          </w:tcPr>
          <w:p w14:paraId="421E3746" w14:textId="7777777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 xml:space="preserve"> Q1’22 LTM</w:t>
            </w:r>
          </w:p>
        </w:tc>
        <w:tc>
          <w:tcPr>
            <w:tcW w:w="1134" w:type="dxa"/>
            <w:tcBorders>
              <w:top w:val="nil"/>
              <w:left w:val="nil"/>
              <w:bottom w:val="single" w:sz="4" w:space="0" w:color="000000"/>
              <w:right w:val="single" w:sz="4" w:space="0" w:color="000000"/>
            </w:tcBorders>
            <w:shd w:val="clear" w:color="000000" w:fill="E5EAF5"/>
            <w:vAlign w:val="center"/>
            <w:hideMark/>
          </w:tcPr>
          <w:p w14:paraId="1C3B4310" w14:textId="7777777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Q1’23 LTM</w:t>
            </w:r>
          </w:p>
        </w:tc>
        <w:tc>
          <w:tcPr>
            <w:tcW w:w="778" w:type="dxa"/>
            <w:tcBorders>
              <w:top w:val="nil"/>
              <w:left w:val="nil"/>
              <w:bottom w:val="single" w:sz="4" w:space="0" w:color="000000"/>
              <w:right w:val="nil"/>
            </w:tcBorders>
            <w:shd w:val="clear" w:color="auto" w:fill="auto"/>
            <w:vAlign w:val="center"/>
            <w:hideMark/>
          </w:tcPr>
          <w:p w14:paraId="28886CFE" w14:textId="7777777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 xml:space="preserve"> Δ%</w:t>
            </w:r>
          </w:p>
        </w:tc>
      </w:tr>
      <w:tr w:rsidR="009B011B" w:rsidRPr="007369C9" w14:paraId="544C4AEB" w14:textId="77777777" w:rsidTr="00A64C73">
        <w:trPr>
          <w:trHeight w:val="480"/>
        </w:trPr>
        <w:tc>
          <w:tcPr>
            <w:tcW w:w="468" w:type="dxa"/>
            <w:vMerge w:val="restart"/>
            <w:tcBorders>
              <w:top w:val="nil"/>
              <w:left w:val="nil"/>
              <w:bottom w:val="nil"/>
              <w:right w:val="nil"/>
            </w:tcBorders>
            <w:shd w:val="clear" w:color="auto" w:fill="auto"/>
            <w:noWrap/>
            <w:textDirection w:val="btLr"/>
            <w:vAlign w:val="center"/>
            <w:hideMark/>
          </w:tcPr>
          <w:p w14:paraId="28F725CA" w14:textId="7777777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EBITDA</w:t>
            </w:r>
          </w:p>
        </w:tc>
        <w:tc>
          <w:tcPr>
            <w:tcW w:w="1942" w:type="dxa"/>
            <w:tcBorders>
              <w:top w:val="nil"/>
              <w:left w:val="nil"/>
              <w:bottom w:val="single" w:sz="4" w:space="0" w:color="000000"/>
              <w:right w:val="single" w:sz="8" w:space="0" w:color="000000"/>
            </w:tcBorders>
            <w:shd w:val="clear" w:color="auto" w:fill="auto"/>
            <w:vAlign w:val="center"/>
            <w:hideMark/>
          </w:tcPr>
          <w:p w14:paraId="2C717420" w14:textId="5CDDCBAA" w:rsidR="009B011B" w:rsidRPr="00D7753F" w:rsidRDefault="00C009B3" w:rsidP="009B011B">
            <w:pPr>
              <w:spacing w:after="0" w:line="240" w:lineRule="auto"/>
              <w:rPr>
                <w:rFonts w:ascii="Segoe UI" w:eastAsia="Times New Roman" w:hAnsi="Segoe UI" w:cs="Segoe UI"/>
                <w:color w:val="000000"/>
                <w:kern w:val="0"/>
                <w:sz w:val="16"/>
                <w:szCs w:val="16"/>
                <w:lang w:val="el-GR"/>
                <w14:ligatures w14:val="none"/>
              </w:rPr>
            </w:pPr>
            <w:r w:rsidRPr="00D7753F">
              <w:rPr>
                <w:rFonts w:ascii="Segoe UI" w:eastAsia="Times New Roman" w:hAnsi="Segoe UI" w:cs="Segoe UI"/>
                <w:color w:val="000000"/>
                <w:kern w:val="0"/>
                <w:sz w:val="16"/>
                <w:szCs w:val="16"/>
                <w:lang w:val="el-GR"/>
                <w14:ligatures w14:val="none"/>
              </w:rPr>
              <w:t>Παραχωρήσεις</w:t>
            </w:r>
          </w:p>
        </w:tc>
        <w:tc>
          <w:tcPr>
            <w:tcW w:w="1072" w:type="dxa"/>
            <w:tcBorders>
              <w:top w:val="nil"/>
              <w:left w:val="nil"/>
              <w:bottom w:val="single" w:sz="4" w:space="0" w:color="000000"/>
              <w:right w:val="single" w:sz="4" w:space="0" w:color="000000"/>
            </w:tcBorders>
            <w:shd w:val="clear" w:color="auto" w:fill="auto"/>
            <w:vAlign w:val="center"/>
            <w:hideMark/>
          </w:tcPr>
          <w:p w14:paraId="1780BCE1" w14:textId="23830678"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24</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3</w:t>
            </w:r>
          </w:p>
        </w:tc>
        <w:tc>
          <w:tcPr>
            <w:tcW w:w="1134" w:type="dxa"/>
            <w:tcBorders>
              <w:top w:val="nil"/>
              <w:left w:val="nil"/>
              <w:bottom w:val="single" w:sz="4" w:space="0" w:color="000000"/>
              <w:right w:val="single" w:sz="4" w:space="0" w:color="000000"/>
            </w:tcBorders>
            <w:shd w:val="clear" w:color="000000" w:fill="E5EAF5"/>
            <w:vAlign w:val="center"/>
            <w:hideMark/>
          </w:tcPr>
          <w:p w14:paraId="40DAC1A1" w14:textId="1B96808A"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41</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0</w:t>
            </w:r>
          </w:p>
        </w:tc>
        <w:tc>
          <w:tcPr>
            <w:tcW w:w="1134" w:type="dxa"/>
            <w:tcBorders>
              <w:top w:val="nil"/>
              <w:left w:val="nil"/>
              <w:bottom w:val="single" w:sz="4" w:space="0" w:color="000000"/>
              <w:right w:val="single" w:sz="8" w:space="0" w:color="000000"/>
            </w:tcBorders>
            <w:shd w:val="clear" w:color="auto" w:fill="auto"/>
            <w:vAlign w:val="center"/>
            <w:hideMark/>
          </w:tcPr>
          <w:p w14:paraId="234318AE"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 68%</w:t>
            </w:r>
          </w:p>
        </w:tc>
        <w:tc>
          <w:tcPr>
            <w:tcW w:w="1134" w:type="dxa"/>
            <w:tcBorders>
              <w:top w:val="nil"/>
              <w:left w:val="nil"/>
              <w:bottom w:val="single" w:sz="4" w:space="0" w:color="000000"/>
              <w:right w:val="single" w:sz="4" w:space="0" w:color="000000"/>
            </w:tcBorders>
            <w:shd w:val="clear" w:color="auto" w:fill="auto"/>
            <w:vAlign w:val="center"/>
            <w:hideMark/>
          </w:tcPr>
          <w:p w14:paraId="601680DC" w14:textId="32FB50D3"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147</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0</w:t>
            </w:r>
          </w:p>
        </w:tc>
        <w:tc>
          <w:tcPr>
            <w:tcW w:w="1134" w:type="dxa"/>
            <w:tcBorders>
              <w:top w:val="nil"/>
              <w:left w:val="nil"/>
              <w:bottom w:val="single" w:sz="4" w:space="0" w:color="000000"/>
              <w:right w:val="single" w:sz="4" w:space="0" w:color="000000"/>
            </w:tcBorders>
            <w:shd w:val="clear" w:color="000000" w:fill="E5EAF5"/>
            <w:vAlign w:val="center"/>
            <w:hideMark/>
          </w:tcPr>
          <w:p w14:paraId="5A5A53DC" w14:textId="5368333E"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168</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2</w:t>
            </w:r>
          </w:p>
        </w:tc>
        <w:tc>
          <w:tcPr>
            <w:tcW w:w="778" w:type="dxa"/>
            <w:tcBorders>
              <w:top w:val="nil"/>
              <w:left w:val="nil"/>
              <w:bottom w:val="single" w:sz="4" w:space="0" w:color="000000"/>
              <w:right w:val="nil"/>
            </w:tcBorders>
            <w:shd w:val="clear" w:color="auto" w:fill="auto"/>
            <w:vAlign w:val="center"/>
            <w:hideMark/>
          </w:tcPr>
          <w:p w14:paraId="564FF3E4"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 14%</w:t>
            </w:r>
          </w:p>
        </w:tc>
      </w:tr>
      <w:tr w:rsidR="009B011B" w:rsidRPr="007369C9" w14:paraId="3F963C4F" w14:textId="77777777" w:rsidTr="00A64C73">
        <w:trPr>
          <w:trHeight w:val="300"/>
        </w:trPr>
        <w:tc>
          <w:tcPr>
            <w:tcW w:w="468" w:type="dxa"/>
            <w:vMerge/>
            <w:tcBorders>
              <w:top w:val="nil"/>
              <w:left w:val="nil"/>
              <w:bottom w:val="nil"/>
              <w:right w:val="nil"/>
            </w:tcBorders>
            <w:vAlign w:val="center"/>
            <w:hideMark/>
          </w:tcPr>
          <w:p w14:paraId="0DE2F217" w14:textId="77777777" w:rsidR="009B011B" w:rsidRPr="00D7753F" w:rsidRDefault="009B011B" w:rsidP="009B011B">
            <w:pPr>
              <w:spacing w:after="0" w:line="240" w:lineRule="auto"/>
              <w:rPr>
                <w:rFonts w:ascii="Segoe UI" w:eastAsia="Times New Roman" w:hAnsi="Segoe UI" w:cs="Segoe UI"/>
                <w:b/>
                <w:bCs/>
                <w:color w:val="000000"/>
                <w:kern w:val="0"/>
                <w:sz w:val="16"/>
                <w:szCs w:val="16"/>
                <w14:ligatures w14:val="none"/>
              </w:rPr>
            </w:pPr>
          </w:p>
        </w:tc>
        <w:tc>
          <w:tcPr>
            <w:tcW w:w="1942" w:type="dxa"/>
            <w:tcBorders>
              <w:top w:val="nil"/>
              <w:left w:val="nil"/>
              <w:bottom w:val="single" w:sz="4" w:space="0" w:color="000000"/>
              <w:right w:val="single" w:sz="8" w:space="0" w:color="000000"/>
            </w:tcBorders>
            <w:shd w:val="clear" w:color="auto" w:fill="auto"/>
            <w:vAlign w:val="center"/>
            <w:hideMark/>
          </w:tcPr>
          <w:p w14:paraId="566E123A" w14:textId="7AC1AE3E" w:rsidR="009B011B" w:rsidRPr="00D7753F" w:rsidRDefault="00C009B3" w:rsidP="009B011B">
            <w:pPr>
              <w:spacing w:after="0" w:line="240" w:lineRule="auto"/>
              <w:rPr>
                <w:rFonts w:ascii="Segoe UI" w:eastAsia="Times New Roman" w:hAnsi="Segoe UI" w:cs="Segoe UI"/>
                <w:color w:val="000000"/>
                <w:kern w:val="0"/>
                <w:sz w:val="16"/>
                <w:szCs w:val="16"/>
                <w:lang w:val="el-GR"/>
                <w14:ligatures w14:val="none"/>
              </w:rPr>
            </w:pPr>
            <w:r w:rsidRPr="00D7753F">
              <w:rPr>
                <w:rFonts w:ascii="Segoe UI" w:eastAsia="Times New Roman" w:hAnsi="Segoe UI" w:cs="Segoe UI"/>
                <w:color w:val="000000"/>
                <w:kern w:val="0"/>
                <w:sz w:val="16"/>
                <w:szCs w:val="16"/>
                <w:lang w:val="el-GR"/>
                <w14:ligatures w14:val="none"/>
              </w:rPr>
              <w:t>Περιβάλλον</w:t>
            </w:r>
          </w:p>
        </w:tc>
        <w:tc>
          <w:tcPr>
            <w:tcW w:w="1072" w:type="dxa"/>
            <w:tcBorders>
              <w:top w:val="nil"/>
              <w:left w:val="nil"/>
              <w:bottom w:val="single" w:sz="4" w:space="0" w:color="000000"/>
              <w:right w:val="single" w:sz="4" w:space="0" w:color="000000"/>
            </w:tcBorders>
            <w:shd w:val="clear" w:color="auto" w:fill="auto"/>
            <w:vAlign w:val="center"/>
            <w:hideMark/>
          </w:tcPr>
          <w:p w14:paraId="57BE2BE9" w14:textId="3190707F"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7</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6</w:t>
            </w:r>
          </w:p>
        </w:tc>
        <w:tc>
          <w:tcPr>
            <w:tcW w:w="1134" w:type="dxa"/>
            <w:tcBorders>
              <w:top w:val="nil"/>
              <w:left w:val="nil"/>
              <w:bottom w:val="single" w:sz="4" w:space="0" w:color="000000"/>
              <w:right w:val="single" w:sz="4" w:space="0" w:color="000000"/>
            </w:tcBorders>
            <w:shd w:val="clear" w:color="000000" w:fill="E5EAF5"/>
            <w:vAlign w:val="center"/>
            <w:hideMark/>
          </w:tcPr>
          <w:p w14:paraId="35A7789D" w14:textId="4A4B6346"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3</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7</w:t>
            </w:r>
          </w:p>
        </w:tc>
        <w:tc>
          <w:tcPr>
            <w:tcW w:w="1134" w:type="dxa"/>
            <w:tcBorders>
              <w:top w:val="nil"/>
              <w:left w:val="nil"/>
              <w:bottom w:val="single" w:sz="4" w:space="0" w:color="000000"/>
              <w:right w:val="single" w:sz="8" w:space="0" w:color="000000"/>
            </w:tcBorders>
            <w:shd w:val="clear" w:color="auto" w:fill="auto"/>
            <w:vAlign w:val="center"/>
            <w:hideMark/>
          </w:tcPr>
          <w:p w14:paraId="74CAF93F"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(52%)</w:t>
            </w:r>
          </w:p>
        </w:tc>
        <w:tc>
          <w:tcPr>
            <w:tcW w:w="1134" w:type="dxa"/>
            <w:tcBorders>
              <w:top w:val="nil"/>
              <w:left w:val="nil"/>
              <w:bottom w:val="single" w:sz="4" w:space="0" w:color="000000"/>
              <w:right w:val="single" w:sz="4" w:space="0" w:color="000000"/>
            </w:tcBorders>
            <w:shd w:val="clear" w:color="auto" w:fill="auto"/>
            <w:vAlign w:val="center"/>
            <w:hideMark/>
          </w:tcPr>
          <w:p w14:paraId="29C8DA67" w14:textId="43DA7DB4"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20</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0</w:t>
            </w:r>
          </w:p>
        </w:tc>
        <w:tc>
          <w:tcPr>
            <w:tcW w:w="1134" w:type="dxa"/>
            <w:tcBorders>
              <w:top w:val="nil"/>
              <w:left w:val="nil"/>
              <w:bottom w:val="single" w:sz="4" w:space="0" w:color="000000"/>
              <w:right w:val="single" w:sz="4" w:space="0" w:color="000000"/>
            </w:tcBorders>
            <w:shd w:val="clear" w:color="000000" w:fill="E5EAF5"/>
            <w:vAlign w:val="center"/>
            <w:hideMark/>
          </w:tcPr>
          <w:p w14:paraId="196F6648" w14:textId="3A722C92"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11</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4</w:t>
            </w:r>
          </w:p>
        </w:tc>
        <w:tc>
          <w:tcPr>
            <w:tcW w:w="778" w:type="dxa"/>
            <w:tcBorders>
              <w:top w:val="nil"/>
              <w:left w:val="nil"/>
              <w:bottom w:val="single" w:sz="4" w:space="0" w:color="000000"/>
              <w:right w:val="nil"/>
            </w:tcBorders>
            <w:shd w:val="clear" w:color="auto" w:fill="auto"/>
            <w:vAlign w:val="center"/>
            <w:hideMark/>
          </w:tcPr>
          <w:p w14:paraId="61B388DC"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(43%)</w:t>
            </w:r>
          </w:p>
        </w:tc>
      </w:tr>
      <w:tr w:rsidR="009B011B" w:rsidRPr="007369C9" w14:paraId="2DB475E4" w14:textId="77777777" w:rsidTr="00A64C73">
        <w:trPr>
          <w:trHeight w:val="300"/>
        </w:trPr>
        <w:tc>
          <w:tcPr>
            <w:tcW w:w="468" w:type="dxa"/>
            <w:vMerge/>
            <w:tcBorders>
              <w:top w:val="nil"/>
              <w:left w:val="nil"/>
              <w:bottom w:val="nil"/>
              <w:right w:val="nil"/>
            </w:tcBorders>
            <w:vAlign w:val="center"/>
            <w:hideMark/>
          </w:tcPr>
          <w:p w14:paraId="01947B1E" w14:textId="77777777" w:rsidR="009B011B" w:rsidRPr="00D7753F" w:rsidRDefault="009B011B" w:rsidP="009B011B">
            <w:pPr>
              <w:spacing w:after="0" w:line="240" w:lineRule="auto"/>
              <w:rPr>
                <w:rFonts w:ascii="Segoe UI" w:eastAsia="Times New Roman" w:hAnsi="Segoe UI" w:cs="Segoe UI"/>
                <w:b/>
                <w:bCs/>
                <w:color w:val="000000"/>
                <w:kern w:val="0"/>
                <w:sz w:val="16"/>
                <w:szCs w:val="16"/>
                <w14:ligatures w14:val="none"/>
              </w:rPr>
            </w:pPr>
          </w:p>
        </w:tc>
        <w:tc>
          <w:tcPr>
            <w:tcW w:w="1942" w:type="dxa"/>
            <w:tcBorders>
              <w:top w:val="nil"/>
              <w:left w:val="nil"/>
              <w:bottom w:val="single" w:sz="4" w:space="0" w:color="000000"/>
              <w:right w:val="single" w:sz="8" w:space="0" w:color="000000"/>
            </w:tcBorders>
            <w:shd w:val="clear" w:color="auto" w:fill="auto"/>
            <w:vAlign w:val="center"/>
            <w:hideMark/>
          </w:tcPr>
          <w:p w14:paraId="3843EE43" w14:textId="6BED57E4" w:rsidR="009B011B" w:rsidRPr="00D7753F" w:rsidRDefault="00C009B3" w:rsidP="009B011B">
            <w:pPr>
              <w:spacing w:after="0" w:line="240" w:lineRule="auto"/>
              <w:rPr>
                <w:rFonts w:ascii="Segoe UI" w:eastAsia="Times New Roman" w:hAnsi="Segoe UI" w:cs="Segoe UI"/>
                <w:color w:val="000000"/>
                <w:kern w:val="0"/>
                <w:sz w:val="16"/>
                <w:szCs w:val="16"/>
                <w:lang w:val="el-GR"/>
                <w14:ligatures w14:val="none"/>
              </w:rPr>
            </w:pPr>
            <w:r w:rsidRPr="00D7753F">
              <w:rPr>
                <w:rFonts w:ascii="Segoe UI" w:eastAsia="Times New Roman" w:hAnsi="Segoe UI" w:cs="Segoe UI"/>
                <w:color w:val="000000"/>
                <w:kern w:val="0"/>
                <w:sz w:val="16"/>
                <w:szCs w:val="16"/>
                <w:lang w:val="el-GR"/>
                <w14:ligatures w14:val="none"/>
              </w:rPr>
              <w:t>Ανάπτυξη Ακινήτων</w:t>
            </w:r>
          </w:p>
        </w:tc>
        <w:tc>
          <w:tcPr>
            <w:tcW w:w="1072" w:type="dxa"/>
            <w:tcBorders>
              <w:top w:val="nil"/>
              <w:left w:val="nil"/>
              <w:bottom w:val="single" w:sz="4" w:space="0" w:color="000000"/>
              <w:right w:val="single" w:sz="4" w:space="0" w:color="000000"/>
            </w:tcBorders>
            <w:shd w:val="clear" w:color="auto" w:fill="auto"/>
            <w:vAlign w:val="center"/>
            <w:hideMark/>
          </w:tcPr>
          <w:p w14:paraId="21185B4E" w14:textId="1FF32E23"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1</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7</w:t>
            </w:r>
          </w:p>
        </w:tc>
        <w:tc>
          <w:tcPr>
            <w:tcW w:w="1134" w:type="dxa"/>
            <w:tcBorders>
              <w:top w:val="nil"/>
              <w:left w:val="nil"/>
              <w:bottom w:val="single" w:sz="4" w:space="0" w:color="000000"/>
              <w:right w:val="single" w:sz="4" w:space="0" w:color="000000"/>
            </w:tcBorders>
            <w:shd w:val="clear" w:color="000000" w:fill="E5EAF5"/>
            <w:vAlign w:val="center"/>
            <w:hideMark/>
          </w:tcPr>
          <w:p w14:paraId="3E7391E8" w14:textId="0EB74B74"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1</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8</w:t>
            </w:r>
          </w:p>
        </w:tc>
        <w:tc>
          <w:tcPr>
            <w:tcW w:w="1134" w:type="dxa"/>
            <w:tcBorders>
              <w:top w:val="nil"/>
              <w:left w:val="nil"/>
              <w:bottom w:val="single" w:sz="4" w:space="0" w:color="000000"/>
              <w:right w:val="single" w:sz="8" w:space="0" w:color="000000"/>
            </w:tcBorders>
            <w:shd w:val="clear" w:color="auto" w:fill="auto"/>
            <w:vAlign w:val="center"/>
            <w:hideMark/>
          </w:tcPr>
          <w:p w14:paraId="72B15190"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 5%</w:t>
            </w:r>
          </w:p>
        </w:tc>
        <w:tc>
          <w:tcPr>
            <w:tcW w:w="1134" w:type="dxa"/>
            <w:tcBorders>
              <w:top w:val="nil"/>
              <w:left w:val="nil"/>
              <w:bottom w:val="single" w:sz="4" w:space="0" w:color="000000"/>
              <w:right w:val="single" w:sz="4" w:space="0" w:color="000000"/>
            </w:tcBorders>
            <w:shd w:val="clear" w:color="auto" w:fill="auto"/>
            <w:vAlign w:val="center"/>
            <w:hideMark/>
          </w:tcPr>
          <w:p w14:paraId="1792EAD0" w14:textId="43CEE82C"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7</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0</w:t>
            </w:r>
          </w:p>
        </w:tc>
        <w:tc>
          <w:tcPr>
            <w:tcW w:w="1134" w:type="dxa"/>
            <w:tcBorders>
              <w:top w:val="nil"/>
              <w:left w:val="nil"/>
              <w:bottom w:val="single" w:sz="4" w:space="0" w:color="000000"/>
              <w:right w:val="single" w:sz="4" w:space="0" w:color="000000"/>
            </w:tcBorders>
            <w:shd w:val="clear" w:color="000000" w:fill="E5EAF5"/>
            <w:vAlign w:val="center"/>
            <w:hideMark/>
          </w:tcPr>
          <w:p w14:paraId="7A46FDCF" w14:textId="68B37CDC"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6</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1</w:t>
            </w:r>
          </w:p>
        </w:tc>
        <w:tc>
          <w:tcPr>
            <w:tcW w:w="778" w:type="dxa"/>
            <w:tcBorders>
              <w:top w:val="nil"/>
              <w:left w:val="nil"/>
              <w:bottom w:val="single" w:sz="4" w:space="0" w:color="000000"/>
              <w:right w:val="nil"/>
            </w:tcBorders>
            <w:shd w:val="clear" w:color="auto" w:fill="auto"/>
            <w:vAlign w:val="center"/>
            <w:hideMark/>
          </w:tcPr>
          <w:p w14:paraId="1083DCA6"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(13%)</w:t>
            </w:r>
          </w:p>
        </w:tc>
      </w:tr>
      <w:tr w:rsidR="009B011B" w:rsidRPr="007369C9" w14:paraId="61039E83" w14:textId="77777777" w:rsidTr="00A64C73">
        <w:trPr>
          <w:trHeight w:val="315"/>
        </w:trPr>
        <w:tc>
          <w:tcPr>
            <w:tcW w:w="468" w:type="dxa"/>
            <w:vMerge/>
            <w:tcBorders>
              <w:top w:val="nil"/>
              <w:left w:val="nil"/>
              <w:bottom w:val="nil"/>
              <w:right w:val="nil"/>
            </w:tcBorders>
            <w:vAlign w:val="center"/>
            <w:hideMark/>
          </w:tcPr>
          <w:p w14:paraId="7F1B7E65" w14:textId="77777777" w:rsidR="009B011B" w:rsidRPr="00D7753F" w:rsidRDefault="009B011B" w:rsidP="009B011B">
            <w:pPr>
              <w:spacing w:after="0" w:line="240" w:lineRule="auto"/>
              <w:rPr>
                <w:rFonts w:ascii="Segoe UI" w:eastAsia="Times New Roman" w:hAnsi="Segoe UI" w:cs="Segoe UI"/>
                <w:b/>
                <w:bCs/>
                <w:color w:val="000000"/>
                <w:kern w:val="0"/>
                <w:sz w:val="16"/>
                <w:szCs w:val="16"/>
                <w14:ligatures w14:val="none"/>
              </w:rPr>
            </w:pPr>
          </w:p>
        </w:tc>
        <w:tc>
          <w:tcPr>
            <w:tcW w:w="1942" w:type="dxa"/>
            <w:tcBorders>
              <w:top w:val="nil"/>
              <w:left w:val="nil"/>
              <w:bottom w:val="single" w:sz="8" w:space="0" w:color="EF002C"/>
              <w:right w:val="single" w:sz="8" w:space="0" w:color="000000"/>
            </w:tcBorders>
            <w:shd w:val="clear" w:color="auto" w:fill="auto"/>
            <w:vAlign w:val="center"/>
            <w:hideMark/>
          </w:tcPr>
          <w:p w14:paraId="5CCCEF56" w14:textId="1DCEE2D2" w:rsidR="009B011B" w:rsidRPr="00D7753F" w:rsidRDefault="00C009B3" w:rsidP="009B011B">
            <w:pPr>
              <w:spacing w:after="0" w:line="240" w:lineRule="auto"/>
              <w:rPr>
                <w:rFonts w:ascii="Segoe UI" w:eastAsia="Times New Roman" w:hAnsi="Segoe UI" w:cs="Segoe UI"/>
                <w:color w:val="000000"/>
                <w:kern w:val="0"/>
                <w:sz w:val="16"/>
                <w:szCs w:val="16"/>
                <w:lang w:val="el-GR"/>
                <w14:ligatures w14:val="none"/>
              </w:rPr>
            </w:pPr>
            <w:r w:rsidRPr="00D7753F">
              <w:rPr>
                <w:rFonts w:ascii="Segoe UI" w:eastAsia="Times New Roman" w:hAnsi="Segoe UI" w:cs="Segoe UI"/>
                <w:color w:val="000000"/>
                <w:kern w:val="0"/>
                <w:sz w:val="16"/>
                <w:szCs w:val="16"/>
                <w:lang w:val="el-GR"/>
                <w14:ligatures w14:val="none"/>
              </w:rPr>
              <w:t>Λοιπά</w:t>
            </w:r>
          </w:p>
        </w:tc>
        <w:tc>
          <w:tcPr>
            <w:tcW w:w="1072" w:type="dxa"/>
            <w:tcBorders>
              <w:top w:val="nil"/>
              <w:left w:val="nil"/>
              <w:bottom w:val="single" w:sz="8" w:space="0" w:color="EF002C"/>
              <w:right w:val="single" w:sz="4" w:space="0" w:color="000000"/>
            </w:tcBorders>
            <w:shd w:val="clear" w:color="auto" w:fill="auto"/>
            <w:vAlign w:val="center"/>
            <w:hideMark/>
          </w:tcPr>
          <w:p w14:paraId="3D069FD1" w14:textId="0666AFD2"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(2</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3)</w:t>
            </w:r>
          </w:p>
        </w:tc>
        <w:tc>
          <w:tcPr>
            <w:tcW w:w="1134" w:type="dxa"/>
            <w:tcBorders>
              <w:top w:val="nil"/>
              <w:left w:val="nil"/>
              <w:bottom w:val="single" w:sz="8" w:space="0" w:color="EF002C"/>
              <w:right w:val="single" w:sz="4" w:space="0" w:color="000000"/>
            </w:tcBorders>
            <w:shd w:val="clear" w:color="000000" w:fill="E5EAF5"/>
            <w:vAlign w:val="center"/>
            <w:hideMark/>
          </w:tcPr>
          <w:p w14:paraId="422DEC24" w14:textId="715E605F"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(1</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8)</w:t>
            </w:r>
          </w:p>
        </w:tc>
        <w:tc>
          <w:tcPr>
            <w:tcW w:w="1134" w:type="dxa"/>
            <w:tcBorders>
              <w:top w:val="nil"/>
              <w:left w:val="nil"/>
              <w:bottom w:val="single" w:sz="8" w:space="0" w:color="EF002C"/>
              <w:right w:val="single" w:sz="8" w:space="0" w:color="000000"/>
            </w:tcBorders>
            <w:shd w:val="clear" w:color="auto" w:fill="auto"/>
            <w:vAlign w:val="center"/>
            <w:hideMark/>
          </w:tcPr>
          <w:p w14:paraId="76C90B66"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 21%</w:t>
            </w:r>
          </w:p>
        </w:tc>
        <w:tc>
          <w:tcPr>
            <w:tcW w:w="1134" w:type="dxa"/>
            <w:tcBorders>
              <w:top w:val="nil"/>
              <w:left w:val="nil"/>
              <w:bottom w:val="single" w:sz="8" w:space="0" w:color="EF002C"/>
              <w:right w:val="single" w:sz="4" w:space="0" w:color="000000"/>
            </w:tcBorders>
            <w:shd w:val="clear" w:color="auto" w:fill="auto"/>
            <w:vAlign w:val="center"/>
            <w:hideMark/>
          </w:tcPr>
          <w:p w14:paraId="19C73E98" w14:textId="4AE398C9"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(9</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7)</w:t>
            </w:r>
          </w:p>
        </w:tc>
        <w:tc>
          <w:tcPr>
            <w:tcW w:w="1134" w:type="dxa"/>
            <w:tcBorders>
              <w:top w:val="nil"/>
              <w:left w:val="nil"/>
              <w:bottom w:val="single" w:sz="8" w:space="0" w:color="EF002C"/>
              <w:right w:val="single" w:sz="4" w:space="0" w:color="000000"/>
            </w:tcBorders>
            <w:shd w:val="clear" w:color="000000" w:fill="E5EAF5"/>
            <w:vAlign w:val="center"/>
            <w:hideMark/>
          </w:tcPr>
          <w:p w14:paraId="0BB90E7C" w14:textId="159B6412"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(6</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8)</w:t>
            </w:r>
          </w:p>
        </w:tc>
        <w:tc>
          <w:tcPr>
            <w:tcW w:w="778" w:type="dxa"/>
            <w:tcBorders>
              <w:top w:val="nil"/>
              <w:left w:val="nil"/>
              <w:bottom w:val="single" w:sz="8" w:space="0" w:color="EF002C"/>
              <w:right w:val="nil"/>
            </w:tcBorders>
            <w:shd w:val="clear" w:color="auto" w:fill="auto"/>
            <w:vAlign w:val="center"/>
            <w:hideMark/>
          </w:tcPr>
          <w:p w14:paraId="556D668A"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 31%</w:t>
            </w:r>
          </w:p>
        </w:tc>
      </w:tr>
      <w:tr w:rsidR="009B011B" w:rsidRPr="007369C9" w14:paraId="033E7575" w14:textId="77777777" w:rsidTr="00A64C73">
        <w:trPr>
          <w:trHeight w:val="315"/>
        </w:trPr>
        <w:tc>
          <w:tcPr>
            <w:tcW w:w="468" w:type="dxa"/>
            <w:tcBorders>
              <w:top w:val="nil"/>
              <w:left w:val="nil"/>
              <w:bottom w:val="nil"/>
              <w:right w:val="nil"/>
            </w:tcBorders>
            <w:shd w:val="clear" w:color="auto" w:fill="auto"/>
            <w:noWrap/>
            <w:vAlign w:val="bottom"/>
            <w:hideMark/>
          </w:tcPr>
          <w:p w14:paraId="62E4F462"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p>
        </w:tc>
        <w:tc>
          <w:tcPr>
            <w:tcW w:w="1942" w:type="dxa"/>
            <w:tcBorders>
              <w:top w:val="nil"/>
              <w:left w:val="nil"/>
              <w:bottom w:val="single" w:sz="8" w:space="0" w:color="EF002C"/>
              <w:right w:val="single" w:sz="8" w:space="0" w:color="000000"/>
            </w:tcBorders>
            <w:shd w:val="clear" w:color="000000" w:fill="D9D9D9"/>
            <w:vAlign w:val="center"/>
            <w:hideMark/>
          </w:tcPr>
          <w:p w14:paraId="278AA6BD" w14:textId="77777777" w:rsidR="00155B1A" w:rsidRDefault="00C009B3" w:rsidP="009B011B">
            <w:pPr>
              <w:spacing w:after="0" w:line="240" w:lineRule="auto"/>
              <w:rPr>
                <w:rFonts w:ascii="Segoe UI" w:eastAsia="Times New Roman" w:hAnsi="Segoe UI" w:cs="Segoe UI"/>
                <w:b/>
                <w:bCs/>
                <w:color w:val="000000"/>
                <w:kern w:val="0"/>
                <w:sz w:val="16"/>
                <w:szCs w:val="16"/>
                <w:lang w:val="el-GR"/>
                <w14:ligatures w14:val="none"/>
              </w:rPr>
            </w:pPr>
            <w:r w:rsidRPr="00D7753F">
              <w:rPr>
                <w:rFonts w:ascii="Segoe UI" w:eastAsia="Times New Roman" w:hAnsi="Segoe UI" w:cs="Segoe UI"/>
                <w:b/>
                <w:bCs/>
                <w:color w:val="000000"/>
                <w:kern w:val="0"/>
                <w:sz w:val="16"/>
                <w:szCs w:val="16"/>
                <w:lang w:val="el-GR"/>
                <w14:ligatures w14:val="none"/>
              </w:rPr>
              <w:t>Συνεχιζόμενες</w:t>
            </w:r>
          </w:p>
          <w:p w14:paraId="048049EB" w14:textId="787BB662" w:rsidR="009B011B" w:rsidRPr="00D7753F" w:rsidRDefault="00C009B3" w:rsidP="009B011B">
            <w:pPr>
              <w:spacing w:after="0" w:line="240" w:lineRule="auto"/>
              <w:rPr>
                <w:rFonts w:ascii="Segoe UI" w:eastAsia="Times New Roman" w:hAnsi="Segoe UI" w:cs="Segoe UI"/>
                <w:b/>
                <w:bCs/>
                <w:color w:val="000000"/>
                <w:kern w:val="0"/>
                <w:sz w:val="16"/>
                <w:szCs w:val="16"/>
                <w:lang w:val="el-GR"/>
                <w14:ligatures w14:val="none"/>
              </w:rPr>
            </w:pPr>
            <w:r w:rsidRPr="00D7753F">
              <w:rPr>
                <w:rFonts w:ascii="Segoe UI" w:eastAsia="Times New Roman" w:hAnsi="Segoe UI" w:cs="Segoe UI"/>
                <w:b/>
                <w:bCs/>
                <w:color w:val="000000"/>
                <w:kern w:val="0"/>
                <w:sz w:val="16"/>
                <w:szCs w:val="16"/>
                <w:lang w:val="el-GR"/>
                <w14:ligatures w14:val="none"/>
              </w:rPr>
              <w:t>Δραστηριότητες</w:t>
            </w:r>
          </w:p>
        </w:tc>
        <w:tc>
          <w:tcPr>
            <w:tcW w:w="1072" w:type="dxa"/>
            <w:tcBorders>
              <w:top w:val="nil"/>
              <w:left w:val="nil"/>
              <w:bottom w:val="single" w:sz="8" w:space="0" w:color="EF002C"/>
              <w:right w:val="single" w:sz="4" w:space="0" w:color="000000"/>
            </w:tcBorders>
            <w:shd w:val="clear" w:color="000000" w:fill="D9D9D9"/>
            <w:vAlign w:val="center"/>
            <w:hideMark/>
          </w:tcPr>
          <w:p w14:paraId="48A06894" w14:textId="0895AF7A"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31</w:t>
            </w:r>
            <w:r w:rsidR="00DF30F6" w:rsidRPr="00D7753F">
              <w:rPr>
                <w:rFonts w:ascii="Segoe UI" w:eastAsia="Times New Roman" w:hAnsi="Segoe UI" w:cs="Segoe UI"/>
                <w:b/>
                <w:bCs/>
                <w:color w:val="000000"/>
                <w:kern w:val="0"/>
                <w:sz w:val="16"/>
                <w:szCs w:val="16"/>
                <w14:ligatures w14:val="none"/>
              </w:rPr>
              <w:t>,</w:t>
            </w:r>
            <w:r w:rsidRPr="00D7753F">
              <w:rPr>
                <w:rFonts w:ascii="Segoe UI" w:eastAsia="Times New Roman" w:hAnsi="Segoe UI" w:cs="Segoe UI"/>
                <w:b/>
                <w:bCs/>
                <w:color w:val="000000"/>
                <w:kern w:val="0"/>
                <w:sz w:val="16"/>
                <w:szCs w:val="16"/>
                <w14:ligatures w14:val="none"/>
              </w:rPr>
              <w:t>4</w:t>
            </w:r>
          </w:p>
        </w:tc>
        <w:tc>
          <w:tcPr>
            <w:tcW w:w="1134" w:type="dxa"/>
            <w:tcBorders>
              <w:top w:val="nil"/>
              <w:left w:val="nil"/>
              <w:bottom w:val="single" w:sz="8" w:space="0" w:color="EF002C"/>
              <w:right w:val="single" w:sz="4" w:space="0" w:color="000000"/>
            </w:tcBorders>
            <w:shd w:val="clear" w:color="000000" w:fill="E5EAF5"/>
            <w:vAlign w:val="center"/>
            <w:hideMark/>
          </w:tcPr>
          <w:p w14:paraId="4CD8D60C" w14:textId="5FCC9541"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44</w:t>
            </w:r>
            <w:r w:rsidR="00DF30F6" w:rsidRPr="00D7753F">
              <w:rPr>
                <w:rFonts w:ascii="Segoe UI" w:eastAsia="Times New Roman" w:hAnsi="Segoe UI" w:cs="Segoe UI"/>
                <w:b/>
                <w:bCs/>
                <w:color w:val="000000"/>
                <w:kern w:val="0"/>
                <w:sz w:val="16"/>
                <w:szCs w:val="16"/>
                <w14:ligatures w14:val="none"/>
              </w:rPr>
              <w:t>,</w:t>
            </w:r>
            <w:r w:rsidRPr="00D7753F">
              <w:rPr>
                <w:rFonts w:ascii="Segoe UI" w:eastAsia="Times New Roman" w:hAnsi="Segoe UI" w:cs="Segoe UI"/>
                <w:b/>
                <w:bCs/>
                <w:color w:val="000000"/>
                <w:kern w:val="0"/>
                <w:sz w:val="16"/>
                <w:szCs w:val="16"/>
                <w14:ligatures w14:val="none"/>
              </w:rPr>
              <w:t>7</w:t>
            </w:r>
          </w:p>
        </w:tc>
        <w:tc>
          <w:tcPr>
            <w:tcW w:w="1134" w:type="dxa"/>
            <w:tcBorders>
              <w:top w:val="nil"/>
              <w:left w:val="nil"/>
              <w:bottom w:val="single" w:sz="8" w:space="0" w:color="EF002C"/>
              <w:right w:val="single" w:sz="8" w:space="0" w:color="000000"/>
            </w:tcBorders>
            <w:shd w:val="clear" w:color="000000" w:fill="D9D9D9"/>
            <w:vAlign w:val="center"/>
            <w:hideMark/>
          </w:tcPr>
          <w:p w14:paraId="359873DC" w14:textId="7777777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 42%</w:t>
            </w:r>
          </w:p>
        </w:tc>
        <w:tc>
          <w:tcPr>
            <w:tcW w:w="1134" w:type="dxa"/>
            <w:tcBorders>
              <w:top w:val="nil"/>
              <w:left w:val="nil"/>
              <w:bottom w:val="single" w:sz="8" w:space="0" w:color="EF002C"/>
              <w:right w:val="single" w:sz="4" w:space="0" w:color="000000"/>
            </w:tcBorders>
            <w:shd w:val="clear" w:color="000000" w:fill="D9D9D9"/>
            <w:vAlign w:val="center"/>
            <w:hideMark/>
          </w:tcPr>
          <w:p w14:paraId="34A18F2C" w14:textId="3AB23C8D"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164</w:t>
            </w:r>
            <w:r w:rsidR="00DF30F6" w:rsidRPr="00D7753F">
              <w:rPr>
                <w:rFonts w:ascii="Segoe UI" w:eastAsia="Times New Roman" w:hAnsi="Segoe UI" w:cs="Segoe UI"/>
                <w:b/>
                <w:bCs/>
                <w:color w:val="000000"/>
                <w:kern w:val="0"/>
                <w:sz w:val="16"/>
                <w:szCs w:val="16"/>
                <w14:ligatures w14:val="none"/>
              </w:rPr>
              <w:t>,</w:t>
            </w:r>
            <w:r w:rsidRPr="00D7753F">
              <w:rPr>
                <w:rFonts w:ascii="Segoe UI" w:eastAsia="Times New Roman" w:hAnsi="Segoe UI" w:cs="Segoe UI"/>
                <w:b/>
                <w:bCs/>
                <w:color w:val="000000"/>
                <w:kern w:val="0"/>
                <w:sz w:val="16"/>
                <w:szCs w:val="16"/>
                <w14:ligatures w14:val="none"/>
              </w:rPr>
              <w:t>3</w:t>
            </w:r>
          </w:p>
        </w:tc>
        <w:tc>
          <w:tcPr>
            <w:tcW w:w="1134" w:type="dxa"/>
            <w:tcBorders>
              <w:top w:val="nil"/>
              <w:left w:val="nil"/>
              <w:bottom w:val="single" w:sz="8" w:space="0" w:color="EF002C"/>
              <w:right w:val="single" w:sz="4" w:space="0" w:color="000000"/>
            </w:tcBorders>
            <w:shd w:val="clear" w:color="000000" w:fill="E5EAF5"/>
            <w:vAlign w:val="center"/>
            <w:hideMark/>
          </w:tcPr>
          <w:p w14:paraId="34FE5311" w14:textId="73B26DCA"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179</w:t>
            </w:r>
            <w:r w:rsidR="00DF30F6" w:rsidRPr="00D7753F">
              <w:rPr>
                <w:rFonts w:ascii="Segoe UI" w:eastAsia="Times New Roman" w:hAnsi="Segoe UI" w:cs="Segoe UI"/>
                <w:b/>
                <w:bCs/>
                <w:color w:val="000000"/>
                <w:kern w:val="0"/>
                <w:sz w:val="16"/>
                <w:szCs w:val="16"/>
                <w14:ligatures w14:val="none"/>
              </w:rPr>
              <w:t>,</w:t>
            </w:r>
            <w:r w:rsidRPr="00D7753F">
              <w:rPr>
                <w:rFonts w:ascii="Segoe UI" w:eastAsia="Times New Roman" w:hAnsi="Segoe UI" w:cs="Segoe UI"/>
                <w:b/>
                <w:bCs/>
                <w:color w:val="000000"/>
                <w:kern w:val="0"/>
                <w:sz w:val="16"/>
                <w:szCs w:val="16"/>
                <w14:ligatures w14:val="none"/>
              </w:rPr>
              <w:t>0</w:t>
            </w:r>
          </w:p>
        </w:tc>
        <w:tc>
          <w:tcPr>
            <w:tcW w:w="778" w:type="dxa"/>
            <w:tcBorders>
              <w:top w:val="nil"/>
              <w:left w:val="nil"/>
              <w:bottom w:val="single" w:sz="8" w:space="0" w:color="EF002C"/>
              <w:right w:val="nil"/>
            </w:tcBorders>
            <w:shd w:val="clear" w:color="000000" w:fill="D9D9D9"/>
            <w:vAlign w:val="center"/>
            <w:hideMark/>
          </w:tcPr>
          <w:p w14:paraId="1BC582FA" w14:textId="7777777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 9%</w:t>
            </w:r>
          </w:p>
        </w:tc>
      </w:tr>
      <w:tr w:rsidR="009B011B" w:rsidRPr="007369C9" w14:paraId="70E6C612" w14:textId="77777777" w:rsidTr="00A64C73">
        <w:trPr>
          <w:trHeight w:val="315"/>
        </w:trPr>
        <w:tc>
          <w:tcPr>
            <w:tcW w:w="468" w:type="dxa"/>
            <w:tcBorders>
              <w:top w:val="nil"/>
              <w:left w:val="nil"/>
              <w:bottom w:val="nil"/>
              <w:right w:val="nil"/>
            </w:tcBorders>
            <w:shd w:val="clear" w:color="auto" w:fill="auto"/>
            <w:noWrap/>
            <w:vAlign w:val="bottom"/>
            <w:hideMark/>
          </w:tcPr>
          <w:p w14:paraId="0E2CCBAB" w14:textId="7777777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p>
        </w:tc>
        <w:tc>
          <w:tcPr>
            <w:tcW w:w="1942" w:type="dxa"/>
            <w:tcBorders>
              <w:top w:val="nil"/>
              <w:left w:val="nil"/>
              <w:bottom w:val="single" w:sz="8" w:space="0" w:color="EF002C"/>
              <w:right w:val="single" w:sz="8" w:space="0" w:color="000000"/>
            </w:tcBorders>
            <w:shd w:val="clear" w:color="auto" w:fill="auto"/>
            <w:vAlign w:val="center"/>
            <w:hideMark/>
          </w:tcPr>
          <w:p w14:paraId="55978C81" w14:textId="77777777" w:rsidR="00155B1A" w:rsidRDefault="00C009B3" w:rsidP="009B011B">
            <w:pPr>
              <w:spacing w:after="0" w:line="240" w:lineRule="auto"/>
              <w:rPr>
                <w:rFonts w:ascii="Segoe UI" w:eastAsia="Times New Roman" w:hAnsi="Segoe UI" w:cs="Segoe UI"/>
                <w:color w:val="000000"/>
                <w:kern w:val="0"/>
                <w:sz w:val="16"/>
                <w:szCs w:val="16"/>
                <w:lang w:val="el-GR"/>
                <w14:ligatures w14:val="none"/>
              </w:rPr>
            </w:pPr>
            <w:r w:rsidRPr="00D7753F">
              <w:rPr>
                <w:rFonts w:ascii="Segoe UI" w:eastAsia="Times New Roman" w:hAnsi="Segoe UI" w:cs="Segoe UI"/>
                <w:color w:val="000000"/>
                <w:kern w:val="0"/>
                <w:sz w:val="16"/>
                <w:szCs w:val="16"/>
                <w:lang w:val="el-GR"/>
                <w14:ligatures w14:val="none"/>
              </w:rPr>
              <w:t xml:space="preserve">Διακοπείσες </w:t>
            </w:r>
          </w:p>
          <w:p w14:paraId="678E2182" w14:textId="63C69D90" w:rsidR="009B011B" w:rsidRPr="00D7753F" w:rsidRDefault="00C009B3" w:rsidP="009B011B">
            <w:pPr>
              <w:spacing w:after="0" w:line="240" w:lineRule="auto"/>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lang w:val="el-GR"/>
                <w14:ligatures w14:val="none"/>
              </w:rPr>
              <w:t>Δραστηριότητες</w:t>
            </w:r>
            <w:r w:rsidR="009B011B" w:rsidRPr="00D7753F">
              <w:rPr>
                <w:rFonts w:ascii="Segoe UI" w:eastAsia="Times New Roman" w:hAnsi="Segoe UI" w:cs="Segoe UI"/>
                <w:color w:val="000000"/>
                <w:kern w:val="0"/>
                <w:sz w:val="16"/>
                <w:szCs w:val="16"/>
                <w14:ligatures w14:val="none"/>
              </w:rPr>
              <w:t>*</w:t>
            </w:r>
          </w:p>
        </w:tc>
        <w:tc>
          <w:tcPr>
            <w:tcW w:w="1072" w:type="dxa"/>
            <w:tcBorders>
              <w:top w:val="nil"/>
              <w:left w:val="nil"/>
              <w:bottom w:val="single" w:sz="8" w:space="0" w:color="EF002C"/>
              <w:right w:val="single" w:sz="4" w:space="0" w:color="000000"/>
            </w:tcBorders>
            <w:shd w:val="clear" w:color="auto" w:fill="auto"/>
            <w:vAlign w:val="center"/>
            <w:hideMark/>
          </w:tcPr>
          <w:p w14:paraId="52A86685" w14:textId="4984BF6E"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26</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9</w:t>
            </w:r>
          </w:p>
        </w:tc>
        <w:tc>
          <w:tcPr>
            <w:tcW w:w="1134" w:type="dxa"/>
            <w:tcBorders>
              <w:top w:val="nil"/>
              <w:left w:val="nil"/>
              <w:bottom w:val="single" w:sz="8" w:space="0" w:color="EF002C"/>
              <w:right w:val="single" w:sz="4" w:space="0" w:color="000000"/>
            </w:tcBorders>
            <w:shd w:val="clear" w:color="000000" w:fill="E5EAF5"/>
            <w:vAlign w:val="center"/>
            <w:hideMark/>
          </w:tcPr>
          <w:p w14:paraId="2171E48B" w14:textId="0B6939BE"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(5</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4)</w:t>
            </w:r>
          </w:p>
        </w:tc>
        <w:tc>
          <w:tcPr>
            <w:tcW w:w="1134" w:type="dxa"/>
            <w:tcBorders>
              <w:top w:val="nil"/>
              <w:left w:val="nil"/>
              <w:bottom w:val="single" w:sz="8" w:space="0" w:color="EF002C"/>
              <w:right w:val="single" w:sz="8" w:space="0" w:color="000000"/>
            </w:tcBorders>
            <w:shd w:val="clear" w:color="auto" w:fill="auto"/>
            <w:vAlign w:val="center"/>
            <w:hideMark/>
          </w:tcPr>
          <w:p w14:paraId="29597560" w14:textId="2B01FD77" w:rsidR="009B011B" w:rsidRPr="00D7753F" w:rsidRDefault="00131DB7" w:rsidP="00A43218">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&lt;(</w:t>
            </w:r>
            <w:r w:rsidR="009B011B" w:rsidRPr="00D7753F">
              <w:rPr>
                <w:rFonts w:ascii="Segoe UI" w:eastAsia="Times New Roman" w:hAnsi="Segoe UI" w:cs="Segoe UI"/>
                <w:color w:val="000000"/>
                <w:kern w:val="0"/>
                <w:sz w:val="16"/>
                <w:szCs w:val="16"/>
                <w14:ligatures w14:val="none"/>
              </w:rPr>
              <w:t>100%)</w:t>
            </w:r>
          </w:p>
        </w:tc>
        <w:tc>
          <w:tcPr>
            <w:tcW w:w="1134" w:type="dxa"/>
            <w:tcBorders>
              <w:top w:val="nil"/>
              <w:left w:val="nil"/>
              <w:bottom w:val="single" w:sz="8" w:space="0" w:color="EF002C"/>
              <w:right w:val="single" w:sz="4" w:space="0" w:color="000000"/>
            </w:tcBorders>
            <w:shd w:val="clear" w:color="auto" w:fill="auto"/>
            <w:vAlign w:val="center"/>
            <w:hideMark/>
          </w:tcPr>
          <w:p w14:paraId="67F8A549" w14:textId="41585CC9"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18</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0</w:t>
            </w:r>
          </w:p>
        </w:tc>
        <w:tc>
          <w:tcPr>
            <w:tcW w:w="1134" w:type="dxa"/>
            <w:tcBorders>
              <w:top w:val="nil"/>
              <w:left w:val="nil"/>
              <w:bottom w:val="single" w:sz="8" w:space="0" w:color="EF002C"/>
              <w:right w:val="single" w:sz="4" w:space="0" w:color="000000"/>
            </w:tcBorders>
            <w:shd w:val="clear" w:color="000000" w:fill="E5EAF5"/>
            <w:vAlign w:val="center"/>
            <w:hideMark/>
          </w:tcPr>
          <w:p w14:paraId="48E9D150" w14:textId="06FA93B6"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41</w:t>
            </w:r>
            <w:r w:rsidR="00DF30F6" w:rsidRPr="00D7753F">
              <w:rPr>
                <w:rFonts w:ascii="Segoe UI" w:eastAsia="Times New Roman" w:hAnsi="Segoe UI" w:cs="Segoe UI"/>
                <w:color w:val="000000"/>
                <w:kern w:val="0"/>
                <w:sz w:val="16"/>
                <w:szCs w:val="16"/>
                <w14:ligatures w14:val="none"/>
              </w:rPr>
              <w:t>,</w:t>
            </w:r>
            <w:r w:rsidRPr="00D7753F">
              <w:rPr>
                <w:rFonts w:ascii="Segoe UI" w:eastAsia="Times New Roman" w:hAnsi="Segoe UI" w:cs="Segoe UI"/>
                <w:color w:val="000000"/>
                <w:kern w:val="0"/>
                <w:sz w:val="16"/>
                <w:szCs w:val="16"/>
                <w14:ligatures w14:val="none"/>
              </w:rPr>
              <w:t>2</w:t>
            </w:r>
          </w:p>
        </w:tc>
        <w:tc>
          <w:tcPr>
            <w:tcW w:w="778" w:type="dxa"/>
            <w:tcBorders>
              <w:top w:val="nil"/>
              <w:left w:val="nil"/>
              <w:bottom w:val="single" w:sz="8" w:space="0" w:color="EF002C"/>
              <w:right w:val="nil"/>
            </w:tcBorders>
            <w:shd w:val="clear" w:color="auto" w:fill="auto"/>
            <w:vAlign w:val="center"/>
            <w:hideMark/>
          </w:tcPr>
          <w:p w14:paraId="4D0FC433"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&gt;100%</w:t>
            </w:r>
          </w:p>
        </w:tc>
      </w:tr>
      <w:tr w:rsidR="009B011B" w:rsidRPr="007369C9" w14:paraId="79A8529D" w14:textId="77777777" w:rsidTr="00A64C73">
        <w:trPr>
          <w:trHeight w:val="315"/>
        </w:trPr>
        <w:tc>
          <w:tcPr>
            <w:tcW w:w="468" w:type="dxa"/>
            <w:tcBorders>
              <w:top w:val="nil"/>
              <w:left w:val="nil"/>
              <w:bottom w:val="nil"/>
              <w:right w:val="nil"/>
            </w:tcBorders>
            <w:shd w:val="clear" w:color="auto" w:fill="auto"/>
            <w:noWrap/>
            <w:vAlign w:val="bottom"/>
            <w:hideMark/>
          </w:tcPr>
          <w:p w14:paraId="60498FCE"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p>
        </w:tc>
        <w:tc>
          <w:tcPr>
            <w:tcW w:w="1942" w:type="dxa"/>
            <w:tcBorders>
              <w:top w:val="nil"/>
              <w:left w:val="nil"/>
              <w:bottom w:val="single" w:sz="8" w:space="0" w:color="EF002C"/>
              <w:right w:val="single" w:sz="8" w:space="0" w:color="000000"/>
            </w:tcBorders>
            <w:shd w:val="clear" w:color="000000" w:fill="D9D9D9"/>
            <w:vAlign w:val="center"/>
            <w:hideMark/>
          </w:tcPr>
          <w:p w14:paraId="011EC801" w14:textId="1F4A7B68" w:rsidR="009B011B" w:rsidRPr="00D7753F" w:rsidRDefault="00C009B3" w:rsidP="009B011B">
            <w:pPr>
              <w:spacing w:after="0" w:line="240" w:lineRule="auto"/>
              <w:rPr>
                <w:rFonts w:ascii="Segoe UI" w:eastAsia="Times New Roman" w:hAnsi="Segoe UI" w:cs="Segoe UI"/>
                <w:b/>
                <w:bCs/>
                <w:color w:val="000000"/>
                <w:kern w:val="0"/>
                <w:sz w:val="16"/>
                <w:szCs w:val="16"/>
                <w:lang w:val="el-GR"/>
                <w14:ligatures w14:val="none"/>
              </w:rPr>
            </w:pPr>
            <w:r w:rsidRPr="00D7753F">
              <w:rPr>
                <w:rFonts w:ascii="Segoe UI" w:eastAsia="Times New Roman" w:hAnsi="Segoe UI" w:cs="Segoe UI"/>
                <w:b/>
                <w:bCs/>
                <w:color w:val="000000"/>
                <w:kern w:val="0"/>
                <w:sz w:val="16"/>
                <w:szCs w:val="16"/>
                <w:lang w:val="el-GR"/>
                <w14:ligatures w14:val="none"/>
              </w:rPr>
              <w:t>Σύνολο</w:t>
            </w:r>
          </w:p>
        </w:tc>
        <w:tc>
          <w:tcPr>
            <w:tcW w:w="1072" w:type="dxa"/>
            <w:tcBorders>
              <w:top w:val="nil"/>
              <w:left w:val="nil"/>
              <w:bottom w:val="single" w:sz="8" w:space="0" w:color="EF002C"/>
              <w:right w:val="single" w:sz="4" w:space="0" w:color="000000"/>
            </w:tcBorders>
            <w:shd w:val="clear" w:color="000000" w:fill="D9D9D9"/>
            <w:vAlign w:val="center"/>
            <w:hideMark/>
          </w:tcPr>
          <w:p w14:paraId="14EB6CA3" w14:textId="0FF46119"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58</w:t>
            </w:r>
            <w:r w:rsidR="00DF30F6" w:rsidRPr="00D7753F">
              <w:rPr>
                <w:rFonts w:ascii="Segoe UI" w:eastAsia="Times New Roman" w:hAnsi="Segoe UI" w:cs="Segoe UI"/>
                <w:b/>
                <w:bCs/>
                <w:color w:val="000000"/>
                <w:kern w:val="0"/>
                <w:sz w:val="16"/>
                <w:szCs w:val="16"/>
                <w14:ligatures w14:val="none"/>
              </w:rPr>
              <w:t>,</w:t>
            </w:r>
            <w:r w:rsidRPr="00D7753F">
              <w:rPr>
                <w:rFonts w:ascii="Segoe UI" w:eastAsia="Times New Roman" w:hAnsi="Segoe UI" w:cs="Segoe UI"/>
                <w:b/>
                <w:bCs/>
                <w:color w:val="000000"/>
                <w:kern w:val="0"/>
                <w:sz w:val="16"/>
                <w:szCs w:val="16"/>
                <w14:ligatures w14:val="none"/>
              </w:rPr>
              <w:t>3</w:t>
            </w:r>
          </w:p>
        </w:tc>
        <w:tc>
          <w:tcPr>
            <w:tcW w:w="1134" w:type="dxa"/>
            <w:tcBorders>
              <w:top w:val="nil"/>
              <w:left w:val="nil"/>
              <w:bottom w:val="single" w:sz="8" w:space="0" w:color="EF002C"/>
              <w:right w:val="single" w:sz="4" w:space="0" w:color="000000"/>
            </w:tcBorders>
            <w:shd w:val="clear" w:color="000000" w:fill="E5EAF5"/>
            <w:vAlign w:val="center"/>
            <w:hideMark/>
          </w:tcPr>
          <w:p w14:paraId="26B36B61" w14:textId="33CC83E1"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39</w:t>
            </w:r>
            <w:r w:rsidR="00DF30F6" w:rsidRPr="00D7753F">
              <w:rPr>
                <w:rFonts w:ascii="Segoe UI" w:eastAsia="Times New Roman" w:hAnsi="Segoe UI" w:cs="Segoe UI"/>
                <w:b/>
                <w:bCs/>
                <w:color w:val="000000"/>
                <w:kern w:val="0"/>
                <w:sz w:val="16"/>
                <w:szCs w:val="16"/>
                <w14:ligatures w14:val="none"/>
              </w:rPr>
              <w:t>,</w:t>
            </w:r>
            <w:r w:rsidRPr="00D7753F">
              <w:rPr>
                <w:rFonts w:ascii="Segoe UI" w:eastAsia="Times New Roman" w:hAnsi="Segoe UI" w:cs="Segoe UI"/>
                <w:b/>
                <w:bCs/>
                <w:color w:val="000000"/>
                <w:kern w:val="0"/>
                <w:sz w:val="16"/>
                <w:szCs w:val="16"/>
                <w14:ligatures w14:val="none"/>
              </w:rPr>
              <w:t>3</w:t>
            </w:r>
          </w:p>
        </w:tc>
        <w:tc>
          <w:tcPr>
            <w:tcW w:w="1134" w:type="dxa"/>
            <w:tcBorders>
              <w:top w:val="nil"/>
              <w:left w:val="nil"/>
              <w:bottom w:val="single" w:sz="8" w:space="0" w:color="EF002C"/>
              <w:right w:val="single" w:sz="8" w:space="0" w:color="000000"/>
            </w:tcBorders>
            <w:shd w:val="clear" w:color="000000" w:fill="D9D9D9"/>
            <w:vAlign w:val="center"/>
            <w:hideMark/>
          </w:tcPr>
          <w:p w14:paraId="4C2B3620" w14:textId="7777777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(33%)</w:t>
            </w:r>
          </w:p>
        </w:tc>
        <w:tc>
          <w:tcPr>
            <w:tcW w:w="1134" w:type="dxa"/>
            <w:tcBorders>
              <w:top w:val="nil"/>
              <w:left w:val="nil"/>
              <w:bottom w:val="single" w:sz="8" w:space="0" w:color="EF002C"/>
              <w:right w:val="single" w:sz="4" w:space="0" w:color="000000"/>
            </w:tcBorders>
            <w:shd w:val="clear" w:color="000000" w:fill="D9D9D9"/>
            <w:vAlign w:val="center"/>
            <w:hideMark/>
          </w:tcPr>
          <w:p w14:paraId="30C84F91" w14:textId="48621882"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182</w:t>
            </w:r>
            <w:r w:rsidR="00DF30F6" w:rsidRPr="00D7753F">
              <w:rPr>
                <w:rFonts w:ascii="Segoe UI" w:eastAsia="Times New Roman" w:hAnsi="Segoe UI" w:cs="Segoe UI"/>
                <w:b/>
                <w:bCs/>
                <w:color w:val="000000"/>
                <w:kern w:val="0"/>
                <w:sz w:val="16"/>
                <w:szCs w:val="16"/>
                <w14:ligatures w14:val="none"/>
              </w:rPr>
              <w:t>,</w:t>
            </w:r>
            <w:r w:rsidRPr="00D7753F">
              <w:rPr>
                <w:rFonts w:ascii="Segoe UI" w:eastAsia="Times New Roman" w:hAnsi="Segoe UI" w:cs="Segoe UI"/>
                <w:b/>
                <w:bCs/>
                <w:color w:val="000000"/>
                <w:kern w:val="0"/>
                <w:sz w:val="16"/>
                <w:szCs w:val="16"/>
                <w14:ligatures w14:val="none"/>
              </w:rPr>
              <w:t>3</w:t>
            </w:r>
          </w:p>
        </w:tc>
        <w:tc>
          <w:tcPr>
            <w:tcW w:w="1134" w:type="dxa"/>
            <w:tcBorders>
              <w:top w:val="nil"/>
              <w:left w:val="nil"/>
              <w:bottom w:val="single" w:sz="8" w:space="0" w:color="EF002C"/>
              <w:right w:val="single" w:sz="4" w:space="0" w:color="000000"/>
            </w:tcBorders>
            <w:shd w:val="clear" w:color="000000" w:fill="E5EAF5"/>
            <w:vAlign w:val="center"/>
            <w:hideMark/>
          </w:tcPr>
          <w:p w14:paraId="0FA1390F" w14:textId="6C204BB9"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220</w:t>
            </w:r>
            <w:r w:rsidR="00DF30F6" w:rsidRPr="00D7753F">
              <w:rPr>
                <w:rFonts w:ascii="Segoe UI" w:eastAsia="Times New Roman" w:hAnsi="Segoe UI" w:cs="Segoe UI"/>
                <w:b/>
                <w:bCs/>
                <w:color w:val="000000"/>
                <w:kern w:val="0"/>
                <w:sz w:val="16"/>
                <w:szCs w:val="16"/>
                <w14:ligatures w14:val="none"/>
              </w:rPr>
              <w:t>,</w:t>
            </w:r>
            <w:r w:rsidRPr="00D7753F">
              <w:rPr>
                <w:rFonts w:ascii="Segoe UI" w:eastAsia="Times New Roman" w:hAnsi="Segoe UI" w:cs="Segoe UI"/>
                <w:b/>
                <w:bCs/>
                <w:color w:val="000000"/>
                <w:kern w:val="0"/>
                <w:sz w:val="16"/>
                <w:szCs w:val="16"/>
                <w14:ligatures w14:val="none"/>
              </w:rPr>
              <w:t>2</w:t>
            </w:r>
          </w:p>
        </w:tc>
        <w:tc>
          <w:tcPr>
            <w:tcW w:w="778" w:type="dxa"/>
            <w:tcBorders>
              <w:top w:val="nil"/>
              <w:left w:val="nil"/>
              <w:bottom w:val="single" w:sz="8" w:space="0" w:color="EF002C"/>
              <w:right w:val="nil"/>
            </w:tcBorders>
            <w:shd w:val="clear" w:color="000000" w:fill="D9D9D9"/>
            <w:vAlign w:val="center"/>
            <w:hideMark/>
          </w:tcPr>
          <w:p w14:paraId="37169D96" w14:textId="7777777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 21%</w:t>
            </w:r>
          </w:p>
        </w:tc>
      </w:tr>
      <w:tr w:rsidR="009B011B" w:rsidRPr="007369C9" w14:paraId="3F6DD432" w14:textId="77777777" w:rsidTr="00A64C73">
        <w:trPr>
          <w:trHeight w:val="300"/>
        </w:trPr>
        <w:tc>
          <w:tcPr>
            <w:tcW w:w="468" w:type="dxa"/>
            <w:tcBorders>
              <w:top w:val="nil"/>
              <w:left w:val="nil"/>
              <w:bottom w:val="nil"/>
              <w:right w:val="nil"/>
            </w:tcBorders>
            <w:shd w:val="clear" w:color="auto" w:fill="auto"/>
            <w:noWrap/>
            <w:vAlign w:val="bottom"/>
            <w:hideMark/>
          </w:tcPr>
          <w:p w14:paraId="49764A0B" w14:textId="7777777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p>
        </w:tc>
        <w:tc>
          <w:tcPr>
            <w:tcW w:w="1942" w:type="dxa"/>
            <w:tcBorders>
              <w:top w:val="nil"/>
              <w:left w:val="nil"/>
              <w:bottom w:val="single" w:sz="8" w:space="0" w:color="EF002C"/>
              <w:right w:val="single" w:sz="8" w:space="0" w:color="000000"/>
            </w:tcBorders>
            <w:shd w:val="clear" w:color="auto" w:fill="auto"/>
            <w:vAlign w:val="center"/>
            <w:hideMark/>
          </w:tcPr>
          <w:p w14:paraId="5A036F52" w14:textId="77777777" w:rsidR="009B011B" w:rsidRPr="00D7753F" w:rsidRDefault="009B011B" w:rsidP="009B011B">
            <w:pPr>
              <w:spacing w:after="0" w:line="240" w:lineRule="auto"/>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 </w:t>
            </w:r>
          </w:p>
        </w:tc>
        <w:tc>
          <w:tcPr>
            <w:tcW w:w="1072" w:type="dxa"/>
            <w:tcBorders>
              <w:top w:val="nil"/>
              <w:left w:val="nil"/>
              <w:bottom w:val="single" w:sz="8" w:space="0" w:color="EF002C"/>
              <w:right w:val="nil"/>
            </w:tcBorders>
            <w:shd w:val="clear" w:color="auto" w:fill="auto"/>
            <w:vAlign w:val="center"/>
            <w:hideMark/>
          </w:tcPr>
          <w:p w14:paraId="50D28922"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 </w:t>
            </w:r>
          </w:p>
        </w:tc>
        <w:tc>
          <w:tcPr>
            <w:tcW w:w="1134" w:type="dxa"/>
            <w:tcBorders>
              <w:top w:val="nil"/>
              <w:left w:val="nil"/>
              <w:bottom w:val="single" w:sz="8" w:space="0" w:color="EF002C"/>
              <w:right w:val="nil"/>
            </w:tcBorders>
            <w:shd w:val="clear" w:color="auto" w:fill="auto"/>
            <w:vAlign w:val="center"/>
            <w:hideMark/>
          </w:tcPr>
          <w:p w14:paraId="37E3D038"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 </w:t>
            </w:r>
          </w:p>
        </w:tc>
        <w:tc>
          <w:tcPr>
            <w:tcW w:w="1134" w:type="dxa"/>
            <w:tcBorders>
              <w:top w:val="nil"/>
              <w:left w:val="nil"/>
              <w:bottom w:val="single" w:sz="8" w:space="0" w:color="EF002C"/>
              <w:right w:val="single" w:sz="8" w:space="0" w:color="000000"/>
            </w:tcBorders>
            <w:shd w:val="clear" w:color="auto" w:fill="auto"/>
            <w:vAlign w:val="center"/>
            <w:hideMark/>
          </w:tcPr>
          <w:p w14:paraId="39B7B947"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 </w:t>
            </w:r>
          </w:p>
        </w:tc>
        <w:tc>
          <w:tcPr>
            <w:tcW w:w="1134" w:type="dxa"/>
            <w:tcBorders>
              <w:top w:val="nil"/>
              <w:left w:val="nil"/>
              <w:bottom w:val="single" w:sz="8" w:space="0" w:color="EF002C"/>
              <w:right w:val="nil"/>
            </w:tcBorders>
            <w:shd w:val="clear" w:color="auto" w:fill="auto"/>
            <w:vAlign w:val="center"/>
            <w:hideMark/>
          </w:tcPr>
          <w:p w14:paraId="584BB6D4"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 </w:t>
            </w:r>
          </w:p>
        </w:tc>
        <w:tc>
          <w:tcPr>
            <w:tcW w:w="1134" w:type="dxa"/>
            <w:tcBorders>
              <w:top w:val="nil"/>
              <w:left w:val="nil"/>
              <w:bottom w:val="single" w:sz="8" w:space="0" w:color="EF002C"/>
              <w:right w:val="nil"/>
            </w:tcBorders>
            <w:shd w:val="clear" w:color="auto" w:fill="auto"/>
            <w:vAlign w:val="center"/>
            <w:hideMark/>
          </w:tcPr>
          <w:p w14:paraId="6BB1BB47"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 </w:t>
            </w:r>
          </w:p>
        </w:tc>
        <w:tc>
          <w:tcPr>
            <w:tcW w:w="778" w:type="dxa"/>
            <w:tcBorders>
              <w:top w:val="nil"/>
              <w:left w:val="nil"/>
              <w:bottom w:val="single" w:sz="8" w:space="0" w:color="EF002C"/>
              <w:right w:val="nil"/>
            </w:tcBorders>
            <w:shd w:val="clear" w:color="auto" w:fill="auto"/>
            <w:vAlign w:val="center"/>
            <w:hideMark/>
          </w:tcPr>
          <w:p w14:paraId="1C6A91F3"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 </w:t>
            </w:r>
          </w:p>
        </w:tc>
      </w:tr>
      <w:tr w:rsidR="00A64C73" w:rsidRPr="007369C9" w14:paraId="6E9B195E" w14:textId="77777777" w:rsidTr="00A64C73">
        <w:trPr>
          <w:trHeight w:val="315"/>
        </w:trPr>
        <w:tc>
          <w:tcPr>
            <w:tcW w:w="468" w:type="dxa"/>
            <w:tcBorders>
              <w:top w:val="nil"/>
              <w:left w:val="nil"/>
              <w:bottom w:val="nil"/>
              <w:right w:val="nil"/>
            </w:tcBorders>
            <w:shd w:val="clear" w:color="auto" w:fill="auto"/>
            <w:noWrap/>
            <w:vAlign w:val="bottom"/>
          </w:tcPr>
          <w:p w14:paraId="2EF40D42" w14:textId="77777777" w:rsidR="00A64C73" w:rsidRPr="00D7753F" w:rsidRDefault="00A64C73" w:rsidP="009B011B">
            <w:pPr>
              <w:spacing w:after="0" w:line="240" w:lineRule="auto"/>
              <w:jc w:val="center"/>
              <w:rPr>
                <w:rFonts w:ascii="Segoe UI" w:eastAsia="Times New Roman" w:hAnsi="Segoe UI" w:cs="Segoe UI"/>
                <w:color w:val="000000"/>
                <w:kern w:val="0"/>
                <w:sz w:val="16"/>
                <w:szCs w:val="16"/>
                <w14:ligatures w14:val="none"/>
              </w:rPr>
            </w:pPr>
          </w:p>
        </w:tc>
        <w:tc>
          <w:tcPr>
            <w:tcW w:w="1942" w:type="dxa"/>
            <w:tcBorders>
              <w:top w:val="single" w:sz="8" w:space="0" w:color="EF002C"/>
              <w:left w:val="nil"/>
              <w:bottom w:val="single" w:sz="8" w:space="0" w:color="EF002C"/>
              <w:right w:val="single" w:sz="8" w:space="0" w:color="000000"/>
            </w:tcBorders>
            <w:shd w:val="clear" w:color="000000" w:fill="D9D9D9"/>
            <w:vAlign w:val="center"/>
          </w:tcPr>
          <w:p w14:paraId="63AD5971" w14:textId="5154F259" w:rsidR="00A64C73" w:rsidRPr="00A64C73" w:rsidRDefault="00A64C73" w:rsidP="009B011B">
            <w:pPr>
              <w:spacing w:after="0" w:line="240" w:lineRule="auto"/>
              <w:rPr>
                <w:rFonts w:ascii="Segoe UI" w:eastAsia="Times New Roman" w:hAnsi="Segoe UI" w:cs="Segoe UI"/>
                <w:b/>
                <w:bCs/>
                <w:color w:val="000000"/>
                <w:kern w:val="0"/>
                <w:sz w:val="16"/>
                <w:szCs w:val="16"/>
                <w:lang w:val="el-GR"/>
                <w14:ligatures w14:val="none"/>
              </w:rPr>
            </w:pPr>
            <w:r w:rsidRPr="00D7753F">
              <w:rPr>
                <w:rFonts w:ascii="Segoe UI" w:eastAsia="Times New Roman" w:hAnsi="Segoe UI" w:cs="Segoe UI"/>
                <w:b/>
                <w:bCs/>
                <w:color w:val="000000"/>
                <w:kern w:val="0"/>
                <w:sz w:val="16"/>
                <w:szCs w:val="16"/>
                <w14:ligatures w14:val="none"/>
              </w:rPr>
              <w:t>EBITDA Margin %</w:t>
            </w:r>
            <w:r>
              <w:rPr>
                <w:rFonts w:ascii="Segoe UI" w:eastAsia="Times New Roman" w:hAnsi="Segoe UI" w:cs="Segoe UI"/>
                <w:b/>
                <w:bCs/>
                <w:color w:val="000000"/>
                <w:kern w:val="0"/>
                <w:sz w:val="16"/>
                <w:szCs w:val="16"/>
                <w14:ligatures w14:val="none"/>
              </w:rPr>
              <w:t xml:space="preserve"> </w:t>
            </w:r>
            <w:r>
              <w:rPr>
                <w:rFonts w:ascii="Segoe UI" w:eastAsia="Times New Roman" w:hAnsi="Segoe UI" w:cs="Segoe UI"/>
                <w:b/>
                <w:bCs/>
                <w:color w:val="000000"/>
                <w:kern w:val="0"/>
                <w:sz w:val="16"/>
                <w:szCs w:val="16"/>
                <w:lang w:val="el-GR"/>
                <w14:ligatures w14:val="none"/>
              </w:rPr>
              <w:t>Σ.Δ.</w:t>
            </w:r>
          </w:p>
        </w:tc>
        <w:tc>
          <w:tcPr>
            <w:tcW w:w="1072" w:type="dxa"/>
            <w:tcBorders>
              <w:top w:val="single" w:sz="8" w:space="0" w:color="EF002C"/>
              <w:left w:val="nil"/>
              <w:bottom w:val="single" w:sz="8" w:space="0" w:color="EF002C"/>
              <w:right w:val="single" w:sz="4" w:space="0" w:color="000000"/>
            </w:tcBorders>
            <w:shd w:val="clear" w:color="000000" w:fill="D9D9D9"/>
            <w:vAlign w:val="center"/>
          </w:tcPr>
          <w:p w14:paraId="0C4D344C" w14:textId="0C1907B2" w:rsidR="00A64C73" w:rsidRPr="00A64C73" w:rsidRDefault="00A64C73" w:rsidP="009B011B">
            <w:pPr>
              <w:spacing w:after="0" w:line="240" w:lineRule="auto"/>
              <w:jc w:val="center"/>
              <w:rPr>
                <w:rFonts w:ascii="Segoe UI" w:eastAsia="Times New Roman" w:hAnsi="Segoe UI" w:cs="Segoe UI"/>
                <w:b/>
                <w:bCs/>
                <w:color w:val="000000"/>
                <w:kern w:val="0"/>
                <w:sz w:val="16"/>
                <w:szCs w:val="16"/>
                <w:lang w:val="el-GR"/>
                <w14:ligatures w14:val="none"/>
              </w:rPr>
            </w:pPr>
            <w:r>
              <w:rPr>
                <w:rFonts w:ascii="Segoe UI" w:eastAsia="Times New Roman" w:hAnsi="Segoe UI" w:cs="Segoe UI"/>
                <w:b/>
                <w:bCs/>
                <w:color w:val="000000"/>
                <w:kern w:val="0"/>
                <w:sz w:val="16"/>
                <w:szCs w:val="16"/>
                <w:lang w:val="el-GR"/>
                <w14:ligatures w14:val="none"/>
              </w:rPr>
              <w:t>35%</w:t>
            </w:r>
          </w:p>
        </w:tc>
        <w:tc>
          <w:tcPr>
            <w:tcW w:w="1134" w:type="dxa"/>
            <w:tcBorders>
              <w:top w:val="single" w:sz="8" w:space="0" w:color="EF002C"/>
              <w:left w:val="nil"/>
              <w:bottom w:val="single" w:sz="8" w:space="0" w:color="EF002C"/>
              <w:right w:val="single" w:sz="4" w:space="0" w:color="000000"/>
            </w:tcBorders>
            <w:shd w:val="clear" w:color="000000" w:fill="E5EAF5"/>
            <w:vAlign w:val="center"/>
          </w:tcPr>
          <w:p w14:paraId="08DBFED6" w14:textId="29278CD0" w:rsidR="00A64C73" w:rsidRPr="00A64C73" w:rsidRDefault="00A64C73" w:rsidP="009B011B">
            <w:pPr>
              <w:spacing w:after="0" w:line="240" w:lineRule="auto"/>
              <w:jc w:val="center"/>
              <w:rPr>
                <w:rFonts w:ascii="Segoe UI" w:eastAsia="Times New Roman" w:hAnsi="Segoe UI" w:cs="Segoe UI"/>
                <w:b/>
                <w:bCs/>
                <w:color w:val="000000"/>
                <w:kern w:val="0"/>
                <w:sz w:val="16"/>
                <w:szCs w:val="16"/>
                <w:lang w:val="el-GR"/>
                <w14:ligatures w14:val="none"/>
              </w:rPr>
            </w:pPr>
            <w:r>
              <w:rPr>
                <w:rFonts w:ascii="Segoe UI" w:eastAsia="Times New Roman" w:hAnsi="Segoe UI" w:cs="Segoe UI"/>
                <w:b/>
                <w:bCs/>
                <w:color w:val="000000"/>
                <w:kern w:val="0"/>
                <w:sz w:val="16"/>
                <w:szCs w:val="16"/>
                <w:lang w:val="el-GR"/>
                <w14:ligatures w14:val="none"/>
              </w:rPr>
              <w:t>49%</w:t>
            </w:r>
          </w:p>
        </w:tc>
        <w:tc>
          <w:tcPr>
            <w:tcW w:w="1134" w:type="dxa"/>
            <w:tcBorders>
              <w:top w:val="single" w:sz="8" w:space="0" w:color="EF002C"/>
              <w:left w:val="nil"/>
              <w:bottom w:val="single" w:sz="8" w:space="0" w:color="EF002C"/>
              <w:right w:val="single" w:sz="8" w:space="0" w:color="000000"/>
            </w:tcBorders>
            <w:shd w:val="clear" w:color="000000" w:fill="D9D9D9"/>
            <w:vAlign w:val="center"/>
          </w:tcPr>
          <w:p w14:paraId="7ACC0632" w14:textId="77777777" w:rsidR="00A64C73" w:rsidRPr="00D7753F" w:rsidRDefault="00A64C73" w:rsidP="009B011B">
            <w:pPr>
              <w:spacing w:after="0" w:line="240" w:lineRule="auto"/>
              <w:jc w:val="center"/>
              <w:rPr>
                <w:rFonts w:ascii="Segoe UI" w:eastAsia="Times New Roman" w:hAnsi="Segoe UI" w:cs="Segoe UI"/>
                <w:color w:val="000000"/>
                <w:kern w:val="0"/>
                <w:sz w:val="16"/>
                <w:szCs w:val="16"/>
                <w14:ligatures w14:val="none"/>
              </w:rPr>
            </w:pPr>
          </w:p>
        </w:tc>
        <w:tc>
          <w:tcPr>
            <w:tcW w:w="1134" w:type="dxa"/>
            <w:tcBorders>
              <w:top w:val="single" w:sz="8" w:space="0" w:color="EF002C"/>
              <w:left w:val="nil"/>
              <w:bottom w:val="single" w:sz="8" w:space="0" w:color="EF002C"/>
              <w:right w:val="single" w:sz="4" w:space="0" w:color="000000"/>
            </w:tcBorders>
            <w:shd w:val="clear" w:color="000000" w:fill="D9D9D9"/>
            <w:vAlign w:val="center"/>
          </w:tcPr>
          <w:p w14:paraId="00169DAF" w14:textId="42B2C6A2" w:rsidR="00A64C73" w:rsidRPr="00A64C73" w:rsidRDefault="00A64C73" w:rsidP="009B011B">
            <w:pPr>
              <w:spacing w:after="0" w:line="240" w:lineRule="auto"/>
              <w:jc w:val="center"/>
              <w:rPr>
                <w:rFonts w:ascii="Segoe UI" w:eastAsia="Times New Roman" w:hAnsi="Segoe UI" w:cs="Segoe UI"/>
                <w:b/>
                <w:bCs/>
                <w:color w:val="000000"/>
                <w:kern w:val="0"/>
                <w:sz w:val="16"/>
                <w:szCs w:val="16"/>
                <w:lang w:val="el-GR"/>
                <w14:ligatures w14:val="none"/>
              </w:rPr>
            </w:pPr>
            <w:r>
              <w:rPr>
                <w:rFonts w:ascii="Segoe UI" w:eastAsia="Times New Roman" w:hAnsi="Segoe UI" w:cs="Segoe UI"/>
                <w:b/>
                <w:bCs/>
                <w:color w:val="000000"/>
                <w:kern w:val="0"/>
                <w:sz w:val="16"/>
                <w:szCs w:val="16"/>
                <w:lang w:val="el-GR"/>
                <w14:ligatures w14:val="none"/>
              </w:rPr>
              <w:t>43%</w:t>
            </w:r>
          </w:p>
        </w:tc>
        <w:tc>
          <w:tcPr>
            <w:tcW w:w="1134" w:type="dxa"/>
            <w:tcBorders>
              <w:top w:val="single" w:sz="8" w:space="0" w:color="EF002C"/>
              <w:left w:val="nil"/>
              <w:bottom w:val="single" w:sz="8" w:space="0" w:color="EF002C"/>
              <w:right w:val="single" w:sz="4" w:space="0" w:color="000000"/>
            </w:tcBorders>
            <w:shd w:val="clear" w:color="000000" w:fill="E5EAF5"/>
            <w:vAlign w:val="center"/>
          </w:tcPr>
          <w:p w14:paraId="7EABFD3D" w14:textId="4EE25BE0" w:rsidR="00A64C73" w:rsidRPr="00A64C73" w:rsidRDefault="00A64C73" w:rsidP="009B011B">
            <w:pPr>
              <w:spacing w:after="0" w:line="240" w:lineRule="auto"/>
              <w:jc w:val="center"/>
              <w:rPr>
                <w:rFonts w:ascii="Segoe UI" w:eastAsia="Times New Roman" w:hAnsi="Segoe UI" w:cs="Segoe UI"/>
                <w:b/>
                <w:bCs/>
                <w:color w:val="000000"/>
                <w:kern w:val="0"/>
                <w:sz w:val="16"/>
                <w:szCs w:val="16"/>
                <w:lang w:val="el-GR"/>
                <w14:ligatures w14:val="none"/>
              </w:rPr>
            </w:pPr>
            <w:r>
              <w:rPr>
                <w:rFonts w:ascii="Segoe UI" w:eastAsia="Times New Roman" w:hAnsi="Segoe UI" w:cs="Segoe UI"/>
                <w:b/>
                <w:bCs/>
                <w:color w:val="000000"/>
                <w:kern w:val="0"/>
                <w:sz w:val="16"/>
                <w:szCs w:val="16"/>
                <w:lang w:val="el-GR"/>
                <w14:ligatures w14:val="none"/>
              </w:rPr>
              <w:t>44%</w:t>
            </w:r>
          </w:p>
        </w:tc>
        <w:tc>
          <w:tcPr>
            <w:tcW w:w="778" w:type="dxa"/>
            <w:tcBorders>
              <w:top w:val="single" w:sz="8" w:space="0" w:color="EF002C"/>
              <w:left w:val="nil"/>
              <w:bottom w:val="single" w:sz="8" w:space="0" w:color="EF002C"/>
              <w:right w:val="nil"/>
            </w:tcBorders>
            <w:shd w:val="clear" w:color="000000" w:fill="D9D9D9"/>
            <w:vAlign w:val="center"/>
          </w:tcPr>
          <w:p w14:paraId="271F15FC" w14:textId="77777777" w:rsidR="00A64C73" w:rsidRPr="00D7753F" w:rsidRDefault="00A64C73" w:rsidP="009B011B">
            <w:pPr>
              <w:spacing w:after="0" w:line="240" w:lineRule="auto"/>
              <w:jc w:val="center"/>
              <w:rPr>
                <w:rFonts w:ascii="Segoe UI" w:eastAsia="Times New Roman" w:hAnsi="Segoe UI" w:cs="Segoe UI"/>
                <w:color w:val="000000"/>
                <w:kern w:val="0"/>
                <w:sz w:val="16"/>
                <w:szCs w:val="16"/>
                <w14:ligatures w14:val="none"/>
              </w:rPr>
            </w:pPr>
          </w:p>
        </w:tc>
      </w:tr>
      <w:tr w:rsidR="009B011B" w:rsidRPr="007369C9" w14:paraId="386B50F9" w14:textId="77777777" w:rsidTr="00A64C73">
        <w:trPr>
          <w:trHeight w:val="315"/>
        </w:trPr>
        <w:tc>
          <w:tcPr>
            <w:tcW w:w="468" w:type="dxa"/>
            <w:tcBorders>
              <w:top w:val="nil"/>
              <w:left w:val="nil"/>
              <w:bottom w:val="nil"/>
              <w:right w:val="nil"/>
            </w:tcBorders>
            <w:shd w:val="clear" w:color="auto" w:fill="auto"/>
            <w:noWrap/>
            <w:vAlign w:val="bottom"/>
            <w:hideMark/>
          </w:tcPr>
          <w:p w14:paraId="73724F7D"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p>
        </w:tc>
        <w:tc>
          <w:tcPr>
            <w:tcW w:w="1942" w:type="dxa"/>
            <w:tcBorders>
              <w:top w:val="nil"/>
              <w:left w:val="nil"/>
              <w:bottom w:val="single" w:sz="8" w:space="0" w:color="EF002C"/>
              <w:right w:val="single" w:sz="8" w:space="0" w:color="000000"/>
            </w:tcBorders>
            <w:shd w:val="clear" w:color="000000" w:fill="D9D9D9"/>
            <w:vAlign w:val="center"/>
            <w:hideMark/>
          </w:tcPr>
          <w:p w14:paraId="036059A3" w14:textId="77777777" w:rsidR="009B011B" w:rsidRPr="00D7753F" w:rsidRDefault="009B011B" w:rsidP="009B011B">
            <w:pPr>
              <w:spacing w:after="0" w:line="240" w:lineRule="auto"/>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EBITDA Margin %</w:t>
            </w:r>
          </w:p>
        </w:tc>
        <w:tc>
          <w:tcPr>
            <w:tcW w:w="1072" w:type="dxa"/>
            <w:tcBorders>
              <w:top w:val="nil"/>
              <w:left w:val="nil"/>
              <w:bottom w:val="single" w:sz="8" w:space="0" w:color="EF002C"/>
              <w:right w:val="single" w:sz="4" w:space="0" w:color="000000"/>
            </w:tcBorders>
            <w:shd w:val="clear" w:color="000000" w:fill="D9D9D9"/>
            <w:vAlign w:val="center"/>
            <w:hideMark/>
          </w:tcPr>
          <w:p w14:paraId="225B72FF" w14:textId="7777777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 26%</w:t>
            </w:r>
          </w:p>
        </w:tc>
        <w:tc>
          <w:tcPr>
            <w:tcW w:w="1134" w:type="dxa"/>
            <w:tcBorders>
              <w:top w:val="nil"/>
              <w:left w:val="nil"/>
              <w:bottom w:val="single" w:sz="8" w:space="0" w:color="EF002C"/>
              <w:right w:val="single" w:sz="4" w:space="0" w:color="000000"/>
            </w:tcBorders>
            <w:shd w:val="clear" w:color="000000" w:fill="E5EAF5"/>
            <w:vAlign w:val="center"/>
            <w:hideMark/>
          </w:tcPr>
          <w:p w14:paraId="29575DA1" w14:textId="7777777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 19%</w:t>
            </w:r>
          </w:p>
        </w:tc>
        <w:tc>
          <w:tcPr>
            <w:tcW w:w="1134" w:type="dxa"/>
            <w:tcBorders>
              <w:top w:val="nil"/>
              <w:left w:val="nil"/>
              <w:bottom w:val="single" w:sz="8" w:space="0" w:color="EF002C"/>
              <w:right w:val="single" w:sz="8" w:space="0" w:color="000000"/>
            </w:tcBorders>
            <w:shd w:val="clear" w:color="000000" w:fill="D9D9D9"/>
            <w:vAlign w:val="center"/>
            <w:hideMark/>
          </w:tcPr>
          <w:p w14:paraId="17AFBDC9"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 </w:t>
            </w:r>
          </w:p>
        </w:tc>
        <w:tc>
          <w:tcPr>
            <w:tcW w:w="1134" w:type="dxa"/>
            <w:tcBorders>
              <w:top w:val="nil"/>
              <w:left w:val="nil"/>
              <w:bottom w:val="single" w:sz="8" w:space="0" w:color="EF002C"/>
              <w:right w:val="single" w:sz="4" w:space="0" w:color="000000"/>
            </w:tcBorders>
            <w:shd w:val="clear" w:color="000000" w:fill="D9D9D9"/>
            <w:vAlign w:val="center"/>
            <w:hideMark/>
          </w:tcPr>
          <w:p w14:paraId="4C1088C2" w14:textId="7777777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 19%</w:t>
            </w:r>
          </w:p>
        </w:tc>
        <w:tc>
          <w:tcPr>
            <w:tcW w:w="1134" w:type="dxa"/>
            <w:tcBorders>
              <w:top w:val="nil"/>
              <w:left w:val="nil"/>
              <w:bottom w:val="single" w:sz="8" w:space="0" w:color="EF002C"/>
              <w:right w:val="single" w:sz="4" w:space="0" w:color="000000"/>
            </w:tcBorders>
            <w:shd w:val="clear" w:color="000000" w:fill="E5EAF5"/>
            <w:vAlign w:val="center"/>
            <w:hideMark/>
          </w:tcPr>
          <w:p w14:paraId="315B51EB" w14:textId="77777777" w:rsidR="009B011B" w:rsidRPr="00D7753F" w:rsidRDefault="009B011B" w:rsidP="009B011B">
            <w:pPr>
              <w:spacing w:after="0" w:line="240" w:lineRule="auto"/>
              <w:jc w:val="center"/>
              <w:rPr>
                <w:rFonts w:ascii="Segoe UI" w:eastAsia="Times New Roman" w:hAnsi="Segoe UI" w:cs="Segoe UI"/>
                <w:b/>
                <w:bCs/>
                <w:color w:val="000000"/>
                <w:kern w:val="0"/>
                <w:sz w:val="16"/>
                <w:szCs w:val="16"/>
                <w14:ligatures w14:val="none"/>
              </w:rPr>
            </w:pPr>
            <w:r w:rsidRPr="00D7753F">
              <w:rPr>
                <w:rFonts w:ascii="Segoe UI" w:eastAsia="Times New Roman" w:hAnsi="Segoe UI" w:cs="Segoe UI"/>
                <w:b/>
                <w:bCs/>
                <w:color w:val="000000"/>
                <w:kern w:val="0"/>
                <w:sz w:val="16"/>
                <w:szCs w:val="16"/>
                <w14:ligatures w14:val="none"/>
              </w:rPr>
              <w:t> 21%</w:t>
            </w:r>
          </w:p>
        </w:tc>
        <w:tc>
          <w:tcPr>
            <w:tcW w:w="778" w:type="dxa"/>
            <w:tcBorders>
              <w:top w:val="nil"/>
              <w:left w:val="nil"/>
              <w:bottom w:val="single" w:sz="8" w:space="0" w:color="EF002C"/>
              <w:right w:val="nil"/>
            </w:tcBorders>
            <w:shd w:val="clear" w:color="000000" w:fill="D9D9D9"/>
            <w:vAlign w:val="center"/>
            <w:hideMark/>
          </w:tcPr>
          <w:p w14:paraId="17627D3D" w14:textId="77777777" w:rsidR="009B011B" w:rsidRPr="00D7753F" w:rsidRDefault="009B011B" w:rsidP="009B011B">
            <w:pPr>
              <w:spacing w:after="0" w:line="240" w:lineRule="auto"/>
              <w:jc w:val="center"/>
              <w:rPr>
                <w:rFonts w:ascii="Segoe UI" w:eastAsia="Times New Roman" w:hAnsi="Segoe UI" w:cs="Segoe UI"/>
                <w:color w:val="000000"/>
                <w:kern w:val="0"/>
                <w:sz w:val="16"/>
                <w:szCs w:val="16"/>
                <w14:ligatures w14:val="none"/>
              </w:rPr>
            </w:pPr>
            <w:r w:rsidRPr="00D7753F">
              <w:rPr>
                <w:rFonts w:ascii="Segoe UI" w:eastAsia="Times New Roman" w:hAnsi="Segoe UI" w:cs="Segoe UI"/>
                <w:color w:val="000000"/>
                <w:kern w:val="0"/>
                <w:sz w:val="16"/>
                <w:szCs w:val="16"/>
                <w14:ligatures w14:val="none"/>
              </w:rPr>
              <w:t> </w:t>
            </w:r>
          </w:p>
        </w:tc>
      </w:tr>
    </w:tbl>
    <w:p w14:paraId="2036EC8F" w14:textId="4C5119DC" w:rsidR="00462711" w:rsidRPr="00D7753F" w:rsidRDefault="00131DB7" w:rsidP="00462711">
      <w:pPr>
        <w:rPr>
          <w:rFonts w:ascii="Segoe UI" w:hAnsi="Segoe UI" w:cs="Segoe UI"/>
          <w:lang w:val="el-GR"/>
        </w:rPr>
      </w:pPr>
      <w:r w:rsidRPr="00D7753F">
        <w:rPr>
          <w:rFonts w:ascii="Segoe UI" w:hAnsi="Segoe UI" w:cs="Segoe UI"/>
          <w:lang w:val="el-GR"/>
        </w:rPr>
        <w:tab/>
      </w:r>
      <w:r w:rsidRPr="00D7753F">
        <w:rPr>
          <w:rFonts w:ascii="Segoe UI" w:hAnsi="Segoe UI" w:cs="Segoe UI"/>
        </w:rPr>
        <w:t>*</w:t>
      </w:r>
      <w:r w:rsidRPr="00A502CE">
        <w:rPr>
          <w:rFonts w:ascii="Segoe UI" w:hAnsi="Segoe UI" w:cs="Segoe UI"/>
          <w:sz w:val="18"/>
          <w:szCs w:val="18"/>
          <w:lang w:val="el-GR"/>
        </w:rPr>
        <w:t>Κλάδος ΑΠΕ &amp; Κατασκευής</w:t>
      </w:r>
    </w:p>
    <w:p w14:paraId="7A1F4E5F" w14:textId="1E0E7E56" w:rsidR="00131DB7" w:rsidRPr="00D7753F" w:rsidRDefault="00131DB7" w:rsidP="00462711">
      <w:pPr>
        <w:rPr>
          <w:rFonts w:ascii="Segoe UI" w:hAnsi="Segoe UI" w:cs="Segoe UI"/>
          <w:lang w:val="el-GR"/>
        </w:rPr>
      </w:pPr>
      <w:r w:rsidRPr="00D7753F">
        <w:rPr>
          <w:rFonts w:ascii="Segoe UI" w:hAnsi="Segoe UI" w:cs="Segoe UI"/>
          <w:lang w:val="el-GR"/>
        </w:rPr>
        <w:tab/>
      </w:r>
    </w:p>
    <w:p w14:paraId="02C0805B" w14:textId="7247A24A" w:rsidR="002A5746" w:rsidRPr="00A502CE" w:rsidRDefault="002A5746" w:rsidP="00176E5C">
      <w:pPr>
        <w:pStyle w:val="Heading2"/>
        <w:spacing w:before="120" w:after="120" w:line="240" w:lineRule="auto"/>
        <w:jc w:val="both"/>
        <w:rPr>
          <w:rFonts w:ascii="Segoe UI" w:hAnsi="Segoe UI" w:cs="Segoe UI"/>
          <w:b/>
          <w:bCs/>
          <w:color w:val="767171" w:themeColor="background2" w:themeShade="80"/>
          <w:sz w:val="20"/>
          <w:szCs w:val="20"/>
          <w:lang w:val="el-GR"/>
        </w:rPr>
      </w:pPr>
      <w:r w:rsidRPr="00A502CE">
        <w:rPr>
          <w:rFonts w:ascii="Segoe UI" w:hAnsi="Segoe UI" w:cs="Segoe UI"/>
          <w:b/>
          <w:bCs/>
          <w:color w:val="767171" w:themeColor="background2" w:themeShade="80"/>
          <w:sz w:val="20"/>
          <w:szCs w:val="20"/>
          <w:lang w:val="el-GR"/>
        </w:rPr>
        <w:t>Βιώσιμη Ανάπτυξη</w:t>
      </w:r>
    </w:p>
    <w:p w14:paraId="1B99E90A" w14:textId="19083D2D" w:rsidR="00237BC1" w:rsidRPr="00A502CE" w:rsidRDefault="00131B1A" w:rsidP="0059323D">
      <w:pPr>
        <w:spacing w:before="100" w:beforeAutospacing="1" w:after="100" w:afterAutospacing="1" w:line="240" w:lineRule="auto"/>
        <w:jc w:val="both"/>
        <w:rPr>
          <w:rFonts w:ascii="Segoe UI" w:hAnsi="Segoe UI" w:cs="Segoe UI"/>
          <w:sz w:val="20"/>
          <w:szCs w:val="20"/>
          <w:lang w:val="el-GR"/>
        </w:rPr>
      </w:pPr>
      <w:r w:rsidRPr="00A502CE">
        <w:rPr>
          <w:rFonts w:ascii="Segoe UI" w:hAnsi="Segoe UI" w:cs="Segoe UI"/>
          <w:noProof/>
          <w:sz w:val="20"/>
          <w:szCs w:val="20"/>
        </w:rPr>
        <w:drawing>
          <wp:anchor distT="0" distB="0" distL="114300" distR="114300" simplePos="0" relativeHeight="251658240" behindDoc="1" locked="0" layoutInCell="1" allowOverlap="1" wp14:anchorId="4A0E8FC4" wp14:editId="3E8293CC">
            <wp:simplePos x="0" y="0"/>
            <wp:positionH relativeFrom="column">
              <wp:posOffset>1661160</wp:posOffset>
            </wp:positionH>
            <wp:positionV relativeFrom="paragraph">
              <wp:posOffset>325120</wp:posOffset>
            </wp:positionV>
            <wp:extent cx="3308350" cy="1813560"/>
            <wp:effectExtent l="133350" t="95250" r="120650" b="129540"/>
            <wp:wrapTight wrapText="bothSides">
              <wp:wrapPolygon edited="0">
                <wp:start x="-373" y="-1134"/>
                <wp:lineTo x="-871" y="-681"/>
                <wp:lineTo x="-871" y="21101"/>
                <wp:lineTo x="-373" y="22462"/>
                <wp:lineTo x="-249" y="22916"/>
                <wp:lineTo x="21890" y="22916"/>
                <wp:lineTo x="22263" y="21101"/>
                <wp:lineTo x="22263" y="2950"/>
                <wp:lineTo x="21890" y="-454"/>
                <wp:lineTo x="21890" y="-1134"/>
                <wp:lineTo x="-373" y="-1134"/>
              </wp:wrapPolygon>
            </wp:wrapTight>
            <wp:docPr id="801795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308350" cy="1813560"/>
                    </a:xfrm>
                    <a:prstGeom prst="rect">
                      <a:avLst/>
                    </a:prstGeom>
                    <a:noFill/>
                    <a:ln>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pic:spPr>
                </pic:pic>
              </a:graphicData>
            </a:graphic>
            <wp14:sizeRelH relativeFrom="margin">
              <wp14:pctWidth>0</wp14:pctWidth>
            </wp14:sizeRelH>
            <wp14:sizeRelV relativeFrom="margin">
              <wp14:pctHeight>0</wp14:pctHeight>
            </wp14:sizeRelV>
          </wp:anchor>
        </w:drawing>
      </w:r>
      <w:r w:rsidR="00237BC1" w:rsidRPr="00A502CE">
        <w:rPr>
          <w:rFonts w:ascii="Segoe UI" w:hAnsi="Segoe UI" w:cs="Segoe UI"/>
          <w:sz w:val="20"/>
          <w:szCs w:val="20"/>
          <w:lang w:val="el-GR"/>
        </w:rPr>
        <w:t>Στον Όμιλο ΕΛΛΑΚΤΩΡ</w:t>
      </w:r>
      <w:r w:rsidR="00ED6E55" w:rsidRPr="00A502CE">
        <w:rPr>
          <w:rStyle w:val="FootnoteReference"/>
          <w:rFonts w:ascii="Segoe UI" w:hAnsi="Segoe UI" w:cs="Segoe UI"/>
          <w:sz w:val="20"/>
          <w:szCs w:val="20"/>
          <w:lang w:val="el-GR"/>
        </w:rPr>
        <w:footnoteReference w:id="3"/>
      </w:r>
      <w:r w:rsidR="00237BC1" w:rsidRPr="00A502CE">
        <w:rPr>
          <w:rFonts w:ascii="Segoe UI" w:hAnsi="Segoe UI" w:cs="Segoe UI"/>
          <w:sz w:val="20"/>
          <w:szCs w:val="20"/>
          <w:lang w:val="el-GR"/>
        </w:rPr>
        <w:t xml:space="preserve"> η ενεργή συνεισφορά και ουσιαστική </w:t>
      </w:r>
      <w:r w:rsidR="00237BC1" w:rsidRPr="00A502CE">
        <w:rPr>
          <w:rFonts w:ascii="Segoe UI" w:hAnsi="Segoe UI" w:cs="Segoe UI"/>
          <w:b/>
          <w:bCs/>
          <w:sz w:val="20"/>
          <w:szCs w:val="20"/>
          <w:lang w:val="el-GR"/>
        </w:rPr>
        <w:t>προώθηση της βιώσιμης ανάπτυξης</w:t>
      </w:r>
      <w:r w:rsidR="00237BC1" w:rsidRPr="00A502CE">
        <w:rPr>
          <w:rFonts w:ascii="Segoe UI" w:hAnsi="Segoe UI" w:cs="Segoe UI"/>
          <w:sz w:val="20"/>
          <w:szCs w:val="20"/>
          <w:lang w:val="el-GR"/>
        </w:rPr>
        <w:t xml:space="preserve"> τοποθετείται στο </w:t>
      </w:r>
      <w:r w:rsidR="00237BC1" w:rsidRPr="00A502CE">
        <w:rPr>
          <w:rFonts w:ascii="Segoe UI" w:hAnsi="Segoe UI" w:cs="Segoe UI"/>
          <w:b/>
          <w:bCs/>
          <w:sz w:val="20"/>
          <w:szCs w:val="20"/>
          <w:lang w:val="el-GR"/>
        </w:rPr>
        <w:t>επίκεντρο του επιχειρησιακού του σχεδιασμού</w:t>
      </w:r>
      <w:r w:rsidR="00237BC1" w:rsidRPr="00A502CE">
        <w:rPr>
          <w:rFonts w:ascii="Segoe UI" w:hAnsi="Segoe UI" w:cs="Segoe UI"/>
          <w:sz w:val="20"/>
          <w:szCs w:val="20"/>
          <w:lang w:val="el-GR"/>
        </w:rPr>
        <w:t xml:space="preserve"> και των δραστηριοτήτων των κλάδων του</w:t>
      </w:r>
      <w:r w:rsidR="00C009B3" w:rsidRPr="00A502CE">
        <w:rPr>
          <w:rFonts w:ascii="Segoe UI" w:hAnsi="Segoe UI" w:cs="Segoe UI"/>
          <w:sz w:val="20"/>
          <w:szCs w:val="20"/>
          <w:lang w:val="el-GR"/>
        </w:rPr>
        <w:t>.</w:t>
      </w:r>
      <w:r w:rsidR="00237BC1" w:rsidRPr="00A502CE">
        <w:rPr>
          <w:rFonts w:ascii="Segoe UI" w:hAnsi="Segoe UI" w:cs="Segoe UI"/>
          <w:sz w:val="20"/>
          <w:szCs w:val="20"/>
          <w:lang w:val="el-GR"/>
        </w:rPr>
        <w:t xml:space="preserve"> Η εξασφάλιση ενός ασφαλούς και δίκαιου εργασιακού πλαισίου, η ουσιαστική στήριξη της οικονομίας αλλά και των τοπικών κοινωνιών και η μείωση των επιπτώσεων των δραστηριοτήτων του στο περιβάλλον, αποτελούν βασικές αρχές του Ομίλου</w:t>
      </w:r>
      <w:r w:rsidR="00C009B3" w:rsidRPr="00A502CE">
        <w:rPr>
          <w:rFonts w:ascii="Segoe UI" w:hAnsi="Segoe UI" w:cs="Segoe UI"/>
          <w:sz w:val="20"/>
          <w:szCs w:val="20"/>
          <w:lang w:val="el-GR"/>
        </w:rPr>
        <w:t>.</w:t>
      </w:r>
      <w:r w:rsidR="00237BC1" w:rsidRPr="00A502CE">
        <w:rPr>
          <w:rFonts w:ascii="Segoe UI" w:hAnsi="Segoe UI" w:cs="Segoe UI"/>
          <w:sz w:val="20"/>
          <w:szCs w:val="20"/>
          <w:lang w:val="el-GR"/>
        </w:rPr>
        <w:t xml:space="preserve"> </w:t>
      </w:r>
    </w:p>
    <w:p w14:paraId="053AD384" w14:textId="0EAEE058" w:rsidR="006D24B7" w:rsidRDefault="00237BC1" w:rsidP="0059323D">
      <w:pPr>
        <w:spacing w:before="100" w:beforeAutospacing="1" w:after="100" w:afterAutospacing="1" w:line="240" w:lineRule="auto"/>
        <w:jc w:val="both"/>
        <w:rPr>
          <w:rFonts w:ascii="Segoe UI" w:hAnsi="Segoe UI" w:cs="Segoe UI"/>
          <w:sz w:val="20"/>
          <w:szCs w:val="20"/>
          <w:lang w:val="el-GR"/>
        </w:rPr>
      </w:pPr>
      <w:r w:rsidRPr="00A502CE">
        <w:rPr>
          <w:rFonts w:ascii="Segoe UI" w:hAnsi="Segoe UI" w:cs="Segoe UI"/>
          <w:sz w:val="20"/>
          <w:szCs w:val="20"/>
          <w:lang w:val="el-GR"/>
        </w:rPr>
        <w:t xml:space="preserve"> Οι δεσμεύσεις αυτές, βασικός οδηγός για την εκπλήρωση της αποστολής του, εκφράζονται μέσα από τα σύγχρονα έργα υποδομής που δεκαετίες τώρα αναβαθμίζουν την ποιότητα ζωής των ανθρώπων καθώς και τα έργα περιβάλλοντος και ενέργειας που προάγουν την κυκλική οικονομία δημιουργώντας παράλληλα προστιθέμενη αξία για το σύνολο των κοινωνικών του εταίρων</w:t>
      </w:r>
      <w:r w:rsidR="00C009B3" w:rsidRPr="00A502CE">
        <w:rPr>
          <w:rFonts w:ascii="Segoe UI" w:hAnsi="Segoe UI" w:cs="Segoe UI"/>
          <w:sz w:val="20"/>
          <w:szCs w:val="20"/>
          <w:lang w:val="el-GR"/>
        </w:rPr>
        <w:t>.</w:t>
      </w:r>
    </w:p>
    <w:p w14:paraId="5B75CFD7" w14:textId="77777777" w:rsidR="002F416F" w:rsidRPr="002F416F" w:rsidRDefault="002F416F" w:rsidP="002F416F">
      <w:pPr>
        <w:spacing w:before="100" w:beforeAutospacing="1" w:after="100" w:afterAutospacing="1" w:line="240" w:lineRule="auto"/>
        <w:jc w:val="both"/>
        <w:rPr>
          <w:rFonts w:ascii="Segoe UI" w:hAnsi="Segoe UI" w:cs="Segoe UI"/>
          <w:sz w:val="20"/>
          <w:szCs w:val="20"/>
          <w:lang w:val="el-GR"/>
        </w:rPr>
      </w:pPr>
      <w:r w:rsidRPr="002F416F">
        <w:rPr>
          <w:rFonts w:ascii="Segoe UI" w:hAnsi="Segoe UI" w:cs="Segoe UI"/>
          <w:sz w:val="20"/>
          <w:szCs w:val="20"/>
          <w:lang w:val="el-GR"/>
        </w:rPr>
        <w:t>Κατά τη διάρκεια του πρώτου τριμήνου του 2023, ο Όμιλος εξακολούθησε να επενδύει σε έργα και δράσεις που ενισχύουν και τους πέντε στρατηγικούς πυλώνες. Πιο συγκεκριμένα συνέχισε την κατάρτιση του Οδικού Χάρτη προς μηδενικές εκπομπές αερίων του θερμοκηπίου έως το 2050, την αναγνώριση και αναλυτική αξιολόγηση των κλιματικών κινδύνων και των δυνητικών οικονομικών τους επιπτώσεων σε ευθυγράμμιση με τις συστάσεις του TCFD (Task Force on Climate – related Financial Disclosures), καθώς και τον σχεδιασμό προγράμματος Αντιμετώπισης Κλιματικών Κινδύνων. Παράλληλα, ενίσχυσε τις εκπαιδευτικές και λοιπές δράσεις του με στόχο την ευαισθητοποίηση των εργαζομένων σε θέματα επικοινωνίας, ενσυναίσθησης, ενδυνάμωσης των σχέσεων και ενίσχυσης κουλτούρας στην υγεία και ασφάλεια της εργασίας, ενίσχυσε τις εθελοντικές του δράσεις στηρίζοντας το έργο αξιόλογων μη κερδοσκοπικών οργανώσεων, ενώ διατήρησε το υψηλό επίπεδό του σε θέματα ακεραιότητας και επιχειρηματικής ηθικής.</w:t>
      </w:r>
    </w:p>
    <w:p w14:paraId="2E08C1DB" w14:textId="66C5C5A3" w:rsidR="002A5746" w:rsidRPr="00A502CE" w:rsidRDefault="00317D01" w:rsidP="00176E5C">
      <w:pPr>
        <w:pStyle w:val="Heading2"/>
        <w:spacing w:before="120" w:after="120" w:line="240" w:lineRule="auto"/>
        <w:rPr>
          <w:rFonts w:ascii="Segoe UI" w:hAnsi="Segoe UI" w:cs="Segoe UI"/>
          <w:b/>
          <w:bCs/>
          <w:color w:val="767171" w:themeColor="background2" w:themeShade="80"/>
          <w:sz w:val="20"/>
          <w:szCs w:val="20"/>
          <w:lang w:val="el-GR"/>
        </w:rPr>
      </w:pPr>
      <w:r w:rsidRPr="00A502CE">
        <w:rPr>
          <w:rFonts w:ascii="Segoe UI" w:hAnsi="Segoe UI" w:cs="Segoe UI"/>
          <w:b/>
          <w:bCs/>
          <w:color w:val="767171" w:themeColor="background2" w:themeShade="80"/>
          <w:sz w:val="20"/>
          <w:szCs w:val="20"/>
          <w:lang w:val="el-GR"/>
        </w:rPr>
        <w:t>Σχετικά με τον Όμιλο ΕΛΛΑΚΤΩΡ</w:t>
      </w:r>
    </w:p>
    <w:p w14:paraId="1D596694" w14:textId="3A7D8F40" w:rsidR="00317D01" w:rsidRPr="00A502CE" w:rsidRDefault="00317D01" w:rsidP="0059323D">
      <w:pPr>
        <w:pStyle w:val="ListParagraph"/>
        <w:numPr>
          <w:ilvl w:val="0"/>
          <w:numId w:val="27"/>
        </w:numPr>
        <w:spacing w:before="120" w:after="120" w:line="240" w:lineRule="auto"/>
        <w:ind w:left="357" w:hanging="357"/>
        <w:contextualSpacing w:val="0"/>
        <w:jc w:val="both"/>
        <w:rPr>
          <w:rFonts w:ascii="Segoe UI" w:hAnsi="Segoe UI" w:cs="Segoe UI"/>
          <w:sz w:val="20"/>
          <w:szCs w:val="20"/>
          <w:lang w:val="el-GR"/>
        </w:rPr>
      </w:pPr>
      <w:r w:rsidRPr="00A502CE">
        <w:rPr>
          <w:rFonts w:ascii="Segoe UI" w:hAnsi="Segoe UI" w:cs="Segoe UI"/>
          <w:sz w:val="20"/>
          <w:szCs w:val="20"/>
          <w:lang w:val="el-GR"/>
        </w:rPr>
        <w:t xml:space="preserve">Ο Όμιλος ΕΛΛΑΚΤΩΡ είναι ένας από τους </w:t>
      </w:r>
      <w:r w:rsidRPr="00A502CE">
        <w:rPr>
          <w:rFonts w:ascii="Segoe UI" w:hAnsi="Segoe UI" w:cs="Segoe UI"/>
          <w:b/>
          <w:bCs/>
          <w:sz w:val="20"/>
          <w:szCs w:val="20"/>
          <w:lang w:val="el-GR"/>
        </w:rPr>
        <w:t>μεγαλύτερους ομίλους υποδομών στην Ελλάδα</w:t>
      </w:r>
      <w:r w:rsidRPr="00A502CE">
        <w:rPr>
          <w:rFonts w:ascii="Segoe UI" w:hAnsi="Segoe UI" w:cs="Segoe UI"/>
          <w:sz w:val="20"/>
          <w:szCs w:val="20"/>
          <w:lang w:val="el-GR"/>
        </w:rPr>
        <w:t xml:space="preserve"> κι ένας </w:t>
      </w:r>
      <w:r w:rsidRPr="00A502CE">
        <w:rPr>
          <w:rFonts w:ascii="Segoe UI" w:hAnsi="Segoe UI" w:cs="Segoe UI"/>
          <w:b/>
          <w:bCs/>
          <w:sz w:val="20"/>
          <w:szCs w:val="20"/>
          <w:lang w:val="el-GR"/>
        </w:rPr>
        <w:t>εκ των κορυφαίων στη Νοτιοανατολική Ευρώπη</w:t>
      </w:r>
      <w:r w:rsidR="00131DB7" w:rsidRPr="00A502CE">
        <w:rPr>
          <w:rFonts w:ascii="Segoe UI" w:hAnsi="Segoe UI" w:cs="Segoe UI"/>
          <w:b/>
          <w:bCs/>
          <w:sz w:val="20"/>
          <w:szCs w:val="20"/>
          <w:lang w:val="el-GR"/>
        </w:rPr>
        <w:t>.</w:t>
      </w:r>
      <w:r w:rsidRPr="00A502CE">
        <w:rPr>
          <w:rFonts w:ascii="Segoe UI" w:hAnsi="Segoe UI" w:cs="Segoe UI"/>
          <w:sz w:val="20"/>
          <w:szCs w:val="20"/>
          <w:lang w:val="el-GR"/>
        </w:rPr>
        <w:t xml:space="preserve"> Με διεθνή </w:t>
      </w:r>
      <w:r w:rsidRPr="00A502CE">
        <w:rPr>
          <w:rFonts w:ascii="Segoe UI" w:hAnsi="Segoe UI" w:cs="Segoe UI"/>
          <w:b/>
          <w:bCs/>
          <w:sz w:val="20"/>
          <w:szCs w:val="20"/>
          <w:lang w:val="el-GR"/>
        </w:rPr>
        <w:t>παρουσία σε 17 χώρες</w:t>
      </w:r>
      <w:r w:rsidRPr="00A502CE">
        <w:rPr>
          <w:rFonts w:ascii="Segoe UI" w:hAnsi="Segoe UI" w:cs="Segoe UI"/>
          <w:sz w:val="20"/>
          <w:szCs w:val="20"/>
          <w:lang w:val="el-GR"/>
        </w:rPr>
        <w:t xml:space="preserve">  και διαφοροποιημένο χαρτοφυλάκιο δραστηριοτήτων που εστιάζει στους τομείς της </w:t>
      </w:r>
      <w:r w:rsidRPr="00A502CE">
        <w:rPr>
          <w:rFonts w:ascii="Segoe UI" w:hAnsi="Segoe UI" w:cs="Segoe UI"/>
          <w:b/>
          <w:bCs/>
          <w:sz w:val="20"/>
          <w:szCs w:val="20"/>
          <w:lang w:val="el-GR"/>
        </w:rPr>
        <w:t>Κατασκευής</w:t>
      </w:r>
      <w:r w:rsidRPr="00A502CE">
        <w:rPr>
          <w:rFonts w:ascii="Segoe UI" w:hAnsi="Segoe UI" w:cs="Segoe UI"/>
          <w:sz w:val="20"/>
          <w:szCs w:val="20"/>
          <w:lang w:val="el-GR"/>
        </w:rPr>
        <w:t xml:space="preserve">, των </w:t>
      </w:r>
      <w:r w:rsidRPr="00A502CE">
        <w:rPr>
          <w:rFonts w:ascii="Segoe UI" w:hAnsi="Segoe UI" w:cs="Segoe UI"/>
          <w:b/>
          <w:bCs/>
          <w:sz w:val="20"/>
          <w:szCs w:val="20"/>
          <w:lang w:val="el-GR"/>
        </w:rPr>
        <w:t>Παραχωρήσεων</w:t>
      </w:r>
      <w:r w:rsidRPr="00A502CE">
        <w:rPr>
          <w:rFonts w:ascii="Segoe UI" w:hAnsi="Segoe UI" w:cs="Segoe UI"/>
          <w:sz w:val="20"/>
          <w:szCs w:val="20"/>
          <w:lang w:val="el-GR"/>
        </w:rPr>
        <w:t xml:space="preserve">, του </w:t>
      </w:r>
      <w:r w:rsidRPr="00A502CE">
        <w:rPr>
          <w:rFonts w:ascii="Segoe UI" w:hAnsi="Segoe UI" w:cs="Segoe UI"/>
          <w:b/>
          <w:bCs/>
          <w:sz w:val="20"/>
          <w:szCs w:val="20"/>
          <w:lang w:val="el-GR"/>
        </w:rPr>
        <w:t>Περιβάλλοντος</w:t>
      </w:r>
      <w:r w:rsidRPr="00A502CE">
        <w:rPr>
          <w:rFonts w:ascii="Segoe UI" w:hAnsi="Segoe UI" w:cs="Segoe UI"/>
          <w:sz w:val="20"/>
          <w:szCs w:val="20"/>
          <w:lang w:val="el-GR"/>
        </w:rPr>
        <w:t xml:space="preserve">, των </w:t>
      </w:r>
      <w:r w:rsidRPr="00A502CE">
        <w:rPr>
          <w:rFonts w:ascii="Segoe UI" w:hAnsi="Segoe UI" w:cs="Segoe UI"/>
          <w:b/>
          <w:bCs/>
          <w:sz w:val="20"/>
          <w:szCs w:val="20"/>
          <w:lang w:val="el-GR"/>
        </w:rPr>
        <w:t>Ανανεώσιμων Πηγών Ενέργειας</w:t>
      </w:r>
      <w:r w:rsidRPr="00A502CE">
        <w:rPr>
          <w:rFonts w:ascii="Segoe UI" w:hAnsi="Segoe UI" w:cs="Segoe UI"/>
          <w:sz w:val="20"/>
          <w:szCs w:val="20"/>
          <w:lang w:val="el-GR"/>
        </w:rPr>
        <w:t xml:space="preserve"> και την </w:t>
      </w:r>
      <w:r w:rsidRPr="00A502CE">
        <w:rPr>
          <w:rFonts w:ascii="Segoe UI" w:hAnsi="Segoe UI" w:cs="Segoe UI"/>
          <w:b/>
          <w:bCs/>
          <w:sz w:val="20"/>
          <w:szCs w:val="20"/>
          <w:lang w:val="el-GR"/>
        </w:rPr>
        <w:t>Ανάπτυξη</w:t>
      </w:r>
      <w:r w:rsidRPr="00A502CE">
        <w:rPr>
          <w:rFonts w:ascii="Segoe UI" w:hAnsi="Segoe UI" w:cs="Segoe UI"/>
          <w:sz w:val="20"/>
          <w:szCs w:val="20"/>
          <w:lang w:val="el-GR"/>
        </w:rPr>
        <w:t xml:space="preserve"> - </w:t>
      </w:r>
      <w:r w:rsidRPr="00A502CE">
        <w:rPr>
          <w:rFonts w:ascii="Segoe UI" w:hAnsi="Segoe UI" w:cs="Segoe UI"/>
          <w:b/>
          <w:bCs/>
          <w:sz w:val="20"/>
          <w:szCs w:val="20"/>
          <w:lang w:val="el-GR"/>
        </w:rPr>
        <w:t>Διαχείριση</w:t>
      </w:r>
      <w:r w:rsidRPr="00A502CE">
        <w:rPr>
          <w:rFonts w:ascii="Segoe UI" w:hAnsi="Segoe UI" w:cs="Segoe UI"/>
          <w:sz w:val="20"/>
          <w:szCs w:val="20"/>
          <w:lang w:val="el-GR"/>
        </w:rPr>
        <w:t xml:space="preserve"> </w:t>
      </w:r>
      <w:r w:rsidRPr="00A502CE">
        <w:rPr>
          <w:rFonts w:ascii="Segoe UI" w:hAnsi="Segoe UI" w:cs="Segoe UI"/>
          <w:b/>
          <w:bCs/>
          <w:sz w:val="20"/>
          <w:szCs w:val="20"/>
          <w:lang w:val="el-GR"/>
        </w:rPr>
        <w:t>Ακινήτων</w:t>
      </w:r>
      <w:r w:rsidRPr="00A502CE">
        <w:rPr>
          <w:rFonts w:ascii="Segoe UI" w:hAnsi="Segoe UI" w:cs="Segoe UI"/>
          <w:sz w:val="20"/>
          <w:szCs w:val="20"/>
          <w:lang w:val="el-GR"/>
        </w:rPr>
        <w:t>, θέτει τις βάσεις και χαράσσει το δρόμο προς ένα ασφαλές και βιώσιμο μέλλον</w:t>
      </w:r>
      <w:r w:rsidR="00C009B3" w:rsidRPr="00A502CE">
        <w:rPr>
          <w:rFonts w:ascii="Segoe UI" w:hAnsi="Segoe UI" w:cs="Segoe UI"/>
          <w:sz w:val="20"/>
          <w:szCs w:val="20"/>
          <w:lang w:val="el-GR"/>
        </w:rPr>
        <w:t>.</w:t>
      </w:r>
      <w:r w:rsidRPr="00A502CE">
        <w:rPr>
          <w:rFonts w:ascii="Segoe UI" w:hAnsi="Segoe UI" w:cs="Segoe UI"/>
          <w:sz w:val="20"/>
          <w:szCs w:val="20"/>
          <w:lang w:val="el-GR"/>
        </w:rPr>
        <w:t xml:space="preserve"> </w:t>
      </w:r>
    </w:p>
    <w:p w14:paraId="09C101FA" w14:textId="6B67600A" w:rsidR="00317D01" w:rsidRPr="00A502CE" w:rsidRDefault="00317D01" w:rsidP="0059323D">
      <w:pPr>
        <w:pStyle w:val="ListParagraph"/>
        <w:numPr>
          <w:ilvl w:val="0"/>
          <w:numId w:val="27"/>
        </w:numPr>
        <w:spacing w:before="120" w:after="120" w:line="240" w:lineRule="auto"/>
        <w:ind w:left="357" w:hanging="357"/>
        <w:contextualSpacing w:val="0"/>
        <w:jc w:val="both"/>
        <w:rPr>
          <w:rFonts w:ascii="Segoe UI" w:hAnsi="Segoe UI" w:cs="Segoe UI"/>
          <w:sz w:val="20"/>
          <w:szCs w:val="20"/>
          <w:lang w:val="el-GR"/>
        </w:rPr>
      </w:pPr>
      <w:r w:rsidRPr="00A502CE">
        <w:rPr>
          <w:rFonts w:ascii="Segoe UI" w:hAnsi="Segoe UI" w:cs="Segoe UI"/>
          <w:sz w:val="20"/>
          <w:szCs w:val="20"/>
          <w:lang w:val="el-GR"/>
        </w:rPr>
        <w:t xml:space="preserve">Συνδυάζοντας τα </w:t>
      </w:r>
      <w:r w:rsidRPr="00A502CE">
        <w:rPr>
          <w:rFonts w:ascii="Segoe UI" w:hAnsi="Segoe UI" w:cs="Segoe UI"/>
          <w:b/>
          <w:bCs/>
          <w:sz w:val="20"/>
          <w:szCs w:val="20"/>
          <w:lang w:val="el-GR"/>
        </w:rPr>
        <w:t>70 χρόνια ιστορίας</w:t>
      </w:r>
      <w:r w:rsidRPr="00A502CE">
        <w:rPr>
          <w:rFonts w:ascii="Segoe UI" w:hAnsi="Segoe UI" w:cs="Segoe UI"/>
          <w:sz w:val="20"/>
          <w:szCs w:val="20"/>
          <w:lang w:val="el-GR"/>
        </w:rPr>
        <w:t xml:space="preserve">, την εμπειρία - τεχνογνωσία των </w:t>
      </w:r>
      <w:r w:rsidR="00086C29" w:rsidRPr="00A502CE">
        <w:rPr>
          <w:rFonts w:ascii="Segoe UI" w:hAnsi="Segoe UI" w:cs="Segoe UI"/>
          <w:sz w:val="20"/>
          <w:szCs w:val="20"/>
          <w:lang w:val="el-GR"/>
        </w:rPr>
        <w:t>~</w:t>
      </w:r>
      <w:r w:rsidRPr="00A502CE">
        <w:rPr>
          <w:rFonts w:ascii="Segoe UI" w:hAnsi="Segoe UI" w:cs="Segoe UI"/>
          <w:sz w:val="20"/>
          <w:szCs w:val="20"/>
          <w:lang w:val="el-GR"/>
        </w:rPr>
        <w:t>7</w:t>
      </w:r>
      <w:r w:rsidR="00086C29" w:rsidRPr="00A502CE">
        <w:rPr>
          <w:rFonts w:ascii="Segoe UI" w:hAnsi="Segoe UI" w:cs="Segoe UI"/>
          <w:sz w:val="20"/>
          <w:szCs w:val="20"/>
          <w:lang w:val="el-GR"/>
        </w:rPr>
        <w:t>,</w:t>
      </w:r>
      <w:r w:rsidRPr="00A502CE">
        <w:rPr>
          <w:rFonts w:ascii="Segoe UI" w:hAnsi="Segoe UI" w:cs="Segoe UI"/>
          <w:sz w:val="20"/>
          <w:szCs w:val="20"/>
          <w:lang w:val="el-GR"/>
        </w:rPr>
        <w:t xml:space="preserve">000 εργαζομένων του και καινοτόμες πρακτικές, ο Όμιλος ΕΛΛΑΚΤΩΡ επιχειρεί με περιβαλλοντική και κοινωνική ευθύνη, παρέχοντας υψηλής αρτιότητας έργα υποδομής, ενέργειας και περιβάλλοντος, </w:t>
      </w:r>
      <w:r w:rsidRPr="00A502CE">
        <w:rPr>
          <w:rFonts w:ascii="Segoe UI" w:hAnsi="Segoe UI" w:cs="Segoe UI"/>
          <w:b/>
          <w:bCs/>
          <w:sz w:val="20"/>
          <w:szCs w:val="20"/>
          <w:lang w:val="el-GR"/>
        </w:rPr>
        <w:t>προάγοντας την κυκλική οικονομία</w:t>
      </w:r>
      <w:r w:rsidRPr="00A502CE">
        <w:rPr>
          <w:rFonts w:ascii="Segoe UI" w:hAnsi="Segoe UI" w:cs="Segoe UI"/>
          <w:sz w:val="20"/>
          <w:szCs w:val="20"/>
          <w:lang w:val="el-GR"/>
        </w:rPr>
        <w:t xml:space="preserve"> με καινοτόμες λύσεις διαχείρισης απορριμμάτων, συμβάλλοντας στην ανάπτυξη και την βελτίωση της ποιότητας ζωής και στοχεύοντας στη συνεχή δημιουργία προστιθέμενης αξίας για το σύνολο των μετόχων, των εργαζομένων, και της ελληνικής οικονομίας και κοινωνίας</w:t>
      </w:r>
      <w:r w:rsidR="00C009B3" w:rsidRPr="00A502CE">
        <w:rPr>
          <w:rFonts w:ascii="Segoe UI" w:hAnsi="Segoe UI" w:cs="Segoe UI"/>
          <w:sz w:val="20"/>
          <w:szCs w:val="20"/>
          <w:lang w:val="el-GR"/>
        </w:rPr>
        <w:t>.</w:t>
      </w:r>
      <w:r w:rsidRPr="00A502CE">
        <w:rPr>
          <w:rFonts w:ascii="Segoe UI" w:hAnsi="Segoe UI" w:cs="Segoe UI"/>
          <w:sz w:val="20"/>
          <w:szCs w:val="20"/>
          <w:lang w:val="el-GR"/>
        </w:rPr>
        <w:t xml:space="preserve"> </w:t>
      </w:r>
    </w:p>
    <w:p w14:paraId="4C758EDD" w14:textId="7A9A8BEF" w:rsidR="00317D01" w:rsidRPr="00A502CE" w:rsidRDefault="00317D01" w:rsidP="0059323D">
      <w:pPr>
        <w:pStyle w:val="ListParagraph"/>
        <w:numPr>
          <w:ilvl w:val="0"/>
          <w:numId w:val="27"/>
        </w:numPr>
        <w:spacing w:before="120" w:after="120" w:line="240" w:lineRule="auto"/>
        <w:ind w:left="357" w:hanging="357"/>
        <w:contextualSpacing w:val="0"/>
        <w:jc w:val="both"/>
        <w:rPr>
          <w:rFonts w:ascii="Segoe UI" w:hAnsi="Segoe UI" w:cs="Segoe UI"/>
          <w:sz w:val="20"/>
          <w:szCs w:val="20"/>
          <w:lang w:val="el-GR"/>
        </w:rPr>
      </w:pPr>
      <w:r w:rsidRPr="00A502CE">
        <w:rPr>
          <w:rFonts w:ascii="Segoe UI" w:hAnsi="Segoe UI" w:cs="Segoe UI"/>
          <w:sz w:val="20"/>
          <w:szCs w:val="20"/>
          <w:lang w:val="el-GR"/>
        </w:rPr>
        <w:t xml:space="preserve">Ο Όμιλος καταγράφει </w:t>
      </w:r>
      <w:r w:rsidRPr="00A502CE">
        <w:rPr>
          <w:rFonts w:ascii="Segoe UI" w:hAnsi="Segoe UI" w:cs="Segoe UI"/>
          <w:b/>
          <w:bCs/>
          <w:sz w:val="20"/>
          <w:szCs w:val="20"/>
          <w:lang w:val="el-GR"/>
        </w:rPr>
        <w:t>κύκλο εργασιών €1,04 δισ</w:t>
      </w:r>
      <w:r w:rsidR="00657627" w:rsidRPr="00657627">
        <w:rPr>
          <w:rFonts w:ascii="Segoe UI" w:hAnsi="Segoe UI" w:cs="Segoe UI"/>
          <w:b/>
          <w:bCs/>
          <w:sz w:val="20"/>
          <w:szCs w:val="20"/>
          <w:lang w:val="el-GR"/>
        </w:rPr>
        <w:t>.</w:t>
      </w:r>
      <w:r w:rsidR="00DF30F6" w:rsidRPr="00A502CE">
        <w:rPr>
          <w:rFonts w:ascii="Segoe UI" w:hAnsi="Segoe UI" w:cs="Segoe UI"/>
          <w:b/>
          <w:bCs/>
          <w:sz w:val="20"/>
          <w:szCs w:val="20"/>
          <w:lang w:val="el-GR"/>
        </w:rPr>
        <w:t>,</w:t>
      </w:r>
      <w:r w:rsidRPr="00A502CE">
        <w:rPr>
          <w:rFonts w:ascii="Segoe UI" w:hAnsi="Segoe UI" w:cs="Segoe UI"/>
          <w:b/>
          <w:bCs/>
          <w:sz w:val="20"/>
          <w:szCs w:val="20"/>
          <w:lang w:val="el-GR"/>
        </w:rPr>
        <w:t xml:space="preserve"> (2022</w:t>
      </w:r>
      <w:r w:rsidRPr="00A502CE">
        <w:rPr>
          <w:rFonts w:ascii="Segoe UI" w:hAnsi="Segoe UI" w:cs="Segoe UI"/>
          <w:sz w:val="20"/>
          <w:szCs w:val="20"/>
          <w:lang w:val="el-GR"/>
        </w:rPr>
        <w:t xml:space="preserve">), και διαθέτοντας σημαντική εξειδίκευση στα πλέον περίπλοκα και απαιτητικά έργα κατατάσσεται στην </w:t>
      </w:r>
      <w:r w:rsidRPr="00A502CE">
        <w:rPr>
          <w:rFonts w:ascii="Segoe UI" w:hAnsi="Segoe UI" w:cs="Segoe UI"/>
          <w:b/>
          <w:bCs/>
          <w:sz w:val="20"/>
          <w:szCs w:val="20"/>
          <w:lang w:val="el-GR"/>
        </w:rPr>
        <w:t>97η θέση μεταξύ των μεγαλύτερων κατασκευαστικών ομίλων παγκοσμίως</w:t>
      </w:r>
      <w:r w:rsidRPr="00A502CE">
        <w:rPr>
          <w:rFonts w:ascii="Segoe UI" w:hAnsi="Segoe UI" w:cs="Segoe UI"/>
          <w:sz w:val="20"/>
          <w:szCs w:val="20"/>
          <w:lang w:val="el-GR"/>
        </w:rPr>
        <w:t xml:space="preserve"> (Global Powers of Construction (GPoC) 2021, Deloitte – July 2022)</w:t>
      </w:r>
      <w:r w:rsidR="00D37113" w:rsidRPr="00A502CE">
        <w:rPr>
          <w:rFonts w:ascii="Segoe UI" w:hAnsi="Segoe UI" w:cs="Segoe UI"/>
          <w:sz w:val="20"/>
          <w:szCs w:val="20"/>
          <w:lang w:val="el-GR"/>
        </w:rPr>
        <w:t>.</w:t>
      </w:r>
      <w:r w:rsidRPr="00A502CE">
        <w:rPr>
          <w:rFonts w:ascii="Segoe UI" w:hAnsi="Segoe UI" w:cs="Segoe UI"/>
          <w:sz w:val="20"/>
          <w:szCs w:val="20"/>
          <w:lang w:val="el-GR"/>
        </w:rPr>
        <w:t xml:space="preserve"> </w:t>
      </w:r>
    </w:p>
    <w:p w14:paraId="54F69338" w14:textId="5C8EE3E7" w:rsidR="00317D01" w:rsidRPr="00A502CE" w:rsidRDefault="00317D01" w:rsidP="0059323D">
      <w:pPr>
        <w:pStyle w:val="ListParagraph"/>
        <w:numPr>
          <w:ilvl w:val="0"/>
          <w:numId w:val="27"/>
        </w:numPr>
        <w:spacing w:before="120" w:after="120" w:line="240" w:lineRule="auto"/>
        <w:ind w:left="357" w:hanging="357"/>
        <w:contextualSpacing w:val="0"/>
        <w:jc w:val="both"/>
        <w:rPr>
          <w:rFonts w:ascii="Segoe UI" w:hAnsi="Segoe UI" w:cs="Segoe UI"/>
          <w:sz w:val="20"/>
          <w:szCs w:val="20"/>
          <w:lang w:val="el-GR"/>
        </w:rPr>
      </w:pPr>
      <w:r w:rsidRPr="00A502CE">
        <w:rPr>
          <w:rFonts w:ascii="Segoe UI" w:hAnsi="Segoe UI" w:cs="Segoe UI"/>
          <w:sz w:val="20"/>
          <w:szCs w:val="20"/>
          <w:lang w:val="el-GR"/>
        </w:rPr>
        <w:t xml:space="preserve">Επίσης, από το Φεβρουάριο του 2023 ο Όμιλος ΕΛΛΑΚΤΩΡ συμπεριλαμβάνεται για πρώτη φορά στον χρηματιστηριακό δείκτη αειφορίας  Financial Times Stock Exchange4Good (FTSE4Good) Index Series και το Μάϊο 2023 η ΕΛΛΑΚΤΩΡ </w:t>
      </w:r>
      <w:r w:rsidRPr="00A502CE">
        <w:rPr>
          <w:rFonts w:ascii="Segoe UI" w:hAnsi="Segoe UI" w:cs="Segoe UI"/>
          <w:b/>
          <w:bCs/>
          <w:sz w:val="20"/>
          <w:szCs w:val="20"/>
          <w:lang w:val="el-GR"/>
        </w:rPr>
        <w:t>προστέθηκε</w:t>
      </w:r>
      <w:r w:rsidRPr="00A502CE">
        <w:rPr>
          <w:rFonts w:ascii="Segoe UI" w:hAnsi="Segoe UI" w:cs="Segoe UI"/>
          <w:sz w:val="20"/>
          <w:szCs w:val="20"/>
          <w:lang w:val="el-GR"/>
        </w:rPr>
        <w:t xml:space="preserve"> στο δείκτη </w:t>
      </w:r>
      <w:r w:rsidRPr="00A502CE">
        <w:rPr>
          <w:rFonts w:ascii="Segoe UI" w:hAnsi="Segoe UI" w:cs="Segoe UI"/>
          <w:b/>
          <w:bCs/>
          <w:sz w:val="20"/>
          <w:szCs w:val="20"/>
          <w:lang w:val="el-GR"/>
        </w:rPr>
        <w:t>MSCI Greece Small Cap Index</w:t>
      </w:r>
      <w:r w:rsidR="00C009B3" w:rsidRPr="00A502CE">
        <w:rPr>
          <w:rFonts w:ascii="Segoe UI" w:hAnsi="Segoe UI" w:cs="Segoe UI"/>
          <w:sz w:val="20"/>
          <w:szCs w:val="20"/>
          <w:lang w:val="el-GR"/>
        </w:rPr>
        <w:t>.</w:t>
      </w:r>
      <w:r w:rsidRPr="00A502CE">
        <w:rPr>
          <w:rFonts w:ascii="Segoe UI" w:hAnsi="Segoe UI" w:cs="Segoe UI"/>
          <w:sz w:val="20"/>
          <w:szCs w:val="20"/>
          <w:lang w:val="el-GR"/>
        </w:rPr>
        <w:t xml:space="preserve"> </w:t>
      </w:r>
    </w:p>
    <w:p w14:paraId="2E63AC88" w14:textId="2543CD90" w:rsidR="00F8700D" w:rsidRPr="00A502CE" w:rsidRDefault="00A8237E" w:rsidP="00176E5C">
      <w:pPr>
        <w:pStyle w:val="Heading2"/>
        <w:spacing w:before="120" w:after="120" w:line="240" w:lineRule="auto"/>
        <w:jc w:val="both"/>
        <w:rPr>
          <w:rFonts w:ascii="Segoe UI" w:hAnsi="Segoe UI" w:cs="Segoe UI"/>
          <w:b/>
          <w:bCs/>
          <w:color w:val="767171" w:themeColor="background2" w:themeShade="80"/>
          <w:sz w:val="20"/>
          <w:szCs w:val="20"/>
          <w:lang w:val="el-GR"/>
        </w:rPr>
      </w:pPr>
      <w:r w:rsidRPr="00A502CE">
        <w:rPr>
          <w:rFonts w:ascii="Segoe UI" w:hAnsi="Segoe UI" w:cs="Segoe UI"/>
          <w:b/>
          <w:bCs/>
          <w:color w:val="767171" w:themeColor="background2" w:themeShade="80"/>
          <w:sz w:val="20"/>
          <w:szCs w:val="20"/>
          <w:lang w:val="el-GR"/>
        </w:rPr>
        <w:t>Λοιπά Στοιχεία</w:t>
      </w:r>
    </w:p>
    <w:p w14:paraId="171181C0" w14:textId="1717BEC9" w:rsidR="00C65EF9" w:rsidRDefault="00DB018C" w:rsidP="00C65EF9">
      <w:pPr>
        <w:pStyle w:val="ListParagraph"/>
        <w:numPr>
          <w:ilvl w:val="0"/>
          <w:numId w:val="27"/>
        </w:numPr>
        <w:spacing w:before="120" w:after="120" w:line="240" w:lineRule="auto"/>
        <w:ind w:left="357" w:hanging="357"/>
        <w:contextualSpacing w:val="0"/>
        <w:jc w:val="both"/>
        <w:rPr>
          <w:rFonts w:ascii="Segoe UI" w:hAnsi="Segoe UI" w:cs="Segoe UI"/>
          <w:sz w:val="20"/>
          <w:szCs w:val="20"/>
          <w:lang w:val="el-GR"/>
        </w:rPr>
      </w:pPr>
      <w:r>
        <w:rPr>
          <w:rFonts w:ascii="Segoe UI" w:hAnsi="Segoe UI" w:cs="Segoe UI"/>
          <w:sz w:val="20"/>
          <w:szCs w:val="20"/>
          <w:lang w:val="el-GR"/>
        </w:rPr>
        <w:t>Σ</w:t>
      </w:r>
      <w:r w:rsidRPr="00A502CE">
        <w:rPr>
          <w:rFonts w:ascii="Segoe UI" w:hAnsi="Segoe UI" w:cs="Segoe UI"/>
          <w:sz w:val="20"/>
          <w:szCs w:val="20"/>
          <w:lang w:val="el-GR"/>
        </w:rPr>
        <w:t xml:space="preserve">την </w:t>
      </w:r>
      <w:hyperlink r:id="rId15" w:history="1">
        <w:r w:rsidRPr="00C65EF9">
          <w:rPr>
            <w:rStyle w:val="Hyperlink"/>
            <w:rFonts w:ascii="Segoe UI" w:hAnsi="Segoe UI" w:cs="Segoe UI"/>
            <w:sz w:val="20"/>
            <w:szCs w:val="20"/>
            <w:lang w:val="el-GR"/>
          </w:rPr>
          <w:t>Ετήσια Οικονομική Έκθεση Χρήσης 2022 του Ομίλου ΕΛΛΑΚΤΩΡ</w:t>
        </w:r>
      </w:hyperlink>
      <w:r w:rsidR="00C65EF9">
        <w:rPr>
          <w:rFonts w:ascii="Segoe UI" w:hAnsi="Segoe UI" w:cs="Segoe UI"/>
          <w:sz w:val="20"/>
          <w:szCs w:val="20"/>
          <w:lang w:val="el-GR"/>
        </w:rPr>
        <w:t xml:space="preserve"> περιλαμβάνονται πληροφορίες σχετικά με: </w:t>
      </w:r>
    </w:p>
    <w:p w14:paraId="51268413" w14:textId="35908A5D" w:rsidR="00C65EF9" w:rsidRDefault="00C65EF9" w:rsidP="00C65EF9">
      <w:pPr>
        <w:pStyle w:val="ListParagraph"/>
        <w:numPr>
          <w:ilvl w:val="1"/>
          <w:numId w:val="48"/>
        </w:numPr>
        <w:spacing w:before="120" w:after="120" w:line="240" w:lineRule="auto"/>
        <w:ind w:left="630" w:hanging="270"/>
        <w:contextualSpacing w:val="0"/>
        <w:jc w:val="both"/>
        <w:rPr>
          <w:rFonts w:ascii="Segoe UI" w:hAnsi="Segoe UI" w:cs="Segoe UI"/>
          <w:sz w:val="20"/>
          <w:szCs w:val="20"/>
          <w:lang w:val="el-GR"/>
        </w:rPr>
      </w:pPr>
      <w:r>
        <w:rPr>
          <w:rFonts w:ascii="Segoe UI" w:hAnsi="Segoe UI" w:cs="Segoe UI"/>
          <w:sz w:val="20"/>
          <w:szCs w:val="20"/>
          <w:lang w:val="el-GR"/>
        </w:rPr>
        <w:t xml:space="preserve">Τα </w:t>
      </w:r>
      <w:r w:rsidR="00317D01" w:rsidRPr="00A502CE">
        <w:rPr>
          <w:rFonts w:ascii="Segoe UI" w:hAnsi="Segoe UI" w:cs="Segoe UI"/>
          <w:sz w:val="20"/>
          <w:szCs w:val="20"/>
          <w:lang w:val="el-GR"/>
        </w:rPr>
        <w:t>Μη Χρηματοοικονομικ</w:t>
      </w:r>
      <w:r>
        <w:rPr>
          <w:rFonts w:ascii="Segoe UI" w:hAnsi="Segoe UI" w:cs="Segoe UI"/>
          <w:sz w:val="20"/>
          <w:szCs w:val="20"/>
          <w:lang w:val="el-GR"/>
        </w:rPr>
        <w:t xml:space="preserve">ά στοιχεία </w:t>
      </w:r>
      <w:r w:rsidR="00317D01" w:rsidRPr="00A502CE">
        <w:rPr>
          <w:rFonts w:ascii="Segoe UI" w:hAnsi="Segoe UI" w:cs="Segoe UI"/>
          <w:sz w:val="20"/>
          <w:szCs w:val="20"/>
          <w:lang w:val="el-GR"/>
        </w:rPr>
        <w:t>του Ομίλου</w:t>
      </w:r>
      <w:r>
        <w:rPr>
          <w:rFonts w:ascii="Segoe UI" w:hAnsi="Segoe UI" w:cs="Segoe UI"/>
          <w:sz w:val="20"/>
          <w:szCs w:val="20"/>
          <w:lang w:val="el-GR"/>
        </w:rPr>
        <w:t>.</w:t>
      </w:r>
    </w:p>
    <w:p w14:paraId="0182570F" w14:textId="4A22FE03" w:rsidR="00317D01" w:rsidRPr="00A502CE" w:rsidRDefault="00C65EF9" w:rsidP="00C65EF9">
      <w:pPr>
        <w:pStyle w:val="ListParagraph"/>
        <w:numPr>
          <w:ilvl w:val="1"/>
          <w:numId w:val="48"/>
        </w:numPr>
        <w:spacing w:before="120" w:after="120" w:line="240" w:lineRule="auto"/>
        <w:ind w:left="630" w:hanging="270"/>
        <w:contextualSpacing w:val="0"/>
        <w:jc w:val="both"/>
        <w:rPr>
          <w:rFonts w:ascii="Segoe UI" w:hAnsi="Segoe UI" w:cs="Segoe UI"/>
          <w:sz w:val="20"/>
          <w:szCs w:val="20"/>
          <w:lang w:val="el-GR"/>
        </w:rPr>
      </w:pPr>
      <w:r>
        <w:rPr>
          <w:rFonts w:ascii="Segoe UI" w:hAnsi="Segoe UI" w:cs="Segoe UI"/>
          <w:sz w:val="20"/>
          <w:szCs w:val="20"/>
          <w:lang w:val="el-GR"/>
        </w:rPr>
        <w:t xml:space="preserve">Τις </w:t>
      </w:r>
      <w:r w:rsidR="00317D01" w:rsidRPr="00A502CE">
        <w:rPr>
          <w:rFonts w:ascii="Segoe UI" w:hAnsi="Segoe UI" w:cs="Segoe UI"/>
          <w:sz w:val="20"/>
          <w:szCs w:val="20"/>
          <w:lang w:val="el-GR"/>
        </w:rPr>
        <w:t>επιπτώσεις του πολέμου στην Ουκρανία καθώς και της ενεργειακής κρίσης</w:t>
      </w:r>
      <w:r>
        <w:rPr>
          <w:rFonts w:ascii="Segoe UI" w:hAnsi="Segoe UI" w:cs="Segoe UI"/>
          <w:sz w:val="20"/>
          <w:szCs w:val="20"/>
          <w:lang w:val="el-GR"/>
        </w:rPr>
        <w:t>.</w:t>
      </w:r>
    </w:p>
    <w:p w14:paraId="2C9D5B5B" w14:textId="6E5CB81C" w:rsidR="00817634" w:rsidRPr="00A502CE" w:rsidRDefault="000340BF" w:rsidP="00C65EF9">
      <w:pPr>
        <w:pStyle w:val="ListParagraph"/>
        <w:numPr>
          <w:ilvl w:val="0"/>
          <w:numId w:val="11"/>
        </w:numPr>
        <w:spacing w:before="120" w:after="120" w:line="240" w:lineRule="auto"/>
        <w:ind w:left="357" w:hanging="357"/>
        <w:contextualSpacing w:val="0"/>
        <w:jc w:val="both"/>
        <w:rPr>
          <w:rFonts w:ascii="Segoe UI" w:hAnsi="Segoe UI" w:cs="Segoe UI"/>
          <w:sz w:val="20"/>
          <w:szCs w:val="20"/>
        </w:rPr>
      </w:pPr>
      <w:r w:rsidRPr="00D7753F">
        <w:rPr>
          <w:rFonts w:ascii="Segoe UI" w:hAnsi="Segoe UI" w:cs="Segoe UI"/>
          <w:b/>
          <w:bCs/>
          <w:sz w:val="20"/>
          <w:szCs w:val="20"/>
        </w:rPr>
        <w:t>Reuters</w:t>
      </w:r>
      <w:r w:rsidRPr="00A502CE">
        <w:rPr>
          <w:rFonts w:ascii="Segoe UI" w:hAnsi="Segoe UI" w:cs="Segoe UI"/>
          <w:sz w:val="20"/>
          <w:szCs w:val="20"/>
        </w:rPr>
        <w:t xml:space="preserve"> HELr</w:t>
      </w:r>
      <w:r w:rsidR="00C009B3" w:rsidRPr="00A502CE">
        <w:rPr>
          <w:rFonts w:ascii="Segoe UI" w:hAnsi="Segoe UI" w:cs="Segoe UI"/>
          <w:sz w:val="20"/>
          <w:szCs w:val="20"/>
        </w:rPr>
        <w:t>.</w:t>
      </w:r>
      <w:r w:rsidRPr="00A502CE">
        <w:rPr>
          <w:rFonts w:ascii="Segoe UI" w:hAnsi="Segoe UI" w:cs="Segoe UI"/>
          <w:sz w:val="20"/>
          <w:szCs w:val="20"/>
        </w:rPr>
        <w:t>AT</w:t>
      </w:r>
      <w:r w:rsidR="00817634" w:rsidRPr="00A502CE">
        <w:rPr>
          <w:rFonts w:ascii="Segoe UI" w:hAnsi="Segoe UI" w:cs="Segoe UI"/>
          <w:sz w:val="20"/>
          <w:szCs w:val="20"/>
        </w:rPr>
        <w:t xml:space="preserve">, </w:t>
      </w:r>
      <w:r w:rsidR="00817634" w:rsidRPr="00D7753F">
        <w:rPr>
          <w:rFonts w:ascii="Segoe UI" w:hAnsi="Segoe UI" w:cs="Segoe UI"/>
          <w:b/>
          <w:bCs/>
          <w:sz w:val="20"/>
          <w:szCs w:val="20"/>
        </w:rPr>
        <w:t>BLOOMBERG</w:t>
      </w:r>
      <w:r w:rsidR="00817634" w:rsidRPr="00A502CE">
        <w:rPr>
          <w:rFonts w:ascii="Segoe UI" w:hAnsi="Segoe UI" w:cs="Segoe UI"/>
          <w:sz w:val="20"/>
          <w:szCs w:val="20"/>
        </w:rPr>
        <w:t xml:space="preserve"> ELLAKTOR GA</w:t>
      </w:r>
    </w:p>
    <w:p w14:paraId="42F88A36" w14:textId="30EF72FF" w:rsidR="00CE7B8C" w:rsidRPr="00A502CE" w:rsidRDefault="00C14E1E" w:rsidP="00C65EF9">
      <w:pPr>
        <w:pStyle w:val="ListParagraph"/>
        <w:numPr>
          <w:ilvl w:val="0"/>
          <w:numId w:val="11"/>
        </w:numPr>
        <w:spacing w:before="120" w:after="120" w:line="240" w:lineRule="auto"/>
        <w:ind w:left="357" w:hanging="357"/>
        <w:contextualSpacing w:val="0"/>
        <w:jc w:val="both"/>
        <w:rPr>
          <w:rStyle w:val="Hyperlink"/>
          <w:rFonts w:ascii="Segoe UI" w:hAnsi="Segoe UI" w:cs="Segoe UI"/>
          <w:color w:val="auto"/>
          <w:sz w:val="20"/>
          <w:szCs w:val="20"/>
          <w:u w:val="none"/>
          <w:lang w:val="el-GR"/>
        </w:rPr>
      </w:pPr>
      <w:hyperlink r:id="rId16" w:history="1">
        <w:r w:rsidR="00596EBB" w:rsidRPr="00596EBB">
          <w:rPr>
            <w:rStyle w:val="Hyperlink"/>
            <w:rFonts w:ascii="Segoe UI" w:hAnsi="Segoe UI" w:cs="Segoe UI"/>
            <w:sz w:val="20"/>
            <w:szCs w:val="20"/>
            <w:lang w:val="el-GR"/>
          </w:rPr>
          <w:t>www</w:t>
        </w:r>
        <w:r w:rsidR="00596EBB" w:rsidRPr="00596EBB">
          <w:rPr>
            <w:rStyle w:val="Hyperlink"/>
            <w:rFonts w:ascii="Segoe UI" w:hAnsi="Segoe UI" w:cs="Segoe UI"/>
            <w:sz w:val="20"/>
            <w:szCs w:val="20"/>
          </w:rPr>
          <w:t>.</w:t>
        </w:r>
        <w:r w:rsidR="00596EBB" w:rsidRPr="006F54D8">
          <w:rPr>
            <w:rStyle w:val="Hyperlink"/>
            <w:rFonts w:ascii="Segoe UI" w:hAnsi="Segoe UI" w:cs="Segoe UI"/>
            <w:sz w:val="20"/>
            <w:szCs w:val="20"/>
            <w:lang w:val="el-GR"/>
          </w:rPr>
          <w:t>ellaktor</w:t>
        </w:r>
        <w:r w:rsidR="00596EBB" w:rsidRPr="006F54D8">
          <w:rPr>
            <w:rStyle w:val="Hyperlink"/>
            <w:rFonts w:ascii="Segoe UI" w:hAnsi="Segoe UI" w:cs="Segoe UI"/>
            <w:sz w:val="20"/>
            <w:szCs w:val="20"/>
          </w:rPr>
          <w:t>.</w:t>
        </w:r>
        <w:r w:rsidR="00596EBB" w:rsidRPr="006F54D8">
          <w:rPr>
            <w:rStyle w:val="Hyperlink"/>
            <w:rFonts w:ascii="Segoe UI" w:hAnsi="Segoe UI" w:cs="Segoe UI"/>
            <w:sz w:val="20"/>
            <w:szCs w:val="20"/>
            <w:lang w:val="el-GR"/>
          </w:rPr>
          <w:t>com</w:t>
        </w:r>
      </w:hyperlink>
    </w:p>
    <w:p w14:paraId="0AFEC257" w14:textId="77777777" w:rsidR="007A6839" w:rsidRDefault="00C14E1E" w:rsidP="00C65EF9">
      <w:pPr>
        <w:pStyle w:val="ListParagraph"/>
        <w:numPr>
          <w:ilvl w:val="0"/>
          <w:numId w:val="11"/>
        </w:numPr>
        <w:spacing w:before="120" w:after="120" w:line="240" w:lineRule="auto"/>
        <w:contextualSpacing w:val="0"/>
        <w:jc w:val="both"/>
        <w:rPr>
          <w:rFonts w:ascii="Segoe UI" w:hAnsi="Segoe UI" w:cs="Segoe UI"/>
          <w:sz w:val="20"/>
          <w:szCs w:val="20"/>
          <w:lang w:val="el-GR"/>
        </w:rPr>
      </w:pPr>
      <w:hyperlink r:id="rId17" w:history="1">
        <w:r w:rsidR="007A6839" w:rsidRPr="00A502CE">
          <w:rPr>
            <w:rStyle w:val="Hyperlink"/>
            <w:rFonts w:ascii="Segoe UI" w:hAnsi="Segoe UI" w:cs="Segoe UI"/>
            <w:sz w:val="20"/>
            <w:szCs w:val="20"/>
          </w:rPr>
          <w:t>ir</w:t>
        </w:r>
        <w:r w:rsidR="007A6839" w:rsidRPr="00A502CE">
          <w:rPr>
            <w:rStyle w:val="Hyperlink"/>
            <w:rFonts w:ascii="Segoe UI" w:hAnsi="Segoe UI" w:cs="Segoe UI"/>
            <w:sz w:val="20"/>
            <w:szCs w:val="20"/>
            <w:lang w:val="el-GR"/>
          </w:rPr>
          <w:t>@</w:t>
        </w:r>
        <w:r w:rsidR="007A6839" w:rsidRPr="00A502CE">
          <w:rPr>
            <w:rStyle w:val="Hyperlink"/>
            <w:rFonts w:ascii="Segoe UI" w:hAnsi="Segoe UI" w:cs="Segoe UI"/>
            <w:sz w:val="20"/>
            <w:szCs w:val="20"/>
          </w:rPr>
          <w:t>ellaktor</w:t>
        </w:r>
        <w:r w:rsidR="007A6839" w:rsidRPr="00A502CE">
          <w:rPr>
            <w:rStyle w:val="Hyperlink"/>
            <w:rFonts w:ascii="Segoe UI" w:hAnsi="Segoe UI" w:cs="Segoe UI"/>
            <w:sz w:val="20"/>
            <w:szCs w:val="20"/>
            <w:lang w:val="el-GR"/>
          </w:rPr>
          <w:t>.</w:t>
        </w:r>
        <w:r w:rsidR="007A6839" w:rsidRPr="00A502CE">
          <w:rPr>
            <w:rStyle w:val="Hyperlink"/>
            <w:rFonts w:ascii="Segoe UI" w:hAnsi="Segoe UI" w:cs="Segoe UI"/>
            <w:sz w:val="20"/>
            <w:szCs w:val="20"/>
          </w:rPr>
          <w:t>com</w:t>
        </w:r>
      </w:hyperlink>
      <w:r w:rsidR="007A6839" w:rsidRPr="00A502CE">
        <w:rPr>
          <w:rFonts w:ascii="Segoe UI" w:hAnsi="Segoe UI" w:cs="Segoe UI"/>
          <w:sz w:val="20"/>
          <w:szCs w:val="20"/>
          <w:lang w:val="el-GR"/>
        </w:rPr>
        <w:t xml:space="preserve"> </w:t>
      </w:r>
    </w:p>
    <w:p w14:paraId="16BE5A8F" w14:textId="1FDD6C04" w:rsidR="003D1251" w:rsidRPr="00A502CE" w:rsidRDefault="00C14E1E" w:rsidP="00C65EF9">
      <w:pPr>
        <w:pStyle w:val="ListParagraph"/>
        <w:numPr>
          <w:ilvl w:val="0"/>
          <w:numId w:val="11"/>
        </w:numPr>
        <w:spacing w:before="120" w:after="120" w:line="240" w:lineRule="auto"/>
        <w:ind w:left="357" w:hanging="357"/>
        <w:contextualSpacing w:val="0"/>
        <w:jc w:val="both"/>
        <w:rPr>
          <w:rFonts w:ascii="Segoe UI" w:hAnsi="Segoe UI" w:cs="Segoe UI"/>
          <w:sz w:val="20"/>
          <w:szCs w:val="20"/>
        </w:rPr>
      </w:pPr>
      <w:hyperlink r:id="rId18" w:history="1">
        <w:r w:rsidR="0055208A" w:rsidRPr="00A502CE">
          <w:rPr>
            <w:rStyle w:val="Hyperlink"/>
            <w:rFonts w:ascii="Segoe UI" w:hAnsi="Segoe UI" w:cs="Segoe UI"/>
            <w:sz w:val="20"/>
            <w:szCs w:val="20"/>
          </w:rPr>
          <w:t>LinkedIn</w:t>
        </w:r>
      </w:hyperlink>
      <w:r w:rsidR="00C009B3" w:rsidRPr="00A502CE">
        <w:rPr>
          <w:rFonts w:ascii="Segoe UI" w:hAnsi="Segoe UI" w:cs="Segoe UI"/>
          <w:sz w:val="20"/>
          <w:szCs w:val="20"/>
        </w:rPr>
        <w:t xml:space="preserve"> </w:t>
      </w:r>
    </w:p>
    <w:p w14:paraId="37944744" w14:textId="77777777" w:rsidR="00657627" w:rsidRPr="00657627" w:rsidRDefault="00657627" w:rsidP="00657627">
      <w:pPr>
        <w:spacing w:before="120" w:after="120" w:line="240" w:lineRule="auto"/>
        <w:jc w:val="both"/>
        <w:rPr>
          <w:rFonts w:ascii="Segoe UI" w:hAnsi="Segoe UI" w:cs="Segoe UI"/>
          <w:sz w:val="20"/>
          <w:szCs w:val="20"/>
          <w:lang w:val="el-GR"/>
        </w:rPr>
      </w:pPr>
      <w:r>
        <w:rPr>
          <w:noProof/>
        </w:rPr>
        <mc:AlternateContent>
          <mc:Choice Requires="wps">
            <w:drawing>
              <wp:anchor distT="0" distB="0" distL="114300" distR="114300" simplePos="0" relativeHeight="251661312" behindDoc="0" locked="0" layoutInCell="1" allowOverlap="1" wp14:anchorId="4E7EDFA8" wp14:editId="745715B5">
                <wp:simplePos x="0" y="0"/>
                <wp:positionH relativeFrom="column">
                  <wp:posOffset>-127000</wp:posOffset>
                </wp:positionH>
                <wp:positionV relativeFrom="paragraph">
                  <wp:posOffset>190500</wp:posOffset>
                </wp:positionV>
                <wp:extent cx="5537200" cy="0"/>
                <wp:effectExtent l="0" t="0" r="0" b="0"/>
                <wp:wrapNone/>
                <wp:docPr id="252369161" name="Straight Connector 1"/>
                <wp:cNvGraphicFramePr/>
                <a:graphic xmlns:a="http://schemas.openxmlformats.org/drawingml/2006/main">
                  <a:graphicData uri="http://schemas.microsoft.com/office/word/2010/wordprocessingShape">
                    <wps:wsp>
                      <wps:cNvCnPr/>
                      <wps:spPr>
                        <a:xfrm>
                          <a:off x="0" y="0"/>
                          <a:ext cx="5537200" cy="0"/>
                        </a:xfrm>
                        <a:prstGeom prst="line">
                          <a:avLst/>
                        </a:prstGeom>
                        <a:ln w="127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line w14:anchorId="47A84373" id="Straight Connector 1"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0pt,15pt" to="426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" strokecolor="red" strokeweight="1pt">
                <v:stroke joinstyle="miter"/>
              </v:line>
            </w:pict>
          </mc:Fallback>
        </mc:AlternateContent>
      </w:r>
    </w:p>
    <w:p w14:paraId="79B5A72A" w14:textId="5C688FDE" w:rsidR="007369C9" w:rsidRPr="00D7753F" w:rsidRDefault="007369C9" w:rsidP="00D7753F">
      <w:pPr>
        <w:spacing w:before="120" w:after="120" w:line="240" w:lineRule="auto"/>
        <w:jc w:val="both"/>
        <w:rPr>
          <w:rFonts w:ascii="Segoe UI" w:hAnsi="Segoe UI" w:cs="Segoe UI"/>
          <w:sz w:val="20"/>
          <w:szCs w:val="20"/>
          <w:lang w:val="el-GR"/>
        </w:rPr>
      </w:pPr>
    </w:p>
    <w:sectPr w:rsidR="007369C9" w:rsidRPr="00D7753F" w:rsidSect="003F57EB">
      <w:type w:val="continuous"/>
      <w:pgSz w:w="11906" w:h="16838" w:code="9"/>
      <w:pgMar w:top="2160" w:right="1800" w:bottom="1440" w:left="1800" w:header="708" w:footer="398" w:gutter="0"/>
      <w:cols w:sep="1"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96ED96" w14:textId="77777777" w:rsidR="00004E61" w:rsidRDefault="00004E61" w:rsidP="00DF6130">
      <w:pPr>
        <w:spacing w:after="0" w:line="240" w:lineRule="auto"/>
      </w:pPr>
      <w:r>
        <w:separator/>
      </w:r>
    </w:p>
  </w:endnote>
  <w:endnote w:type="continuationSeparator" w:id="0">
    <w:p w14:paraId="72AEF2BA" w14:textId="77777777" w:rsidR="00004E61" w:rsidRDefault="00004E61" w:rsidP="00DF61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1"/>
    <w:family w:val="swiss"/>
    <w:pitch w:val="variable"/>
    <w:sig w:usb0="E4002EFF" w:usb1="C000247B" w:usb2="00000009" w:usb3="00000000" w:csb0="000001FF" w:csb1="00000000"/>
  </w:font>
  <w:font w:name="Calibri Light">
    <w:panose1 w:val="020F0302020204030204"/>
    <w:charset w:val="A1"/>
    <w:family w:val="swiss"/>
    <w:pitch w:val="variable"/>
    <w:sig w:usb0="E4002EFF" w:usb1="C000247B" w:usb2="00000009" w:usb3="00000000" w:csb0="000001FF" w:csb1="00000000"/>
  </w:font>
  <w:font w:name="Segoe UI">
    <w:panose1 w:val="020B0502040204020203"/>
    <w:charset w:val="A1"/>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5A85D3" w14:textId="77777777" w:rsidR="000054F6" w:rsidRDefault="000054F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BE0074" w14:textId="77777777" w:rsidR="000054F6" w:rsidRPr="007A241D" w:rsidRDefault="000054F6" w:rsidP="00C4257B">
    <w:pPr>
      <w:spacing w:before="120" w:after="120" w:line="240" w:lineRule="auto"/>
      <w:jc w:val="both"/>
      <w:rPr>
        <w:rFonts w:ascii="Segoe UI" w:hAnsi="Segoe UI" w:cs="Segoe UI"/>
        <w:sz w:val="20"/>
        <w:szCs w:val="20"/>
        <w:lang w:val="el-GR"/>
      </w:rPr>
    </w:pPr>
    <w:r>
      <w:rPr>
        <w:rFonts w:ascii="Segoe UI" w:hAnsi="Segoe UI" w:cs="Segoe UI"/>
        <w:noProof/>
        <w:sz w:val="20"/>
        <w:szCs w:val="20"/>
      </w:rPr>
      <mc:AlternateContent>
        <mc:Choice Requires="wps">
          <w:drawing>
            <wp:anchor distT="0" distB="0" distL="114300" distR="114300" simplePos="0" relativeHeight="251663360" behindDoc="0" locked="0" layoutInCell="1" allowOverlap="1" wp14:anchorId="5D244F76" wp14:editId="0AAC9623">
              <wp:simplePos x="0" y="0"/>
              <wp:positionH relativeFrom="column">
                <wp:posOffset>-127000</wp:posOffset>
              </wp:positionH>
              <wp:positionV relativeFrom="paragraph">
                <wp:posOffset>190500</wp:posOffset>
              </wp:positionV>
              <wp:extent cx="5537200" cy="0"/>
              <wp:effectExtent l="0" t="0" r="0" b="0"/>
              <wp:wrapNone/>
              <wp:docPr id="1874941543" name="Straight Connector 1"/>
              <wp:cNvGraphicFramePr/>
              <a:graphic xmlns:a="http://schemas.openxmlformats.org/drawingml/2006/main">
                <a:graphicData uri="http://schemas.microsoft.com/office/word/2010/wordprocessingShape">
                  <wps:wsp>
                    <wps:cNvCnPr/>
                    <wps:spPr>
                      <a:xfrm>
                        <a:off x="0" y="0"/>
                        <a:ext cx="5537200" cy="0"/>
                      </a:xfrm>
                      <a:prstGeom prst="line">
                        <a:avLst/>
                      </a:prstGeom>
                      <a:ln w="127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line w14:anchorId="6A6550E9" id="Straight Connector 1" o:spid="_x0000_s1026" style="position:absolute;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0pt,15pt" to="426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" strokecolor="red" strokeweight="1pt">
              <v:stroke joinstyle="miter"/>
            </v:line>
          </w:pict>
        </mc:Fallback>
      </mc:AlternateContent>
    </w:r>
  </w:p>
  <w:p w14:paraId="4800AFA4" w14:textId="53A1E8D3" w:rsidR="000054F6" w:rsidRPr="00D7753F" w:rsidRDefault="000054F6" w:rsidP="008325B2">
    <w:pPr>
      <w:tabs>
        <w:tab w:val="center" w:pos="4550"/>
        <w:tab w:val="left" w:pos="5818"/>
      </w:tabs>
      <w:spacing w:after="0"/>
      <w:ind w:right="-98"/>
      <w:rPr>
        <w:rFonts w:ascii="Segoe UI" w:hAnsi="Segoe UI" w:cs="Segoe UI"/>
        <w:color w:val="767171" w:themeColor="background2" w:themeShade="80"/>
        <w:sz w:val="18"/>
        <w:szCs w:val="18"/>
        <w:lang w:val="el-GR"/>
      </w:rPr>
    </w:pPr>
    <w:r w:rsidRPr="00D7753F">
      <w:rPr>
        <w:rFonts w:ascii="Segoe UI" w:hAnsi="Segoe UI" w:cs="Segoe UI"/>
        <w:b/>
        <w:bCs/>
        <w:color w:val="767171" w:themeColor="background2" w:themeShade="80"/>
        <w:sz w:val="18"/>
        <w:szCs w:val="18"/>
        <w:lang w:val="el-GR"/>
      </w:rPr>
      <w:t>Αποτελέσματα 1</w:t>
    </w:r>
    <w:r w:rsidRPr="00D7753F">
      <w:rPr>
        <w:rFonts w:ascii="Segoe UI" w:hAnsi="Segoe UI" w:cs="Segoe UI"/>
        <w:b/>
        <w:bCs/>
        <w:color w:val="767171" w:themeColor="background2" w:themeShade="80"/>
        <w:sz w:val="18"/>
        <w:szCs w:val="18"/>
        <w:vertAlign w:val="superscript"/>
        <w:lang w:val="el-GR"/>
      </w:rPr>
      <w:t>ου</w:t>
    </w:r>
    <w:r w:rsidRPr="00D7753F">
      <w:rPr>
        <w:rFonts w:ascii="Segoe UI" w:hAnsi="Segoe UI" w:cs="Segoe UI"/>
        <w:b/>
        <w:bCs/>
        <w:color w:val="767171" w:themeColor="background2" w:themeShade="80"/>
        <w:sz w:val="18"/>
        <w:szCs w:val="18"/>
        <w:lang w:val="el-GR"/>
      </w:rPr>
      <w:t xml:space="preserve"> Τριμήνου 2023</w:t>
    </w:r>
    <w:r w:rsidRPr="00D7753F">
      <w:rPr>
        <w:rFonts w:ascii="Segoe UI" w:hAnsi="Segoe UI" w:cs="Segoe UI"/>
        <w:color w:val="767171" w:themeColor="background2" w:themeShade="80"/>
        <w:sz w:val="18"/>
        <w:szCs w:val="18"/>
        <w:lang w:val="el-GR"/>
      </w:rPr>
      <w:tab/>
    </w:r>
    <w:r w:rsidRPr="00D7753F">
      <w:rPr>
        <w:rFonts w:ascii="Segoe UI" w:hAnsi="Segoe UI" w:cs="Segoe UI"/>
        <w:color w:val="767171" w:themeColor="background2" w:themeShade="80"/>
        <w:sz w:val="18"/>
        <w:szCs w:val="18"/>
        <w:lang w:val="el-GR"/>
      </w:rPr>
      <w:tab/>
    </w:r>
    <w:r w:rsidRPr="00D7753F">
      <w:rPr>
        <w:rFonts w:ascii="Segoe UI" w:hAnsi="Segoe UI" w:cs="Segoe UI"/>
        <w:color w:val="767171" w:themeColor="background2" w:themeShade="80"/>
        <w:sz w:val="18"/>
        <w:szCs w:val="18"/>
        <w:lang w:val="el-GR"/>
      </w:rPr>
      <w:tab/>
    </w:r>
    <w:r w:rsidRPr="00D7753F">
      <w:rPr>
        <w:rFonts w:ascii="Segoe UI" w:hAnsi="Segoe UI" w:cs="Segoe UI"/>
        <w:color w:val="767171" w:themeColor="background2" w:themeShade="80"/>
        <w:sz w:val="18"/>
        <w:szCs w:val="18"/>
        <w:lang w:val="el-GR"/>
      </w:rPr>
      <w:tab/>
      <w:t xml:space="preserve">Σελίδα </w:t>
    </w:r>
    <w:r w:rsidRPr="00D7753F">
      <w:rPr>
        <w:rFonts w:ascii="Segoe UI" w:hAnsi="Segoe UI" w:cs="Segoe UI"/>
        <w:color w:val="767171" w:themeColor="background2" w:themeShade="80"/>
        <w:sz w:val="18"/>
        <w:szCs w:val="18"/>
      </w:rPr>
      <w:fldChar w:fldCharType="begin"/>
    </w:r>
    <w:r w:rsidRPr="00D7753F">
      <w:rPr>
        <w:rFonts w:ascii="Segoe UI" w:hAnsi="Segoe UI" w:cs="Segoe UI"/>
        <w:color w:val="767171" w:themeColor="background2" w:themeShade="80"/>
        <w:sz w:val="18"/>
        <w:szCs w:val="18"/>
        <w:lang w:val="el-GR"/>
      </w:rPr>
      <w:instrText xml:space="preserve"> </w:instrText>
    </w:r>
    <w:r w:rsidRPr="00D7753F">
      <w:rPr>
        <w:rFonts w:ascii="Segoe UI" w:hAnsi="Segoe UI" w:cs="Segoe UI"/>
        <w:color w:val="767171" w:themeColor="background2" w:themeShade="80"/>
        <w:sz w:val="18"/>
        <w:szCs w:val="18"/>
      </w:rPr>
      <w:instrText>PAGE</w:instrText>
    </w:r>
    <w:r w:rsidRPr="00D7753F">
      <w:rPr>
        <w:rFonts w:ascii="Segoe UI" w:hAnsi="Segoe UI" w:cs="Segoe UI"/>
        <w:color w:val="767171" w:themeColor="background2" w:themeShade="80"/>
        <w:sz w:val="18"/>
        <w:szCs w:val="18"/>
        <w:lang w:val="el-GR"/>
      </w:rPr>
      <w:instrText xml:space="preserve">   \* </w:instrText>
    </w:r>
    <w:r w:rsidRPr="00D7753F">
      <w:rPr>
        <w:rFonts w:ascii="Segoe UI" w:hAnsi="Segoe UI" w:cs="Segoe UI"/>
        <w:color w:val="767171" w:themeColor="background2" w:themeShade="80"/>
        <w:sz w:val="18"/>
        <w:szCs w:val="18"/>
      </w:rPr>
      <w:instrText>MERGEFORMAT</w:instrText>
    </w:r>
    <w:r w:rsidRPr="00D7753F">
      <w:rPr>
        <w:rFonts w:ascii="Segoe UI" w:hAnsi="Segoe UI" w:cs="Segoe UI"/>
        <w:color w:val="767171" w:themeColor="background2" w:themeShade="80"/>
        <w:sz w:val="18"/>
        <w:szCs w:val="18"/>
        <w:lang w:val="el-GR"/>
      </w:rPr>
      <w:instrText xml:space="preserve"> </w:instrText>
    </w:r>
    <w:r w:rsidRPr="00D7753F">
      <w:rPr>
        <w:rFonts w:ascii="Segoe UI" w:hAnsi="Segoe UI" w:cs="Segoe UI"/>
        <w:color w:val="767171" w:themeColor="background2" w:themeShade="80"/>
        <w:sz w:val="18"/>
        <w:szCs w:val="18"/>
      </w:rPr>
      <w:fldChar w:fldCharType="separate"/>
    </w:r>
    <w:r w:rsidR="00C14E1E" w:rsidRPr="00C14E1E">
      <w:rPr>
        <w:rFonts w:ascii="Segoe UI" w:hAnsi="Segoe UI" w:cs="Segoe UI"/>
        <w:noProof/>
        <w:color w:val="767171" w:themeColor="background2" w:themeShade="80"/>
        <w:sz w:val="18"/>
        <w:szCs w:val="18"/>
        <w:lang w:val="el-GR"/>
      </w:rPr>
      <w:t>1</w:t>
    </w:r>
    <w:r w:rsidRPr="00D7753F">
      <w:rPr>
        <w:rFonts w:ascii="Segoe UI" w:hAnsi="Segoe UI" w:cs="Segoe UI"/>
        <w:color w:val="767171" w:themeColor="background2" w:themeShade="80"/>
        <w:sz w:val="18"/>
        <w:szCs w:val="18"/>
      </w:rPr>
      <w:fldChar w:fldCharType="end"/>
    </w:r>
    <w:r>
      <w:rPr>
        <w:rFonts w:ascii="Segoe UI" w:hAnsi="Segoe UI" w:cs="Segoe UI"/>
        <w:color w:val="767171" w:themeColor="background2" w:themeShade="80"/>
        <w:sz w:val="18"/>
        <w:szCs w:val="18"/>
      </w:rPr>
      <w:t xml:space="preserve"> </w:t>
    </w:r>
    <w:r w:rsidRPr="00D7753F">
      <w:rPr>
        <w:rFonts w:ascii="Segoe UI" w:eastAsia="Segoe UI" w:hAnsi="Segoe UI" w:cs="Segoe UI"/>
        <w:b/>
        <w:color w:val="767171" w:themeColor="background2" w:themeShade="80"/>
        <w:sz w:val="18"/>
        <w:szCs w:val="18"/>
        <w:lang w:val="el-GR" w:bidi="en-US"/>
      </w:rPr>
      <w:t>|</w:t>
    </w:r>
    <w:r>
      <w:rPr>
        <w:rFonts w:ascii="Segoe UI" w:eastAsia="Segoe UI" w:hAnsi="Segoe UI" w:cs="Segoe UI"/>
        <w:b/>
        <w:color w:val="767171" w:themeColor="background2" w:themeShade="80"/>
        <w:sz w:val="18"/>
        <w:szCs w:val="18"/>
        <w:lang w:bidi="en-US"/>
      </w:rPr>
      <w:t xml:space="preserve"> </w:t>
    </w:r>
    <w:r w:rsidRPr="00D7753F">
      <w:rPr>
        <w:rFonts w:ascii="Segoe UI" w:hAnsi="Segoe UI" w:cs="Segoe UI"/>
        <w:color w:val="767171" w:themeColor="background2" w:themeShade="80"/>
        <w:sz w:val="18"/>
        <w:szCs w:val="18"/>
      </w:rPr>
      <w:fldChar w:fldCharType="begin"/>
    </w:r>
    <w:r w:rsidRPr="00D7753F">
      <w:rPr>
        <w:rFonts w:ascii="Segoe UI" w:hAnsi="Segoe UI" w:cs="Segoe UI"/>
        <w:color w:val="767171" w:themeColor="background2" w:themeShade="80"/>
        <w:sz w:val="18"/>
        <w:szCs w:val="18"/>
        <w:lang w:val="el-GR"/>
      </w:rPr>
      <w:instrText xml:space="preserve"> </w:instrText>
    </w:r>
    <w:r w:rsidRPr="00D7753F">
      <w:rPr>
        <w:rFonts w:ascii="Segoe UI" w:hAnsi="Segoe UI" w:cs="Segoe UI"/>
        <w:color w:val="767171" w:themeColor="background2" w:themeShade="80"/>
        <w:sz w:val="18"/>
        <w:szCs w:val="18"/>
      </w:rPr>
      <w:instrText>NUMPAGES</w:instrText>
    </w:r>
    <w:r w:rsidRPr="00D7753F">
      <w:rPr>
        <w:rFonts w:ascii="Segoe UI" w:hAnsi="Segoe UI" w:cs="Segoe UI"/>
        <w:color w:val="767171" w:themeColor="background2" w:themeShade="80"/>
        <w:sz w:val="18"/>
        <w:szCs w:val="18"/>
        <w:lang w:val="el-GR"/>
      </w:rPr>
      <w:instrText xml:space="preserve">  \* </w:instrText>
    </w:r>
    <w:r w:rsidRPr="00D7753F">
      <w:rPr>
        <w:rFonts w:ascii="Segoe UI" w:hAnsi="Segoe UI" w:cs="Segoe UI"/>
        <w:color w:val="767171" w:themeColor="background2" w:themeShade="80"/>
        <w:sz w:val="18"/>
        <w:szCs w:val="18"/>
      </w:rPr>
      <w:instrText>Arabic</w:instrText>
    </w:r>
    <w:r w:rsidRPr="00D7753F">
      <w:rPr>
        <w:rFonts w:ascii="Segoe UI" w:hAnsi="Segoe UI" w:cs="Segoe UI"/>
        <w:color w:val="767171" w:themeColor="background2" w:themeShade="80"/>
        <w:sz w:val="18"/>
        <w:szCs w:val="18"/>
        <w:lang w:val="el-GR"/>
      </w:rPr>
      <w:instrText xml:space="preserve">  \* </w:instrText>
    </w:r>
    <w:r w:rsidRPr="00D7753F">
      <w:rPr>
        <w:rFonts w:ascii="Segoe UI" w:hAnsi="Segoe UI" w:cs="Segoe UI"/>
        <w:color w:val="767171" w:themeColor="background2" w:themeShade="80"/>
        <w:sz w:val="18"/>
        <w:szCs w:val="18"/>
      </w:rPr>
      <w:instrText>MERGEFORMAT</w:instrText>
    </w:r>
    <w:r w:rsidRPr="00D7753F">
      <w:rPr>
        <w:rFonts w:ascii="Segoe UI" w:hAnsi="Segoe UI" w:cs="Segoe UI"/>
        <w:color w:val="767171" w:themeColor="background2" w:themeShade="80"/>
        <w:sz w:val="18"/>
        <w:szCs w:val="18"/>
        <w:lang w:val="el-GR"/>
      </w:rPr>
      <w:instrText xml:space="preserve"> </w:instrText>
    </w:r>
    <w:r w:rsidRPr="00D7753F">
      <w:rPr>
        <w:rFonts w:ascii="Segoe UI" w:hAnsi="Segoe UI" w:cs="Segoe UI"/>
        <w:color w:val="767171" w:themeColor="background2" w:themeShade="80"/>
        <w:sz w:val="18"/>
        <w:szCs w:val="18"/>
      </w:rPr>
      <w:fldChar w:fldCharType="separate"/>
    </w:r>
    <w:r w:rsidR="00C14E1E" w:rsidRPr="00C14E1E">
      <w:rPr>
        <w:rFonts w:ascii="Segoe UI" w:hAnsi="Segoe UI" w:cs="Segoe UI"/>
        <w:noProof/>
        <w:color w:val="767171" w:themeColor="background2" w:themeShade="80"/>
        <w:sz w:val="18"/>
        <w:szCs w:val="18"/>
        <w:lang w:val="el-GR"/>
      </w:rPr>
      <w:t>8</w:t>
    </w:r>
    <w:r w:rsidRPr="00D7753F">
      <w:rPr>
        <w:rFonts w:ascii="Segoe UI" w:hAnsi="Segoe UI" w:cs="Segoe UI"/>
        <w:color w:val="767171" w:themeColor="background2" w:themeShade="80"/>
        <w:sz w:val="18"/>
        <w:szCs w:val="18"/>
      </w:rPr>
      <w:fldChar w:fldCharType="end"/>
    </w:r>
  </w:p>
  <w:p w14:paraId="3DE4A9AD" w14:textId="77777777" w:rsidR="000054F6" w:rsidRPr="002E6740" w:rsidRDefault="000054F6">
    <w:pPr>
      <w:pStyle w:val="Footer"/>
      <w:rPr>
        <w:lang w:val="el-GR"/>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2AF330" w14:textId="77777777" w:rsidR="000054F6" w:rsidRDefault="000054F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5E7A51" w14:textId="77777777" w:rsidR="00004E61" w:rsidRDefault="00004E61" w:rsidP="00DF6130">
      <w:pPr>
        <w:spacing w:after="0" w:line="240" w:lineRule="auto"/>
      </w:pPr>
      <w:r>
        <w:separator/>
      </w:r>
    </w:p>
  </w:footnote>
  <w:footnote w:type="continuationSeparator" w:id="0">
    <w:p w14:paraId="43661BF8" w14:textId="77777777" w:rsidR="00004E61" w:rsidRDefault="00004E61" w:rsidP="00DF6130">
      <w:pPr>
        <w:spacing w:after="0" w:line="240" w:lineRule="auto"/>
      </w:pPr>
      <w:r>
        <w:continuationSeparator/>
      </w:r>
    </w:p>
  </w:footnote>
  <w:footnote w:id="1">
    <w:p w14:paraId="534213C1" w14:textId="7349EC6A" w:rsidR="000054F6" w:rsidRDefault="000054F6">
      <w:pPr>
        <w:pStyle w:val="FootnoteText"/>
        <w:rPr>
          <w:lang w:val="el-GR"/>
        </w:rPr>
      </w:pPr>
      <w:r>
        <w:rPr>
          <w:rStyle w:val="FootnoteReference"/>
        </w:rPr>
        <w:footnoteRef/>
      </w:r>
      <w:r w:rsidRPr="0081635F">
        <w:rPr>
          <w:lang w:val="el-GR"/>
        </w:rPr>
        <w:t xml:space="preserve"> </w:t>
      </w:r>
      <w:r>
        <w:rPr>
          <w:lang w:val="el-GR"/>
        </w:rPr>
        <w:t>Σ.Δ. : Συνεχιζόμενες Δραστηριότητες</w:t>
      </w:r>
    </w:p>
    <w:p w14:paraId="6B22164E" w14:textId="077B0B4B" w:rsidR="000054F6" w:rsidRPr="0081635F" w:rsidRDefault="000054F6">
      <w:pPr>
        <w:pStyle w:val="FootnoteText"/>
        <w:rPr>
          <w:lang w:val="el-GR"/>
        </w:rPr>
      </w:pPr>
      <w:r>
        <w:rPr>
          <w:lang w:val="el-GR"/>
        </w:rPr>
        <w:t xml:space="preserve">  Δ.Δ. : Διακοπείσες Δραστηριότητες</w:t>
      </w:r>
    </w:p>
  </w:footnote>
  <w:footnote w:id="2">
    <w:p w14:paraId="40E7B0DB" w14:textId="26A2CBFC" w:rsidR="000054F6" w:rsidRPr="0081635F" w:rsidRDefault="000054F6">
      <w:pPr>
        <w:pStyle w:val="FootnoteText"/>
        <w:rPr>
          <w:lang w:val="el-GR"/>
        </w:rPr>
      </w:pPr>
      <w:r>
        <w:rPr>
          <w:rStyle w:val="FootnoteReference"/>
        </w:rPr>
        <w:footnoteRef/>
      </w:r>
      <w:r w:rsidRPr="0081635F">
        <w:rPr>
          <w:lang w:val="el-GR"/>
        </w:rPr>
        <w:t xml:space="preserve"> Εξαιρουμένου του καθαρού δανεισμού του Μορέα και υποχρεώσεων από μισθώσεις ΔΠΧΑ 16.</w:t>
      </w:r>
    </w:p>
  </w:footnote>
  <w:footnote w:id="3">
    <w:p w14:paraId="21B579A4" w14:textId="3E0312EC" w:rsidR="000054F6" w:rsidRPr="00FB1D8D" w:rsidRDefault="000054F6" w:rsidP="002C369A">
      <w:pPr>
        <w:pStyle w:val="FootnoteText"/>
        <w:jc w:val="both"/>
        <w:rPr>
          <w:rFonts w:ascii="Segoe UI" w:hAnsi="Segoe UI" w:cs="Segoe UI"/>
          <w:lang w:val="el-GR"/>
        </w:rPr>
      </w:pPr>
      <w:r w:rsidRPr="00FB1D8D">
        <w:rPr>
          <w:rStyle w:val="FootnoteReference"/>
          <w:rFonts w:ascii="Segoe UI" w:hAnsi="Segoe UI" w:cs="Segoe UI"/>
          <w:sz w:val="18"/>
          <w:szCs w:val="18"/>
        </w:rPr>
        <w:footnoteRef/>
      </w:r>
      <w:r w:rsidRPr="00FB1D8D">
        <w:rPr>
          <w:rFonts w:ascii="Segoe UI" w:hAnsi="Segoe UI" w:cs="Segoe UI"/>
          <w:sz w:val="18"/>
          <w:szCs w:val="18"/>
          <w:lang w:val="el-GR"/>
        </w:rPr>
        <w:t xml:space="preserve"> Η ΕΛΛΑΚΤΩΡ έχει καταταγεί, μεταξύ άλλων εταιρειών, στην </w:t>
      </w:r>
      <w:r w:rsidRPr="00594FF7">
        <w:rPr>
          <w:rFonts w:ascii="Segoe UI" w:hAnsi="Segoe UI" w:cs="Segoe UI"/>
          <w:b/>
          <w:bCs/>
          <w:sz w:val="18"/>
          <w:szCs w:val="18"/>
          <w:lang w:val="el-GR"/>
        </w:rPr>
        <w:t xml:space="preserve">ανώτερη (1η) Βαθμίδα </w:t>
      </w:r>
      <w:r w:rsidRPr="00594FF7">
        <w:rPr>
          <w:rFonts w:ascii="Segoe UI" w:hAnsi="Segoe UI" w:cs="Segoe UI"/>
          <w:b/>
          <w:bCs/>
          <w:sz w:val="18"/>
          <w:szCs w:val="18"/>
        </w:rPr>
        <w:t>Platinum</w:t>
      </w:r>
      <w:r w:rsidRPr="00FB1D8D">
        <w:rPr>
          <w:rFonts w:ascii="Segoe UI" w:hAnsi="Segoe UI" w:cs="Segoe UI"/>
          <w:sz w:val="18"/>
          <w:szCs w:val="18"/>
          <w:lang w:val="el-GR"/>
        </w:rPr>
        <w:t xml:space="preserve">, όπως αποτυπώνεται σε έρευνα για  λογαριασμό του </w:t>
      </w:r>
      <w:r w:rsidRPr="00FB1D8D">
        <w:rPr>
          <w:rFonts w:ascii="Segoe UI" w:hAnsi="Segoe UI" w:cs="Segoe UI"/>
          <w:sz w:val="18"/>
          <w:szCs w:val="18"/>
        </w:rPr>
        <w:t>Forbes</w:t>
      </w:r>
      <w:r w:rsidRPr="00FB1D8D">
        <w:rPr>
          <w:rFonts w:ascii="Segoe UI" w:hAnsi="Segoe UI" w:cs="Segoe UI"/>
          <w:sz w:val="18"/>
          <w:szCs w:val="18"/>
          <w:lang w:val="el-GR"/>
        </w:rPr>
        <w:t>. Συγκεκριμένα οι εταιρείες αξιολογήθηκαν βάσει συγκεκριμενών κριτηρίων, τα οποία σχεδιάστηκαν ώστε να καλύπτουν και τους τρεις πυλώνες (</w:t>
      </w:r>
      <w:r w:rsidRPr="00FB1D8D">
        <w:rPr>
          <w:rFonts w:ascii="Segoe UI" w:hAnsi="Segoe UI" w:cs="Segoe UI"/>
          <w:sz w:val="18"/>
          <w:szCs w:val="18"/>
        </w:rPr>
        <w:t>E</w:t>
      </w:r>
      <w:r w:rsidRPr="00FB1D8D">
        <w:rPr>
          <w:rFonts w:ascii="Segoe UI" w:hAnsi="Segoe UI" w:cs="Segoe UI"/>
          <w:sz w:val="18"/>
          <w:szCs w:val="18"/>
          <w:lang w:val="el-GR"/>
        </w:rPr>
        <w:t>-</w:t>
      </w:r>
      <w:r w:rsidRPr="00FB1D8D">
        <w:rPr>
          <w:rFonts w:ascii="Segoe UI" w:hAnsi="Segoe UI" w:cs="Segoe UI"/>
          <w:sz w:val="18"/>
          <w:szCs w:val="18"/>
        </w:rPr>
        <w:t>S</w:t>
      </w:r>
      <w:r w:rsidRPr="00FB1D8D">
        <w:rPr>
          <w:rFonts w:ascii="Segoe UI" w:hAnsi="Segoe UI" w:cs="Segoe UI"/>
          <w:sz w:val="18"/>
          <w:szCs w:val="18"/>
          <w:lang w:val="el-GR"/>
        </w:rPr>
        <w:t>-</w:t>
      </w:r>
      <w:r w:rsidRPr="00FB1D8D">
        <w:rPr>
          <w:rFonts w:ascii="Segoe UI" w:hAnsi="Segoe UI" w:cs="Segoe UI"/>
          <w:sz w:val="18"/>
          <w:szCs w:val="18"/>
        </w:rPr>
        <w:t>G</w:t>
      </w:r>
      <w:r w:rsidRPr="00FB1D8D">
        <w:rPr>
          <w:rFonts w:ascii="Segoe UI" w:hAnsi="Segoe UI" w:cs="Segoe UI"/>
          <w:sz w:val="18"/>
          <w:szCs w:val="18"/>
          <w:lang w:val="el-GR"/>
        </w:rPr>
        <w:t xml:space="preserve">), λαμβάνοντας υπόψη </w:t>
      </w:r>
      <w:r w:rsidRPr="00FB1D8D">
        <w:rPr>
          <w:rFonts w:ascii="Segoe UI" w:hAnsi="Segoe UI" w:cs="Segoe UI"/>
          <w:sz w:val="18"/>
          <w:szCs w:val="18"/>
        </w:rPr>
        <w:t>ESG</w:t>
      </w:r>
      <w:r w:rsidRPr="00FB1D8D">
        <w:rPr>
          <w:rFonts w:ascii="Segoe UI" w:hAnsi="Segoe UI" w:cs="Segoe UI"/>
          <w:sz w:val="18"/>
          <w:szCs w:val="18"/>
          <w:lang w:val="el-GR"/>
        </w:rPr>
        <w:t xml:space="preserve"> δείκτες κορυφαίων διεθνών και εθνικών µη χρηματοοικονομικών προτύπων (</w:t>
      </w:r>
      <w:r w:rsidRPr="00FB1D8D">
        <w:rPr>
          <w:rFonts w:ascii="Segoe UI" w:hAnsi="Segoe UI" w:cs="Segoe UI"/>
          <w:sz w:val="18"/>
          <w:szCs w:val="18"/>
        </w:rPr>
        <w:t>GRI</w:t>
      </w:r>
      <w:r w:rsidRPr="00FB1D8D">
        <w:rPr>
          <w:rFonts w:ascii="Segoe UI" w:hAnsi="Segoe UI" w:cs="Segoe UI"/>
          <w:sz w:val="18"/>
          <w:szCs w:val="18"/>
          <w:lang w:val="el-GR"/>
        </w:rPr>
        <w:t xml:space="preserve">, </w:t>
      </w:r>
      <w:r w:rsidRPr="00FB1D8D">
        <w:rPr>
          <w:rFonts w:ascii="Segoe UI" w:hAnsi="Segoe UI" w:cs="Segoe UI"/>
          <w:sz w:val="18"/>
          <w:szCs w:val="18"/>
        </w:rPr>
        <w:t>SASB</w:t>
      </w:r>
      <w:r w:rsidRPr="00FB1D8D">
        <w:rPr>
          <w:rFonts w:ascii="Segoe UI" w:hAnsi="Segoe UI" w:cs="Segoe UI"/>
          <w:sz w:val="18"/>
          <w:szCs w:val="18"/>
          <w:lang w:val="el-GR"/>
        </w:rPr>
        <w:t xml:space="preserve">, ΑΤΗΕΧ </w:t>
      </w:r>
      <w:r w:rsidRPr="00FB1D8D">
        <w:rPr>
          <w:rFonts w:ascii="Segoe UI" w:hAnsi="Segoe UI" w:cs="Segoe UI"/>
          <w:sz w:val="18"/>
          <w:szCs w:val="18"/>
        </w:rPr>
        <w:t>ESG</w:t>
      </w:r>
      <w:r w:rsidRPr="00FB1D8D">
        <w:rPr>
          <w:rFonts w:ascii="Segoe UI" w:hAnsi="Segoe UI" w:cs="Segoe UI"/>
          <w:sz w:val="18"/>
          <w:szCs w:val="18"/>
          <w:lang w:val="el-GR"/>
        </w:rPr>
        <w:t xml:space="preserve"> </w:t>
      </w:r>
      <w:r w:rsidRPr="00FB1D8D">
        <w:rPr>
          <w:rFonts w:ascii="Segoe UI" w:hAnsi="Segoe UI" w:cs="Segoe UI"/>
          <w:sz w:val="18"/>
          <w:szCs w:val="18"/>
        </w:rPr>
        <w:t>Guide</w:t>
      </w:r>
      <w:r w:rsidRPr="00FB1D8D">
        <w:rPr>
          <w:rFonts w:ascii="Segoe UI" w:hAnsi="Segoe UI" w:cs="Segoe UI"/>
          <w:sz w:val="18"/>
          <w:szCs w:val="18"/>
          <w:lang w:val="el-GR"/>
        </w:rPr>
        <w:t xml:space="preserve">, </w:t>
      </w:r>
      <w:r w:rsidRPr="00FB1D8D">
        <w:rPr>
          <w:rFonts w:ascii="Segoe UI" w:hAnsi="Segoe UI" w:cs="Segoe UI"/>
          <w:sz w:val="18"/>
          <w:szCs w:val="18"/>
        </w:rPr>
        <w:t>ESRS</w:t>
      </w:r>
      <w:r w:rsidRPr="00FB1D8D">
        <w:rPr>
          <w:rFonts w:ascii="Segoe UI" w:hAnsi="Segoe UI" w:cs="Segoe UI"/>
          <w:sz w:val="18"/>
          <w:szCs w:val="18"/>
          <w:lang w:val="el-GR"/>
        </w:rPr>
        <w:t xml:space="preserve">, </w:t>
      </w:r>
      <w:r w:rsidRPr="00FB1D8D">
        <w:rPr>
          <w:rFonts w:ascii="Segoe UI" w:hAnsi="Segoe UI" w:cs="Segoe UI"/>
          <w:sz w:val="18"/>
          <w:szCs w:val="18"/>
        </w:rPr>
        <w:t>TCFD</w:t>
      </w:r>
      <w:r w:rsidRPr="00FB1D8D">
        <w:rPr>
          <w:rFonts w:ascii="Segoe UI" w:hAnsi="Segoe UI" w:cs="Segoe UI"/>
          <w:sz w:val="18"/>
          <w:szCs w:val="18"/>
          <w:lang w:val="el-GR"/>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827283" w14:textId="77777777" w:rsidR="000054F6" w:rsidRDefault="000054F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CAEA87" w14:textId="77777777" w:rsidR="000054F6" w:rsidRPr="00573819" w:rsidRDefault="000054F6" w:rsidP="00580E77">
    <w:pPr>
      <w:spacing w:after="0"/>
      <w:ind w:left="-108" w:right="26" w:hanging="10"/>
      <w:jc w:val="right"/>
      <w:rPr>
        <w:rFonts w:ascii="Segoe UI" w:eastAsia="Segoe UI" w:hAnsi="Segoe UI" w:cs="Segoe UI"/>
        <w:b/>
        <w:color w:val="6F7273"/>
        <w:sz w:val="16"/>
        <w:szCs w:val="24"/>
        <w:lang w:val="el-GR" w:bidi="en-US"/>
      </w:rPr>
    </w:pPr>
    <w:r w:rsidRPr="00573819">
      <w:rPr>
        <w:rFonts w:ascii="Calibri" w:eastAsia="Times New Roman" w:hAnsi="Calibri" w:cs="Times New Roman"/>
        <w:noProof/>
      </w:rPr>
      <w:drawing>
        <wp:anchor distT="0" distB="0" distL="114300" distR="114300" simplePos="0" relativeHeight="251661312" behindDoc="0" locked="0" layoutInCell="1" allowOverlap="1" wp14:anchorId="051C1A17" wp14:editId="783E9418">
          <wp:simplePos x="0" y="0"/>
          <wp:positionH relativeFrom="page">
            <wp:posOffset>184296</wp:posOffset>
          </wp:positionH>
          <wp:positionV relativeFrom="paragraph">
            <wp:posOffset>-148443</wp:posOffset>
          </wp:positionV>
          <wp:extent cx="2093922" cy="816996"/>
          <wp:effectExtent l="0" t="0" r="1905" b="2540"/>
          <wp:wrapNone/>
          <wp:docPr id="2121674474" name="Picture 2121674474" descr="A grey text on a white background&#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738336" name="Picture 1974738336" descr="A grey text on a white background&#10;&#10;Description automatically generated with low confidenc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3922" cy="816996"/>
                  </a:xfrm>
                  <a:prstGeom prst="rect">
                    <a:avLst/>
                  </a:prstGeom>
                  <a:noFill/>
                </pic:spPr>
              </pic:pic>
            </a:graphicData>
          </a:graphic>
          <wp14:sizeRelH relativeFrom="margin">
            <wp14:pctWidth>0</wp14:pctWidth>
          </wp14:sizeRelH>
          <wp14:sizeRelV relativeFrom="margin">
            <wp14:pctHeight>0</wp14:pctHeight>
          </wp14:sizeRelV>
        </wp:anchor>
      </w:drawing>
    </w:r>
    <w:r w:rsidRPr="00573819">
      <w:rPr>
        <w:rFonts w:ascii="Segoe UI" w:eastAsia="Segoe UI" w:hAnsi="Segoe UI" w:cs="Segoe UI"/>
        <w:b/>
        <w:color w:val="6F7273"/>
        <w:sz w:val="16"/>
        <w:szCs w:val="24"/>
        <w:lang w:val="el-GR" w:bidi="en-US"/>
      </w:rPr>
      <w:t>ΕΛΛΑΚΤΩΡ Α.Ε.</w:t>
    </w:r>
  </w:p>
  <w:p w14:paraId="1793F2EB" w14:textId="77777777" w:rsidR="000054F6" w:rsidRPr="00573819" w:rsidRDefault="000054F6" w:rsidP="00580E77">
    <w:pPr>
      <w:spacing w:after="0"/>
      <w:ind w:left="-108" w:right="26" w:hanging="10"/>
      <w:jc w:val="right"/>
      <w:rPr>
        <w:rFonts w:ascii="Segoe UI" w:eastAsia="Segoe UI" w:hAnsi="Segoe UI" w:cs="Segoe UI"/>
        <w:color w:val="6F7273"/>
        <w:sz w:val="16"/>
        <w:szCs w:val="24"/>
        <w:lang w:val="el-GR" w:bidi="en-US"/>
      </w:rPr>
    </w:pPr>
    <w:r w:rsidRPr="00573819">
      <w:rPr>
        <w:rFonts w:ascii="Segoe UI" w:eastAsia="Segoe UI" w:hAnsi="Segoe UI" w:cs="Segoe UI"/>
        <w:color w:val="6F7273"/>
        <w:sz w:val="16"/>
        <w:szCs w:val="24"/>
        <w:lang w:val="el-GR" w:bidi="en-US"/>
      </w:rPr>
      <w:t>Ερμού 25, 145 64 Νέα Κηφισιά</w:t>
    </w:r>
  </w:p>
  <w:p w14:paraId="21DAEBDA" w14:textId="77777777" w:rsidR="000054F6" w:rsidRPr="00573819" w:rsidRDefault="000054F6" w:rsidP="00580E77">
    <w:pPr>
      <w:spacing w:after="0"/>
      <w:ind w:left="-108" w:right="26" w:hanging="10"/>
      <w:jc w:val="right"/>
      <w:rPr>
        <w:rFonts w:ascii="Segoe UI" w:eastAsia="Segoe UI" w:hAnsi="Segoe UI" w:cs="Segoe UI"/>
        <w:color w:val="6F7273"/>
        <w:sz w:val="16"/>
        <w:szCs w:val="24"/>
        <w:lang w:bidi="en-US"/>
      </w:rPr>
    </w:pPr>
    <w:r w:rsidRPr="00573819">
      <w:rPr>
        <w:rFonts w:ascii="Segoe UI" w:eastAsia="Segoe UI" w:hAnsi="Segoe UI" w:cs="Segoe UI"/>
        <w:b/>
        <w:color w:val="E4022D"/>
        <w:sz w:val="16"/>
        <w:szCs w:val="24"/>
        <w:lang w:val="el-GR" w:bidi="en-US"/>
      </w:rPr>
      <w:t>Τ</w:t>
    </w:r>
    <w:r w:rsidRPr="00573819">
      <w:rPr>
        <w:rFonts w:ascii="Segoe UI" w:eastAsia="Segoe UI" w:hAnsi="Segoe UI" w:cs="Segoe UI"/>
        <w:color w:val="6F7273"/>
        <w:sz w:val="16"/>
        <w:szCs w:val="24"/>
        <w:lang w:bidi="en-US"/>
      </w:rPr>
      <w:t xml:space="preserve">: +30 210 8185000 </w:t>
    </w:r>
    <w:r w:rsidRPr="00573819">
      <w:rPr>
        <w:rFonts w:ascii="Segoe UI" w:eastAsia="Segoe UI" w:hAnsi="Segoe UI" w:cs="Segoe UI"/>
        <w:b/>
        <w:color w:val="E4022D"/>
        <w:sz w:val="16"/>
        <w:szCs w:val="24"/>
        <w:lang w:bidi="en-US"/>
      </w:rPr>
      <w:t>E</w:t>
    </w:r>
    <w:r w:rsidRPr="00573819">
      <w:rPr>
        <w:rFonts w:ascii="Segoe UI" w:eastAsia="Segoe UI" w:hAnsi="Segoe UI" w:cs="Segoe UI"/>
        <w:color w:val="6F7273"/>
        <w:sz w:val="16"/>
        <w:szCs w:val="24"/>
        <w:lang w:bidi="en-US"/>
      </w:rPr>
      <w:t xml:space="preserve">: Info@ellaktor.com </w:t>
    </w:r>
    <w:r w:rsidRPr="00573819">
      <w:rPr>
        <w:rFonts w:ascii="Segoe UI" w:eastAsia="Segoe UI" w:hAnsi="Segoe UI" w:cs="Segoe UI"/>
        <w:b/>
        <w:color w:val="E4022D"/>
        <w:sz w:val="16"/>
        <w:szCs w:val="24"/>
        <w:lang w:bidi="en-US"/>
      </w:rPr>
      <w:t>W</w:t>
    </w:r>
    <w:r w:rsidRPr="00573819">
      <w:rPr>
        <w:rFonts w:ascii="Segoe UI" w:eastAsia="Segoe UI" w:hAnsi="Segoe UI" w:cs="Segoe UI"/>
        <w:color w:val="6F7273"/>
        <w:sz w:val="16"/>
        <w:szCs w:val="24"/>
        <w:lang w:bidi="en-US"/>
      </w:rPr>
      <w:t>: ellaktor.com</w:t>
    </w:r>
  </w:p>
  <w:p w14:paraId="6696D2CC" w14:textId="2A4F80D2" w:rsidR="000054F6" w:rsidRPr="00573819" w:rsidRDefault="000054F6" w:rsidP="00580E77">
    <w:pPr>
      <w:spacing w:after="0"/>
      <w:ind w:left="-108" w:right="26" w:hanging="10"/>
      <w:jc w:val="right"/>
      <w:rPr>
        <w:rFonts w:ascii="Segoe UI" w:eastAsia="Segoe UI" w:hAnsi="Segoe UI" w:cs="Segoe UI"/>
        <w:color w:val="6F7273"/>
        <w:sz w:val="16"/>
        <w:szCs w:val="24"/>
        <w:lang w:bidi="en-US"/>
      </w:rPr>
    </w:pPr>
    <w:r w:rsidRPr="00573819">
      <w:rPr>
        <w:rFonts w:ascii="Segoe UI" w:eastAsia="Segoe UI" w:hAnsi="Segoe UI" w:cs="Segoe UI"/>
        <w:b/>
        <w:color w:val="E4022D"/>
        <w:sz w:val="16"/>
        <w:szCs w:val="24"/>
        <w:lang w:bidi="en-US"/>
      </w:rPr>
      <w:t xml:space="preserve"> </w:t>
    </w:r>
    <w:r w:rsidRPr="00573819">
      <w:rPr>
        <w:rFonts w:ascii="Segoe UI" w:eastAsia="Segoe UI" w:hAnsi="Segoe UI" w:cs="Segoe UI"/>
        <w:color w:val="6F7273"/>
        <w:sz w:val="16"/>
        <w:szCs w:val="24"/>
        <w:lang w:val="el-GR" w:bidi="en-US"/>
      </w:rPr>
      <w:t>Α</w:t>
    </w:r>
    <w:r w:rsidRPr="00573819">
      <w:rPr>
        <w:rFonts w:ascii="Segoe UI" w:eastAsia="Segoe UI" w:hAnsi="Segoe UI" w:cs="Segoe UI"/>
        <w:color w:val="6F7273"/>
        <w:sz w:val="16"/>
        <w:szCs w:val="24"/>
        <w:lang w:bidi="en-US"/>
      </w:rPr>
      <w:t>.</w:t>
    </w:r>
    <w:r w:rsidRPr="00573819">
      <w:rPr>
        <w:rFonts w:ascii="Segoe UI" w:eastAsia="Segoe UI" w:hAnsi="Segoe UI" w:cs="Segoe UI"/>
        <w:color w:val="6F7273"/>
        <w:sz w:val="16"/>
        <w:szCs w:val="24"/>
        <w:lang w:val="el-GR" w:bidi="en-US"/>
      </w:rPr>
      <w:t>Φ</w:t>
    </w:r>
    <w:r w:rsidRPr="00573819">
      <w:rPr>
        <w:rFonts w:ascii="Segoe UI" w:eastAsia="Segoe UI" w:hAnsi="Segoe UI" w:cs="Segoe UI"/>
        <w:color w:val="6F7273"/>
        <w:sz w:val="16"/>
        <w:szCs w:val="24"/>
        <w:lang w:bidi="en-US"/>
      </w:rPr>
      <w:t>.</w:t>
    </w:r>
    <w:r w:rsidRPr="00573819">
      <w:rPr>
        <w:rFonts w:ascii="Segoe UI" w:eastAsia="Segoe UI" w:hAnsi="Segoe UI" w:cs="Segoe UI"/>
        <w:color w:val="6F7273"/>
        <w:sz w:val="16"/>
        <w:szCs w:val="24"/>
        <w:lang w:val="el-GR" w:bidi="en-US"/>
      </w:rPr>
      <w:t>Μ</w:t>
    </w:r>
    <w:r w:rsidRPr="00573819">
      <w:rPr>
        <w:rFonts w:ascii="Segoe UI" w:eastAsia="Segoe UI" w:hAnsi="Segoe UI" w:cs="Segoe UI"/>
        <w:color w:val="6F7273"/>
        <w:sz w:val="16"/>
        <w:szCs w:val="24"/>
        <w:lang w:bidi="en-US"/>
      </w:rPr>
      <w:t xml:space="preserve">.: 094004914, </w:t>
    </w:r>
    <w:r w:rsidRPr="00573819">
      <w:rPr>
        <w:rFonts w:ascii="Segoe UI" w:eastAsia="Segoe UI" w:hAnsi="Segoe UI" w:cs="Segoe UI"/>
        <w:color w:val="6F7273"/>
        <w:sz w:val="16"/>
        <w:szCs w:val="24"/>
        <w:lang w:val="el-GR" w:bidi="en-US"/>
      </w:rPr>
      <w:t>Δ</w:t>
    </w:r>
    <w:r w:rsidRPr="00573819">
      <w:rPr>
        <w:rFonts w:ascii="Segoe UI" w:eastAsia="Segoe UI" w:hAnsi="Segoe UI" w:cs="Segoe UI"/>
        <w:color w:val="6F7273"/>
        <w:sz w:val="16"/>
        <w:szCs w:val="24"/>
        <w:lang w:bidi="en-US"/>
      </w:rPr>
      <w:t>.</w:t>
    </w:r>
    <w:r w:rsidRPr="00573819">
      <w:rPr>
        <w:rFonts w:ascii="Segoe UI" w:eastAsia="Segoe UI" w:hAnsi="Segoe UI" w:cs="Segoe UI"/>
        <w:color w:val="6F7273"/>
        <w:sz w:val="16"/>
        <w:szCs w:val="24"/>
        <w:lang w:val="el-GR" w:bidi="en-US"/>
      </w:rPr>
      <w:t>Ο</w:t>
    </w:r>
    <w:r w:rsidRPr="00573819">
      <w:rPr>
        <w:rFonts w:ascii="Segoe UI" w:eastAsia="Segoe UI" w:hAnsi="Segoe UI" w:cs="Segoe UI"/>
        <w:color w:val="6F7273"/>
        <w:sz w:val="16"/>
        <w:szCs w:val="24"/>
        <w:lang w:bidi="en-US"/>
      </w:rPr>
      <w:t>.</w:t>
    </w:r>
    <w:r w:rsidRPr="00573819">
      <w:rPr>
        <w:rFonts w:ascii="Segoe UI" w:eastAsia="Segoe UI" w:hAnsi="Segoe UI" w:cs="Segoe UI"/>
        <w:color w:val="6F7273"/>
        <w:sz w:val="16"/>
        <w:szCs w:val="24"/>
        <w:lang w:val="el-GR" w:bidi="en-US"/>
      </w:rPr>
      <w:t>Υ</w:t>
    </w:r>
    <w:r w:rsidRPr="00573819">
      <w:rPr>
        <w:rFonts w:ascii="Segoe UI" w:eastAsia="Segoe UI" w:hAnsi="Segoe UI" w:cs="Segoe UI"/>
        <w:color w:val="6F7273"/>
        <w:sz w:val="16"/>
        <w:szCs w:val="24"/>
        <w:lang w:bidi="en-US"/>
      </w:rPr>
      <w:t xml:space="preserve">: </w:t>
    </w:r>
    <w:r w:rsidRPr="00573819">
      <w:rPr>
        <w:rFonts w:ascii="Segoe UI" w:eastAsia="Segoe UI" w:hAnsi="Segoe UI" w:cs="Segoe UI"/>
        <w:color w:val="6F7273"/>
        <w:sz w:val="16"/>
        <w:szCs w:val="24"/>
        <w:lang w:val="el-GR" w:bidi="en-US"/>
      </w:rPr>
      <w:t>Φ</w:t>
    </w:r>
    <w:r w:rsidRPr="00573819">
      <w:rPr>
        <w:rFonts w:ascii="Segoe UI" w:eastAsia="Segoe UI" w:hAnsi="Segoe UI" w:cs="Segoe UI"/>
        <w:color w:val="6F7273"/>
        <w:sz w:val="16"/>
        <w:szCs w:val="24"/>
        <w:lang w:bidi="en-US"/>
      </w:rPr>
      <w:t>.</w:t>
    </w:r>
    <w:r w:rsidRPr="00573819">
      <w:rPr>
        <w:rFonts w:ascii="Segoe UI" w:eastAsia="Segoe UI" w:hAnsi="Segoe UI" w:cs="Segoe UI"/>
        <w:color w:val="6F7273"/>
        <w:sz w:val="16"/>
        <w:szCs w:val="24"/>
        <w:lang w:val="el-GR" w:bidi="en-US"/>
      </w:rPr>
      <w:t>Α</w:t>
    </w:r>
    <w:r w:rsidRPr="00573819">
      <w:rPr>
        <w:rFonts w:ascii="Segoe UI" w:eastAsia="Segoe UI" w:hAnsi="Segoe UI" w:cs="Segoe UI"/>
        <w:color w:val="6F7273"/>
        <w:sz w:val="16"/>
        <w:szCs w:val="24"/>
        <w:lang w:bidi="en-US"/>
      </w:rPr>
      <w:t>.</w:t>
    </w:r>
    <w:r w:rsidRPr="00573819">
      <w:rPr>
        <w:rFonts w:ascii="Segoe UI" w:eastAsia="Segoe UI" w:hAnsi="Segoe UI" w:cs="Segoe UI"/>
        <w:color w:val="6F7273"/>
        <w:sz w:val="16"/>
        <w:szCs w:val="24"/>
        <w:lang w:val="el-GR" w:bidi="en-US"/>
      </w:rPr>
      <w:t>Ε</w:t>
    </w:r>
    <w:r w:rsidRPr="00573819">
      <w:rPr>
        <w:rFonts w:ascii="Segoe UI" w:eastAsia="Segoe UI" w:hAnsi="Segoe UI" w:cs="Segoe UI"/>
        <w:color w:val="6F7273"/>
        <w:sz w:val="16"/>
        <w:szCs w:val="24"/>
        <w:lang w:bidi="en-US"/>
      </w:rPr>
      <w:t xml:space="preserve"> </w:t>
    </w:r>
    <w:r w:rsidRPr="00573819">
      <w:rPr>
        <w:rFonts w:ascii="Segoe UI" w:eastAsia="Segoe UI" w:hAnsi="Segoe UI" w:cs="Segoe UI"/>
        <w:color w:val="6F7273"/>
        <w:sz w:val="16"/>
        <w:szCs w:val="24"/>
        <w:lang w:val="el-GR" w:bidi="en-US"/>
      </w:rPr>
      <w:t>Αθηνών</w:t>
    </w:r>
  </w:p>
  <w:p w14:paraId="22F7733A" w14:textId="121CEDEE" w:rsidR="000054F6" w:rsidRDefault="000054F6" w:rsidP="00580E77">
    <w:pPr>
      <w:pStyle w:val="Header"/>
      <w:tabs>
        <w:tab w:val="clear" w:pos="8640"/>
        <w:tab w:val="right" w:pos="9072"/>
      </w:tabs>
      <w:ind w:right="26"/>
      <w:jc w:val="right"/>
    </w:pPr>
    <w:r w:rsidRPr="00573819">
      <w:rPr>
        <w:rFonts w:ascii="Segoe UI" w:eastAsia="Segoe UI" w:hAnsi="Segoe UI" w:cs="Segoe UI"/>
        <w:color w:val="6F7273"/>
        <w:sz w:val="16"/>
        <w:szCs w:val="24"/>
        <w:lang w:val="el-GR" w:bidi="en-US"/>
      </w:rPr>
      <w:t>Αριθμός Γ.Ε.ΜΗ.: 000251501000</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F1B950" w14:textId="77777777" w:rsidR="000054F6" w:rsidRDefault="000054F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29E4"/>
    <w:multiLevelType w:val="hybridMultilevel"/>
    <w:tmpl w:val="A7DAC098"/>
    <w:lvl w:ilvl="0" w:tplc="0408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C7423D"/>
    <w:multiLevelType w:val="hybridMultilevel"/>
    <w:tmpl w:val="E27E8976"/>
    <w:lvl w:ilvl="0" w:tplc="924C0588">
      <w:start w:val="1"/>
      <w:numFmt w:val="bullet"/>
      <w:lvlText w:val=""/>
      <w:lvlJc w:val="left"/>
      <w:pPr>
        <w:ind w:left="360" w:hanging="360"/>
      </w:pPr>
      <w:rPr>
        <w:rFonts w:ascii="Wingdings" w:hAnsi="Wingdings" w:hint="default"/>
        <w:color w:val="ED1A3B"/>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BCE09E2"/>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 w15:restartNumberingAfterBreak="0">
    <w:nsid w:val="11D41901"/>
    <w:multiLevelType w:val="hybridMultilevel"/>
    <w:tmpl w:val="93AC90BA"/>
    <w:lvl w:ilvl="0" w:tplc="04080005">
      <w:start w:val="1"/>
      <w:numFmt w:val="bullet"/>
      <w:lvlText w:val=""/>
      <w:lvlJc w:val="left"/>
      <w:pPr>
        <w:ind w:left="720" w:hanging="360"/>
      </w:pPr>
      <w:rPr>
        <w:rFonts w:ascii="Wingdings" w:hAnsi="Wingdings" w:hint="default"/>
        <w:color w:val="ED1A3B"/>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21E3B3A"/>
    <w:multiLevelType w:val="hybridMultilevel"/>
    <w:tmpl w:val="AB988278"/>
    <w:lvl w:ilvl="0" w:tplc="0408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2BE3E1A"/>
    <w:multiLevelType w:val="hybridMultilevel"/>
    <w:tmpl w:val="C068FFBE"/>
    <w:lvl w:ilvl="0" w:tplc="04080005">
      <w:start w:val="1"/>
      <w:numFmt w:val="bullet"/>
      <w:lvlText w:val=""/>
      <w:lvlJc w:val="left"/>
      <w:pPr>
        <w:ind w:left="720" w:hanging="360"/>
      </w:pPr>
      <w:rPr>
        <w:rFonts w:ascii="Wingdings" w:hAnsi="Wingdings" w:hint="default"/>
        <w:color w:val="ED1A3B"/>
      </w:rPr>
    </w:lvl>
    <w:lvl w:ilvl="1" w:tplc="FFFFFFFF">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3E159F7"/>
    <w:multiLevelType w:val="hybridMultilevel"/>
    <w:tmpl w:val="55006D9A"/>
    <w:lvl w:ilvl="0" w:tplc="924C0588">
      <w:start w:val="1"/>
      <w:numFmt w:val="bullet"/>
      <w:lvlText w:val=""/>
      <w:lvlJc w:val="left"/>
      <w:pPr>
        <w:ind w:left="720" w:hanging="360"/>
      </w:pPr>
      <w:rPr>
        <w:rFonts w:ascii="Wingdings" w:hAnsi="Wingdings" w:hint="default"/>
        <w:color w:val="ED1A3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E9C0AAD"/>
    <w:multiLevelType w:val="hybridMultilevel"/>
    <w:tmpl w:val="9F4A78FA"/>
    <w:lvl w:ilvl="0" w:tplc="5904794A">
      <w:numFmt w:val="bullet"/>
      <w:lvlText w:val=""/>
      <w:lvlJc w:val="left"/>
      <w:pPr>
        <w:ind w:left="1080" w:hanging="72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1CC379B"/>
    <w:multiLevelType w:val="hybridMultilevel"/>
    <w:tmpl w:val="C6EA9534"/>
    <w:lvl w:ilvl="0" w:tplc="924C0588">
      <w:start w:val="1"/>
      <w:numFmt w:val="bullet"/>
      <w:lvlText w:val=""/>
      <w:lvlJc w:val="left"/>
      <w:pPr>
        <w:ind w:left="360" w:hanging="360"/>
      </w:pPr>
      <w:rPr>
        <w:rFonts w:ascii="Wingdings" w:hAnsi="Wingdings" w:hint="default"/>
        <w:color w:val="ED1A3B"/>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2E984B6B"/>
    <w:multiLevelType w:val="hybridMultilevel"/>
    <w:tmpl w:val="2E42FCAA"/>
    <w:lvl w:ilvl="0" w:tplc="924C0588">
      <w:start w:val="1"/>
      <w:numFmt w:val="bullet"/>
      <w:lvlText w:val=""/>
      <w:lvlJc w:val="left"/>
      <w:pPr>
        <w:ind w:left="360" w:hanging="360"/>
      </w:pPr>
      <w:rPr>
        <w:rFonts w:ascii="Wingdings" w:hAnsi="Wingdings" w:hint="default"/>
        <w:color w:val="ED1A3B"/>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318B50CB"/>
    <w:multiLevelType w:val="hybridMultilevel"/>
    <w:tmpl w:val="9D009638"/>
    <w:lvl w:ilvl="0" w:tplc="08527602">
      <w:numFmt w:val="bullet"/>
      <w:lvlText w:val=""/>
      <w:lvlJc w:val="left"/>
      <w:pPr>
        <w:ind w:left="720" w:hanging="360"/>
      </w:pPr>
      <w:rPr>
        <w:rFonts w:ascii="Symbol" w:eastAsiaTheme="minorHAnsi" w:hAnsi="Symbol" w:cstheme="minorBidi"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1" w15:restartNumberingAfterBreak="0">
    <w:nsid w:val="3B172922"/>
    <w:multiLevelType w:val="hybridMultilevel"/>
    <w:tmpl w:val="792CF03A"/>
    <w:lvl w:ilvl="0" w:tplc="0408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F2D6173"/>
    <w:multiLevelType w:val="hybridMultilevel"/>
    <w:tmpl w:val="8F9CF9D6"/>
    <w:lvl w:ilvl="0" w:tplc="924C0588">
      <w:start w:val="1"/>
      <w:numFmt w:val="bullet"/>
      <w:lvlText w:val=""/>
      <w:lvlJc w:val="left"/>
      <w:pPr>
        <w:ind w:left="360" w:hanging="360"/>
      </w:pPr>
      <w:rPr>
        <w:rFonts w:ascii="Wingdings" w:hAnsi="Wingdings" w:hint="default"/>
        <w:color w:val="ED1A3B"/>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4CD42C44"/>
    <w:multiLevelType w:val="hybridMultilevel"/>
    <w:tmpl w:val="CBFAB484"/>
    <w:lvl w:ilvl="0" w:tplc="924C0588">
      <w:start w:val="1"/>
      <w:numFmt w:val="bullet"/>
      <w:lvlText w:val=""/>
      <w:lvlJc w:val="left"/>
      <w:pPr>
        <w:ind w:left="360" w:hanging="360"/>
      </w:pPr>
      <w:rPr>
        <w:rFonts w:ascii="Wingdings" w:hAnsi="Wingdings" w:hint="default"/>
        <w:color w:val="ED1A3B"/>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4D7413B2"/>
    <w:multiLevelType w:val="hybridMultilevel"/>
    <w:tmpl w:val="A970BB4A"/>
    <w:lvl w:ilvl="0" w:tplc="924C0588">
      <w:start w:val="1"/>
      <w:numFmt w:val="bullet"/>
      <w:lvlText w:val=""/>
      <w:lvlJc w:val="left"/>
      <w:pPr>
        <w:ind w:left="360" w:hanging="360"/>
      </w:pPr>
      <w:rPr>
        <w:rFonts w:ascii="Wingdings" w:hAnsi="Wingdings" w:hint="default"/>
        <w:color w:val="ED1A3B"/>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5" w15:restartNumberingAfterBreak="0">
    <w:nsid w:val="528860C9"/>
    <w:multiLevelType w:val="hybridMultilevel"/>
    <w:tmpl w:val="14BE09CA"/>
    <w:lvl w:ilvl="0" w:tplc="924C0588">
      <w:start w:val="1"/>
      <w:numFmt w:val="bullet"/>
      <w:lvlText w:val=""/>
      <w:lvlJc w:val="left"/>
      <w:pPr>
        <w:ind w:left="360" w:hanging="360"/>
      </w:pPr>
      <w:rPr>
        <w:rFonts w:ascii="Wingdings" w:hAnsi="Wingdings" w:hint="default"/>
        <w:color w:val="ED1A3B"/>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6" w15:restartNumberingAfterBreak="0">
    <w:nsid w:val="5DE307FB"/>
    <w:multiLevelType w:val="hybridMultilevel"/>
    <w:tmpl w:val="CE9EFDC0"/>
    <w:lvl w:ilvl="0" w:tplc="924C0588">
      <w:start w:val="1"/>
      <w:numFmt w:val="bullet"/>
      <w:lvlText w:val=""/>
      <w:lvlJc w:val="left"/>
      <w:pPr>
        <w:ind w:left="720" w:hanging="360"/>
      </w:pPr>
      <w:rPr>
        <w:rFonts w:ascii="Wingdings" w:hAnsi="Wingdings" w:hint="default"/>
        <w:color w:val="ED1A3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FF346CA"/>
    <w:multiLevelType w:val="hybridMultilevel"/>
    <w:tmpl w:val="C8ECA73C"/>
    <w:lvl w:ilvl="0" w:tplc="04080005">
      <w:start w:val="1"/>
      <w:numFmt w:val="bullet"/>
      <w:lvlText w:val=""/>
      <w:lvlJc w:val="left"/>
      <w:pPr>
        <w:ind w:left="720" w:hanging="360"/>
      </w:pPr>
      <w:rPr>
        <w:rFonts w:ascii="Wingdings" w:hAnsi="Wingdings" w:hint="default"/>
        <w:color w:val="ED1A3B"/>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60491672"/>
    <w:multiLevelType w:val="hybridMultilevel"/>
    <w:tmpl w:val="A2A2AECE"/>
    <w:lvl w:ilvl="0" w:tplc="0408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2AA6250"/>
    <w:multiLevelType w:val="hybridMultilevel"/>
    <w:tmpl w:val="55481C72"/>
    <w:lvl w:ilvl="0" w:tplc="FFFFFFFF">
      <w:start w:val="1"/>
      <w:numFmt w:val="bullet"/>
      <w:lvlText w:val=""/>
      <w:lvlJc w:val="left"/>
      <w:pPr>
        <w:ind w:left="360" w:hanging="360"/>
      </w:pPr>
      <w:rPr>
        <w:rFonts w:ascii="Wingdings" w:hAnsi="Wingdings" w:hint="default"/>
        <w:color w:val="ED1A3B"/>
      </w:rPr>
    </w:lvl>
    <w:lvl w:ilvl="1" w:tplc="04090005">
      <w:start w:val="1"/>
      <w:numFmt w:val="bullet"/>
      <w:lvlText w:val=""/>
      <w:lvlJc w:val="left"/>
      <w:pPr>
        <w:ind w:left="1080" w:hanging="360"/>
      </w:pPr>
      <w:rPr>
        <w:rFonts w:ascii="Wingdings" w:hAnsi="Wingdings"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0" w15:restartNumberingAfterBreak="0">
    <w:nsid w:val="68670F06"/>
    <w:multiLevelType w:val="hybridMultilevel"/>
    <w:tmpl w:val="9D682A2C"/>
    <w:lvl w:ilvl="0" w:tplc="04090001">
      <w:start w:val="1"/>
      <w:numFmt w:val="bullet"/>
      <w:lvlText w:val=""/>
      <w:lvlJc w:val="left"/>
      <w:pPr>
        <w:ind w:left="720" w:hanging="360"/>
      </w:pPr>
      <w:rPr>
        <w:rFonts w:ascii="Symbol" w:hAnsi="Symbol" w:hint="default"/>
        <w:color w:val="ED1A3B"/>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74BF22F1"/>
    <w:multiLevelType w:val="hybridMultilevel"/>
    <w:tmpl w:val="C464DB1C"/>
    <w:lvl w:ilvl="0" w:tplc="0E7C2F74">
      <w:numFmt w:val="bullet"/>
      <w:lvlText w:val=""/>
      <w:lvlJc w:val="left"/>
      <w:pPr>
        <w:ind w:left="1080" w:hanging="72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9807A98"/>
    <w:multiLevelType w:val="hybridMultilevel"/>
    <w:tmpl w:val="3B34AE34"/>
    <w:lvl w:ilvl="0" w:tplc="FFFFFFFF">
      <w:start w:val="1"/>
      <w:numFmt w:val="bullet"/>
      <w:lvlText w:val=""/>
      <w:lvlJc w:val="left"/>
      <w:pPr>
        <w:ind w:left="720" w:hanging="360"/>
      </w:pPr>
      <w:rPr>
        <w:rFonts w:ascii="Wingdings" w:hAnsi="Wingdings" w:hint="default"/>
        <w:color w:val="ED1A3B"/>
      </w:rPr>
    </w:lvl>
    <w:lvl w:ilvl="1" w:tplc="04080005">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2"/>
  </w:num>
  <w:num w:numId="2">
    <w:abstractNumId w:val="2"/>
  </w:num>
  <w:num w:numId="3">
    <w:abstractNumId w:val="2"/>
  </w:num>
  <w:num w:numId="4">
    <w:abstractNumId w:val="2"/>
  </w:num>
  <w:num w:numId="5">
    <w:abstractNumId w:val="2"/>
  </w:num>
  <w:num w:numId="6">
    <w:abstractNumId w:val="2"/>
  </w:num>
  <w:num w:numId="7">
    <w:abstractNumId w:val="2"/>
  </w:num>
  <w:num w:numId="8">
    <w:abstractNumId w:val="2"/>
  </w:num>
  <w:num w:numId="9">
    <w:abstractNumId w:val="2"/>
  </w:num>
  <w:num w:numId="10">
    <w:abstractNumId w:val="0"/>
  </w:num>
  <w:num w:numId="11">
    <w:abstractNumId w:val="14"/>
  </w:num>
  <w:num w:numId="12">
    <w:abstractNumId w:val="12"/>
  </w:num>
  <w:num w:numId="13">
    <w:abstractNumId w:val="21"/>
  </w:num>
  <w:num w:numId="14">
    <w:abstractNumId w:val="16"/>
  </w:num>
  <w:num w:numId="15">
    <w:abstractNumId w:val="7"/>
  </w:num>
  <w:num w:numId="16">
    <w:abstractNumId w:val="9"/>
  </w:num>
  <w:num w:numId="17">
    <w:abstractNumId w:val="13"/>
  </w:num>
  <w:num w:numId="18">
    <w:abstractNumId w:val="22"/>
  </w:num>
  <w:num w:numId="19">
    <w:abstractNumId w:val="4"/>
  </w:num>
  <w:num w:numId="20">
    <w:abstractNumId w:val="15"/>
  </w:num>
  <w:num w:numId="21">
    <w:abstractNumId w:val="3"/>
  </w:num>
  <w:num w:numId="22">
    <w:abstractNumId w:val="17"/>
  </w:num>
  <w:num w:numId="23">
    <w:abstractNumId w:val="5"/>
  </w:num>
  <w:num w:numId="24">
    <w:abstractNumId w:val="20"/>
  </w:num>
  <w:num w:numId="25">
    <w:abstractNumId w:val="18"/>
  </w:num>
  <w:num w:numId="26">
    <w:abstractNumId w:val="11"/>
  </w:num>
  <w:num w:numId="27">
    <w:abstractNumId w:val="8"/>
  </w:num>
  <w:num w:numId="28">
    <w:abstractNumId w:val="6"/>
  </w:num>
  <w:num w:numId="29">
    <w:abstractNumId w:val="10"/>
  </w:num>
  <w:num w:numId="30">
    <w:abstractNumId w:val="1"/>
  </w:num>
  <w:num w:numId="31">
    <w:abstractNumId w:val="2"/>
  </w:num>
  <w:num w:numId="32">
    <w:abstractNumId w:val="2"/>
  </w:num>
  <w:num w:numId="33">
    <w:abstractNumId w:val="2"/>
  </w:num>
  <w:num w:numId="34">
    <w:abstractNumId w:val="2"/>
  </w:num>
  <w:num w:numId="35">
    <w:abstractNumId w:val="2"/>
  </w:num>
  <w:num w:numId="36">
    <w:abstractNumId w:val="2"/>
  </w:num>
  <w:num w:numId="37">
    <w:abstractNumId w:val="2"/>
  </w:num>
  <w:num w:numId="38">
    <w:abstractNumId w:val="2"/>
  </w:num>
  <w:num w:numId="39">
    <w:abstractNumId w:val="2"/>
  </w:num>
  <w:num w:numId="40">
    <w:abstractNumId w:val="2"/>
  </w:num>
  <w:num w:numId="41">
    <w:abstractNumId w:val="2"/>
  </w:num>
  <w:num w:numId="42">
    <w:abstractNumId w:val="2"/>
  </w:num>
  <w:num w:numId="43">
    <w:abstractNumId w:val="2"/>
  </w:num>
  <w:num w:numId="44">
    <w:abstractNumId w:val="2"/>
  </w:num>
  <w:num w:numId="45">
    <w:abstractNumId w:val="2"/>
  </w:num>
  <w:num w:numId="46">
    <w:abstractNumId w:val="2"/>
  </w:num>
  <w:num w:numId="47">
    <w:abstractNumId w:val="2"/>
  </w:num>
  <w:num w:numId="4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autoHyphenation/>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37DD"/>
    <w:rsid w:val="00004E61"/>
    <w:rsid w:val="000054F6"/>
    <w:rsid w:val="00026977"/>
    <w:rsid w:val="000340BF"/>
    <w:rsid w:val="00086C29"/>
    <w:rsid w:val="000A3977"/>
    <w:rsid w:val="000B7EE1"/>
    <w:rsid w:val="000C5F08"/>
    <w:rsid w:val="000D0E4B"/>
    <w:rsid w:val="000D794E"/>
    <w:rsid w:val="000F1391"/>
    <w:rsid w:val="00112803"/>
    <w:rsid w:val="001147E9"/>
    <w:rsid w:val="00114E3D"/>
    <w:rsid w:val="00115DA7"/>
    <w:rsid w:val="001219E0"/>
    <w:rsid w:val="00131B1A"/>
    <w:rsid w:val="00131DB7"/>
    <w:rsid w:val="0013234B"/>
    <w:rsid w:val="00143F87"/>
    <w:rsid w:val="001454C8"/>
    <w:rsid w:val="00155B1A"/>
    <w:rsid w:val="00174094"/>
    <w:rsid w:val="00174547"/>
    <w:rsid w:val="00176E5C"/>
    <w:rsid w:val="00177C91"/>
    <w:rsid w:val="0018511A"/>
    <w:rsid w:val="001864BE"/>
    <w:rsid w:val="00192806"/>
    <w:rsid w:val="001A79FA"/>
    <w:rsid w:val="001B1EAE"/>
    <w:rsid w:val="001B4DD3"/>
    <w:rsid w:val="001B5CC7"/>
    <w:rsid w:val="001C22B7"/>
    <w:rsid w:val="001D3E51"/>
    <w:rsid w:val="001E6721"/>
    <w:rsid w:val="001F1150"/>
    <w:rsid w:val="001F731E"/>
    <w:rsid w:val="0020650E"/>
    <w:rsid w:val="00220FA0"/>
    <w:rsid w:val="0022506B"/>
    <w:rsid w:val="002332F1"/>
    <w:rsid w:val="00237BC1"/>
    <w:rsid w:val="00237C72"/>
    <w:rsid w:val="002501B4"/>
    <w:rsid w:val="00250BF2"/>
    <w:rsid w:val="00255ACA"/>
    <w:rsid w:val="002606DE"/>
    <w:rsid w:val="00262E06"/>
    <w:rsid w:val="00267B76"/>
    <w:rsid w:val="0028573F"/>
    <w:rsid w:val="0029613D"/>
    <w:rsid w:val="002A29E0"/>
    <w:rsid w:val="002A5746"/>
    <w:rsid w:val="002A6889"/>
    <w:rsid w:val="002B72B3"/>
    <w:rsid w:val="002B7A70"/>
    <w:rsid w:val="002C369A"/>
    <w:rsid w:val="002E6740"/>
    <w:rsid w:val="002E77B9"/>
    <w:rsid w:val="002F416F"/>
    <w:rsid w:val="00317695"/>
    <w:rsid w:val="00317D01"/>
    <w:rsid w:val="00327478"/>
    <w:rsid w:val="0034188F"/>
    <w:rsid w:val="003538AA"/>
    <w:rsid w:val="00356FDB"/>
    <w:rsid w:val="00370F63"/>
    <w:rsid w:val="00383857"/>
    <w:rsid w:val="00391B95"/>
    <w:rsid w:val="00392B60"/>
    <w:rsid w:val="003A74F4"/>
    <w:rsid w:val="003D1251"/>
    <w:rsid w:val="003D5EF4"/>
    <w:rsid w:val="003F57EB"/>
    <w:rsid w:val="00405822"/>
    <w:rsid w:val="00436D89"/>
    <w:rsid w:val="00442736"/>
    <w:rsid w:val="00447784"/>
    <w:rsid w:val="0045094C"/>
    <w:rsid w:val="00453B42"/>
    <w:rsid w:val="00462711"/>
    <w:rsid w:val="00474A8E"/>
    <w:rsid w:val="00480CC1"/>
    <w:rsid w:val="00494505"/>
    <w:rsid w:val="004A6386"/>
    <w:rsid w:val="004A654D"/>
    <w:rsid w:val="004C62DF"/>
    <w:rsid w:val="004C72B4"/>
    <w:rsid w:val="004E6BBF"/>
    <w:rsid w:val="004F7352"/>
    <w:rsid w:val="00525664"/>
    <w:rsid w:val="00537D65"/>
    <w:rsid w:val="005400EE"/>
    <w:rsid w:val="00543B34"/>
    <w:rsid w:val="0055208A"/>
    <w:rsid w:val="00565806"/>
    <w:rsid w:val="0057095A"/>
    <w:rsid w:val="00573819"/>
    <w:rsid w:val="00580887"/>
    <w:rsid w:val="00580E77"/>
    <w:rsid w:val="00584342"/>
    <w:rsid w:val="0059323D"/>
    <w:rsid w:val="00594FF7"/>
    <w:rsid w:val="00596EBB"/>
    <w:rsid w:val="005B756A"/>
    <w:rsid w:val="005C0ECC"/>
    <w:rsid w:val="005C3A6C"/>
    <w:rsid w:val="005C4481"/>
    <w:rsid w:val="005D6175"/>
    <w:rsid w:val="005F2A74"/>
    <w:rsid w:val="005F7B8C"/>
    <w:rsid w:val="00611507"/>
    <w:rsid w:val="00635130"/>
    <w:rsid w:val="00657627"/>
    <w:rsid w:val="00657E3C"/>
    <w:rsid w:val="00665AC0"/>
    <w:rsid w:val="006725AB"/>
    <w:rsid w:val="00692BCF"/>
    <w:rsid w:val="006A6365"/>
    <w:rsid w:val="006B12F3"/>
    <w:rsid w:val="006B615D"/>
    <w:rsid w:val="006C1D0B"/>
    <w:rsid w:val="006C516D"/>
    <w:rsid w:val="006D24B7"/>
    <w:rsid w:val="006F2E87"/>
    <w:rsid w:val="006F4176"/>
    <w:rsid w:val="006F54D8"/>
    <w:rsid w:val="0071258D"/>
    <w:rsid w:val="00714517"/>
    <w:rsid w:val="00715C51"/>
    <w:rsid w:val="00727BE5"/>
    <w:rsid w:val="007369C9"/>
    <w:rsid w:val="007374C7"/>
    <w:rsid w:val="00752552"/>
    <w:rsid w:val="00763359"/>
    <w:rsid w:val="00776999"/>
    <w:rsid w:val="007833D8"/>
    <w:rsid w:val="0079159D"/>
    <w:rsid w:val="007A0DFB"/>
    <w:rsid w:val="007A6839"/>
    <w:rsid w:val="007A7626"/>
    <w:rsid w:val="007C0924"/>
    <w:rsid w:val="007D09D1"/>
    <w:rsid w:val="007F1A03"/>
    <w:rsid w:val="0081635F"/>
    <w:rsid w:val="0081637F"/>
    <w:rsid w:val="00817634"/>
    <w:rsid w:val="008239B6"/>
    <w:rsid w:val="00823DF0"/>
    <w:rsid w:val="00824E0F"/>
    <w:rsid w:val="0082555E"/>
    <w:rsid w:val="00830DDD"/>
    <w:rsid w:val="008325B2"/>
    <w:rsid w:val="00833B7F"/>
    <w:rsid w:val="008417AE"/>
    <w:rsid w:val="00847E55"/>
    <w:rsid w:val="008530B2"/>
    <w:rsid w:val="00873EE2"/>
    <w:rsid w:val="00875C79"/>
    <w:rsid w:val="00887C9B"/>
    <w:rsid w:val="00890017"/>
    <w:rsid w:val="00891AA5"/>
    <w:rsid w:val="00896697"/>
    <w:rsid w:val="008A53F1"/>
    <w:rsid w:val="008B6023"/>
    <w:rsid w:val="008C1AA9"/>
    <w:rsid w:val="008C5D45"/>
    <w:rsid w:val="008C5E17"/>
    <w:rsid w:val="008E61D6"/>
    <w:rsid w:val="00901E27"/>
    <w:rsid w:val="009350EB"/>
    <w:rsid w:val="00937326"/>
    <w:rsid w:val="009409D2"/>
    <w:rsid w:val="00940A99"/>
    <w:rsid w:val="00966AF2"/>
    <w:rsid w:val="009939CB"/>
    <w:rsid w:val="00994E64"/>
    <w:rsid w:val="009A2FB5"/>
    <w:rsid w:val="009B011B"/>
    <w:rsid w:val="009C1E1D"/>
    <w:rsid w:val="009D0FFE"/>
    <w:rsid w:val="009F43F2"/>
    <w:rsid w:val="009F617E"/>
    <w:rsid w:val="00A020DF"/>
    <w:rsid w:val="00A21EE4"/>
    <w:rsid w:val="00A25979"/>
    <w:rsid w:val="00A261B0"/>
    <w:rsid w:val="00A304AB"/>
    <w:rsid w:val="00A32D7B"/>
    <w:rsid w:val="00A349B7"/>
    <w:rsid w:val="00A370DC"/>
    <w:rsid w:val="00A43218"/>
    <w:rsid w:val="00A502CE"/>
    <w:rsid w:val="00A5534F"/>
    <w:rsid w:val="00A64432"/>
    <w:rsid w:val="00A64C73"/>
    <w:rsid w:val="00A74CC5"/>
    <w:rsid w:val="00A8237E"/>
    <w:rsid w:val="00A876F2"/>
    <w:rsid w:val="00AD0699"/>
    <w:rsid w:val="00AD5BBC"/>
    <w:rsid w:val="00AE1487"/>
    <w:rsid w:val="00AE20D3"/>
    <w:rsid w:val="00B0613F"/>
    <w:rsid w:val="00B10290"/>
    <w:rsid w:val="00B237DD"/>
    <w:rsid w:val="00B325A9"/>
    <w:rsid w:val="00B33C19"/>
    <w:rsid w:val="00B4134F"/>
    <w:rsid w:val="00B4261A"/>
    <w:rsid w:val="00B53DCE"/>
    <w:rsid w:val="00B7728E"/>
    <w:rsid w:val="00B87EC3"/>
    <w:rsid w:val="00BB03CC"/>
    <w:rsid w:val="00BB21F1"/>
    <w:rsid w:val="00BB653D"/>
    <w:rsid w:val="00BD2FFD"/>
    <w:rsid w:val="00BD7053"/>
    <w:rsid w:val="00BE2E6A"/>
    <w:rsid w:val="00C009B3"/>
    <w:rsid w:val="00C03FF5"/>
    <w:rsid w:val="00C143BC"/>
    <w:rsid w:val="00C14E1E"/>
    <w:rsid w:val="00C349B0"/>
    <w:rsid w:val="00C4257B"/>
    <w:rsid w:val="00C51687"/>
    <w:rsid w:val="00C63E75"/>
    <w:rsid w:val="00C65EF9"/>
    <w:rsid w:val="00C85BC8"/>
    <w:rsid w:val="00C876DE"/>
    <w:rsid w:val="00C90DFA"/>
    <w:rsid w:val="00C92C74"/>
    <w:rsid w:val="00C97FE8"/>
    <w:rsid w:val="00CA4488"/>
    <w:rsid w:val="00CA5D1A"/>
    <w:rsid w:val="00CE7B8C"/>
    <w:rsid w:val="00D0738A"/>
    <w:rsid w:val="00D21CBB"/>
    <w:rsid w:val="00D362B9"/>
    <w:rsid w:val="00D37113"/>
    <w:rsid w:val="00D37E2A"/>
    <w:rsid w:val="00D62B1C"/>
    <w:rsid w:val="00D64545"/>
    <w:rsid w:val="00D7753F"/>
    <w:rsid w:val="00D8070A"/>
    <w:rsid w:val="00DA2395"/>
    <w:rsid w:val="00DB018C"/>
    <w:rsid w:val="00DB6B29"/>
    <w:rsid w:val="00DC3D43"/>
    <w:rsid w:val="00DF30F6"/>
    <w:rsid w:val="00DF4F16"/>
    <w:rsid w:val="00DF6130"/>
    <w:rsid w:val="00E07935"/>
    <w:rsid w:val="00E13549"/>
    <w:rsid w:val="00E204B7"/>
    <w:rsid w:val="00E21BD6"/>
    <w:rsid w:val="00E23E5B"/>
    <w:rsid w:val="00E51640"/>
    <w:rsid w:val="00E54630"/>
    <w:rsid w:val="00E658DF"/>
    <w:rsid w:val="00E82B7C"/>
    <w:rsid w:val="00E90DA8"/>
    <w:rsid w:val="00E97DCA"/>
    <w:rsid w:val="00EA257C"/>
    <w:rsid w:val="00EA5394"/>
    <w:rsid w:val="00EC6148"/>
    <w:rsid w:val="00ED4777"/>
    <w:rsid w:val="00ED5299"/>
    <w:rsid w:val="00ED6E55"/>
    <w:rsid w:val="00EE2021"/>
    <w:rsid w:val="00EE6026"/>
    <w:rsid w:val="00F00DDF"/>
    <w:rsid w:val="00F03ABC"/>
    <w:rsid w:val="00F06468"/>
    <w:rsid w:val="00F261F8"/>
    <w:rsid w:val="00F32D25"/>
    <w:rsid w:val="00F3429D"/>
    <w:rsid w:val="00F41892"/>
    <w:rsid w:val="00F63AD6"/>
    <w:rsid w:val="00F82E0E"/>
    <w:rsid w:val="00F866F9"/>
    <w:rsid w:val="00F8700D"/>
    <w:rsid w:val="00F919F8"/>
    <w:rsid w:val="00FA63E4"/>
    <w:rsid w:val="00FA6C69"/>
    <w:rsid w:val="00FB1D8D"/>
    <w:rsid w:val="00FC1A37"/>
    <w:rsid w:val="00FC28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339F3B"/>
  <w15:chartTrackingRefBased/>
  <w15:docId w15:val="{482B6D81-2EA9-4BC6-AF29-4AE7495812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823DF0"/>
    <w:pPr>
      <w:keepNext/>
      <w:keepLines/>
      <w:numPr>
        <w:numId w:val="1"/>
      </w:numPr>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A304AB"/>
    <w:pPr>
      <w:keepNext/>
      <w:keepLines/>
      <w:numPr>
        <w:ilvl w:val="1"/>
        <w:numId w:val="1"/>
      </w:numPr>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A304AB"/>
    <w:pPr>
      <w:keepNext/>
      <w:keepLines/>
      <w:numPr>
        <w:ilvl w:val="2"/>
        <w:numId w:val="1"/>
      </w:numPr>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7D09D1"/>
    <w:pPr>
      <w:keepNext/>
      <w:keepLines/>
      <w:numPr>
        <w:ilvl w:val="3"/>
        <w:numId w:val="1"/>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7D09D1"/>
    <w:pPr>
      <w:keepNext/>
      <w:keepLines/>
      <w:numPr>
        <w:ilvl w:val="4"/>
        <w:numId w:val="1"/>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7D09D1"/>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7D09D1"/>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7D09D1"/>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7D09D1"/>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F6130"/>
    <w:pPr>
      <w:tabs>
        <w:tab w:val="center" w:pos="4320"/>
        <w:tab w:val="right" w:pos="8640"/>
      </w:tabs>
      <w:spacing w:after="0" w:line="240" w:lineRule="auto"/>
    </w:pPr>
  </w:style>
  <w:style w:type="character" w:customStyle="1" w:styleId="HeaderChar">
    <w:name w:val="Header Char"/>
    <w:basedOn w:val="DefaultParagraphFont"/>
    <w:link w:val="Header"/>
    <w:uiPriority w:val="99"/>
    <w:rsid w:val="00DF6130"/>
  </w:style>
  <w:style w:type="paragraph" w:styleId="Footer">
    <w:name w:val="footer"/>
    <w:basedOn w:val="Normal"/>
    <w:link w:val="FooterChar"/>
    <w:uiPriority w:val="99"/>
    <w:unhideWhenUsed/>
    <w:rsid w:val="00DF6130"/>
    <w:pPr>
      <w:tabs>
        <w:tab w:val="center" w:pos="4320"/>
        <w:tab w:val="right" w:pos="8640"/>
      </w:tabs>
      <w:spacing w:after="0" w:line="240" w:lineRule="auto"/>
    </w:pPr>
  </w:style>
  <w:style w:type="character" w:customStyle="1" w:styleId="FooterChar">
    <w:name w:val="Footer Char"/>
    <w:basedOn w:val="DefaultParagraphFont"/>
    <w:link w:val="Footer"/>
    <w:uiPriority w:val="99"/>
    <w:rsid w:val="00DF6130"/>
  </w:style>
  <w:style w:type="character" w:customStyle="1" w:styleId="Heading1Char">
    <w:name w:val="Heading 1 Char"/>
    <w:basedOn w:val="DefaultParagraphFont"/>
    <w:link w:val="Heading1"/>
    <w:uiPriority w:val="9"/>
    <w:rsid w:val="00823DF0"/>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A304AB"/>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A304AB"/>
    <w:rPr>
      <w:rFonts w:asciiTheme="majorHAnsi" w:eastAsiaTheme="majorEastAsia" w:hAnsiTheme="majorHAnsi" w:cstheme="majorBidi"/>
      <w:color w:val="1F3763" w:themeColor="accent1" w:themeShade="7F"/>
      <w:sz w:val="24"/>
      <w:szCs w:val="24"/>
    </w:rPr>
  </w:style>
  <w:style w:type="paragraph" w:styleId="ListParagraph">
    <w:name w:val="List Paragraph"/>
    <w:basedOn w:val="Normal"/>
    <w:uiPriority w:val="34"/>
    <w:qFormat/>
    <w:rsid w:val="00937326"/>
    <w:pPr>
      <w:ind w:left="720"/>
      <w:contextualSpacing/>
    </w:pPr>
  </w:style>
  <w:style w:type="character" w:customStyle="1" w:styleId="Heading4Char">
    <w:name w:val="Heading 4 Char"/>
    <w:basedOn w:val="DefaultParagraphFont"/>
    <w:link w:val="Heading4"/>
    <w:uiPriority w:val="9"/>
    <w:semiHidden/>
    <w:rsid w:val="007D09D1"/>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7D09D1"/>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7D09D1"/>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7D09D1"/>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7D09D1"/>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7D09D1"/>
    <w:rPr>
      <w:rFonts w:asciiTheme="majorHAnsi" w:eastAsiaTheme="majorEastAsia" w:hAnsiTheme="majorHAnsi" w:cstheme="majorBidi"/>
      <w:i/>
      <w:iCs/>
      <w:color w:val="272727" w:themeColor="text1" w:themeTint="D8"/>
      <w:sz w:val="21"/>
      <w:szCs w:val="21"/>
    </w:rPr>
  </w:style>
  <w:style w:type="paragraph" w:styleId="FootnoteText">
    <w:name w:val="footnote text"/>
    <w:basedOn w:val="Normal"/>
    <w:link w:val="FootnoteTextChar"/>
    <w:uiPriority w:val="99"/>
    <w:semiHidden/>
    <w:unhideWhenUsed/>
    <w:rsid w:val="00ED6E5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D6E55"/>
    <w:rPr>
      <w:sz w:val="20"/>
      <w:szCs w:val="20"/>
    </w:rPr>
  </w:style>
  <w:style w:type="character" w:styleId="FootnoteReference">
    <w:name w:val="footnote reference"/>
    <w:basedOn w:val="DefaultParagraphFont"/>
    <w:uiPriority w:val="99"/>
    <w:semiHidden/>
    <w:unhideWhenUsed/>
    <w:rsid w:val="00ED6E55"/>
    <w:rPr>
      <w:vertAlign w:val="superscript"/>
    </w:rPr>
  </w:style>
  <w:style w:type="character" w:styleId="Hyperlink">
    <w:name w:val="Hyperlink"/>
    <w:basedOn w:val="DefaultParagraphFont"/>
    <w:uiPriority w:val="99"/>
    <w:unhideWhenUsed/>
    <w:rsid w:val="00D0738A"/>
    <w:rPr>
      <w:color w:val="0563C1" w:themeColor="hyperlink"/>
      <w:u w:val="single"/>
    </w:rPr>
  </w:style>
  <w:style w:type="character" w:customStyle="1" w:styleId="UnresolvedMention1">
    <w:name w:val="Unresolved Mention1"/>
    <w:basedOn w:val="DefaultParagraphFont"/>
    <w:uiPriority w:val="99"/>
    <w:semiHidden/>
    <w:unhideWhenUsed/>
    <w:rsid w:val="00D0738A"/>
    <w:rPr>
      <w:color w:val="605E5C"/>
      <w:shd w:val="clear" w:color="auto" w:fill="E1DFDD"/>
    </w:rPr>
  </w:style>
  <w:style w:type="character" w:styleId="FollowedHyperlink">
    <w:name w:val="FollowedHyperlink"/>
    <w:basedOn w:val="DefaultParagraphFont"/>
    <w:uiPriority w:val="99"/>
    <w:semiHidden/>
    <w:unhideWhenUsed/>
    <w:rsid w:val="00665AC0"/>
    <w:rPr>
      <w:color w:val="954F72" w:themeColor="followedHyperlink"/>
      <w:u w:val="single"/>
    </w:rPr>
  </w:style>
  <w:style w:type="paragraph" w:styleId="BalloonText">
    <w:name w:val="Balloon Text"/>
    <w:basedOn w:val="Normal"/>
    <w:link w:val="BalloonTextChar"/>
    <w:uiPriority w:val="99"/>
    <w:semiHidden/>
    <w:unhideWhenUsed/>
    <w:rsid w:val="008C5E1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C5E17"/>
    <w:rPr>
      <w:rFonts w:ascii="Segoe UI" w:hAnsi="Segoe UI" w:cs="Segoe UI"/>
      <w:sz w:val="18"/>
      <w:szCs w:val="18"/>
    </w:rPr>
  </w:style>
  <w:style w:type="paragraph" w:styleId="Revision">
    <w:name w:val="Revision"/>
    <w:hidden/>
    <w:uiPriority w:val="99"/>
    <w:semiHidden/>
    <w:rsid w:val="00830DDD"/>
    <w:pPr>
      <w:spacing w:after="0" w:line="240" w:lineRule="auto"/>
    </w:pPr>
  </w:style>
  <w:style w:type="character" w:customStyle="1" w:styleId="UnresolvedMention">
    <w:name w:val="Unresolved Mention"/>
    <w:basedOn w:val="DefaultParagraphFont"/>
    <w:uiPriority w:val="99"/>
    <w:semiHidden/>
    <w:unhideWhenUsed/>
    <w:rsid w:val="00C65EF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53274">
      <w:bodyDiv w:val="1"/>
      <w:marLeft w:val="0"/>
      <w:marRight w:val="0"/>
      <w:marTop w:val="0"/>
      <w:marBottom w:val="0"/>
      <w:divBdr>
        <w:top w:val="none" w:sz="0" w:space="0" w:color="auto"/>
        <w:left w:val="none" w:sz="0" w:space="0" w:color="auto"/>
        <w:bottom w:val="none" w:sz="0" w:space="0" w:color="auto"/>
        <w:right w:val="none" w:sz="0" w:space="0" w:color="auto"/>
      </w:divBdr>
    </w:div>
    <w:div w:id="48959789">
      <w:bodyDiv w:val="1"/>
      <w:marLeft w:val="0"/>
      <w:marRight w:val="0"/>
      <w:marTop w:val="0"/>
      <w:marBottom w:val="0"/>
      <w:divBdr>
        <w:top w:val="none" w:sz="0" w:space="0" w:color="auto"/>
        <w:left w:val="none" w:sz="0" w:space="0" w:color="auto"/>
        <w:bottom w:val="none" w:sz="0" w:space="0" w:color="auto"/>
        <w:right w:val="none" w:sz="0" w:space="0" w:color="auto"/>
      </w:divBdr>
    </w:div>
    <w:div w:id="181089968">
      <w:bodyDiv w:val="1"/>
      <w:marLeft w:val="0"/>
      <w:marRight w:val="0"/>
      <w:marTop w:val="0"/>
      <w:marBottom w:val="0"/>
      <w:divBdr>
        <w:top w:val="none" w:sz="0" w:space="0" w:color="auto"/>
        <w:left w:val="none" w:sz="0" w:space="0" w:color="auto"/>
        <w:bottom w:val="none" w:sz="0" w:space="0" w:color="auto"/>
        <w:right w:val="none" w:sz="0" w:space="0" w:color="auto"/>
      </w:divBdr>
    </w:div>
    <w:div w:id="339545458">
      <w:bodyDiv w:val="1"/>
      <w:marLeft w:val="0"/>
      <w:marRight w:val="0"/>
      <w:marTop w:val="0"/>
      <w:marBottom w:val="0"/>
      <w:divBdr>
        <w:top w:val="none" w:sz="0" w:space="0" w:color="auto"/>
        <w:left w:val="none" w:sz="0" w:space="0" w:color="auto"/>
        <w:bottom w:val="none" w:sz="0" w:space="0" w:color="auto"/>
        <w:right w:val="none" w:sz="0" w:space="0" w:color="auto"/>
      </w:divBdr>
    </w:div>
    <w:div w:id="796796132">
      <w:bodyDiv w:val="1"/>
      <w:marLeft w:val="0"/>
      <w:marRight w:val="0"/>
      <w:marTop w:val="0"/>
      <w:marBottom w:val="0"/>
      <w:divBdr>
        <w:top w:val="none" w:sz="0" w:space="0" w:color="auto"/>
        <w:left w:val="none" w:sz="0" w:space="0" w:color="auto"/>
        <w:bottom w:val="none" w:sz="0" w:space="0" w:color="auto"/>
        <w:right w:val="none" w:sz="0" w:space="0" w:color="auto"/>
      </w:divBdr>
    </w:div>
    <w:div w:id="870996394">
      <w:bodyDiv w:val="1"/>
      <w:marLeft w:val="0"/>
      <w:marRight w:val="0"/>
      <w:marTop w:val="0"/>
      <w:marBottom w:val="0"/>
      <w:divBdr>
        <w:top w:val="none" w:sz="0" w:space="0" w:color="auto"/>
        <w:left w:val="none" w:sz="0" w:space="0" w:color="auto"/>
        <w:bottom w:val="none" w:sz="0" w:space="0" w:color="auto"/>
        <w:right w:val="none" w:sz="0" w:space="0" w:color="auto"/>
      </w:divBdr>
    </w:div>
    <w:div w:id="871655358">
      <w:bodyDiv w:val="1"/>
      <w:marLeft w:val="0"/>
      <w:marRight w:val="0"/>
      <w:marTop w:val="0"/>
      <w:marBottom w:val="0"/>
      <w:divBdr>
        <w:top w:val="none" w:sz="0" w:space="0" w:color="auto"/>
        <w:left w:val="none" w:sz="0" w:space="0" w:color="auto"/>
        <w:bottom w:val="none" w:sz="0" w:space="0" w:color="auto"/>
        <w:right w:val="none" w:sz="0" w:space="0" w:color="auto"/>
      </w:divBdr>
    </w:div>
    <w:div w:id="1098259295">
      <w:bodyDiv w:val="1"/>
      <w:marLeft w:val="0"/>
      <w:marRight w:val="0"/>
      <w:marTop w:val="0"/>
      <w:marBottom w:val="0"/>
      <w:divBdr>
        <w:top w:val="none" w:sz="0" w:space="0" w:color="auto"/>
        <w:left w:val="none" w:sz="0" w:space="0" w:color="auto"/>
        <w:bottom w:val="none" w:sz="0" w:space="0" w:color="auto"/>
        <w:right w:val="none" w:sz="0" w:space="0" w:color="auto"/>
      </w:divBdr>
    </w:div>
    <w:div w:id="1167742271">
      <w:bodyDiv w:val="1"/>
      <w:marLeft w:val="0"/>
      <w:marRight w:val="0"/>
      <w:marTop w:val="0"/>
      <w:marBottom w:val="0"/>
      <w:divBdr>
        <w:top w:val="none" w:sz="0" w:space="0" w:color="auto"/>
        <w:left w:val="none" w:sz="0" w:space="0" w:color="auto"/>
        <w:bottom w:val="none" w:sz="0" w:space="0" w:color="auto"/>
        <w:right w:val="none" w:sz="0" w:space="0" w:color="auto"/>
      </w:divBdr>
    </w:div>
    <w:div w:id="1210146715">
      <w:bodyDiv w:val="1"/>
      <w:marLeft w:val="0"/>
      <w:marRight w:val="0"/>
      <w:marTop w:val="0"/>
      <w:marBottom w:val="0"/>
      <w:divBdr>
        <w:top w:val="none" w:sz="0" w:space="0" w:color="auto"/>
        <w:left w:val="none" w:sz="0" w:space="0" w:color="auto"/>
        <w:bottom w:val="none" w:sz="0" w:space="0" w:color="auto"/>
        <w:right w:val="none" w:sz="0" w:space="0" w:color="auto"/>
      </w:divBdr>
    </w:div>
    <w:div w:id="1358965210">
      <w:bodyDiv w:val="1"/>
      <w:marLeft w:val="0"/>
      <w:marRight w:val="0"/>
      <w:marTop w:val="0"/>
      <w:marBottom w:val="0"/>
      <w:divBdr>
        <w:top w:val="none" w:sz="0" w:space="0" w:color="auto"/>
        <w:left w:val="none" w:sz="0" w:space="0" w:color="auto"/>
        <w:bottom w:val="none" w:sz="0" w:space="0" w:color="auto"/>
        <w:right w:val="none" w:sz="0" w:space="0" w:color="auto"/>
      </w:divBdr>
    </w:div>
    <w:div w:id="1478761008">
      <w:bodyDiv w:val="1"/>
      <w:marLeft w:val="0"/>
      <w:marRight w:val="0"/>
      <w:marTop w:val="0"/>
      <w:marBottom w:val="0"/>
      <w:divBdr>
        <w:top w:val="none" w:sz="0" w:space="0" w:color="auto"/>
        <w:left w:val="none" w:sz="0" w:space="0" w:color="auto"/>
        <w:bottom w:val="none" w:sz="0" w:space="0" w:color="auto"/>
        <w:right w:val="none" w:sz="0" w:space="0" w:color="auto"/>
      </w:divBdr>
    </w:div>
    <w:div w:id="1707169806">
      <w:bodyDiv w:val="1"/>
      <w:marLeft w:val="0"/>
      <w:marRight w:val="0"/>
      <w:marTop w:val="0"/>
      <w:marBottom w:val="0"/>
      <w:divBdr>
        <w:top w:val="none" w:sz="0" w:space="0" w:color="auto"/>
        <w:left w:val="none" w:sz="0" w:space="0" w:color="auto"/>
        <w:bottom w:val="none" w:sz="0" w:space="0" w:color="auto"/>
        <w:right w:val="none" w:sz="0" w:space="0" w:color="auto"/>
      </w:divBdr>
    </w:div>
    <w:div w:id="1722942306">
      <w:bodyDiv w:val="1"/>
      <w:marLeft w:val="0"/>
      <w:marRight w:val="0"/>
      <w:marTop w:val="0"/>
      <w:marBottom w:val="0"/>
      <w:divBdr>
        <w:top w:val="none" w:sz="0" w:space="0" w:color="auto"/>
        <w:left w:val="none" w:sz="0" w:space="0" w:color="auto"/>
        <w:bottom w:val="none" w:sz="0" w:space="0" w:color="auto"/>
        <w:right w:val="none" w:sz="0" w:space="0" w:color="auto"/>
      </w:divBdr>
    </w:div>
    <w:div w:id="1865900782">
      <w:bodyDiv w:val="1"/>
      <w:marLeft w:val="0"/>
      <w:marRight w:val="0"/>
      <w:marTop w:val="0"/>
      <w:marBottom w:val="0"/>
      <w:divBdr>
        <w:top w:val="none" w:sz="0" w:space="0" w:color="auto"/>
        <w:left w:val="none" w:sz="0" w:space="0" w:color="auto"/>
        <w:bottom w:val="none" w:sz="0" w:space="0" w:color="auto"/>
        <w:right w:val="none" w:sz="0" w:space="0" w:color="auto"/>
      </w:divBdr>
    </w:div>
    <w:div w:id="1959216294">
      <w:bodyDiv w:val="1"/>
      <w:marLeft w:val="0"/>
      <w:marRight w:val="0"/>
      <w:marTop w:val="0"/>
      <w:marBottom w:val="0"/>
      <w:divBdr>
        <w:top w:val="none" w:sz="0" w:space="0" w:color="auto"/>
        <w:left w:val="none" w:sz="0" w:space="0" w:color="auto"/>
        <w:bottom w:val="none" w:sz="0" w:space="0" w:color="auto"/>
        <w:right w:val="none" w:sz="0" w:space="0" w:color="auto"/>
      </w:divBdr>
    </w:div>
    <w:div w:id="2089426146">
      <w:bodyDiv w:val="1"/>
      <w:marLeft w:val="0"/>
      <w:marRight w:val="0"/>
      <w:marTop w:val="0"/>
      <w:marBottom w:val="0"/>
      <w:divBdr>
        <w:top w:val="none" w:sz="0" w:space="0" w:color="auto"/>
        <w:left w:val="none" w:sz="0" w:space="0" w:color="auto"/>
        <w:bottom w:val="none" w:sz="0" w:space="0" w:color="auto"/>
        <w:right w:val="none" w:sz="0" w:space="0" w:color="auto"/>
      </w:divBdr>
    </w:div>
    <w:div w:id="2114785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s://www.linkedin.com/company/ellaktor-group/mycompany/verification/" TargetMode="External"/><Relationship Id="rId3" Type="http://schemas.openxmlformats.org/officeDocument/2006/relationships/styles" Target="styles.xml"/><Relationship Id="rId21" Type="http://schemas.openxmlformats.org/officeDocument/2006/relationships/customXml" Target="../customXml/item2.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mailto:ir@ellaktor.com" TargetMode="External"/><Relationship Id="rId2" Type="http://schemas.openxmlformats.org/officeDocument/2006/relationships/numbering" Target="numbering.xml"/><Relationship Id="rId16" Type="http://schemas.openxmlformats.org/officeDocument/2006/relationships/hyperlink" Target="http://www.ellaktor.co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ellaktor.com/ependitikies-sxeseis/oikonomiki-pliroforisi/annual-financial-report/)" TargetMode="Externa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2.emf"/><Relationship Id="rId22" Type="http://schemas.openxmlformats.org/officeDocument/2006/relationships/customXml" Target="../customXml/item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Έγγραφο" ma:contentTypeID="0x010100F812885912C47F48AF2EE7745C7CE229" ma:contentTypeVersion="16" ma:contentTypeDescription="Δημιουργία νέου εγγράφου" ma:contentTypeScope="" ma:versionID="7990460c2b001c8a64416eafd61c97da">
  <xsd:schema xmlns:xsd="http://www.w3.org/2001/XMLSchema" xmlns:xs="http://www.w3.org/2001/XMLSchema" xmlns:p="http://schemas.microsoft.com/office/2006/metadata/properties" xmlns:ns2="99d23cfc-1563-4aed-8bc4-09dbfe1faf0a" xmlns:ns3="ce222988-4050-47b1-b1ad-bc1ab537c6df" targetNamespace="http://schemas.microsoft.com/office/2006/metadata/properties" ma:root="true" ma:fieldsID="4ed53ea4877aacdceb6031d352ac89bf" ns2:_="" ns3:_="">
    <xsd:import namespace="99d23cfc-1563-4aed-8bc4-09dbfe1faf0a"/>
    <xsd:import namespace="ce222988-4050-47b1-b1ad-bc1ab537c6d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Location" minOccurs="0"/>
                <xsd:element ref="ns2:MediaServiceOCR"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9d23cfc-1563-4aed-8bc4-09dbfe1faf0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Ετικέτες εικόνας" ma:readOnly="false" ma:fieldId="{5cf76f15-5ced-4ddc-b409-7134ff3c332f}" ma:taxonomyMulti="true" ma:sspId="4585dcc1-82d2-4e14-add1-89426b7c32a5"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e222988-4050-47b1-b1ad-bc1ab537c6df" elementFormDefault="qualified">
    <xsd:import namespace="http://schemas.microsoft.com/office/2006/documentManagement/types"/>
    <xsd:import namespace="http://schemas.microsoft.com/office/infopath/2007/PartnerControls"/>
    <xsd:element name="SharedWithUsers" ma:index="19" nillable="true" ma:displayName="Κοινή χρήση με"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Κοινή χρήση με λεπτομέρειες" ma:internalName="SharedWithDetails" ma:readOnly="true">
      <xsd:simpleType>
        <xsd:restriction base="dms:Note">
          <xsd:maxLength value="255"/>
        </xsd:restriction>
      </xsd:simpleType>
    </xsd:element>
    <xsd:element name="TaxCatchAll" ma:index="23" nillable="true" ma:displayName="Taxonomy Catch All Column" ma:hidden="true" ma:list="{61c07e6e-cf33-4554-a587-fd20a293afed}" ma:internalName="TaxCatchAll" ma:showField="CatchAllData" ma:web="ce222988-4050-47b1-b1ad-bc1ab537c6d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Τύπος περιεχομένου"/>
        <xsd:element ref="dc:title" minOccurs="0" maxOccurs="1" ma:index="4" ma:displayName="Τίτλο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8BF67DB-CFAF-438F-A704-0F93F69AEED4}">
  <ds:schemaRefs>
    <ds:schemaRef ds:uri="http://schemas.openxmlformats.org/officeDocument/2006/bibliography"/>
  </ds:schemaRefs>
</ds:datastoreItem>
</file>

<file path=customXml/itemProps2.xml><?xml version="1.0" encoding="utf-8"?>
<ds:datastoreItem xmlns:ds="http://schemas.openxmlformats.org/officeDocument/2006/customXml" ds:itemID="{24567C64-8A22-4AD7-AB4A-48B216351EF4}"/>
</file>

<file path=customXml/itemProps3.xml><?xml version="1.0" encoding="utf-8"?>
<ds:datastoreItem xmlns:ds="http://schemas.openxmlformats.org/officeDocument/2006/customXml" ds:itemID="{2530AA62-A257-47FF-86EB-CF95D49C5755}"/>
</file>

<file path=docMetadata/LabelInfo.xml><?xml version="1.0" encoding="utf-8"?>
<clbl:labelList xmlns:clbl="http://schemas.microsoft.com/office/2020/mipLabelMetadata">
  <clbl:label id="{c5d6c034-3357-4763-a4d7-1780733cdcc8}" enabled="0" method="" siteId="{c5d6c034-3357-4763-a4d7-1780733cdcc8}" removed="1"/>
</clbl:labelList>
</file>

<file path=docProps/app.xml><?xml version="1.0" encoding="utf-8"?>
<Properties xmlns="http://schemas.openxmlformats.org/officeDocument/2006/extended-properties" xmlns:vt="http://schemas.openxmlformats.org/officeDocument/2006/docPropsVTypes">
  <Template>Normal</Template>
  <TotalTime>74</TotalTime>
  <Pages>8</Pages>
  <Words>2478</Words>
  <Characters>14128</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Papanagiotopoulos, Andreas (GR)</dc:creator>
  <cp:keywords/>
  <dc:description/>
  <cp:lastModifiedBy>Michou, Archodia</cp:lastModifiedBy>
  <cp:revision>19</cp:revision>
  <cp:lastPrinted>2023-05-31T10:04:00Z</cp:lastPrinted>
  <dcterms:created xsi:type="dcterms:W3CDTF">2023-05-31T06:27:00Z</dcterms:created>
  <dcterms:modified xsi:type="dcterms:W3CDTF">2023-06-01T15:47:00Z</dcterms:modified>
</cp:coreProperties>
</file>