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64" w:rsidRPr="00663E64" w:rsidRDefault="00663E64" w:rsidP="00663E64">
      <w:pPr>
        <w:pStyle w:val="defanged1-msonormal"/>
        <w:snapToGrid w:val="0"/>
        <w:spacing w:before="0" w:beforeAutospacing="0" w:after="0" w:afterAutospacing="0"/>
        <w:rPr>
          <w:rFonts w:eastAsiaTheme="minorEastAsia"/>
        </w:rPr>
      </w:pPr>
      <w:r>
        <w:t>Near Joy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Phil 4:4-7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 xml:space="preserve">Pastor Bryan </w:t>
      </w:r>
      <w:proofErr w:type="spellStart"/>
      <w:r>
        <w:t>Chapell</w:t>
      </w:r>
      <w:proofErr w:type="spellEnd"/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03.05.17</w:t>
      </w:r>
      <w:r w:rsidR="00E14EF6">
        <w:t xml:space="preserve"> </w:t>
      </w:r>
      <w:r>
        <w:rPr>
          <w:rFonts w:asciiTheme="minorEastAsia" w:eastAsiaTheme="minorEastAsia" w:hAnsiTheme="minorEastAsia" w:hint="eastAsia"/>
        </w:rPr>
        <w:t>3</w:t>
      </w:r>
      <w:r w:rsidR="00E14EF6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5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Introduction: The Discomfort of Joy “always”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Key question: What are the true sources of comfort in the Christian life?</w:t>
      </w:r>
      <w:r w:rsidR="00AA0496" w:rsidRPr="00AA0496">
        <w:rPr>
          <w:rFonts w:hint="eastAsia"/>
        </w:rPr>
        <w:t xml:space="preserve"> 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    </w:t>
      </w:r>
      <w:r>
        <w:t>Joy (v 4-5)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The command</w:t>
      </w:r>
      <w:r w:rsidR="00E14EF6">
        <w:t>: “rejoice, always”</w:t>
      </w:r>
      <w:r w:rsidR="00AA0496">
        <w:t xml:space="preserve"> </w:t>
      </w:r>
      <w:r>
        <w:t>(v4)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The source: God’s Presence (v4b+5b)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The effect: Reasonableness (v5a)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/>
      </w:pPr>
      <w:r>
        <w:t> 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/>
      </w:pPr>
      <w:r>
        <w:t>The application</w:t>
      </w:r>
      <w:r w:rsidR="00E14EF6">
        <w:t>: replacing anxiety with prayer</w:t>
      </w:r>
      <w:r w:rsidR="00AA0496">
        <w:rPr>
          <w:rStyle w:val="shorttext"/>
          <w:rFonts w:ascii="SimSun" w:eastAsia="SimSun" w:hAnsi="SimSun" w:cs="SimSun" w:hint="eastAsia"/>
        </w:rPr>
        <w:t xml:space="preserve"> </w:t>
      </w:r>
      <w:r>
        <w:t>(v6a)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    </w:t>
      </w:r>
      <w:r w:rsidR="00E14EF6">
        <w:t>Prayer</w:t>
      </w:r>
      <w:r w:rsidR="00AA0496">
        <w:t xml:space="preserve"> </w:t>
      </w:r>
      <w:r>
        <w:t>(v6)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The command: Pray (v6b)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The subject: everything (v6c)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The action</w:t>
      </w:r>
      <w:r w:rsidR="00E14EF6">
        <w:t>: Request</w:t>
      </w:r>
      <w:r w:rsidR="00AA0496">
        <w:t xml:space="preserve"> </w:t>
      </w:r>
      <w:r>
        <w:t>(v6d)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d.</w:t>
      </w:r>
      <w:r>
        <w:rPr>
          <w:sz w:val="14"/>
          <w:szCs w:val="14"/>
        </w:rPr>
        <w:t xml:space="preserve">      </w:t>
      </w:r>
      <w:r>
        <w:t>The attitude: Thanksgiving (v6c)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/>
      </w:pPr>
      <w:r>
        <w:t> 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/>
      </w:pPr>
      <w:r>
        <w:t>The result = peace</w:t>
      </w:r>
    </w:p>
    <w:p w:rsidR="00663E64" w:rsidRDefault="00663E64" w:rsidP="00663E64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III.</w:t>
      </w:r>
      <w:r>
        <w:rPr>
          <w:sz w:val="14"/>
          <w:szCs w:val="14"/>
        </w:rPr>
        <w:t xml:space="preserve">                </w:t>
      </w:r>
      <w:r>
        <w:t>Peace (v7)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It’s nature: surpassing understanding</w:t>
      </w:r>
      <w:r w:rsidR="00AA0496">
        <w:rPr>
          <w:rStyle w:val="shorttext"/>
          <w:rFonts w:ascii="SimSun" w:eastAsia="SimSun" w:hAnsi="SimSun" w:cs="SimSun" w:hint="eastAsia"/>
        </w:rPr>
        <w:t xml:space="preserve"> </w:t>
      </w:r>
      <w:r>
        <w:t>(v7a)</w:t>
      </w:r>
    </w:p>
    <w:p w:rsidR="00663E64" w:rsidRDefault="00663E64" w:rsidP="00663E64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It’s effect: surpassing opposition (v7b)</w:t>
      </w:r>
      <w:bookmarkStart w:id="0" w:name="_GoBack"/>
      <w:bookmarkEnd w:id="0"/>
    </w:p>
    <w:p w:rsidR="00E95A80" w:rsidRDefault="00E14EF6" w:rsidP="00663E64">
      <w:pPr>
        <w:snapToGrid w:val="0"/>
        <w:spacing w:after="0" w:line="240" w:lineRule="auto"/>
      </w:pPr>
    </w:p>
    <w:sectPr w:rsidR="00E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4"/>
    <w:rsid w:val="003609D0"/>
    <w:rsid w:val="003D1E17"/>
    <w:rsid w:val="004777A7"/>
    <w:rsid w:val="006259DB"/>
    <w:rsid w:val="0063576F"/>
    <w:rsid w:val="00663E64"/>
    <w:rsid w:val="00947560"/>
    <w:rsid w:val="00AA0496"/>
    <w:rsid w:val="00E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04CE-5B3E-419A-85E0-7DBB772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msonormal">
    <w:name w:val="defanged1-msonormal"/>
    <w:basedOn w:val="Normal"/>
    <w:rsid w:val="0066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1-msolistparagraph">
    <w:name w:val="defanged1-msolistparagraph"/>
    <w:basedOn w:val="Normal"/>
    <w:rsid w:val="0066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A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yes_atm@ownmail.net</dc:creator>
  <cp:keywords/>
  <dc:description/>
  <cp:lastModifiedBy>Yeager, Nathan</cp:lastModifiedBy>
  <cp:revision>3</cp:revision>
  <dcterms:created xsi:type="dcterms:W3CDTF">2019-09-12T18:32:00Z</dcterms:created>
  <dcterms:modified xsi:type="dcterms:W3CDTF">2019-09-12T18:35:00Z</dcterms:modified>
</cp:coreProperties>
</file>