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B2F35" w:rsidRDefault="00E034BE" w:rsidP="00EC709E">
      <w:pPr>
        <w:jc w:val="center"/>
        <w:rPr>
          <w:rFonts w:ascii="Gilroy ExtraBold" w:hAnsi="Gilroy ExtraBold"/>
          <w:b/>
          <w:bCs/>
          <w:sz w:val="32"/>
          <w:szCs w:val="32"/>
        </w:rPr>
      </w:pPr>
      <w:r w:rsidRPr="00E034BE">
        <w:rPr>
          <w:rFonts w:ascii="Gilroy Light" w:hAnsi="Gilroy Light"/>
          <w:b/>
          <w:bCs/>
        </w:rPr>
        <w:t xml:space="preserve"> </w:t>
      </w:r>
      <w:r w:rsidR="0064030B">
        <w:rPr>
          <w:rFonts w:ascii="Gilroy ExtraBold" w:hAnsi="Gilroy ExtraBold"/>
          <w:b/>
          <w:bCs/>
          <w:color w:val="374CA0"/>
          <w:sz w:val="32"/>
          <w:szCs w:val="32"/>
        </w:rPr>
        <w:t>Gestão de Projetos</w:t>
      </w:r>
    </w:p>
    <w:p w:rsidR="00EC709E" w:rsidRDefault="00EC709E" w:rsidP="00EC709E">
      <w:pPr>
        <w:jc w:val="center"/>
        <w:rPr>
          <w:rFonts w:ascii="Gilroy ExtraBold" w:hAnsi="Gilroy ExtraBold"/>
          <w:b/>
          <w:bCs/>
          <w:sz w:val="32"/>
          <w:szCs w:val="32"/>
        </w:rPr>
      </w:pPr>
    </w:p>
    <w:p w:rsidR="00EC709E" w:rsidRDefault="00EC709E" w:rsidP="00EC709E">
      <w:pPr>
        <w:spacing w:line="360" w:lineRule="auto"/>
        <w:jc w:val="both"/>
        <w:rPr>
          <w:rFonts w:ascii="Gilroy Light" w:hAnsi="Gilroy Light"/>
        </w:rPr>
      </w:pPr>
      <w:r>
        <w:rPr>
          <w:rFonts w:ascii="Gilroy Light" w:hAnsi="Gilroy Light"/>
        </w:rPr>
        <w:t xml:space="preserve">No dia </w:t>
      </w:r>
      <w:r w:rsidR="0064030B">
        <w:rPr>
          <w:rFonts w:ascii="Gilroy Light" w:hAnsi="Gilroy Light"/>
        </w:rPr>
        <w:t>8</w:t>
      </w:r>
      <w:r>
        <w:rPr>
          <w:rFonts w:ascii="Gilroy Light" w:hAnsi="Gilroy Light"/>
        </w:rPr>
        <w:t xml:space="preserve"> de </w:t>
      </w:r>
      <w:r w:rsidR="0064030B">
        <w:rPr>
          <w:rFonts w:ascii="Gilroy Light" w:hAnsi="Gilroy Light"/>
        </w:rPr>
        <w:t>junho</w:t>
      </w:r>
      <w:r>
        <w:rPr>
          <w:rFonts w:ascii="Gilroy Light" w:hAnsi="Gilroy Light"/>
        </w:rPr>
        <w:t xml:space="preserve"> de 2020 realizou-se via ZOOM o </w:t>
      </w:r>
      <w:r w:rsidR="00B1270F">
        <w:rPr>
          <w:rFonts w:ascii="Gilroy Light" w:hAnsi="Gilroy Light"/>
        </w:rPr>
        <w:t>terceiro</w:t>
      </w:r>
      <w:r>
        <w:rPr>
          <w:rFonts w:ascii="Gilroy Light" w:hAnsi="Gilroy Light"/>
        </w:rPr>
        <w:t xml:space="preserve"> Webinar da </w:t>
      </w:r>
      <w:r w:rsidRPr="00E034BE">
        <w:rPr>
          <w:rFonts w:ascii="Gilroy Light" w:hAnsi="Gilroy Light"/>
          <w:b/>
          <w:bCs/>
          <w:color w:val="374CA0"/>
        </w:rPr>
        <w:t xml:space="preserve">Unidade de Investigação </w:t>
      </w:r>
      <w:r w:rsidR="00E034BE" w:rsidRPr="00E034BE">
        <w:rPr>
          <w:rFonts w:ascii="Gilroy Light" w:hAnsi="Gilroy Light"/>
          <w:b/>
          <w:bCs/>
          <w:color w:val="374CA0"/>
        </w:rPr>
        <w:t>do</w:t>
      </w:r>
      <w:r w:rsidR="00E034BE" w:rsidRPr="00E034BE">
        <w:rPr>
          <w:noProof/>
          <w:color w:val="374CA0"/>
        </w:rPr>
        <w:t xml:space="preserve"> </w:t>
      </w:r>
      <w:r w:rsidR="00E034BE" w:rsidRPr="00E034BE">
        <w:rPr>
          <w:rFonts w:ascii="Gilroy Light" w:hAnsi="Gilroy Light"/>
          <w:b/>
          <w:bCs/>
          <w:color w:val="374CA0"/>
        </w:rPr>
        <w:t>IPSantarém</w:t>
      </w:r>
      <w:r>
        <w:rPr>
          <w:rFonts w:ascii="Gilroy Light" w:hAnsi="Gilroy Light"/>
        </w:rPr>
        <w:t xml:space="preserve">. </w:t>
      </w:r>
      <w:r w:rsidR="00C82E61">
        <w:rPr>
          <w:rFonts w:ascii="Gilroy Light" w:hAnsi="Gilroy Light"/>
        </w:rPr>
        <w:t>O Webinar iniciou-se pelas 17:00h e terminou pelas 18:</w:t>
      </w:r>
      <w:r w:rsidR="0064030B">
        <w:rPr>
          <w:rFonts w:ascii="Gilroy Light" w:hAnsi="Gilroy Light"/>
        </w:rPr>
        <w:t>0</w:t>
      </w:r>
      <w:r w:rsidR="00C82E61">
        <w:rPr>
          <w:rFonts w:ascii="Gilroy Light" w:hAnsi="Gilroy Light"/>
        </w:rPr>
        <w:t>0h.</w:t>
      </w:r>
    </w:p>
    <w:p w:rsidR="00540913" w:rsidRDefault="00EC709E" w:rsidP="00EC709E">
      <w:pPr>
        <w:spacing w:line="360" w:lineRule="auto"/>
        <w:jc w:val="both"/>
        <w:rPr>
          <w:rFonts w:ascii="Gilroy Light" w:hAnsi="Gilroy Light"/>
        </w:rPr>
      </w:pPr>
      <w:r>
        <w:rPr>
          <w:rFonts w:ascii="Gilroy Light" w:hAnsi="Gilroy Light"/>
        </w:rPr>
        <w:t xml:space="preserve">Este Webinar foi dinamizado por </w:t>
      </w:r>
      <w:proofErr w:type="spellStart"/>
      <w:r w:rsidR="0064030B">
        <w:rPr>
          <w:rFonts w:ascii="Gilroy Light" w:hAnsi="Gilroy Light"/>
          <w:b/>
          <w:bCs/>
          <w:color w:val="374CA0"/>
        </w:rPr>
        <w:t>Silvandina</w:t>
      </w:r>
      <w:proofErr w:type="spellEnd"/>
      <w:r w:rsidR="0064030B">
        <w:rPr>
          <w:rFonts w:ascii="Gilroy Light" w:hAnsi="Gilroy Light"/>
          <w:b/>
          <w:bCs/>
          <w:color w:val="374CA0"/>
        </w:rPr>
        <w:t xml:space="preserve"> Cordeiro</w:t>
      </w:r>
      <w:r>
        <w:rPr>
          <w:rFonts w:ascii="Gilroy Light" w:hAnsi="Gilroy Light"/>
        </w:rPr>
        <w:t xml:space="preserve">, </w:t>
      </w:r>
      <w:r w:rsidR="0064030B">
        <w:rPr>
          <w:rFonts w:ascii="Gilroy Light" w:hAnsi="Gilroy Light"/>
        </w:rPr>
        <w:t>Técnica Superior no Gabinete de Projetos do Instituto Politécnico de Santarém</w:t>
      </w:r>
      <w:r>
        <w:rPr>
          <w:rFonts w:ascii="Gilroy Light" w:hAnsi="Gilroy Light"/>
        </w:rPr>
        <w:t>, sendo moderador</w:t>
      </w:r>
      <w:r w:rsidR="0064030B">
        <w:rPr>
          <w:rFonts w:ascii="Gilroy Light" w:hAnsi="Gilroy Light"/>
        </w:rPr>
        <w:t xml:space="preserve"> o</w:t>
      </w:r>
      <w:r>
        <w:rPr>
          <w:rFonts w:ascii="Gilroy Light" w:hAnsi="Gilroy Light"/>
        </w:rPr>
        <w:t xml:space="preserve"> </w:t>
      </w:r>
      <w:r w:rsidR="0064030B">
        <w:rPr>
          <w:rFonts w:ascii="Gilroy Light" w:hAnsi="Gilroy Light"/>
          <w:b/>
          <w:bCs/>
          <w:color w:val="374CA0"/>
        </w:rPr>
        <w:t xml:space="preserve">João </w:t>
      </w:r>
      <w:proofErr w:type="spellStart"/>
      <w:r w:rsidR="0064030B">
        <w:rPr>
          <w:rFonts w:ascii="Gilroy Light" w:hAnsi="Gilroy Light"/>
          <w:b/>
          <w:bCs/>
          <w:color w:val="374CA0"/>
        </w:rPr>
        <w:t>Samartinho</w:t>
      </w:r>
      <w:proofErr w:type="spellEnd"/>
      <w:r>
        <w:rPr>
          <w:rFonts w:ascii="Gilroy Light" w:hAnsi="Gilroy Light"/>
        </w:rPr>
        <w:t xml:space="preserve">, Professor </w:t>
      </w:r>
      <w:r w:rsidR="00B1270F">
        <w:rPr>
          <w:rFonts w:ascii="Gilroy Light" w:hAnsi="Gilroy Light"/>
        </w:rPr>
        <w:t>Adjunt</w:t>
      </w:r>
      <w:r w:rsidR="0064030B">
        <w:rPr>
          <w:rFonts w:ascii="Gilroy Light" w:hAnsi="Gilroy Light"/>
        </w:rPr>
        <w:t>o</w:t>
      </w:r>
      <w:r>
        <w:rPr>
          <w:rFonts w:ascii="Gilroy Light" w:hAnsi="Gilroy Light"/>
        </w:rPr>
        <w:t xml:space="preserve"> </w:t>
      </w:r>
      <w:r w:rsidR="00B1270F">
        <w:rPr>
          <w:rFonts w:ascii="Gilroy Light" w:hAnsi="Gilroy Light"/>
        </w:rPr>
        <w:t>n</w:t>
      </w:r>
      <w:r>
        <w:rPr>
          <w:rFonts w:ascii="Gilroy Light" w:hAnsi="Gilroy Light"/>
        </w:rPr>
        <w:t xml:space="preserve">a Escola Superior </w:t>
      </w:r>
      <w:r w:rsidR="00BE2766">
        <w:rPr>
          <w:rFonts w:ascii="Gilroy Light" w:hAnsi="Gilroy Light"/>
        </w:rPr>
        <w:t xml:space="preserve">de </w:t>
      </w:r>
      <w:r w:rsidR="0064030B">
        <w:rPr>
          <w:rFonts w:ascii="Gilroy Light" w:hAnsi="Gilroy Light"/>
        </w:rPr>
        <w:t xml:space="preserve">Gestão e Tecnologia de </w:t>
      </w:r>
      <w:proofErr w:type="gramStart"/>
      <w:r w:rsidR="0064030B">
        <w:rPr>
          <w:rFonts w:ascii="Gilroy Light" w:hAnsi="Gilroy Light"/>
        </w:rPr>
        <w:t xml:space="preserve">Santarém </w:t>
      </w:r>
      <w:r w:rsidR="00BE2766">
        <w:rPr>
          <w:rFonts w:ascii="Gilroy Light" w:hAnsi="Gilroy Light"/>
        </w:rPr>
        <w:t>.</w:t>
      </w:r>
      <w:proofErr w:type="gramEnd"/>
      <w:r>
        <w:rPr>
          <w:rFonts w:ascii="Gilroy Light" w:hAnsi="Gilroy Light"/>
        </w:rPr>
        <w:t xml:space="preserve"> </w:t>
      </w:r>
    </w:p>
    <w:p w:rsidR="005C54A5" w:rsidRDefault="005C54A5" w:rsidP="00EC709E">
      <w:pPr>
        <w:spacing w:line="360" w:lineRule="auto"/>
        <w:jc w:val="both"/>
        <w:rPr>
          <w:rFonts w:ascii="Gilroy Light" w:hAnsi="Gilroy Light"/>
        </w:rPr>
      </w:pPr>
      <w:r>
        <w:rPr>
          <w:rFonts w:ascii="Gilroy Light" w:hAnsi="Gilroy Light"/>
        </w:rPr>
        <w:t xml:space="preserve">No início da sessão o Professor </w:t>
      </w:r>
      <w:r w:rsidR="0064030B">
        <w:rPr>
          <w:rFonts w:ascii="Gilroy Light" w:hAnsi="Gilroy Light"/>
        </w:rPr>
        <w:t xml:space="preserve">João </w:t>
      </w:r>
      <w:proofErr w:type="spellStart"/>
      <w:r w:rsidR="0064030B">
        <w:rPr>
          <w:rFonts w:ascii="Gilroy Light" w:hAnsi="Gilroy Light"/>
        </w:rPr>
        <w:t>Samartinho</w:t>
      </w:r>
      <w:proofErr w:type="spellEnd"/>
      <w:r>
        <w:rPr>
          <w:rFonts w:ascii="Gilroy Light" w:hAnsi="Gilroy Light"/>
        </w:rPr>
        <w:t xml:space="preserve"> começou por cumprimentar todos os presentes e explicou a metodologia do Webinar.  </w:t>
      </w:r>
    </w:p>
    <w:p w:rsidR="00BF48A6" w:rsidRDefault="00BF48A6" w:rsidP="00EC709E">
      <w:pPr>
        <w:spacing w:line="360" w:lineRule="auto"/>
        <w:jc w:val="both"/>
        <w:rPr>
          <w:rFonts w:ascii="Gilroy Light" w:hAnsi="Gilroy Light"/>
        </w:rPr>
      </w:pPr>
      <w:r>
        <w:rPr>
          <w:rFonts w:ascii="Gilroy Light" w:hAnsi="Gilroy Light"/>
        </w:rPr>
        <w:t xml:space="preserve">Neste segundo Webinar inscreveram-se </w:t>
      </w:r>
      <w:r w:rsidR="008C6D23">
        <w:rPr>
          <w:rFonts w:ascii="Gilroy Light" w:hAnsi="Gilroy Light"/>
          <w:b/>
          <w:bCs/>
          <w:color w:val="374CA0"/>
        </w:rPr>
        <w:t>12</w:t>
      </w:r>
      <w:r w:rsidRPr="00E034BE">
        <w:rPr>
          <w:rFonts w:ascii="Gilroy Light" w:hAnsi="Gilroy Light"/>
          <w:b/>
          <w:bCs/>
          <w:color w:val="374CA0"/>
        </w:rPr>
        <w:t xml:space="preserve"> </w:t>
      </w:r>
      <w:r w:rsidRPr="0083012D">
        <w:rPr>
          <w:rFonts w:ascii="Gilroy Light" w:hAnsi="Gilroy Light"/>
          <w:b/>
          <w:bCs/>
          <w:color w:val="374CA0"/>
        </w:rPr>
        <w:t>pessoas</w:t>
      </w:r>
      <w:r>
        <w:rPr>
          <w:rFonts w:ascii="Gilroy Light" w:hAnsi="Gilroy Light"/>
        </w:rPr>
        <w:t xml:space="preserve"> e o máximo número de pessoas ao mesmo tempo foi de</w:t>
      </w:r>
      <w:r w:rsidRPr="00BE2766">
        <w:rPr>
          <w:rFonts w:ascii="Gilroy Light" w:hAnsi="Gilroy Light"/>
          <w:color w:val="384E9E"/>
        </w:rPr>
        <w:t xml:space="preserve"> </w:t>
      </w:r>
      <w:r w:rsidR="004E6036">
        <w:rPr>
          <w:rFonts w:ascii="Gilroy Light" w:hAnsi="Gilroy Light"/>
          <w:b/>
          <w:bCs/>
          <w:color w:val="384E9E"/>
        </w:rPr>
        <w:t>1</w:t>
      </w:r>
      <w:r w:rsidR="008C6D23">
        <w:rPr>
          <w:rFonts w:ascii="Gilroy Light" w:hAnsi="Gilroy Light"/>
          <w:b/>
          <w:bCs/>
          <w:color w:val="384E9E"/>
        </w:rPr>
        <w:t>4</w:t>
      </w:r>
      <w:r>
        <w:rPr>
          <w:rFonts w:ascii="Gilroy Light" w:hAnsi="Gilroy Light"/>
          <w:b/>
          <w:bCs/>
          <w:color w:val="384E9E"/>
        </w:rPr>
        <w:t xml:space="preserve"> </w:t>
      </w:r>
      <w:r w:rsidRPr="00BE2766">
        <w:rPr>
          <w:rFonts w:ascii="Gilroy Light" w:hAnsi="Gilroy Light"/>
          <w:b/>
          <w:bCs/>
          <w:color w:val="374CA0"/>
        </w:rPr>
        <w:t>pessoas</w:t>
      </w:r>
      <w:r>
        <w:rPr>
          <w:rFonts w:ascii="Gilroy Light" w:hAnsi="Gilroy Light"/>
          <w:b/>
          <w:bCs/>
          <w:color w:val="374CA0"/>
        </w:rPr>
        <w:t>.</w:t>
      </w:r>
    </w:p>
    <w:p w:rsidR="00540913" w:rsidRPr="004E6036" w:rsidRDefault="00AB6B13" w:rsidP="00EC709E">
      <w:pPr>
        <w:spacing w:line="360" w:lineRule="auto"/>
        <w:jc w:val="both"/>
        <w:rPr>
          <w:rFonts w:ascii="Gilroy Light" w:hAnsi="Gilroy Light"/>
          <w:b/>
          <w:bCs/>
        </w:rPr>
      </w:pPr>
      <w:r w:rsidRPr="004E6036">
        <w:rPr>
          <w:rFonts w:ascii="Gilroy Light" w:hAnsi="Gilroy Light"/>
          <w:noProof/>
        </w:rPr>
        <w:drawing>
          <wp:anchor distT="0" distB="0" distL="114300" distR="114300" simplePos="0" relativeHeight="251660288" behindDoc="1" locked="0" layoutInCell="1" allowOverlap="1" wp14:anchorId="077081BC" wp14:editId="022DCC96">
            <wp:simplePos x="0" y="0"/>
            <wp:positionH relativeFrom="column">
              <wp:posOffset>-2449195</wp:posOffset>
            </wp:positionH>
            <wp:positionV relativeFrom="page">
              <wp:posOffset>3063240</wp:posOffset>
            </wp:positionV>
            <wp:extent cx="2387600" cy="2387600"/>
            <wp:effectExtent l="0" t="0" r="0" b="0"/>
            <wp:wrapNone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locais-03.png"/>
                    <pic:cNvPicPr/>
                  </pic:nvPicPr>
                  <pic:blipFill>
                    <a:blip r:embed="rId7">
                      <a:alphaModFix amt="3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7600" cy="238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030B" w:rsidRPr="004E6036">
        <w:rPr>
          <w:rFonts w:ascii="Gilroy Light" w:hAnsi="Gilroy Light"/>
          <w:noProof/>
        </w:rPr>
        <w:t>Silvandida Coordeiro</w:t>
      </w:r>
      <w:r w:rsidR="00540913" w:rsidRPr="004E6036">
        <w:rPr>
          <w:rFonts w:ascii="Gilroy Light" w:hAnsi="Gilroy Light"/>
        </w:rPr>
        <w:t xml:space="preserve"> apresentou com</w:t>
      </w:r>
      <w:r w:rsidR="00540913" w:rsidRPr="005C54A5">
        <w:rPr>
          <w:rFonts w:ascii="Gilroy Light" w:hAnsi="Gilroy Light"/>
        </w:rPr>
        <w:t xml:space="preserve"> </w:t>
      </w:r>
      <w:r w:rsidR="004E6036">
        <w:rPr>
          <w:rFonts w:ascii="Gilroy Light" w:hAnsi="Gilroy Light"/>
        </w:rPr>
        <w:t xml:space="preserve">realizar a gestão de um projeto com </w:t>
      </w:r>
      <w:r w:rsidR="00540913" w:rsidRPr="005C54A5">
        <w:rPr>
          <w:rFonts w:ascii="Gilroy Light" w:hAnsi="Gilroy Light"/>
        </w:rPr>
        <w:t xml:space="preserve">recurso a uma apresentação: </w:t>
      </w:r>
      <w:hyperlink r:id="rId8" w:history="1">
        <w:r w:rsidR="004E6036" w:rsidRPr="004E6036">
          <w:rPr>
            <w:rStyle w:val="Hiperligao"/>
            <w:rFonts w:ascii="Gilroy Light" w:hAnsi="Gilroy Light"/>
            <w:b/>
            <w:bCs/>
            <w:color w:val="384E9E"/>
          </w:rPr>
          <w:t>https://www.docdroid.net/2q44uK1/apresentacao-web-8-de-junho-pptx</w:t>
        </w:r>
      </w:hyperlink>
      <w:r w:rsidR="004E6036" w:rsidRPr="004E6036">
        <w:rPr>
          <w:rFonts w:ascii="Gilroy Light" w:hAnsi="Gilroy Light"/>
          <w:b/>
          <w:bCs/>
          <w:color w:val="384E9E"/>
        </w:rPr>
        <w:t xml:space="preserve"> </w:t>
      </w:r>
    </w:p>
    <w:p w:rsidR="00CF377B" w:rsidRDefault="00EC709E" w:rsidP="0037435E">
      <w:pPr>
        <w:spacing w:line="360" w:lineRule="auto"/>
        <w:jc w:val="both"/>
        <w:rPr>
          <w:rFonts w:ascii="Gilroy Light" w:hAnsi="Gilroy Light"/>
        </w:rPr>
      </w:pPr>
      <w:r>
        <w:rPr>
          <w:rFonts w:ascii="Gilroy Light" w:hAnsi="Gilroy Light"/>
        </w:rPr>
        <w:t>Foram temas</w:t>
      </w:r>
      <w:r w:rsidR="00E034BE">
        <w:rPr>
          <w:rFonts w:ascii="Gilroy Light" w:hAnsi="Gilroy Light"/>
        </w:rPr>
        <w:t>:</w:t>
      </w:r>
      <w:r>
        <w:rPr>
          <w:rFonts w:ascii="Gilroy Light" w:hAnsi="Gilroy Light"/>
        </w:rPr>
        <w:t xml:space="preserve"> </w:t>
      </w:r>
      <w:r w:rsidR="004E6036" w:rsidRPr="004E6036">
        <w:rPr>
          <w:rFonts w:ascii="Gilroy Light" w:hAnsi="Gilroy Light"/>
        </w:rPr>
        <w:t>Etapas de um Projeto</w:t>
      </w:r>
      <w:r w:rsidR="004E6036">
        <w:rPr>
          <w:rFonts w:ascii="Gilroy Light" w:hAnsi="Gilroy Light"/>
        </w:rPr>
        <w:t>: conceção; planeamento; execução; controlo.</w:t>
      </w:r>
    </w:p>
    <w:p w:rsidR="00C634E3" w:rsidRDefault="001352D0" w:rsidP="0037435E">
      <w:pPr>
        <w:spacing w:line="360" w:lineRule="auto"/>
        <w:jc w:val="both"/>
        <w:rPr>
          <w:rFonts w:ascii="Gilroy Light" w:hAnsi="Gilroy Light"/>
        </w:rPr>
      </w:pPr>
      <w:r>
        <w:rPr>
          <w:rFonts w:ascii="Gilroy Light" w:hAnsi="Gilroy Light"/>
        </w:rPr>
        <w:t xml:space="preserve">Após a </w:t>
      </w:r>
      <w:r w:rsidR="004E6036">
        <w:rPr>
          <w:rFonts w:ascii="Gilroy Light" w:hAnsi="Gilroy Light"/>
        </w:rPr>
        <w:t>apresentação</w:t>
      </w:r>
      <w:r>
        <w:rPr>
          <w:rFonts w:ascii="Gilroy Light" w:hAnsi="Gilroy Light"/>
        </w:rPr>
        <w:t xml:space="preserve"> </w:t>
      </w:r>
      <w:r w:rsidR="004C1D8F">
        <w:rPr>
          <w:rFonts w:ascii="Gilroy Light" w:hAnsi="Gilroy Light"/>
        </w:rPr>
        <w:t>d</w:t>
      </w:r>
      <w:r w:rsidR="004E6036">
        <w:rPr>
          <w:rFonts w:ascii="Gilroy Light" w:hAnsi="Gilroy Light"/>
        </w:rPr>
        <w:t xml:space="preserve">a </w:t>
      </w:r>
      <w:proofErr w:type="spellStart"/>
      <w:r w:rsidR="004E6036">
        <w:rPr>
          <w:rFonts w:ascii="Gilroy Light" w:hAnsi="Gilroy Light"/>
        </w:rPr>
        <w:t>Silvandina</w:t>
      </w:r>
      <w:proofErr w:type="spellEnd"/>
      <w:r>
        <w:rPr>
          <w:rFonts w:ascii="Gilroy Light" w:hAnsi="Gilroy Light"/>
        </w:rPr>
        <w:t xml:space="preserve">, </w:t>
      </w:r>
      <w:r w:rsidR="0037435E">
        <w:rPr>
          <w:rFonts w:ascii="Gilroy Light" w:hAnsi="Gilroy Light"/>
        </w:rPr>
        <w:t>a</w:t>
      </w:r>
      <w:r>
        <w:rPr>
          <w:rFonts w:ascii="Gilroy Light" w:hAnsi="Gilroy Light"/>
        </w:rPr>
        <w:t xml:space="preserve"> Professor </w:t>
      </w:r>
      <w:r w:rsidR="0037435E">
        <w:rPr>
          <w:rFonts w:ascii="Gilroy Light" w:hAnsi="Gilroy Light"/>
        </w:rPr>
        <w:t>Maria Potes Barbas</w:t>
      </w:r>
      <w:r>
        <w:rPr>
          <w:rFonts w:ascii="Gilroy Light" w:hAnsi="Gilroy Light"/>
        </w:rPr>
        <w:t xml:space="preserve">, </w:t>
      </w:r>
      <w:r w:rsidR="0037435E">
        <w:rPr>
          <w:rFonts w:ascii="Gilroy Light" w:hAnsi="Gilroy Light"/>
        </w:rPr>
        <w:t xml:space="preserve">também abordou a temática do </w:t>
      </w:r>
      <w:proofErr w:type="spellStart"/>
      <w:r w:rsidR="0037435E">
        <w:rPr>
          <w:rFonts w:ascii="Gilroy Light" w:hAnsi="Gilroy Light"/>
        </w:rPr>
        <w:t>webinar</w:t>
      </w:r>
      <w:proofErr w:type="spellEnd"/>
      <w:r w:rsidR="0037435E">
        <w:rPr>
          <w:rFonts w:ascii="Gilroy Light" w:hAnsi="Gilroy Light"/>
        </w:rPr>
        <w:t xml:space="preserve">, dando dicas relativamente à construção de projetos. </w:t>
      </w:r>
    </w:p>
    <w:p w:rsidR="0037435E" w:rsidRDefault="0037435E" w:rsidP="0037435E">
      <w:pPr>
        <w:spacing w:line="360" w:lineRule="auto"/>
        <w:jc w:val="both"/>
        <w:rPr>
          <w:rFonts w:ascii="Gilroy Light" w:hAnsi="Gilroy Light"/>
        </w:rPr>
      </w:pPr>
      <w:r>
        <w:rPr>
          <w:rFonts w:ascii="Gilroy Light" w:hAnsi="Gilroy Light"/>
        </w:rPr>
        <w:t xml:space="preserve">De seguida, o moderador apresentou as dúvidas dos participantes e a </w:t>
      </w:r>
      <w:proofErr w:type="spellStart"/>
      <w:r>
        <w:rPr>
          <w:rFonts w:ascii="Gilroy Light" w:hAnsi="Gilroy Light"/>
        </w:rPr>
        <w:t>Silvandina</w:t>
      </w:r>
      <w:proofErr w:type="spellEnd"/>
      <w:r>
        <w:rPr>
          <w:rFonts w:ascii="Gilroy Light" w:hAnsi="Gilroy Light"/>
        </w:rPr>
        <w:t xml:space="preserve"> Cordeiro esclareceu as mesmas.</w:t>
      </w:r>
    </w:p>
    <w:p w:rsidR="001352D0" w:rsidRDefault="004C1D8F" w:rsidP="00E034BE">
      <w:pPr>
        <w:spacing w:line="360" w:lineRule="auto"/>
        <w:jc w:val="both"/>
        <w:rPr>
          <w:rFonts w:ascii="Gilroy Light" w:hAnsi="Gilroy Light"/>
        </w:rPr>
      </w:pPr>
      <w:r>
        <w:rPr>
          <w:rFonts w:ascii="Gilroy Light" w:hAnsi="Gilroy Light"/>
        </w:rPr>
        <w:t xml:space="preserve">A sessão terminou com </w:t>
      </w:r>
      <w:r w:rsidR="004E6036">
        <w:rPr>
          <w:rFonts w:ascii="Gilroy Light" w:hAnsi="Gilroy Light"/>
        </w:rPr>
        <w:t>o</w:t>
      </w:r>
      <w:r>
        <w:rPr>
          <w:rFonts w:ascii="Gilroy Light" w:hAnsi="Gilroy Light"/>
        </w:rPr>
        <w:t xml:space="preserve"> Professor </w:t>
      </w:r>
      <w:r w:rsidR="004E6036">
        <w:rPr>
          <w:rFonts w:ascii="Gilroy Light" w:hAnsi="Gilroy Light"/>
        </w:rPr>
        <w:t xml:space="preserve">João </w:t>
      </w:r>
      <w:proofErr w:type="spellStart"/>
      <w:r w:rsidR="004E6036">
        <w:rPr>
          <w:rFonts w:ascii="Gilroy Light" w:hAnsi="Gilroy Light"/>
        </w:rPr>
        <w:t>Samartinho</w:t>
      </w:r>
      <w:proofErr w:type="spellEnd"/>
      <w:r w:rsidR="004E6036">
        <w:rPr>
          <w:rFonts w:ascii="Gilroy Light" w:hAnsi="Gilroy Light"/>
        </w:rPr>
        <w:t xml:space="preserve"> e a </w:t>
      </w:r>
      <w:proofErr w:type="spellStart"/>
      <w:r w:rsidR="004E6036">
        <w:rPr>
          <w:rFonts w:ascii="Gilroy Light" w:hAnsi="Gilroy Light"/>
        </w:rPr>
        <w:t>Silvandina</w:t>
      </w:r>
      <w:proofErr w:type="spellEnd"/>
      <w:r w:rsidR="004E6036">
        <w:rPr>
          <w:rFonts w:ascii="Gilroy Light" w:hAnsi="Gilroy Light"/>
        </w:rPr>
        <w:t xml:space="preserve"> </w:t>
      </w:r>
      <w:r w:rsidR="008C6D23">
        <w:rPr>
          <w:rFonts w:ascii="Gilroy Light" w:hAnsi="Gilroy Light"/>
        </w:rPr>
        <w:t>Cordeiro a</w:t>
      </w:r>
      <w:r>
        <w:rPr>
          <w:rFonts w:ascii="Gilroy Light" w:hAnsi="Gilroy Light"/>
        </w:rPr>
        <w:t xml:space="preserve"> agradecer</w:t>
      </w:r>
      <w:r w:rsidR="004E6036">
        <w:rPr>
          <w:rFonts w:ascii="Gilroy Light" w:hAnsi="Gilroy Light"/>
        </w:rPr>
        <w:t>em</w:t>
      </w:r>
      <w:r>
        <w:rPr>
          <w:rFonts w:ascii="Gilroy Light" w:hAnsi="Gilroy Light"/>
        </w:rPr>
        <w:t xml:space="preserve"> aos participantes p</w:t>
      </w:r>
      <w:r w:rsidR="00FE4192">
        <w:rPr>
          <w:rFonts w:ascii="Gilroy Light" w:hAnsi="Gilroy Light"/>
        </w:rPr>
        <w:t>or estarem presentes em mais um Webinar da UI_IPSantarém.</w:t>
      </w:r>
    </w:p>
    <w:p w:rsidR="00FE4192" w:rsidRDefault="00FE4192" w:rsidP="00E034BE">
      <w:pPr>
        <w:spacing w:line="360" w:lineRule="auto"/>
        <w:jc w:val="both"/>
        <w:rPr>
          <w:rFonts w:ascii="Gilroy Light" w:hAnsi="Gilroy Light"/>
        </w:rPr>
      </w:pPr>
    </w:p>
    <w:p w:rsidR="00CF377B" w:rsidRPr="00B57700" w:rsidRDefault="00AB6B13" w:rsidP="00E034BE">
      <w:pPr>
        <w:spacing w:line="360" w:lineRule="auto"/>
        <w:jc w:val="both"/>
        <w:rPr>
          <w:rFonts w:ascii="Gilroy Light" w:hAnsi="Gilroy Light"/>
        </w:rPr>
      </w:pPr>
      <w:r>
        <w:rPr>
          <w:rFonts w:ascii="Gilroy Light" w:hAnsi="Gilroy Light"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5438775</wp:posOffset>
            </wp:positionH>
            <wp:positionV relativeFrom="page">
              <wp:posOffset>6426200</wp:posOffset>
            </wp:positionV>
            <wp:extent cx="2387600" cy="2387600"/>
            <wp:effectExtent l="0" t="0" r="0" b="0"/>
            <wp:wrapNone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locais-03.png"/>
                    <pic:cNvPicPr/>
                  </pic:nvPicPr>
                  <pic:blipFill>
                    <a:blip r:embed="rId7">
                      <a:alphaModFix amt="3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7600" cy="238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F377B">
        <w:rPr>
          <w:rFonts w:ascii="Gilroy Light" w:hAnsi="Gilroy Light"/>
        </w:rPr>
        <w:t>Para consultar o Webinar completo é possível aceder à sua gravação no seguinte</w:t>
      </w:r>
      <w:r w:rsidR="0050361D">
        <w:rPr>
          <w:rFonts w:ascii="Gilroy Light" w:hAnsi="Gilroy Light"/>
        </w:rPr>
        <w:t xml:space="preserve"> </w:t>
      </w:r>
      <w:r w:rsidR="00CF377B">
        <w:rPr>
          <w:rFonts w:ascii="Gilroy Light" w:hAnsi="Gilroy Light"/>
        </w:rPr>
        <w:t>link:</w:t>
      </w:r>
      <w:r w:rsidR="00B57700">
        <w:rPr>
          <w:rFonts w:ascii="Gilroy Light" w:hAnsi="Gilroy Light"/>
        </w:rPr>
        <w:t xml:space="preserve"> </w:t>
      </w:r>
      <w:hyperlink r:id="rId9" w:history="1">
        <w:r w:rsidR="009571FB" w:rsidRPr="009571FB">
          <w:rPr>
            <w:rStyle w:val="Hiperligao"/>
            <w:rFonts w:ascii="Gilroy Light" w:hAnsi="Gilroy Light"/>
            <w:b/>
            <w:bCs/>
            <w:color w:val="384E9E"/>
          </w:rPr>
          <w:t>https://youtu.be/mXSomsT97cw</w:t>
        </w:r>
      </w:hyperlink>
      <w:r w:rsidR="009571FB" w:rsidRPr="009571FB">
        <w:rPr>
          <w:rFonts w:ascii="Century Gothic" w:hAnsi="Century Gothic"/>
          <w:b/>
          <w:bCs/>
          <w:color w:val="384E9E"/>
        </w:rPr>
        <w:t xml:space="preserve"> </w:t>
      </w:r>
    </w:p>
    <w:sectPr w:rsidR="00CF377B" w:rsidRPr="00B57700" w:rsidSect="00E034BE">
      <w:headerReference w:type="default" r:id="rId10"/>
      <w:footerReference w:type="default" r:id="rId11"/>
      <w:pgSz w:w="11900" w:h="16840"/>
      <w:pgMar w:top="173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A0274" w:rsidRDefault="006A0274" w:rsidP="00E034BE">
      <w:r>
        <w:separator/>
      </w:r>
    </w:p>
  </w:endnote>
  <w:endnote w:type="continuationSeparator" w:id="0">
    <w:p w:rsidR="006A0274" w:rsidRDefault="006A0274" w:rsidP="00E034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Gilroy ExtraBold">
    <w:panose1 w:val="00000900000000000000"/>
    <w:charset w:val="4D"/>
    <w:family w:val="auto"/>
    <w:notTrueType/>
    <w:pitch w:val="variable"/>
    <w:sig w:usb0="00000207" w:usb1="00000000" w:usb2="00000000" w:usb3="00000000" w:csb0="00000097" w:csb1="00000000"/>
  </w:font>
  <w:font w:name="Gilroy Light">
    <w:panose1 w:val="00000400000000000000"/>
    <w:charset w:val="4D"/>
    <w:family w:val="auto"/>
    <w:notTrueType/>
    <w:pitch w:val="variable"/>
    <w:sig w:usb0="00000207" w:usb1="00000000" w:usb2="00000000" w:usb3="00000000" w:csb0="0000009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340CA" w:rsidRDefault="00C340CA">
    <w:pPr>
      <w:pStyle w:val="Rodap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AA3F01A" wp14:editId="6E3EE4B8">
              <wp:simplePos x="0" y="0"/>
              <wp:positionH relativeFrom="column">
                <wp:posOffset>-1208690</wp:posOffset>
              </wp:positionH>
              <wp:positionV relativeFrom="paragraph">
                <wp:posOffset>-241738</wp:posOffset>
              </wp:positionV>
              <wp:extent cx="8485632" cy="877824"/>
              <wp:effectExtent l="0" t="0" r="0" b="0"/>
              <wp:wrapNone/>
              <wp:docPr id="8" name="Retângul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485632" cy="877824"/>
                      </a:xfrm>
                      <a:prstGeom prst="rect">
                        <a:avLst/>
                      </a:prstGeom>
                      <a:solidFill>
                        <a:srgbClr val="374CA0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6B11ABA" id="Retângulo 8" o:spid="_x0000_s1026" style="position:absolute;margin-left:-95.15pt;margin-top:-19.05pt;width:668.15pt;height:69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" fillcolor="#374ca0" stroked="f" strokeweight="1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A0274" w:rsidRDefault="006A0274" w:rsidP="00E034BE">
      <w:r>
        <w:separator/>
      </w:r>
    </w:p>
  </w:footnote>
  <w:footnote w:type="continuationSeparator" w:id="0">
    <w:p w:rsidR="006A0274" w:rsidRDefault="006A0274" w:rsidP="00E034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034BE" w:rsidRDefault="00CF377B">
    <w:pPr>
      <w:pStyle w:val="Cabealho"/>
    </w:pPr>
    <w:r>
      <w:rPr>
        <w:noProof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-711258</wp:posOffset>
          </wp:positionH>
          <wp:positionV relativeFrom="paragraph">
            <wp:posOffset>-329853</wp:posOffset>
          </wp:positionV>
          <wp:extent cx="749300" cy="544830"/>
          <wp:effectExtent l="0" t="0" r="0" b="1270"/>
          <wp:wrapSquare wrapText="bothSides"/>
          <wp:docPr id="4" name="Imagem 4" descr="Uma imagem com desenho&#10;&#10;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UIIPSWEBTransparente_Whit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9300" cy="5448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034BE" w:rsidRPr="00E034BE">
      <w:rPr>
        <w:noProof/>
      </w:rPr>
      <w:drawing>
        <wp:anchor distT="0" distB="0" distL="114300" distR="114300" simplePos="0" relativeHeight="251660288" behindDoc="0" locked="0" layoutInCell="1" allowOverlap="1" wp14:anchorId="60061CF9">
          <wp:simplePos x="0" y="0"/>
          <wp:positionH relativeFrom="column">
            <wp:posOffset>1629131</wp:posOffset>
          </wp:positionH>
          <wp:positionV relativeFrom="paragraph">
            <wp:posOffset>-298847</wp:posOffset>
          </wp:positionV>
          <wp:extent cx="2214245" cy="49530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245" cy="495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034BE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-1646809</wp:posOffset>
              </wp:positionH>
              <wp:positionV relativeFrom="paragraph">
                <wp:posOffset>-540512</wp:posOffset>
              </wp:positionV>
              <wp:extent cx="8485632" cy="877824"/>
              <wp:effectExtent l="0" t="0" r="0" b="0"/>
              <wp:wrapNone/>
              <wp:docPr id="7" name="Retângul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485632" cy="877824"/>
                      </a:xfrm>
                      <a:prstGeom prst="rect">
                        <a:avLst/>
                      </a:prstGeom>
                      <a:solidFill>
                        <a:srgbClr val="374CA0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3E79381" id="Retângulo 7" o:spid="_x0000_s1026" style="position:absolute;margin-left:-129.65pt;margin-top:-42.55pt;width:668.15pt;height:69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" fillcolor="#374ca0" stroked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A69301C"/>
    <w:multiLevelType w:val="hybridMultilevel"/>
    <w:tmpl w:val="CDD8546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7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09E"/>
    <w:rsid w:val="00023E15"/>
    <w:rsid w:val="00062613"/>
    <w:rsid w:val="001352D0"/>
    <w:rsid w:val="0016762D"/>
    <w:rsid w:val="00176988"/>
    <w:rsid w:val="002D25AC"/>
    <w:rsid w:val="00307FFD"/>
    <w:rsid w:val="0037435E"/>
    <w:rsid w:val="00403AD3"/>
    <w:rsid w:val="00460321"/>
    <w:rsid w:val="004C1D8F"/>
    <w:rsid w:val="004E6036"/>
    <w:rsid w:val="0050361D"/>
    <w:rsid w:val="00512EE3"/>
    <w:rsid w:val="00520739"/>
    <w:rsid w:val="00540913"/>
    <w:rsid w:val="005B33E9"/>
    <w:rsid w:val="005C54A5"/>
    <w:rsid w:val="0064030B"/>
    <w:rsid w:val="00687ED0"/>
    <w:rsid w:val="006A0274"/>
    <w:rsid w:val="007838EB"/>
    <w:rsid w:val="007D214E"/>
    <w:rsid w:val="0083012D"/>
    <w:rsid w:val="008B36CA"/>
    <w:rsid w:val="008C6D23"/>
    <w:rsid w:val="008C75D7"/>
    <w:rsid w:val="008E2B81"/>
    <w:rsid w:val="00903E60"/>
    <w:rsid w:val="009571FB"/>
    <w:rsid w:val="009C2687"/>
    <w:rsid w:val="009D052E"/>
    <w:rsid w:val="00A30481"/>
    <w:rsid w:val="00A50683"/>
    <w:rsid w:val="00A607FB"/>
    <w:rsid w:val="00A91CCE"/>
    <w:rsid w:val="00AB6B13"/>
    <w:rsid w:val="00B1270F"/>
    <w:rsid w:val="00B47C30"/>
    <w:rsid w:val="00B57700"/>
    <w:rsid w:val="00B578C6"/>
    <w:rsid w:val="00B66FD1"/>
    <w:rsid w:val="00B948F3"/>
    <w:rsid w:val="00BE2766"/>
    <w:rsid w:val="00BF48A6"/>
    <w:rsid w:val="00C340CA"/>
    <w:rsid w:val="00C634E3"/>
    <w:rsid w:val="00C666D9"/>
    <w:rsid w:val="00C74DEF"/>
    <w:rsid w:val="00C82E61"/>
    <w:rsid w:val="00CB0AD4"/>
    <w:rsid w:val="00CD6461"/>
    <w:rsid w:val="00CF377B"/>
    <w:rsid w:val="00CF3B02"/>
    <w:rsid w:val="00D3198C"/>
    <w:rsid w:val="00D83287"/>
    <w:rsid w:val="00D84107"/>
    <w:rsid w:val="00DB1369"/>
    <w:rsid w:val="00DD186E"/>
    <w:rsid w:val="00E034BE"/>
    <w:rsid w:val="00EC709E"/>
    <w:rsid w:val="00F16CC9"/>
    <w:rsid w:val="00FE4192"/>
    <w:rsid w:val="00FF3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008422"/>
  <w14:defaultImageDpi w14:val="32767"/>
  <w15:chartTrackingRefBased/>
  <w15:docId w15:val="{0D681502-2E84-EF41-BE9E-61B72DEEB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E034BE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E034BE"/>
  </w:style>
  <w:style w:type="paragraph" w:styleId="Rodap">
    <w:name w:val="footer"/>
    <w:basedOn w:val="Normal"/>
    <w:link w:val="RodapCarter"/>
    <w:uiPriority w:val="99"/>
    <w:unhideWhenUsed/>
    <w:rsid w:val="00E034BE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E034BE"/>
  </w:style>
  <w:style w:type="character" w:styleId="Hiperligao">
    <w:name w:val="Hyperlink"/>
    <w:basedOn w:val="Tipodeletrapredefinidodopargrafo"/>
    <w:uiPriority w:val="99"/>
    <w:unhideWhenUsed/>
    <w:rsid w:val="00CF377B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rsid w:val="00CF377B"/>
    <w:rPr>
      <w:color w:val="605E5C"/>
      <w:shd w:val="clear" w:color="auto" w:fill="E1DFDD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BF48A6"/>
    <w:rPr>
      <w:color w:val="954F72" w:themeColor="followedHyperlink"/>
      <w:u w:val="single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BF48A6"/>
    <w:rPr>
      <w:rFonts w:ascii="Times New Roman" w:hAnsi="Times New Roman" w:cs="Times New Roman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BF48A6"/>
    <w:rPr>
      <w:rFonts w:ascii="Times New Roman" w:hAnsi="Times New Roman" w:cs="Times New Roman"/>
      <w:sz w:val="18"/>
      <w:szCs w:val="18"/>
    </w:rPr>
  </w:style>
  <w:style w:type="paragraph" w:styleId="PargrafodaLista">
    <w:name w:val="List Paragraph"/>
    <w:basedOn w:val="Normal"/>
    <w:uiPriority w:val="34"/>
    <w:qFormat/>
    <w:rsid w:val="004C1D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54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2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6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1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3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78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00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481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513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221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4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8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6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8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ocdroid.net/2q44uK1/apresentacao-web-8-de-junho-ppt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youtu.be/mXSomsT97cw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249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Mário José</dc:creator>
  <cp:keywords/>
  <dc:description/>
  <cp:lastModifiedBy>Mário José</cp:lastModifiedBy>
  <cp:revision>13</cp:revision>
  <cp:lastPrinted>2020-05-19T08:48:00Z</cp:lastPrinted>
  <dcterms:created xsi:type="dcterms:W3CDTF">2020-05-19T08:48:00Z</dcterms:created>
  <dcterms:modified xsi:type="dcterms:W3CDTF">2020-06-09T09:15:00Z</dcterms:modified>
</cp:coreProperties>
</file>