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71FE" w:rsidRPr="002C71FE" w:rsidRDefault="002C71FE" w:rsidP="002C71FE">
      <w:pPr>
        <w:shd w:val="clear" w:color="auto" w:fill="FFFFFF"/>
        <w:spacing w:after="100" w:afterAutospacing="1" w:line="240" w:lineRule="auto"/>
        <w:outlineLvl w:val="0"/>
        <w:rPr>
          <w:rFonts w:ascii="Segoe UI" w:eastAsia="Times New Roman" w:hAnsi="Segoe UI" w:cs="Segoe UI"/>
          <w:color w:val="212529"/>
          <w:kern w:val="36"/>
          <w:sz w:val="48"/>
          <w:szCs w:val="48"/>
        </w:rPr>
      </w:pPr>
      <w:r w:rsidRPr="002C71FE">
        <w:rPr>
          <w:rFonts w:ascii="Segoe UI" w:eastAsia="Times New Roman" w:hAnsi="Segoe UI" w:cs="Segoe UI"/>
          <w:color w:val="212529"/>
          <w:kern w:val="36"/>
          <w:sz w:val="48"/>
          <w:szCs w:val="48"/>
        </w:rPr>
        <w:t>Cách đăng ký tài khoản FBS đầy đủ và mới nhất hiện nay</w:t>
      </w:r>
    </w:p>
    <w:p w:rsidR="002C71FE" w:rsidRDefault="002C71FE" w:rsidP="002C71FE">
      <w:pPr>
        <w:pStyle w:val="NormalWeb"/>
        <w:shd w:val="clear" w:color="auto" w:fill="FFFFFF"/>
        <w:spacing w:before="0" w:beforeAutospacing="0"/>
        <w:rPr>
          <w:rFonts w:ascii="Segoe UI" w:hAnsi="Segoe UI" w:cs="Segoe UI"/>
          <w:color w:val="212529"/>
        </w:rPr>
      </w:pPr>
      <w:hyperlink r:id="rId5" w:history="1">
        <w:r w:rsidRPr="002C71FE">
          <w:rPr>
            <w:rFonts w:ascii="Segoe UI" w:hAnsi="Segoe UI" w:cs="Segoe UI"/>
            <w:color w:val="0000FF"/>
          </w:rPr>
          <w:br/>
        </w:r>
      </w:hyperlink>
      <w:hyperlink r:id="rId6" w:anchor="m%E1%BB%9F_t%C3%A0i_kho%E1%BA%A3n" w:history="1">
        <w:r>
          <w:rPr>
            <w:rStyle w:val="Strong"/>
            <w:rFonts w:ascii="Segoe UI" w:hAnsi="Segoe UI" w:cs="Segoe UI"/>
            <w:color w:val="0000FF"/>
          </w:rPr>
          <w:t>Đăng ký tài khoản FBS</w:t>
        </w:r>
      </w:hyperlink>
      <w:r>
        <w:rPr>
          <w:rFonts w:ascii="Segoe UI" w:hAnsi="Segoe UI" w:cs="Segoe UI"/>
          <w:color w:val="212529"/>
        </w:rPr>
        <w:t> sẽ giúp bạn có thêm rất nhiều cơ hội đầu tư khi mà FBS được biết đến là sàn giao dịch hàng đầu tại Việt Nam với rất nhiều chương trình khuyến mãi hấp dẫn. Để biết được tiến trình mở tài khoản FBS cụ thể thì đọc ngay bài viết dưới đây của forexdictionary.com bạn nhé!</w:t>
      </w:r>
    </w:p>
    <w:p w:rsidR="002C71FE" w:rsidRDefault="002C71FE" w:rsidP="002C71FE">
      <w:pPr>
        <w:pStyle w:val="Heading2"/>
        <w:shd w:val="clear" w:color="auto" w:fill="FFFFFF"/>
        <w:spacing w:before="0"/>
        <w:rPr>
          <w:rFonts w:ascii="Segoe UI" w:hAnsi="Segoe UI" w:cs="Segoe UI"/>
          <w:color w:val="212529"/>
        </w:rPr>
      </w:pPr>
      <w:r>
        <w:rPr>
          <w:rStyle w:val="Strong"/>
          <w:rFonts w:ascii="Segoe UI" w:hAnsi="Segoe UI" w:cs="Segoe UI"/>
          <w:b w:val="0"/>
          <w:bCs w:val="0"/>
          <w:color w:val="212529"/>
        </w:rPr>
        <w:t>Vì sao sàn giao dịch FBS được rất nhiều người yêu thích?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Có rất nhiều cơ sở để sàn </w:t>
      </w:r>
      <w:r w:rsidRPr="002C71FE">
        <w:rPr>
          <w:rFonts w:ascii="Segoe UI" w:hAnsi="Segoe UI" w:cs="Segoe UI"/>
          <w:color w:val="212529"/>
        </w:rPr>
        <w:t>FBS</w:t>
      </w:r>
      <w:bookmarkStart w:id="0" w:name="_GoBack"/>
      <w:bookmarkEnd w:id="0"/>
      <w:r>
        <w:rPr>
          <w:rFonts w:ascii="Segoe UI" w:hAnsi="Segoe UI" w:cs="Segoe UI"/>
          <w:color w:val="212529"/>
        </w:rPr>
        <w:t> tự tin là sàn giao dịch hàng đầu tại Việt Nam hiện nay. Cụ thể như, có độ đáng tin cao, phong cách làm việc chuyên nghiệp, chuẩn chỉnh mà hiếm sàn giao dịch nào khác đạt được. Ngoài ra, FBS cũng là sàn giao dịch duy nhất cung cấp nhiều chương trình khuyến mãi nhằm mục đích tri ân cho các nhà giao dịch.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Nhằm mang đến cho các nhà đầu tư những giao dịch tiết kiệm nhất nên sàn giao dịch FBS hỗ trợ tối ưu trong quá trình nạp/ rút tiền nhanh chóng với mức phí thấp. Hiểu được tâm lý của đại đa số của các nhà giao dịch nên FBS cũng cho đưa ra rất nhiều options lựa chọn tài khoản đầu tư phù hợp. Mức giao dịch Spread tại FBS cũng không quá cao và độ an toàn được đảm bảo tuyệt đối.</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Ngoài những ưu điểm trên thì dịch vụ chăm sóc khách hàng cũng là một trong những cơ sở xây dựng lên thương hiệu của FBS khi mà tại đây có dịch vụ chăm sóc khách hàng chu đáo, sẵn sàng trả lời toàn bộ thắc mắc của các nhà đầu tư trong quá trình giao dịch.</w:t>
      </w:r>
    </w:p>
    <w:p w:rsidR="002C71FE" w:rsidRDefault="002C71FE" w:rsidP="002C71FE">
      <w:pPr>
        <w:pStyle w:val="Heading2"/>
        <w:shd w:val="clear" w:color="auto" w:fill="FFFFFF"/>
        <w:spacing w:before="0"/>
        <w:rPr>
          <w:rFonts w:ascii="Segoe UI" w:hAnsi="Segoe UI" w:cs="Segoe UI"/>
          <w:color w:val="212529"/>
        </w:rPr>
      </w:pPr>
      <w:r>
        <w:rPr>
          <w:rStyle w:val="Strong"/>
          <w:rFonts w:ascii="Segoe UI" w:hAnsi="Segoe UI" w:cs="Segoe UI"/>
          <w:b w:val="0"/>
          <w:bCs w:val="0"/>
          <w:color w:val="212529"/>
        </w:rPr>
        <w:t>Ưu đãi lớn đối với các nhà đầu tư khi mở tài khoản FBS</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12 năm hoạt động của FBS là một hành trình dài mà sàn giao dịch đã không ngừng nâng cấp các dịch vụ giao dịch, mang đến rất nhiều tiện ích cho hơn 16 triệu nhà đầu tư tại hơn 150 quốc gia khác nhau.</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Điểm đặc biệt khi mở tài khoản sàn FBS chắc chắn phải kể đến ưu đãi nhân đôi ký quỹ khi đăng ký tài khoản FBS. Nói cụ thể hơn thì có nghĩa là ngay khi bạn đăng ký thành công tài khoản và tiến hành phương thức nạp tiền thì số tiền trong quỹ của bạn sẽ được nhân đôi so với mức vốn ban đầu. Điển hình như bạn nộp 100$ thì số tiền sẽ tự động x2, số tiền hiện giờ có trong ký quỹ là 200$.</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Để nhận được ưu đãi nhân đôi ký quỹ của tài khoản sàn FBS thì hãy chắc chắn bạn đã hoàn thành các bước sau đây:</w:t>
      </w:r>
    </w:p>
    <w:p w:rsidR="002C71FE" w:rsidRDefault="002C71FE" w:rsidP="002C71FE">
      <w:pPr>
        <w:numPr>
          <w:ilvl w:val="0"/>
          <w:numId w:val="1"/>
        </w:numPr>
        <w:shd w:val="clear" w:color="auto" w:fill="FFFFFF"/>
        <w:spacing w:before="100" w:beforeAutospacing="1" w:after="100" w:afterAutospacing="1" w:line="240" w:lineRule="auto"/>
        <w:rPr>
          <w:rFonts w:ascii="Segoe UI" w:hAnsi="Segoe UI" w:cs="Segoe UI"/>
          <w:color w:val="212529"/>
        </w:rPr>
      </w:pPr>
      <w:r>
        <w:rPr>
          <w:rFonts w:ascii="Segoe UI" w:hAnsi="Segoe UI" w:cs="Segoe UI"/>
          <w:color w:val="212529"/>
        </w:rPr>
        <w:lastRenderedPageBreak/>
        <w:t>Bước 1: Mở một trong các tài khoản: Micro, Standard, Cent, Zero Spread tại sàn giao dịch FBS</w:t>
      </w:r>
    </w:p>
    <w:p w:rsidR="002C71FE" w:rsidRDefault="002C71FE" w:rsidP="002C71FE">
      <w:pPr>
        <w:numPr>
          <w:ilvl w:val="0"/>
          <w:numId w:val="1"/>
        </w:numPr>
        <w:shd w:val="clear" w:color="auto" w:fill="FFFFFF"/>
        <w:spacing w:before="100" w:beforeAutospacing="1" w:after="100" w:afterAutospacing="1" w:line="240" w:lineRule="auto"/>
        <w:rPr>
          <w:rFonts w:ascii="Segoe UI" w:hAnsi="Segoe UI" w:cs="Segoe UI"/>
          <w:color w:val="212529"/>
        </w:rPr>
      </w:pPr>
      <w:r>
        <w:rPr>
          <w:rFonts w:ascii="Segoe UI" w:hAnsi="Segoe UI" w:cs="Segoe UI"/>
          <w:color w:val="212529"/>
        </w:rPr>
        <w:t>Bước 2: Chuyển tiền vào tài khoản điện tử dựa trên hệ thống thanh toán tự động.</w:t>
      </w:r>
    </w:p>
    <w:p w:rsidR="002C71FE" w:rsidRDefault="002C71FE" w:rsidP="002C71FE">
      <w:pPr>
        <w:numPr>
          <w:ilvl w:val="0"/>
          <w:numId w:val="1"/>
        </w:numPr>
        <w:shd w:val="clear" w:color="auto" w:fill="FFFFFF"/>
        <w:spacing w:before="100" w:beforeAutospacing="1" w:after="100" w:afterAutospacing="1" w:line="240" w:lineRule="auto"/>
        <w:rPr>
          <w:rFonts w:ascii="Segoe UI" w:hAnsi="Segoe UI" w:cs="Segoe UI"/>
          <w:color w:val="212529"/>
        </w:rPr>
      </w:pPr>
      <w:r>
        <w:rPr>
          <w:rFonts w:ascii="Segoe UI" w:hAnsi="Segoe UI" w:cs="Segoe UI"/>
          <w:color w:val="212529"/>
        </w:rPr>
        <w:t>Bước 3: Truy cập vào mục “Khu vực cá nhân” và yêu cầu tiền thưởng, lúc này, số tiền trong tài khoản của bạn sẽ được tự động nhân đôi.</w:t>
      </w:r>
    </w:p>
    <w:p w:rsidR="002C71FE" w:rsidRDefault="002C71FE" w:rsidP="002C71FE">
      <w:pPr>
        <w:numPr>
          <w:ilvl w:val="0"/>
          <w:numId w:val="1"/>
        </w:numPr>
        <w:shd w:val="clear" w:color="auto" w:fill="FFFFFF"/>
        <w:spacing w:before="100" w:beforeAutospacing="1" w:after="100" w:afterAutospacing="1" w:line="240" w:lineRule="auto"/>
        <w:rPr>
          <w:rFonts w:ascii="Segoe UI" w:hAnsi="Segoe UI" w:cs="Segoe UI"/>
          <w:color w:val="212529"/>
        </w:rPr>
      </w:pPr>
      <w:r>
        <w:rPr>
          <w:rFonts w:ascii="Segoe UI" w:hAnsi="Segoe UI" w:cs="Segoe UI"/>
          <w:color w:val="212529"/>
        </w:rPr>
        <w:t>Bước 4: Mở ra giao dịch với khối lượng lớn, đảm bảo mức giao dịch đáp ứng được số lot như hệ thống yêu cầu để nhận được lợi nhuận x2.</w:t>
      </w:r>
    </w:p>
    <w:p w:rsidR="002C71FE" w:rsidRDefault="002C71FE" w:rsidP="002C71FE">
      <w:pPr>
        <w:numPr>
          <w:ilvl w:val="0"/>
          <w:numId w:val="1"/>
        </w:numPr>
        <w:shd w:val="clear" w:color="auto" w:fill="FFFFFF"/>
        <w:spacing w:before="100" w:beforeAutospacing="1" w:after="100" w:afterAutospacing="1" w:line="240" w:lineRule="auto"/>
        <w:rPr>
          <w:rFonts w:ascii="Segoe UI" w:hAnsi="Segoe UI" w:cs="Segoe UI"/>
          <w:color w:val="212529"/>
        </w:rPr>
      </w:pPr>
      <w:r>
        <w:rPr>
          <w:rFonts w:ascii="Segoe UI" w:hAnsi="Segoe UI" w:cs="Segoe UI"/>
          <w:color w:val="212529"/>
        </w:rPr>
        <w:t>Bước 5: Sau khi hoàn thành xong giao dịch khối lượng lot đúng như yêu cầu của hệ thống, bạn có thể rút về số tiền thưởng của mình.</w:t>
      </w:r>
    </w:p>
    <w:p w:rsidR="002C71FE" w:rsidRDefault="002C71FE" w:rsidP="002C71FE">
      <w:pPr>
        <w:pStyle w:val="Heading2"/>
        <w:shd w:val="clear" w:color="auto" w:fill="FFFFFF"/>
        <w:spacing w:before="0"/>
        <w:rPr>
          <w:rFonts w:ascii="Segoe UI" w:hAnsi="Segoe UI" w:cs="Segoe UI"/>
          <w:color w:val="212529"/>
        </w:rPr>
      </w:pPr>
      <w:r>
        <w:rPr>
          <w:rStyle w:val="Strong"/>
          <w:rFonts w:ascii="Segoe UI" w:hAnsi="Segoe UI" w:cs="Segoe UI"/>
          <w:b w:val="0"/>
          <w:bCs w:val="0"/>
          <w:color w:val="212529"/>
        </w:rPr>
        <w:t>3 bước đăng ký tài khoản FBS nhanh chóng</w:t>
      </w:r>
    </w:p>
    <w:p w:rsidR="002C71FE" w:rsidRDefault="002C71FE" w:rsidP="002C71FE">
      <w:pPr>
        <w:pStyle w:val="Heading3"/>
        <w:shd w:val="clear" w:color="auto" w:fill="FFFFFF"/>
        <w:spacing w:before="0"/>
        <w:rPr>
          <w:rFonts w:ascii="Segoe UI" w:hAnsi="Segoe UI" w:cs="Segoe UI"/>
          <w:b/>
          <w:bCs/>
          <w:color w:val="212529"/>
        </w:rPr>
      </w:pPr>
      <w:r>
        <w:rPr>
          <w:rStyle w:val="Strong"/>
          <w:rFonts w:ascii="Segoe UI" w:hAnsi="Segoe UI" w:cs="Segoe UI"/>
          <w:b w:val="0"/>
          <w:bCs w:val="0"/>
          <w:color w:val="212529"/>
        </w:rPr>
        <w:t>Bước 1: Đăng ký tài khoản FBS</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Đầu tiên, hãy truy cập vào đường link chính thống của sàn giao dịch FBS qua đường link: https://fbs.com/vn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Lựa chọn ngôn ngữ tiếng Việt trong phần hệ thống để quá trình đăng ký tài khoản sàn FBS thuận tiện hơn.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mc:AlternateContent>
          <mc:Choice Requires="wps">
            <w:drawing>
              <wp:inline distT="0" distB="0" distL="0" distR="0">
                <wp:extent cx="5715000" cy="4552950"/>
                <wp:effectExtent l="0" t="0" r="0" b="0"/>
                <wp:docPr id="25" name="Rectangle 25" descr="Truy cập vào trang đăng nhập, chọn ngôn ngữ Tiếng Việt để thuận tiện hơn trong quá trình đăng ký"/>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4552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012012" id="Rectangle 25" o:spid="_x0000_s1026" alt="Truy cập vào trang đăng nhập, chọn ngôn ngữ Tiếng Việt để thuận tiện hơn trong quá trình đăng ký" style="width:450pt;height:3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lastRenderedPageBreak/>
        <w:t>Truy cập vào trang đăng nhập, chọn ngôn ngữ Tiếng Việt để thuận tiện hơn trong quá trình đăng ký</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đó, nhập chính xác họ tên, email của mình và click vào ô “ Đăng ký làm Trader” để bắt đầu tài khoản. Một điều bạn cần lưu ý trong quá trình </w:t>
      </w:r>
      <w:r>
        <w:rPr>
          <w:rStyle w:val="Strong"/>
          <w:rFonts w:ascii="Segoe UI" w:hAnsi="Segoe UI" w:cs="Segoe UI"/>
          <w:color w:val="212529"/>
        </w:rPr>
        <w:t>đăng ký tài khoản FBS</w:t>
      </w:r>
      <w:r>
        <w:rPr>
          <w:rFonts w:ascii="Segoe UI" w:hAnsi="Segoe UI" w:cs="Segoe UI"/>
          <w:color w:val="212529"/>
        </w:rPr>
        <w:t> là luôn luôn đặt tên đăng nhập bằng tiếng Việt không dấu.</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mc:AlternateContent>
          <mc:Choice Requires="wps">
            <w:drawing>
              <wp:inline distT="0" distB="0" distL="0" distR="0">
                <wp:extent cx="5715000" cy="3752850"/>
                <wp:effectExtent l="0" t="0" r="0" b="0"/>
                <wp:docPr id="24" name="Rectangle 24" descr="Nhập email, họ tên đầy đủ"/>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752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5D559A" id="Rectangle 24" o:spid="_x0000_s1026" alt="Nhập email, họ tên đầy đủ" style="width:450pt;height:29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Nhập email, họ tên đầy đủ</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714750"/>
                <wp:effectExtent l="0" t="0" r="0" b="0"/>
                <wp:docPr id="23" name="Rectangle 23" descr="Hoàn thành thì click chuột vào ô “Đăng ký làm Trade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714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6304CD" id="Rectangle 23" o:spid="_x0000_s1026" alt="Hoàn thành thì click chuột vào ô “Đăng ký làm Trader”" style="width:450pt;height:2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Hoàn thành thì click chuột vào ô “Đăng ký làm Trader”</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khi hoàn tất 2 thủ tục trên thì hãy tiến hành đặt mật khẩu cho tài khoản. Mật khẩu của sàn giao dịch FBS yêu cầu phải có từ 8 ký tự trở lên, có một chữ cái viết thường, có một số bất kỳ và một chữ cái phải được in hoa.</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971925"/>
                <wp:effectExtent l="0" t="0" r="0" b="0"/>
                <wp:docPr id="22" name="Rectangle 22" descr="Đặt mật khẩu cho tài khoản FBS, yêu cầu đúng như chỉ dẫn của hình phía trê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97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E6B167" id="Rectangle 22" o:spid="_x0000_s1026" alt="Đặt mật khẩu cho tài khoản FBS, yêu cầu đúng như chỉ dẫn của hình phía trên" style="width:450pt;height:31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Đặt mật khẩu cho tài khoản FBS, yêu cầu đúng như chỉ dẫn của hình phía trên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Tiếp theo đó, bạn hãy xác nhận yêu cầu mở tài khoản mà hệ thống vừa gửi đến qua email.</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w:drawing>
          <wp:inline distT="0" distB="0" distL="0" distR="0">
            <wp:extent cx="5715000" cy="3371850"/>
            <wp:effectExtent l="0" t="0" r="0" b="0"/>
            <wp:docPr id="21" name="Picture 21" descr="Nhận đường link xác nhận mở tài khoản FBS qua 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hận đường link xác nhận mở tài khoản FBS qua emai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5000" cy="337185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Nhận đường link xác nhận mở tài khoản FBS qua email</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2571750"/>
            <wp:effectExtent l="0" t="0" r="0" b="0"/>
            <wp:docPr id="20" name="Picture 20" descr="Hoàn tất tiến trình đăng ký tài khoản sàn FBS qua việc click chuột vào ô ‘Tôi xác nhậ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oàn tất tiến trình đăng ký tài khoản sàn FBS qua việc click chuột vào ô ‘Tôi xác nhậ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257175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Hoàn tất tiến trình đăng ký tài khoản sàn FBS qua việc click chuột vào ô ‘Tôi xác nhận”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khi đăng ký thành công tài khoản FBS thì bước tiếp theo bạn cần làm là lựa chọn tài khoản giao dịch phù hợp bằng cách chọn ô “ Mở tài khoản” ngay bên dưới loại tài khoản tương ứng.</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w:drawing>
          <wp:inline distT="0" distB="0" distL="0" distR="0">
            <wp:extent cx="5715000" cy="3724275"/>
            <wp:effectExtent l="0" t="0" r="0" b="9525"/>
            <wp:docPr id="19" name="Picture 19" descr="Xác nhận mở tài khoản như hình trê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Xác nhận mở tài khoản như hình trê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3724275"/>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Xác nhận mở tài khoản như hình trên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Các nền tảng giao dịch hiện có trên hệ thống của sàn FBS gồm có: MT4 và MT5. Ngoài việc lựa chọn tài khoản thì các nhà đầu tư cũng cần lựa chọn đơn vị tiền tệ phù hợp cũng như tỷ lệ đòn bẩy thích hợp với mong muốn đầu tư của mình. Lựa chọn ô “Mở tài khoản” và tiếp tục các thao tác tiếp theo.</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2914650"/>
            <wp:effectExtent l="0" t="0" r="0" b="0"/>
            <wp:docPr id="18" name="Picture 18" descr="Lựa chọn nền tảng giao dịch, tỷ lệ đòn bẩy phù hợ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ựa chọn nền tảng giao dịch, tỷ lệ đòn bẩy phù hợ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291465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lastRenderedPageBreak/>
        <w:t>Lựa chọn nền tảng giao dịch, tỷ lệ đòn bẩy phù hợp</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Ngay lúc này, hệ thống sẽ hiển thị toàn bộ thông tin vừa mới đăng ký của bạn. Bạn cần kiểm tra lại một cách cẩn thận sau đó click chuột vào ô “ Vào khu vực cá nhân”.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3952875"/>
            <wp:effectExtent l="0" t="0" r="0" b="9525"/>
            <wp:docPr id="17" name="Picture 17" descr="Xác nhận lại thông tin cá nhân của bản thâ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Xác nhận lại thông tin cá nhân của bản thâ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3952875"/>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Xác nhận lại thông tin cá nhân của bản thân</w:t>
      </w:r>
    </w:p>
    <w:p w:rsidR="002C71FE" w:rsidRDefault="002C71FE" w:rsidP="002C71FE">
      <w:pPr>
        <w:pStyle w:val="Heading3"/>
        <w:shd w:val="clear" w:color="auto" w:fill="FFFFFF"/>
        <w:spacing w:before="0"/>
        <w:rPr>
          <w:rFonts w:ascii="Segoe UI" w:hAnsi="Segoe UI" w:cs="Segoe UI"/>
          <w:color w:val="212529"/>
        </w:rPr>
      </w:pPr>
      <w:r>
        <w:rPr>
          <w:rStyle w:val="Strong"/>
          <w:rFonts w:ascii="Segoe UI" w:hAnsi="Segoe UI" w:cs="Segoe UI"/>
          <w:b w:val="0"/>
          <w:bCs w:val="0"/>
          <w:color w:val="212529"/>
        </w:rPr>
        <w:t>Bước 2: Xác thực tài khoản sàn giao dịch FBS</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Để quá trình xác thực chi tiết hơn thì bạn cần xác thực lại số điện thoại của mình một lần nữa. Vào giao diện “Xác nhận số điện thoại” ở góc trên màn hình sau đó nhập số điện thoại hiện tạo của bản thân và chọn “Gửi mã SMS”.</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w:drawing>
          <wp:inline distT="0" distB="0" distL="0" distR="0">
            <wp:extent cx="5715000" cy="2657475"/>
            <wp:effectExtent l="0" t="0" r="0" b="9525"/>
            <wp:docPr id="16" name="Picture 16" descr="Xác thực tài khoản FBS qua số điện thoạ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Xác thực tài khoản FBS qua số điện thoại"/>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2657475"/>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Xác thực tài khoản FBS qua số điện thoại</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Chỉ trong khoảng 1 phút đổ lại, hệ thống sẽ gửi mã xác thực về số điện thoại bạn vừa nhập. Điều bạn cần là nhập dãy số vừa nhận được vào ô trống đang hiển thị trên màn hình để xác thực.</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3028950"/>
            <wp:effectExtent l="0" t="0" r="0" b="0"/>
            <wp:docPr id="15" name="Picture 15" descr="Nhập số điện thoại hiện đang dùng vào ô trống hiển thị trên màn hìn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hập số điện thoại hiện đang dùng vào ô trống hiển thị trên màn hình"/>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302895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Nhập số điện thoại hiện đang dùng vào ô trống hiển thị trên màn hình</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w:drawing>
          <wp:inline distT="0" distB="0" distL="0" distR="0">
            <wp:extent cx="5715000" cy="2857500"/>
            <wp:effectExtent l="0" t="0" r="0" b="0"/>
            <wp:docPr id="14" name="Picture 14" descr="Nhập mã OTP vừa nhận vào hệ thống để xác nhậ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hập mã OTP vừa nhận vào hệ thống để xác nhậ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00" cy="285750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Nhập mã OTP vừa nhận vào hệ thống để xác nhận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khi cập nhật thành công số điện thoại thì bước tiếp theo, nhấp chuột vào ô “ Thiết lập hồ sơ” và xác thực CMND.</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mc:AlternateContent>
          <mc:Choice Requires="wps">
            <w:drawing>
              <wp:inline distT="0" distB="0" distL="0" distR="0">
                <wp:extent cx="5715000" cy="2143125"/>
                <wp:effectExtent l="0" t="0" r="0" b="0"/>
                <wp:docPr id="13" name="Rectangle 13" descr="Xác thực danh tính nhà giao dịch qua CMN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2143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904F0B" id="Rectangle 13" o:spid="_x0000_s1026" alt="Xác thực danh tính nhà giao dịch qua CMND" style="width:450pt;height:16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Xác thực danh tính nhà giao dịch qua CMND</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Bạn cần phải tải lên hình ảnh scan mặt trước/ mặt sau của hình ảnh ( đảm bảo rằng ảnh không bị mờ, nhòe, kém chất lượng) và điền chính xác ngày sinh của bản thân đúng như trên giấy tờ.</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4800600"/>
                <wp:effectExtent l="0" t="0" r="0" b="0"/>
                <wp:docPr id="12" name="Rectangle 12" descr="Thực hiện đúng như những gì mà hệ thống yêu cầu"/>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480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27A1667" id="Rectangle 12" o:spid="_x0000_s1026" alt="Thực hiện đúng như những gì mà hệ thống yêu cầu" style="width:450pt;height:3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Thực hiện đúng như những gì mà hệ thống yêu cầu</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Tiếp theo đó, click chuột vào ô “Gửi yêu cầu”.</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4772025"/>
                <wp:effectExtent l="0" t="0" r="0" b="0"/>
                <wp:docPr id="11" name="Rectangle 11" descr="Hoàn thành các bước rồi click chuột vào ô “Gửi yêu cầu”"/>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4772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87FB27A" id="Rectangle 11" o:spid="_x0000_s1026" alt="Hoàn thành các bước rồi click chuột vào ô “Gửi yêu cầu”" style="width:450pt;height:37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Hoàn thành các bước rồi click chuột vào ô “Gửi yêu cầu”</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Quá trình định danh kết thúc thì giao diện màn hình sẽ hiển thị như sau:</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619500"/>
                <wp:effectExtent l="0" t="0" r="0" b="0"/>
                <wp:docPr id="10" name="Rectangle 10" descr="Hồ sơ của bạn sẽ được hệ thống xác thực trong vòng 24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619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CC1C86F" id="Rectangle 10" o:spid="_x0000_s1026" alt="Hồ sơ của bạn sẽ được hệ thống xác thực trong vòng 24h" style="width:450pt;height:2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Hồ sơ của bạn sẽ được hệ thống xác thực trong vòng 24h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Ngoài xác thực số điện thoại, hồ sơ định danh thì để minh bạch hơn, các nhà đầu tư nên thiết lập địa chỉ cá nhân. Vào mục “Thiết lập hồ sơ” để tiến hành xác thực địa điểm cư trú của bản thân.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514725"/>
                <wp:effectExtent l="0" t="0" r="0" b="0"/>
                <wp:docPr id="9" name="Rectangle 9" descr="Tiến hành xác thực địa chỉ cư trú để tài khoản sàn FBS của bạn thêm minh bạc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514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7623345" id="Rectangle 9" o:spid="_x0000_s1026" alt="Tiến hành xác thực địa chỉ cư trú để tài khoản sàn FBS của bạn thêm minh bạch" style="width:450pt;height:27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Tiến hành xác thực địa chỉ cư trú để tài khoản sàn FBS của bạn thêm minh bạch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Cụ thể là bạn cần điền thông tin mã zip, thành phố, địa chỉ bản thân đang sinh sống một cách chính xác. Hoàn tất quá trình xác thực thì click chuột vào ô “Xác nhận”.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724275"/>
                <wp:effectExtent l="0" t="0" r="0" b="0"/>
                <wp:docPr id="8" name="Rectangle 8" descr="Thêm địa chỉ cư trú hiện tại của bạ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724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09DB36" id="Rectangle 8" o:spid="_x0000_s1026" alt="Thêm địa chỉ cư trú hiện tại của bạn" style="width:450pt;height:29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Thêm địa chỉ cư trú hiện tại của bạn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Ngay khi việc cập nhật địa chỉ thành công, sàn sẽ thông báo đến bạn bằng một thông báo như sau:</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3733800"/>
                <wp:effectExtent l="0" t="0" r="0" b="0"/>
                <wp:docPr id="7" name="Rectangle 7" descr="Sau khi hoàn thành bước xác thực địa chỉ, hệ thống sẽ gửi thông báo trên giao diện màn hìn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733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D45EE8" id="Rectangle 7" o:spid="_x0000_s1026" alt="Sau khi hoàn thành bước xác thực địa chỉ, hệ thống sẽ gửi thông báo trên giao diện màn hình" style="width:450pt;height:29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Sau khi hoàn thành bước xác thực địa chỉ, hệ thống sẽ gửi thông báo trên giao diện màn hình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Việc xác minh danh tính thường sẽ kéo dài trong khoảng 24 tiếng, và nếu bạn muốn quá trình duyệt hồ sơ nhanh chóng hơn thì có thể liên hệ với đơn vị chăm sóc khách hàng của sàn giao dịch FBS để yêu cầu nhận được sự hỗ trợ.</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khi điền đầy đủ thông tin các yêu cầu trên thì gần như là bạn đã hoàn thành quá trình xác thực của sàn giao dịch FBS. Ngay lúc này, bạn đã có thể gửi tiền vào tài khoản và tiến hành các giao dịch cá nhân.</w:t>
      </w:r>
    </w:p>
    <w:p w:rsidR="002C71FE" w:rsidRDefault="002C71FE" w:rsidP="002C71FE">
      <w:pPr>
        <w:pStyle w:val="Heading3"/>
        <w:shd w:val="clear" w:color="auto" w:fill="FFFFFF"/>
        <w:spacing w:before="0"/>
        <w:rPr>
          <w:rFonts w:ascii="Segoe UI" w:hAnsi="Segoe UI" w:cs="Segoe UI"/>
          <w:color w:val="212529"/>
        </w:rPr>
      </w:pPr>
      <w:r>
        <w:rPr>
          <w:rStyle w:val="Strong"/>
          <w:rFonts w:ascii="Segoe UI" w:hAnsi="Segoe UI" w:cs="Segoe UI"/>
          <w:b w:val="0"/>
          <w:bCs w:val="0"/>
          <w:color w:val="212529"/>
        </w:rPr>
        <w:t>Bước 3: Quy trình mở thêm tài khoản mới tại sàn FBS</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Tại giao dịch chính của hệ thống, chọn “Bảng điều khiển”.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1914525"/>
                <wp:effectExtent l="0" t="0" r="0" b="0"/>
                <wp:docPr id="6" name="Rectangle 6" descr="Vào ô Bảng điều khiển để bắt đầu mở thêm tài khoản mới tại FB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1914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99B3C4C" id="Rectangle 6" o:spid="_x0000_s1026" alt="Vào ô Bảng điều khiển để bắt đầu mở thêm tài khoản mới tại FBS" style="width:450pt;height:15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Vào ô Bảng điều khiển để bắt đầu mở thêm tài khoản mới tại FBS</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Tiếp theo, click chuột vào dấu cộng góc phải màn hình.</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mc:AlternateContent>
          <mc:Choice Requires="wps">
            <w:drawing>
              <wp:inline distT="0" distB="0" distL="0" distR="0">
                <wp:extent cx="5715000" cy="1695450"/>
                <wp:effectExtent l="0" t="0" r="0" b="0"/>
                <wp:docPr id="5" name="Rectangle 5" descr="Click vào nút cộng như hình minh họa phía trê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1695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42D8DC" id="Rectangle 5" o:spid="_x0000_s1026" alt="Click vào nút cộng như hình minh họa phía trên" style="width:450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Click vào nút cộng như hình minh họa phía trên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Để tiếp tục quá trình này thì bạn cần lựa chọn tài khoản bản thân muốn mở sau đó click chuột vào ô “Mở tài khoản”.</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mc:AlternateContent>
          <mc:Choice Requires="wps">
            <w:drawing>
              <wp:inline distT="0" distB="0" distL="0" distR="0">
                <wp:extent cx="5715000" cy="4943475"/>
                <wp:effectExtent l="0" t="0" r="0" b="0"/>
                <wp:docPr id="4" name="Rectangle 4" descr="Lựa chọn mở tài khoản bạn muốn thực hiện giao dịc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4943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A1DCD3C" id="Rectangle 4" o:spid="_x0000_s1026" alt="Lựa chọn mở tài khoản bạn muốn thực hiện giao dịch" style="width:450pt;height:38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" filled="f" stroked="f">
                <o:lock v:ext="edit" aspectratio="t"/>
                <w10:anchorlock/>
              </v:rect>
            </w:pict>
          </mc:Fallback>
        </mc:AlternateContent>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Lựa chọn mở tài khoản bạn muốn thực hiện giao dịch</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Lựa chọn giao dịch trong 2 nền tảng là MT4 hoặc MT5, sau đó chọn giao dịch tiền tệ phù hợp và lựa chọn tỷ lệ đòn bẩy như mong muốn. Để hoàn tất quá trình này thì hãy click chuột vào ô “Mở tài khoản” bạn nhé!</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lastRenderedPageBreak/>
        <w:drawing>
          <wp:inline distT="0" distB="0" distL="0" distR="0">
            <wp:extent cx="5715000" cy="3257550"/>
            <wp:effectExtent l="0" t="0" r="0" b="0"/>
            <wp:docPr id="3" name="Picture 3" descr="Sau đó, chọn 1 trong 2 nền tảng: MT4 hoặc MT5 và lựa chọn đòn bẩy thích hợ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au đó, chọn 1 trong 2 nền tảng: MT4 hoặc MT5 và lựa chọn đòn bẩy thích hợ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3257550"/>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Sau đó, chọn 1 trong 2 nền tảng: MT4 hoặc MT5 và lựa chọn đòn bẩy thích hợp</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4429125"/>
            <wp:effectExtent l="0" t="0" r="0" b="9525"/>
            <wp:docPr id="2" name="Picture 2" descr="Hoàn tất và kiểm tra thông tin cá nhâ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oàn tất và kiểm tra thông tin cá nhâ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5000" cy="4429125"/>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lastRenderedPageBreak/>
        <w:t>Hoàn tất và kiểm tra thông tin cá nhân</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Sau khi hoàn tất các bước trên để </w:t>
      </w:r>
      <w:r>
        <w:rPr>
          <w:rStyle w:val="Strong"/>
          <w:rFonts w:ascii="Segoe UI" w:hAnsi="Segoe UI" w:cs="Segoe UI"/>
          <w:color w:val="212529"/>
        </w:rPr>
        <w:t>mở tài khoản FBS</w:t>
      </w:r>
      <w:r>
        <w:rPr>
          <w:rFonts w:ascii="Segoe UI" w:hAnsi="Segoe UI" w:cs="Segoe UI"/>
          <w:color w:val="212529"/>
        </w:rPr>
        <w:t> thì hệ thống sẽ hiển thị lại một lần nữa cho bạn những thông tin vừa mới đăng ký ở trên. Trong quá trình kiểm tra nếu thấy thông tin có sai sót thì vào mục thiết lập tài khoản để sửa đổi lại.</w:t>
      </w:r>
    </w:p>
    <w:p w:rsidR="002C71FE" w:rsidRDefault="002C71FE" w:rsidP="002C71FE">
      <w:pPr>
        <w:shd w:val="clear" w:color="auto" w:fill="FFFFFF"/>
        <w:rPr>
          <w:rFonts w:ascii="Segoe UI" w:hAnsi="Segoe UI" w:cs="Segoe UI"/>
          <w:color w:val="212529"/>
        </w:rPr>
      </w:pPr>
      <w:r>
        <w:rPr>
          <w:rFonts w:ascii="Segoe UI" w:hAnsi="Segoe UI" w:cs="Segoe UI"/>
          <w:noProof/>
          <w:color w:val="212529"/>
        </w:rPr>
        <w:drawing>
          <wp:inline distT="0" distB="0" distL="0" distR="0">
            <wp:extent cx="5715000" cy="4429125"/>
            <wp:effectExtent l="0" t="0" r="0" b="9525"/>
            <wp:docPr id="1" name="Picture 1" descr="Vào ô “Thiết lập tài khoản” để sửa thông tin nếu có sai só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Vào ô “Thiết lập tài khoản” để sửa thông tin nếu có sai só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15000" cy="4429125"/>
                    </a:xfrm>
                    <a:prstGeom prst="rect">
                      <a:avLst/>
                    </a:prstGeom>
                    <a:noFill/>
                    <a:ln>
                      <a:noFill/>
                    </a:ln>
                  </pic:spPr>
                </pic:pic>
              </a:graphicData>
            </a:graphic>
          </wp:inline>
        </w:drawing>
      </w:r>
    </w:p>
    <w:p w:rsidR="002C71FE" w:rsidRDefault="002C71FE" w:rsidP="002C71FE">
      <w:pPr>
        <w:pStyle w:val="wp-caption-text"/>
        <w:shd w:val="clear" w:color="auto" w:fill="FFFFFF"/>
        <w:spacing w:before="75" w:beforeAutospacing="0"/>
        <w:rPr>
          <w:rFonts w:ascii="Segoe UI" w:hAnsi="Segoe UI" w:cs="Segoe UI"/>
          <w:i/>
          <w:iCs/>
          <w:color w:val="212529"/>
        </w:rPr>
      </w:pPr>
      <w:r>
        <w:rPr>
          <w:rFonts w:ascii="Segoe UI" w:hAnsi="Segoe UI" w:cs="Segoe UI"/>
          <w:i/>
          <w:iCs/>
          <w:color w:val="212529"/>
        </w:rPr>
        <w:t>Vào ô “Thiết lập tài khoản” để sửa thông tin nếu có sai sót</w:t>
      </w:r>
    </w:p>
    <w:p w:rsidR="002C71FE" w:rsidRDefault="002C71FE" w:rsidP="002C71FE">
      <w:pPr>
        <w:pStyle w:val="NormalWeb"/>
        <w:shd w:val="clear" w:color="auto" w:fill="FFFFFF"/>
        <w:spacing w:before="0" w:beforeAutospacing="0"/>
        <w:rPr>
          <w:rFonts w:ascii="Segoe UI" w:hAnsi="Segoe UI" w:cs="Segoe UI"/>
          <w:color w:val="212529"/>
        </w:rPr>
      </w:pPr>
      <w:r>
        <w:rPr>
          <w:rFonts w:ascii="Segoe UI" w:hAnsi="Segoe UI" w:cs="Segoe UI"/>
          <w:color w:val="212529"/>
        </w:rPr>
        <w:t>Xem thêm: Các hình thức nạp tiền và </w:t>
      </w:r>
      <w:r w:rsidRPr="002C71FE">
        <w:rPr>
          <w:rFonts w:ascii="Segoe UI" w:hAnsi="Segoe UI" w:cs="Segoe UI"/>
          <w:color w:val="212529"/>
        </w:rPr>
        <w:t>rút tiền FBS</w:t>
      </w:r>
      <w:r>
        <w:rPr>
          <w:rFonts w:ascii="Segoe UI" w:hAnsi="Segoe UI" w:cs="Segoe UI"/>
          <w:color w:val="212529"/>
        </w:rPr>
        <w:t> chỉ trong vài nốt nhạc</w:t>
      </w:r>
    </w:p>
    <w:p w:rsidR="002C71FE" w:rsidRDefault="002C71FE" w:rsidP="002C71FE">
      <w:pPr>
        <w:pStyle w:val="Heading2"/>
        <w:shd w:val="clear" w:color="auto" w:fill="FFFFFF"/>
        <w:spacing w:before="0"/>
        <w:rPr>
          <w:rFonts w:ascii="Segoe UI" w:hAnsi="Segoe UI" w:cs="Segoe UI"/>
          <w:color w:val="212529"/>
        </w:rPr>
      </w:pPr>
      <w:r>
        <w:rPr>
          <w:rStyle w:val="Strong"/>
          <w:rFonts w:ascii="Segoe UI" w:hAnsi="Segoe UI" w:cs="Segoe UI"/>
          <w:b w:val="0"/>
          <w:bCs w:val="0"/>
          <w:color w:val="212529"/>
        </w:rPr>
        <w:t>Giải đáp thắc mắc khi đăng ký tài khoản FBS</w:t>
      </w:r>
    </w:p>
    <w:p w:rsidR="002C71FE" w:rsidRDefault="002C71FE" w:rsidP="002C71FE">
      <w:pPr>
        <w:pStyle w:val="Heading3"/>
        <w:shd w:val="clear" w:color="auto" w:fill="EEEEEE"/>
        <w:spacing w:before="0"/>
        <w:rPr>
          <w:rFonts w:ascii="Segoe UI" w:hAnsi="Segoe UI" w:cs="Segoe UI"/>
          <w:b/>
          <w:bCs/>
          <w:color w:val="212529"/>
        </w:rPr>
      </w:pPr>
      <w:hyperlink r:id="rId18" w:history="1">
        <w:r>
          <w:rPr>
            <w:rStyle w:val="Hyperlink"/>
            <w:rFonts w:ascii="Segoe UI" w:hAnsi="Segoe UI" w:cs="Segoe UI"/>
            <w:color w:val="444444"/>
            <w:sz w:val="30"/>
            <w:szCs w:val="30"/>
          </w:rPr>
          <w:t> Có bao nhiêu loại tài khoản Demo của sàn giao dịch FBS?</w:t>
        </w:r>
      </w:hyperlink>
    </w:p>
    <w:p w:rsidR="002C71FE" w:rsidRDefault="002C71FE" w:rsidP="002C71FE">
      <w:pPr>
        <w:pStyle w:val="NormalWeb"/>
        <w:shd w:val="clear" w:color="auto" w:fill="FFFFFF"/>
        <w:spacing w:before="0" w:beforeAutospacing="0" w:after="0" w:afterAutospacing="0"/>
        <w:rPr>
          <w:rFonts w:ascii="Segoe UI" w:hAnsi="Segoe UI" w:cs="Segoe UI"/>
          <w:color w:val="444444"/>
        </w:rPr>
      </w:pPr>
      <w:r>
        <w:rPr>
          <w:rFonts w:ascii="Segoe UI" w:hAnsi="Segoe UI" w:cs="Segoe UI"/>
          <w:color w:val="444444"/>
        </w:rPr>
        <w:t>Hiện tại, sàn giao dịch FBS đang cung cấp 5 loại tài khoản Demo như: Tài khoản tiêu chuẩn, tài khoản FBS Cent, tài khoản vi mô, tài khoản FBS ECN và tài khoản zero.</w:t>
      </w:r>
    </w:p>
    <w:p w:rsidR="002C71FE" w:rsidRDefault="002C71FE" w:rsidP="002C71FE">
      <w:pPr>
        <w:pStyle w:val="Heading3"/>
        <w:shd w:val="clear" w:color="auto" w:fill="EEEEEE"/>
        <w:spacing w:before="0"/>
        <w:rPr>
          <w:rFonts w:ascii="Segoe UI" w:hAnsi="Segoe UI" w:cs="Segoe UI"/>
          <w:color w:val="212529"/>
        </w:rPr>
      </w:pPr>
      <w:hyperlink r:id="rId19" w:history="1">
        <w:r>
          <w:rPr>
            <w:rStyle w:val="Hyperlink"/>
            <w:rFonts w:ascii="Segoe UI" w:hAnsi="Segoe UI" w:cs="Segoe UI"/>
            <w:color w:val="444444"/>
            <w:sz w:val="30"/>
            <w:szCs w:val="30"/>
          </w:rPr>
          <w:t> Sự khác biệt của tài khoản dem FBS với tài khoản thực như thế nào?</w:t>
        </w:r>
      </w:hyperlink>
    </w:p>
    <w:p w:rsidR="002C71FE" w:rsidRDefault="002C71FE" w:rsidP="002C71FE">
      <w:pPr>
        <w:pStyle w:val="Heading3"/>
        <w:shd w:val="clear" w:color="auto" w:fill="EEEEEE"/>
        <w:spacing w:before="0"/>
        <w:rPr>
          <w:rFonts w:ascii="Segoe UI" w:hAnsi="Segoe UI" w:cs="Segoe UI"/>
          <w:b/>
          <w:bCs/>
          <w:color w:val="212529"/>
        </w:rPr>
      </w:pPr>
      <w:hyperlink r:id="rId20" w:history="1">
        <w:r>
          <w:rPr>
            <w:rStyle w:val="Hyperlink"/>
            <w:rFonts w:ascii="Segoe UI" w:hAnsi="Segoe UI" w:cs="Segoe UI"/>
            <w:color w:val="444444"/>
            <w:sz w:val="30"/>
            <w:szCs w:val="30"/>
          </w:rPr>
          <w:t> Làm sao để khôi phục tài khoản của sàn FBS?</w:t>
        </w:r>
      </w:hyperlink>
    </w:p>
    <w:p w:rsidR="002C71FE" w:rsidRDefault="002C71FE" w:rsidP="002C71FE">
      <w:pPr>
        <w:pStyle w:val="NormalWeb"/>
        <w:shd w:val="clear" w:color="auto" w:fill="FFFFFF"/>
        <w:spacing w:before="0" w:beforeAutospacing="0"/>
        <w:rPr>
          <w:rFonts w:ascii="Segoe UI" w:hAnsi="Segoe UI" w:cs="Segoe UI"/>
          <w:color w:val="212529"/>
        </w:rPr>
      </w:pPr>
      <w:r>
        <w:rPr>
          <w:rStyle w:val="Strong"/>
          <w:rFonts w:ascii="Segoe UI" w:hAnsi="Segoe UI" w:cs="Segoe UI"/>
          <w:color w:val="212529"/>
        </w:rPr>
        <w:t>Đăng ký tài khoản FBS</w:t>
      </w:r>
      <w:r>
        <w:rPr>
          <w:rFonts w:ascii="Segoe UI" w:hAnsi="Segoe UI" w:cs="Segoe UI"/>
          <w:color w:val="212529"/>
        </w:rPr>
        <w:t> đã được bài viết phía trên giới thiệu một cách cực kỳ chi tiết và dễ hiểu. Còn chần chừ gì nữa mà không nhanh tay mở tài khoản giao dịch sàn FBS nữa nào. Mong rằng bài viết này của forexdictionary.com hữu ích đối với bạn.</w:t>
      </w:r>
    </w:p>
    <w:p w:rsidR="00AF692B" w:rsidRDefault="00AF692B" w:rsidP="002C71FE"/>
    <w:sectPr w:rsidR="00AF69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28B3D73"/>
    <w:multiLevelType w:val="multilevel"/>
    <w:tmpl w:val="30385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1FE"/>
    <w:rsid w:val="002C71FE"/>
    <w:rsid w:val="00AF6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D62D2"/>
  <w15:chartTrackingRefBased/>
  <w15:docId w15:val="{C07C6033-7DAE-496A-9A65-DE061F568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2C71F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2C71F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2C71F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71FE"/>
    <w:rPr>
      <w:rFonts w:ascii="Times New Roman" w:eastAsia="Times New Roman" w:hAnsi="Times New Roman" w:cs="Times New Roman"/>
      <w:b/>
      <w:bCs/>
      <w:kern w:val="36"/>
      <w:sz w:val="48"/>
      <w:szCs w:val="48"/>
    </w:rPr>
  </w:style>
  <w:style w:type="character" w:customStyle="1" w:styleId="author">
    <w:name w:val="author"/>
    <w:basedOn w:val="DefaultParagraphFont"/>
    <w:rsid w:val="002C71FE"/>
  </w:style>
  <w:style w:type="character" w:customStyle="1" w:styleId="Heading2Char">
    <w:name w:val="Heading 2 Char"/>
    <w:basedOn w:val="DefaultParagraphFont"/>
    <w:link w:val="Heading2"/>
    <w:uiPriority w:val="9"/>
    <w:semiHidden/>
    <w:rsid w:val="002C71F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2C71FE"/>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2C71F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2C71FE"/>
    <w:rPr>
      <w:color w:val="0000FF"/>
      <w:u w:val="single"/>
    </w:rPr>
  </w:style>
  <w:style w:type="character" w:styleId="Strong">
    <w:name w:val="Strong"/>
    <w:basedOn w:val="DefaultParagraphFont"/>
    <w:uiPriority w:val="22"/>
    <w:qFormat/>
    <w:rsid w:val="002C71FE"/>
    <w:rPr>
      <w:b/>
      <w:bCs/>
    </w:rPr>
  </w:style>
  <w:style w:type="paragraph" w:customStyle="1" w:styleId="wp-caption-text">
    <w:name w:val="wp-caption-text"/>
    <w:basedOn w:val="Normal"/>
    <w:rsid w:val="002C71F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3002899">
      <w:bodyDiv w:val="1"/>
      <w:marLeft w:val="0"/>
      <w:marRight w:val="0"/>
      <w:marTop w:val="0"/>
      <w:marBottom w:val="0"/>
      <w:divBdr>
        <w:top w:val="none" w:sz="0" w:space="0" w:color="auto"/>
        <w:left w:val="none" w:sz="0" w:space="0" w:color="auto"/>
        <w:bottom w:val="none" w:sz="0" w:space="0" w:color="auto"/>
        <w:right w:val="none" w:sz="0" w:space="0" w:color="auto"/>
      </w:divBdr>
    </w:div>
    <w:div w:id="1513182320">
      <w:bodyDiv w:val="1"/>
      <w:marLeft w:val="0"/>
      <w:marRight w:val="0"/>
      <w:marTop w:val="0"/>
      <w:marBottom w:val="0"/>
      <w:divBdr>
        <w:top w:val="none" w:sz="0" w:space="0" w:color="auto"/>
        <w:left w:val="none" w:sz="0" w:space="0" w:color="auto"/>
        <w:bottom w:val="none" w:sz="0" w:space="0" w:color="auto"/>
        <w:right w:val="none" w:sz="0" w:space="0" w:color="auto"/>
      </w:divBdr>
      <w:divsChild>
        <w:div w:id="1120882345">
          <w:marLeft w:val="0"/>
          <w:marRight w:val="0"/>
          <w:marTop w:val="0"/>
          <w:marBottom w:val="0"/>
          <w:divBdr>
            <w:top w:val="none" w:sz="0" w:space="0" w:color="auto"/>
            <w:left w:val="none" w:sz="0" w:space="0" w:color="auto"/>
            <w:bottom w:val="none" w:sz="0" w:space="0" w:color="auto"/>
            <w:right w:val="none" w:sz="0" w:space="0" w:color="auto"/>
          </w:divBdr>
        </w:div>
        <w:div w:id="1270505281">
          <w:marLeft w:val="0"/>
          <w:marRight w:val="0"/>
          <w:marTop w:val="0"/>
          <w:marBottom w:val="0"/>
          <w:divBdr>
            <w:top w:val="none" w:sz="0" w:space="0" w:color="auto"/>
            <w:left w:val="none" w:sz="0" w:space="0" w:color="auto"/>
            <w:bottom w:val="none" w:sz="0" w:space="0" w:color="auto"/>
            <w:right w:val="none" w:sz="0" w:space="0" w:color="auto"/>
          </w:divBdr>
        </w:div>
        <w:div w:id="1643655363">
          <w:marLeft w:val="0"/>
          <w:marRight w:val="0"/>
          <w:marTop w:val="0"/>
          <w:marBottom w:val="0"/>
          <w:divBdr>
            <w:top w:val="none" w:sz="0" w:space="0" w:color="auto"/>
            <w:left w:val="none" w:sz="0" w:space="0" w:color="auto"/>
            <w:bottom w:val="none" w:sz="0" w:space="0" w:color="auto"/>
            <w:right w:val="none" w:sz="0" w:space="0" w:color="auto"/>
          </w:divBdr>
        </w:div>
        <w:div w:id="1144783936">
          <w:marLeft w:val="0"/>
          <w:marRight w:val="0"/>
          <w:marTop w:val="0"/>
          <w:marBottom w:val="0"/>
          <w:divBdr>
            <w:top w:val="none" w:sz="0" w:space="0" w:color="auto"/>
            <w:left w:val="none" w:sz="0" w:space="0" w:color="auto"/>
            <w:bottom w:val="none" w:sz="0" w:space="0" w:color="auto"/>
            <w:right w:val="none" w:sz="0" w:space="0" w:color="auto"/>
          </w:divBdr>
        </w:div>
        <w:div w:id="148792641">
          <w:marLeft w:val="0"/>
          <w:marRight w:val="0"/>
          <w:marTop w:val="0"/>
          <w:marBottom w:val="0"/>
          <w:divBdr>
            <w:top w:val="none" w:sz="0" w:space="0" w:color="auto"/>
            <w:left w:val="none" w:sz="0" w:space="0" w:color="auto"/>
            <w:bottom w:val="none" w:sz="0" w:space="0" w:color="auto"/>
            <w:right w:val="none" w:sz="0" w:space="0" w:color="auto"/>
          </w:divBdr>
        </w:div>
        <w:div w:id="424613434">
          <w:marLeft w:val="0"/>
          <w:marRight w:val="0"/>
          <w:marTop w:val="0"/>
          <w:marBottom w:val="0"/>
          <w:divBdr>
            <w:top w:val="none" w:sz="0" w:space="0" w:color="auto"/>
            <w:left w:val="none" w:sz="0" w:space="0" w:color="auto"/>
            <w:bottom w:val="none" w:sz="0" w:space="0" w:color="auto"/>
            <w:right w:val="none" w:sz="0" w:space="0" w:color="auto"/>
          </w:divBdr>
        </w:div>
        <w:div w:id="1118254546">
          <w:marLeft w:val="0"/>
          <w:marRight w:val="0"/>
          <w:marTop w:val="0"/>
          <w:marBottom w:val="0"/>
          <w:divBdr>
            <w:top w:val="none" w:sz="0" w:space="0" w:color="auto"/>
            <w:left w:val="none" w:sz="0" w:space="0" w:color="auto"/>
            <w:bottom w:val="none" w:sz="0" w:space="0" w:color="auto"/>
            <w:right w:val="none" w:sz="0" w:space="0" w:color="auto"/>
          </w:divBdr>
        </w:div>
        <w:div w:id="1280836524">
          <w:marLeft w:val="0"/>
          <w:marRight w:val="0"/>
          <w:marTop w:val="0"/>
          <w:marBottom w:val="0"/>
          <w:divBdr>
            <w:top w:val="none" w:sz="0" w:space="0" w:color="auto"/>
            <w:left w:val="none" w:sz="0" w:space="0" w:color="auto"/>
            <w:bottom w:val="none" w:sz="0" w:space="0" w:color="auto"/>
            <w:right w:val="none" w:sz="0" w:space="0" w:color="auto"/>
          </w:divBdr>
        </w:div>
        <w:div w:id="1659379980">
          <w:marLeft w:val="0"/>
          <w:marRight w:val="0"/>
          <w:marTop w:val="0"/>
          <w:marBottom w:val="0"/>
          <w:divBdr>
            <w:top w:val="none" w:sz="0" w:space="0" w:color="auto"/>
            <w:left w:val="none" w:sz="0" w:space="0" w:color="auto"/>
            <w:bottom w:val="none" w:sz="0" w:space="0" w:color="auto"/>
            <w:right w:val="none" w:sz="0" w:space="0" w:color="auto"/>
          </w:divBdr>
        </w:div>
        <w:div w:id="1306274552">
          <w:marLeft w:val="0"/>
          <w:marRight w:val="0"/>
          <w:marTop w:val="0"/>
          <w:marBottom w:val="0"/>
          <w:divBdr>
            <w:top w:val="none" w:sz="0" w:space="0" w:color="auto"/>
            <w:left w:val="none" w:sz="0" w:space="0" w:color="auto"/>
            <w:bottom w:val="none" w:sz="0" w:space="0" w:color="auto"/>
            <w:right w:val="none" w:sz="0" w:space="0" w:color="auto"/>
          </w:divBdr>
        </w:div>
        <w:div w:id="48648856">
          <w:marLeft w:val="0"/>
          <w:marRight w:val="0"/>
          <w:marTop w:val="0"/>
          <w:marBottom w:val="0"/>
          <w:divBdr>
            <w:top w:val="none" w:sz="0" w:space="0" w:color="auto"/>
            <w:left w:val="none" w:sz="0" w:space="0" w:color="auto"/>
            <w:bottom w:val="none" w:sz="0" w:space="0" w:color="auto"/>
            <w:right w:val="none" w:sz="0" w:space="0" w:color="auto"/>
          </w:divBdr>
        </w:div>
        <w:div w:id="582033531">
          <w:marLeft w:val="0"/>
          <w:marRight w:val="0"/>
          <w:marTop w:val="0"/>
          <w:marBottom w:val="0"/>
          <w:divBdr>
            <w:top w:val="none" w:sz="0" w:space="0" w:color="auto"/>
            <w:left w:val="none" w:sz="0" w:space="0" w:color="auto"/>
            <w:bottom w:val="none" w:sz="0" w:space="0" w:color="auto"/>
            <w:right w:val="none" w:sz="0" w:space="0" w:color="auto"/>
          </w:divBdr>
        </w:div>
        <w:div w:id="811366921">
          <w:marLeft w:val="0"/>
          <w:marRight w:val="0"/>
          <w:marTop w:val="0"/>
          <w:marBottom w:val="0"/>
          <w:divBdr>
            <w:top w:val="none" w:sz="0" w:space="0" w:color="auto"/>
            <w:left w:val="none" w:sz="0" w:space="0" w:color="auto"/>
            <w:bottom w:val="none" w:sz="0" w:space="0" w:color="auto"/>
            <w:right w:val="none" w:sz="0" w:space="0" w:color="auto"/>
          </w:divBdr>
        </w:div>
        <w:div w:id="1507792637">
          <w:marLeft w:val="0"/>
          <w:marRight w:val="0"/>
          <w:marTop w:val="0"/>
          <w:marBottom w:val="0"/>
          <w:divBdr>
            <w:top w:val="none" w:sz="0" w:space="0" w:color="auto"/>
            <w:left w:val="none" w:sz="0" w:space="0" w:color="auto"/>
            <w:bottom w:val="none" w:sz="0" w:space="0" w:color="auto"/>
            <w:right w:val="none" w:sz="0" w:space="0" w:color="auto"/>
          </w:divBdr>
        </w:div>
        <w:div w:id="8339245">
          <w:marLeft w:val="0"/>
          <w:marRight w:val="0"/>
          <w:marTop w:val="0"/>
          <w:marBottom w:val="0"/>
          <w:divBdr>
            <w:top w:val="none" w:sz="0" w:space="0" w:color="auto"/>
            <w:left w:val="none" w:sz="0" w:space="0" w:color="auto"/>
            <w:bottom w:val="none" w:sz="0" w:space="0" w:color="auto"/>
            <w:right w:val="none" w:sz="0" w:space="0" w:color="auto"/>
          </w:divBdr>
        </w:div>
        <w:div w:id="744108934">
          <w:marLeft w:val="0"/>
          <w:marRight w:val="0"/>
          <w:marTop w:val="0"/>
          <w:marBottom w:val="0"/>
          <w:divBdr>
            <w:top w:val="none" w:sz="0" w:space="0" w:color="auto"/>
            <w:left w:val="none" w:sz="0" w:space="0" w:color="auto"/>
            <w:bottom w:val="none" w:sz="0" w:space="0" w:color="auto"/>
            <w:right w:val="none" w:sz="0" w:space="0" w:color="auto"/>
          </w:divBdr>
        </w:div>
        <w:div w:id="591159021">
          <w:marLeft w:val="0"/>
          <w:marRight w:val="0"/>
          <w:marTop w:val="0"/>
          <w:marBottom w:val="0"/>
          <w:divBdr>
            <w:top w:val="none" w:sz="0" w:space="0" w:color="auto"/>
            <w:left w:val="none" w:sz="0" w:space="0" w:color="auto"/>
            <w:bottom w:val="none" w:sz="0" w:space="0" w:color="auto"/>
            <w:right w:val="none" w:sz="0" w:space="0" w:color="auto"/>
          </w:divBdr>
        </w:div>
        <w:div w:id="1402753661">
          <w:marLeft w:val="0"/>
          <w:marRight w:val="0"/>
          <w:marTop w:val="0"/>
          <w:marBottom w:val="0"/>
          <w:divBdr>
            <w:top w:val="none" w:sz="0" w:space="0" w:color="auto"/>
            <w:left w:val="none" w:sz="0" w:space="0" w:color="auto"/>
            <w:bottom w:val="none" w:sz="0" w:space="0" w:color="auto"/>
            <w:right w:val="none" w:sz="0" w:space="0" w:color="auto"/>
          </w:divBdr>
        </w:div>
        <w:div w:id="917322178">
          <w:marLeft w:val="0"/>
          <w:marRight w:val="0"/>
          <w:marTop w:val="0"/>
          <w:marBottom w:val="0"/>
          <w:divBdr>
            <w:top w:val="none" w:sz="0" w:space="0" w:color="auto"/>
            <w:left w:val="none" w:sz="0" w:space="0" w:color="auto"/>
            <w:bottom w:val="none" w:sz="0" w:space="0" w:color="auto"/>
            <w:right w:val="none" w:sz="0" w:space="0" w:color="auto"/>
          </w:divBdr>
        </w:div>
        <w:div w:id="1320957690">
          <w:marLeft w:val="0"/>
          <w:marRight w:val="0"/>
          <w:marTop w:val="0"/>
          <w:marBottom w:val="0"/>
          <w:divBdr>
            <w:top w:val="none" w:sz="0" w:space="0" w:color="auto"/>
            <w:left w:val="none" w:sz="0" w:space="0" w:color="auto"/>
            <w:bottom w:val="none" w:sz="0" w:space="0" w:color="auto"/>
            <w:right w:val="none" w:sz="0" w:space="0" w:color="auto"/>
          </w:divBdr>
        </w:div>
        <w:div w:id="1014260418">
          <w:marLeft w:val="0"/>
          <w:marRight w:val="0"/>
          <w:marTop w:val="0"/>
          <w:marBottom w:val="0"/>
          <w:divBdr>
            <w:top w:val="none" w:sz="0" w:space="0" w:color="auto"/>
            <w:left w:val="none" w:sz="0" w:space="0" w:color="auto"/>
            <w:bottom w:val="none" w:sz="0" w:space="0" w:color="auto"/>
            <w:right w:val="none" w:sz="0" w:space="0" w:color="auto"/>
          </w:divBdr>
        </w:div>
        <w:div w:id="1220366576">
          <w:marLeft w:val="0"/>
          <w:marRight w:val="0"/>
          <w:marTop w:val="0"/>
          <w:marBottom w:val="0"/>
          <w:divBdr>
            <w:top w:val="none" w:sz="0" w:space="0" w:color="auto"/>
            <w:left w:val="none" w:sz="0" w:space="0" w:color="auto"/>
            <w:bottom w:val="none" w:sz="0" w:space="0" w:color="auto"/>
            <w:right w:val="none" w:sz="0" w:space="0" w:color="auto"/>
          </w:divBdr>
        </w:div>
        <w:div w:id="342518414">
          <w:marLeft w:val="0"/>
          <w:marRight w:val="0"/>
          <w:marTop w:val="0"/>
          <w:marBottom w:val="0"/>
          <w:divBdr>
            <w:top w:val="none" w:sz="0" w:space="0" w:color="auto"/>
            <w:left w:val="none" w:sz="0" w:space="0" w:color="auto"/>
            <w:bottom w:val="none" w:sz="0" w:space="0" w:color="auto"/>
            <w:right w:val="none" w:sz="0" w:space="0" w:color="auto"/>
          </w:divBdr>
        </w:div>
        <w:div w:id="2052458383">
          <w:marLeft w:val="0"/>
          <w:marRight w:val="0"/>
          <w:marTop w:val="0"/>
          <w:marBottom w:val="0"/>
          <w:divBdr>
            <w:top w:val="none" w:sz="0" w:space="0" w:color="auto"/>
            <w:left w:val="none" w:sz="0" w:space="0" w:color="auto"/>
            <w:bottom w:val="none" w:sz="0" w:space="0" w:color="auto"/>
            <w:right w:val="none" w:sz="0" w:space="0" w:color="auto"/>
          </w:divBdr>
        </w:div>
        <w:div w:id="2143493604">
          <w:marLeft w:val="0"/>
          <w:marRight w:val="0"/>
          <w:marTop w:val="0"/>
          <w:marBottom w:val="0"/>
          <w:divBdr>
            <w:top w:val="none" w:sz="0" w:space="0" w:color="auto"/>
            <w:left w:val="none" w:sz="0" w:space="0" w:color="auto"/>
            <w:bottom w:val="none" w:sz="0" w:space="0" w:color="auto"/>
            <w:right w:val="none" w:sz="0" w:space="0" w:color="auto"/>
          </w:divBdr>
        </w:div>
        <w:div w:id="1130321898">
          <w:marLeft w:val="0"/>
          <w:marRight w:val="0"/>
          <w:marTop w:val="0"/>
          <w:marBottom w:val="0"/>
          <w:divBdr>
            <w:top w:val="none" w:sz="0" w:space="0" w:color="auto"/>
            <w:left w:val="none" w:sz="0" w:space="0" w:color="auto"/>
            <w:bottom w:val="none" w:sz="0" w:space="0" w:color="auto"/>
            <w:right w:val="none" w:sz="0" w:space="0" w:color="auto"/>
          </w:divBdr>
          <w:divsChild>
            <w:div w:id="1507862180">
              <w:marLeft w:val="0"/>
              <w:marRight w:val="0"/>
              <w:marTop w:val="0"/>
              <w:marBottom w:val="150"/>
              <w:divBdr>
                <w:top w:val="single" w:sz="6" w:space="0" w:color="E2E2E2"/>
                <w:left w:val="single" w:sz="6" w:space="0" w:color="E2E2E2"/>
                <w:bottom w:val="single" w:sz="6" w:space="0" w:color="E2E2E2"/>
                <w:right w:val="single" w:sz="6" w:space="0" w:color="E2E2E2"/>
              </w:divBdr>
              <w:divsChild>
                <w:div w:id="1732389389">
                  <w:marLeft w:val="0"/>
                  <w:marRight w:val="0"/>
                  <w:marTop w:val="0"/>
                  <w:marBottom w:val="0"/>
                  <w:divBdr>
                    <w:top w:val="none" w:sz="0" w:space="0" w:color="auto"/>
                    <w:left w:val="none" w:sz="0" w:space="0" w:color="auto"/>
                    <w:bottom w:val="none" w:sz="0" w:space="0" w:color="auto"/>
                    <w:right w:val="none" w:sz="0" w:space="0" w:color="auto"/>
                  </w:divBdr>
                  <w:divsChild>
                    <w:div w:id="83422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525188">
              <w:marLeft w:val="0"/>
              <w:marRight w:val="0"/>
              <w:marTop w:val="0"/>
              <w:marBottom w:val="150"/>
              <w:divBdr>
                <w:top w:val="single" w:sz="6" w:space="0" w:color="E2E2E2"/>
                <w:left w:val="single" w:sz="6" w:space="0" w:color="E2E2E2"/>
                <w:bottom w:val="single" w:sz="6" w:space="0" w:color="E2E2E2"/>
                <w:right w:val="single" w:sz="6" w:space="0" w:color="E2E2E2"/>
              </w:divBdr>
            </w:div>
            <w:div w:id="934749248">
              <w:marLeft w:val="0"/>
              <w:marRight w:val="0"/>
              <w:marTop w:val="0"/>
              <w:marBottom w:val="150"/>
              <w:divBdr>
                <w:top w:val="single" w:sz="6" w:space="0" w:color="E2E2E2"/>
                <w:left w:val="single" w:sz="6" w:space="0" w:color="E2E2E2"/>
                <w:bottom w:val="single" w:sz="6" w:space="0" w:color="E2E2E2"/>
                <w:right w:val="single" w:sz="6" w:space="0" w:color="E2E2E2"/>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yperlink" Target="javascript:void(0)"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javascript:void(0)" TargetMode="External"/><Relationship Id="rId1" Type="http://schemas.openxmlformats.org/officeDocument/2006/relationships/numbering" Target="numbering.xml"/><Relationship Id="rId6" Type="http://schemas.openxmlformats.org/officeDocument/2006/relationships/hyperlink" Target="https://forexdictionary.com/dang-ky-tai-khoan-fbs/" TargetMode="External"/><Relationship Id="rId11" Type="http://schemas.openxmlformats.org/officeDocument/2006/relationships/image" Target="media/image5.jpeg"/><Relationship Id="rId5" Type="http://schemas.openxmlformats.org/officeDocument/2006/relationships/hyperlink" Target="https://forexdictionary.com/dang-ky-tai-khoan-fbs/" TargetMode="Externa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hyperlink" Target="javascript:void(0)"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1357</Words>
  <Characters>7735</Characters>
  <Application>Microsoft Office Word</Application>
  <DocSecurity>0</DocSecurity>
  <Lines>64</Lines>
  <Paragraphs>18</Paragraphs>
  <ScaleCrop>false</ScaleCrop>
  <Company/>
  <LinksUpToDate>false</LinksUpToDate>
  <CharactersWithSpaces>9074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AnUsA</dc:creator>
  <cp:keywords/>
  <dc:description/>
  <cp:lastModifiedBy>AnUsA</cp:lastModifiedBy>
  <cp:revision>1</cp:revision>
  <dcterms:created xsi:type="dcterms:W3CDTF">2022-11-08T13:04:00Z</dcterms:created>
  <dcterms:modified xsi:type="dcterms:W3CDTF">2022-11-08T13:06:00Z</dcterms:modified>
</cp:coreProperties>
</file>