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F78BA" w:rsidRPr="00312F3E" w:rsidRDefault="00312F3E" w:rsidP="007F78BA">
      <w:pPr>
        <w:spacing w:after="0" w:line="240" w:lineRule="auto"/>
        <w:ind w:firstLine="567"/>
        <w:jc w:val="center"/>
        <w:rPr>
          <w:rFonts w:ascii="PT Sans" w:hAnsi="PT Sans" w:cs="Times New Roman"/>
          <w:b/>
          <w:sz w:val="32"/>
          <w:szCs w:val="32"/>
        </w:rPr>
      </w:pPr>
      <w:r w:rsidRPr="00312F3E">
        <w:rPr>
          <w:rFonts w:ascii="PT Sans" w:hAnsi="PT Sans" w:cs="Times New Roman"/>
          <w:b/>
          <w:sz w:val="32"/>
          <w:szCs w:val="32"/>
        </w:rPr>
        <w:t>МБУК ЦСМБ г</w:t>
      </w:r>
      <w:bookmarkStart w:id="0" w:name="_GoBack"/>
      <w:bookmarkEnd w:id="0"/>
      <w:r w:rsidRPr="00312F3E">
        <w:rPr>
          <w:rFonts w:ascii="PT Sans" w:hAnsi="PT Sans" w:cs="Times New Roman"/>
          <w:b/>
          <w:sz w:val="32"/>
          <w:szCs w:val="32"/>
        </w:rPr>
        <w:t>. Хабаровска</w:t>
      </w:r>
    </w:p>
    <w:p w:rsidR="00312F3E" w:rsidRPr="00312F3E" w:rsidRDefault="00312F3E" w:rsidP="007F78BA">
      <w:pPr>
        <w:spacing w:after="0" w:line="240" w:lineRule="auto"/>
        <w:ind w:firstLine="567"/>
        <w:jc w:val="center"/>
        <w:rPr>
          <w:rFonts w:ascii="PT Sans" w:hAnsi="PT Sans" w:cs="Times New Roman"/>
          <w:b/>
          <w:sz w:val="32"/>
          <w:szCs w:val="32"/>
        </w:rPr>
      </w:pPr>
      <w:r w:rsidRPr="00312F3E">
        <w:rPr>
          <w:rFonts w:ascii="PT Sans" w:hAnsi="PT Sans" w:cs="Times New Roman"/>
          <w:b/>
          <w:sz w:val="32"/>
          <w:szCs w:val="32"/>
        </w:rPr>
        <w:t>Отчет о работе за 2023 год</w:t>
      </w:r>
    </w:p>
    <w:p w:rsidR="00312F3E" w:rsidRPr="007F78BA" w:rsidRDefault="00312F3E" w:rsidP="007F78BA">
      <w:pPr>
        <w:spacing w:after="0" w:line="240" w:lineRule="auto"/>
        <w:ind w:firstLine="567"/>
        <w:jc w:val="center"/>
        <w:rPr>
          <w:rFonts w:ascii="PT Sans" w:hAnsi="PT Sans" w:cs="Times New Roman"/>
          <w:b/>
          <w:sz w:val="27"/>
          <w:szCs w:val="27"/>
        </w:rPr>
      </w:pPr>
    </w:p>
    <w:p w:rsidR="00AB49AA" w:rsidRPr="007D6D89" w:rsidRDefault="00AB49AA" w:rsidP="007D6D89">
      <w:pPr>
        <w:spacing w:after="0" w:line="252" w:lineRule="auto"/>
        <w:ind w:firstLine="567"/>
        <w:jc w:val="both"/>
        <w:rPr>
          <w:rFonts w:ascii="PT Sans" w:hAnsi="PT Sans" w:cs="Times New Roman"/>
          <w:sz w:val="28"/>
          <w:szCs w:val="28"/>
        </w:rPr>
      </w:pPr>
      <w:r w:rsidRPr="007D6D89">
        <w:rPr>
          <w:rFonts w:ascii="PT Sans" w:hAnsi="PT Sans" w:cs="Times New Roman"/>
          <w:sz w:val="28"/>
          <w:szCs w:val="28"/>
        </w:rPr>
        <w:t>2023 год стал годом больших событий Централизованной системы массовых библиотек г. Хабаровска. С новой силой заработала модельная библиотека на базе библиотеки-филиала №4. Новые технологии, обновленная интерактивная мебель, создание различных зон для читателей позволило библиотеке на 20% увеличить свои контрольные показатели. Не отстают и другие структурные подразделения нашей системы. В год, который Президент РФ объявил Де</w:t>
      </w:r>
      <w:r w:rsidRPr="007D6D89">
        <w:rPr>
          <w:rFonts w:ascii="PT Sans" w:hAnsi="PT Sans" w:cs="Times New Roman"/>
          <w:sz w:val="28"/>
          <w:szCs w:val="28"/>
        </w:rPr>
        <w:softHyphen/>
        <w:t>ся</w:t>
      </w:r>
      <w:r w:rsidRPr="007D6D89">
        <w:rPr>
          <w:rFonts w:ascii="PT Sans" w:hAnsi="PT Sans" w:cs="Times New Roman"/>
          <w:sz w:val="28"/>
          <w:szCs w:val="28"/>
        </w:rPr>
        <w:softHyphen/>
        <w:t>ти</w:t>
      </w:r>
      <w:r w:rsidRPr="007D6D89">
        <w:rPr>
          <w:rFonts w:ascii="PT Sans" w:hAnsi="PT Sans" w:cs="Times New Roman"/>
          <w:sz w:val="28"/>
          <w:szCs w:val="28"/>
        </w:rPr>
        <w:softHyphen/>
        <w:t>ле</w:t>
      </w:r>
      <w:r w:rsidRPr="007D6D89">
        <w:rPr>
          <w:rFonts w:ascii="PT Sans" w:hAnsi="PT Sans" w:cs="Times New Roman"/>
          <w:sz w:val="28"/>
          <w:szCs w:val="28"/>
        </w:rPr>
        <w:softHyphen/>
        <w:t>ти</w:t>
      </w:r>
      <w:r w:rsidRPr="007D6D89">
        <w:rPr>
          <w:rFonts w:ascii="PT Sans" w:hAnsi="PT Sans" w:cs="Times New Roman"/>
          <w:sz w:val="28"/>
          <w:szCs w:val="28"/>
        </w:rPr>
        <w:softHyphen/>
        <w:t>ем на</w:t>
      </w:r>
      <w:r w:rsidRPr="007D6D89">
        <w:rPr>
          <w:rFonts w:ascii="PT Sans" w:hAnsi="PT Sans" w:cs="Times New Roman"/>
          <w:sz w:val="28"/>
          <w:szCs w:val="28"/>
        </w:rPr>
        <w:softHyphen/>
        <w:t>у</w:t>
      </w:r>
      <w:r w:rsidRPr="007D6D89">
        <w:rPr>
          <w:rFonts w:ascii="PT Sans" w:hAnsi="PT Sans" w:cs="Times New Roman"/>
          <w:sz w:val="28"/>
          <w:szCs w:val="28"/>
        </w:rPr>
        <w:softHyphen/>
        <w:t>ки и тех</w:t>
      </w:r>
      <w:r w:rsidRPr="007D6D89">
        <w:rPr>
          <w:rFonts w:ascii="PT Sans" w:hAnsi="PT Sans" w:cs="Times New Roman"/>
          <w:sz w:val="28"/>
          <w:szCs w:val="28"/>
        </w:rPr>
        <w:softHyphen/>
        <w:t>но</w:t>
      </w:r>
      <w:r w:rsidRPr="007D6D89">
        <w:rPr>
          <w:rFonts w:ascii="PT Sans" w:hAnsi="PT Sans" w:cs="Times New Roman"/>
          <w:sz w:val="28"/>
          <w:szCs w:val="28"/>
        </w:rPr>
        <w:softHyphen/>
        <w:t>ло</w:t>
      </w:r>
      <w:r w:rsidRPr="007D6D89">
        <w:rPr>
          <w:rFonts w:ascii="PT Sans" w:hAnsi="PT Sans" w:cs="Times New Roman"/>
          <w:sz w:val="28"/>
          <w:szCs w:val="28"/>
        </w:rPr>
        <w:softHyphen/>
        <w:t>гий дал библиотекам возможность раскрыть свои фонды в полном объеме. Это были книж</w:t>
      </w:r>
      <w:r w:rsidRPr="007D6D89">
        <w:rPr>
          <w:rFonts w:ascii="PT Sans" w:hAnsi="PT Sans" w:cs="Times New Roman"/>
          <w:sz w:val="28"/>
          <w:szCs w:val="28"/>
        </w:rPr>
        <w:softHyphen/>
        <w:t>ные вы</w:t>
      </w:r>
      <w:r w:rsidRPr="007D6D89">
        <w:rPr>
          <w:rFonts w:ascii="PT Sans" w:hAnsi="PT Sans" w:cs="Times New Roman"/>
          <w:sz w:val="28"/>
          <w:szCs w:val="28"/>
        </w:rPr>
        <w:softHyphen/>
        <w:t>став</w:t>
      </w:r>
      <w:r w:rsidRPr="007D6D89">
        <w:rPr>
          <w:rFonts w:ascii="PT Sans" w:hAnsi="PT Sans" w:cs="Times New Roman"/>
          <w:sz w:val="28"/>
          <w:szCs w:val="28"/>
        </w:rPr>
        <w:softHyphen/>
        <w:t>ки; ча</w:t>
      </w:r>
      <w:r w:rsidRPr="007D6D89">
        <w:rPr>
          <w:rFonts w:ascii="PT Sans" w:hAnsi="PT Sans" w:cs="Times New Roman"/>
          <w:sz w:val="28"/>
          <w:szCs w:val="28"/>
        </w:rPr>
        <w:softHyphen/>
        <w:t>сы ин</w:t>
      </w:r>
      <w:r w:rsidRPr="007D6D89">
        <w:rPr>
          <w:rFonts w:ascii="PT Sans" w:hAnsi="PT Sans" w:cs="Times New Roman"/>
          <w:sz w:val="28"/>
          <w:szCs w:val="28"/>
        </w:rPr>
        <w:softHyphen/>
        <w:t>фор</w:t>
      </w:r>
      <w:r w:rsidRPr="007D6D89">
        <w:rPr>
          <w:rFonts w:ascii="PT Sans" w:hAnsi="PT Sans" w:cs="Times New Roman"/>
          <w:sz w:val="28"/>
          <w:szCs w:val="28"/>
        </w:rPr>
        <w:softHyphen/>
        <w:t>ма</w:t>
      </w:r>
      <w:r w:rsidRPr="007D6D89">
        <w:rPr>
          <w:rFonts w:ascii="PT Sans" w:hAnsi="PT Sans" w:cs="Times New Roman"/>
          <w:sz w:val="28"/>
          <w:szCs w:val="28"/>
        </w:rPr>
        <w:softHyphen/>
        <w:t>ции; вир</w:t>
      </w:r>
      <w:r w:rsidRPr="007D6D89">
        <w:rPr>
          <w:rFonts w:ascii="PT Sans" w:hAnsi="PT Sans" w:cs="Times New Roman"/>
          <w:sz w:val="28"/>
          <w:szCs w:val="28"/>
        </w:rPr>
        <w:softHyphen/>
        <w:t>ту</w:t>
      </w:r>
      <w:r w:rsidRPr="007D6D89">
        <w:rPr>
          <w:rFonts w:ascii="PT Sans" w:hAnsi="PT Sans" w:cs="Times New Roman"/>
          <w:sz w:val="28"/>
          <w:szCs w:val="28"/>
        </w:rPr>
        <w:softHyphen/>
        <w:t>аль</w:t>
      </w:r>
      <w:r w:rsidRPr="007D6D89">
        <w:rPr>
          <w:rFonts w:ascii="PT Sans" w:hAnsi="PT Sans" w:cs="Times New Roman"/>
          <w:sz w:val="28"/>
          <w:szCs w:val="28"/>
        </w:rPr>
        <w:softHyphen/>
        <w:t>ные экс</w:t>
      </w:r>
      <w:r w:rsidRPr="007D6D89">
        <w:rPr>
          <w:rFonts w:ascii="PT Sans" w:hAnsi="PT Sans" w:cs="Times New Roman"/>
          <w:sz w:val="28"/>
          <w:szCs w:val="28"/>
        </w:rPr>
        <w:softHyphen/>
        <w:t>кур</w:t>
      </w:r>
      <w:r w:rsidRPr="007D6D89">
        <w:rPr>
          <w:rFonts w:ascii="PT Sans" w:hAnsi="PT Sans" w:cs="Times New Roman"/>
          <w:sz w:val="28"/>
          <w:szCs w:val="28"/>
        </w:rPr>
        <w:softHyphen/>
        <w:t>сии; ин</w:t>
      </w:r>
      <w:r w:rsidRPr="007D6D89">
        <w:rPr>
          <w:rFonts w:ascii="PT Sans" w:hAnsi="PT Sans" w:cs="Times New Roman"/>
          <w:sz w:val="28"/>
          <w:szCs w:val="28"/>
        </w:rPr>
        <w:softHyphen/>
        <w:t>те</w:t>
      </w:r>
      <w:r w:rsidRPr="007D6D89">
        <w:rPr>
          <w:rFonts w:ascii="PT Sans" w:hAnsi="PT Sans" w:cs="Times New Roman"/>
          <w:sz w:val="28"/>
          <w:szCs w:val="28"/>
        </w:rPr>
        <w:softHyphen/>
        <w:t>рес</w:t>
      </w:r>
      <w:r w:rsidRPr="007D6D89">
        <w:rPr>
          <w:rFonts w:ascii="PT Sans" w:hAnsi="PT Sans" w:cs="Times New Roman"/>
          <w:sz w:val="28"/>
          <w:szCs w:val="28"/>
        </w:rPr>
        <w:softHyphen/>
        <w:t>ные опы</w:t>
      </w:r>
      <w:r w:rsidRPr="007D6D89">
        <w:rPr>
          <w:rFonts w:ascii="PT Sans" w:hAnsi="PT Sans" w:cs="Times New Roman"/>
          <w:sz w:val="28"/>
          <w:szCs w:val="28"/>
        </w:rPr>
        <w:softHyphen/>
        <w:t>ты; кон</w:t>
      </w:r>
      <w:r w:rsidRPr="007D6D89">
        <w:rPr>
          <w:rFonts w:ascii="PT Sans" w:hAnsi="PT Sans" w:cs="Times New Roman"/>
          <w:sz w:val="28"/>
          <w:szCs w:val="28"/>
        </w:rPr>
        <w:softHyphen/>
        <w:t>кур</w:t>
      </w:r>
      <w:r w:rsidRPr="007D6D89">
        <w:rPr>
          <w:rFonts w:ascii="PT Sans" w:hAnsi="PT Sans" w:cs="Times New Roman"/>
          <w:sz w:val="28"/>
          <w:szCs w:val="28"/>
        </w:rPr>
        <w:softHyphen/>
        <w:t>сы ри</w:t>
      </w:r>
      <w:r w:rsidRPr="007D6D89">
        <w:rPr>
          <w:rFonts w:ascii="PT Sans" w:hAnsi="PT Sans" w:cs="Times New Roman"/>
          <w:sz w:val="28"/>
          <w:szCs w:val="28"/>
        </w:rPr>
        <w:softHyphen/>
        <w:t>сун</w:t>
      </w:r>
      <w:r w:rsidRPr="007D6D89">
        <w:rPr>
          <w:rFonts w:ascii="PT Sans" w:hAnsi="PT Sans" w:cs="Times New Roman"/>
          <w:sz w:val="28"/>
          <w:szCs w:val="28"/>
        </w:rPr>
        <w:softHyphen/>
        <w:t>ков; гром</w:t>
      </w:r>
      <w:r w:rsidRPr="007D6D89">
        <w:rPr>
          <w:rFonts w:ascii="PT Sans" w:hAnsi="PT Sans" w:cs="Times New Roman"/>
          <w:sz w:val="28"/>
          <w:szCs w:val="28"/>
        </w:rPr>
        <w:softHyphen/>
        <w:t>кие чте</w:t>
      </w:r>
      <w:r w:rsidRPr="007D6D89">
        <w:rPr>
          <w:rFonts w:ascii="PT Sans" w:hAnsi="PT Sans" w:cs="Times New Roman"/>
          <w:sz w:val="28"/>
          <w:szCs w:val="28"/>
        </w:rPr>
        <w:softHyphen/>
        <w:t>ния и др.</w:t>
      </w:r>
    </w:p>
    <w:p w:rsidR="00AB49AA" w:rsidRPr="007D6D89" w:rsidRDefault="00AB49AA" w:rsidP="007D6D89">
      <w:pPr>
        <w:spacing w:after="0" w:line="252" w:lineRule="auto"/>
        <w:ind w:firstLine="567"/>
        <w:jc w:val="both"/>
        <w:rPr>
          <w:rFonts w:ascii="PT Sans" w:hAnsi="PT Sans" w:cs="Times New Roman"/>
          <w:sz w:val="28"/>
          <w:szCs w:val="28"/>
        </w:rPr>
      </w:pPr>
      <w:r w:rsidRPr="007D6D89">
        <w:rPr>
          <w:rFonts w:ascii="PT Sans" w:hAnsi="PT Sans" w:cs="Times New Roman"/>
          <w:sz w:val="28"/>
          <w:szCs w:val="28"/>
        </w:rPr>
        <w:t>2023 год - Год празд</w:t>
      </w:r>
      <w:r w:rsidRPr="007D6D89">
        <w:rPr>
          <w:rFonts w:ascii="PT Sans" w:hAnsi="PT Sans" w:cs="Times New Roman"/>
          <w:sz w:val="28"/>
          <w:szCs w:val="28"/>
        </w:rPr>
        <w:softHyphen/>
        <w:t>но</w:t>
      </w:r>
      <w:r w:rsidRPr="007D6D89">
        <w:rPr>
          <w:rFonts w:ascii="PT Sans" w:hAnsi="PT Sans" w:cs="Times New Roman"/>
          <w:sz w:val="28"/>
          <w:szCs w:val="28"/>
        </w:rPr>
        <w:softHyphen/>
        <w:t>ва</w:t>
      </w:r>
      <w:r w:rsidRPr="007D6D89">
        <w:rPr>
          <w:rFonts w:ascii="PT Sans" w:hAnsi="PT Sans" w:cs="Times New Roman"/>
          <w:sz w:val="28"/>
          <w:szCs w:val="28"/>
        </w:rPr>
        <w:softHyphen/>
        <w:t>ния 80-ле</w:t>
      </w:r>
      <w:r w:rsidRPr="007D6D89">
        <w:rPr>
          <w:rFonts w:ascii="PT Sans" w:hAnsi="PT Sans" w:cs="Times New Roman"/>
          <w:sz w:val="28"/>
          <w:szCs w:val="28"/>
        </w:rPr>
        <w:softHyphen/>
        <w:t>тия раз</w:t>
      </w:r>
      <w:r w:rsidRPr="007D6D89">
        <w:rPr>
          <w:rFonts w:ascii="PT Sans" w:hAnsi="PT Sans" w:cs="Times New Roman"/>
          <w:sz w:val="28"/>
          <w:szCs w:val="28"/>
        </w:rPr>
        <w:softHyphen/>
        <w:t>гро</w:t>
      </w:r>
      <w:r w:rsidRPr="007D6D89">
        <w:rPr>
          <w:rFonts w:ascii="PT Sans" w:hAnsi="PT Sans" w:cs="Times New Roman"/>
          <w:sz w:val="28"/>
          <w:szCs w:val="28"/>
        </w:rPr>
        <w:softHyphen/>
        <w:t>ма со</w:t>
      </w:r>
      <w:r w:rsidRPr="007D6D89">
        <w:rPr>
          <w:rFonts w:ascii="PT Sans" w:hAnsi="PT Sans" w:cs="Times New Roman"/>
          <w:sz w:val="28"/>
          <w:szCs w:val="28"/>
        </w:rPr>
        <w:softHyphen/>
        <w:t>вет</w:t>
      </w:r>
      <w:r w:rsidRPr="007D6D89">
        <w:rPr>
          <w:rFonts w:ascii="PT Sans" w:hAnsi="PT Sans" w:cs="Times New Roman"/>
          <w:sz w:val="28"/>
          <w:szCs w:val="28"/>
        </w:rPr>
        <w:softHyphen/>
        <w:t>ски</w:t>
      </w:r>
      <w:r w:rsidRPr="007D6D89">
        <w:rPr>
          <w:rFonts w:ascii="PT Sans" w:hAnsi="PT Sans" w:cs="Times New Roman"/>
          <w:sz w:val="28"/>
          <w:szCs w:val="28"/>
        </w:rPr>
        <w:softHyphen/>
        <w:t>ми вой</w:t>
      </w:r>
      <w:r w:rsidRPr="007D6D89">
        <w:rPr>
          <w:rFonts w:ascii="PT Sans" w:hAnsi="PT Sans" w:cs="Times New Roman"/>
          <w:sz w:val="28"/>
          <w:szCs w:val="28"/>
        </w:rPr>
        <w:softHyphen/>
        <w:t>ска</w:t>
      </w:r>
      <w:r w:rsidRPr="007D6D89">
        <w:rPr>
          <w:rFonts w:ascii="PT Sans" w:hAnsi="PT Sans" w:cs="Times New Roman"/>
          <w:sz w:val="28"/>
          <w:szCs w:val="28"/>
        </w:rPr>
        <w:softHyphen/>
        <w:t>ми немец</w:t>
      </w:r>
      <w:r w:rsidRPr="007D6D89">
        <w:rPr>
          <w:rFonts w:ascii="PT Sans" w:hAnsi="PT Sans" w:cs="Times New Roman"/>
          <w:sz w:val="28"/>
          <w:szCs w:val="28"/>
        </w:rPr>
        <w:softHyphen/>
        <w:t>ко-фа</w:t>
      </w:r>
      <w:r w:rsidRPr="007D6D89">
        <w:rPr>
          <w:rFonts w:ascii="PT Sans" w:hAnsi="PT Sans" w:cs="Times New Roman"/>
          <w:sz w:val="28"/>
          <w:szCs w:val="28"/>
        </w:rPr>
        <w:softHyphen/>
        <w:t>шист</w:t>
      </w:r>
      <w:r w:rsidRPr="007D6D89">
        <w:rPr>
          <w:rFonts w:ascii="PT Sans" w:hAnsi="PT Sans" w:cs="Times New Roman"/>
          <w:sz w:val="28"/>
          <w:szCs w:val="28"/>
        </w:rPr>
        <w:softHyphen/>
        <w:t>ских войск в Ста</w:t>
      </w:r>
      <w:r w:rsidRPr="007D6D89">
        <w:rPr>
          <w:rFonts w:ascii="PT Sans" w:hAnsi="PT Sans" w:cs="Times New Roman"/>
          <w:sz w:val="28"/>
          <w:szCs w:val="28"/>
        </w:rPr>
        <w:softHyphen/>
        <w:t>лин</w:t>
      </w:r>
      <w:r w:rsidRPr="007D6D89">
        <w:rPr>
          <w:rFonts w:ascii="PT Sans" w:hAnsi="PT Sans" w:cs="Times New Roman"/>
          <w:sz w:val="28"/>
          <w:szCs w:val="28"/>
        </w:rPr>
        <w:softHyphen/>
        <w:t>град</w:t>
      </w:r>
      <w:r w:rsidRPr="007D6D89">
        <w:rPr>
          <w:rFonts w:ascii="PT Sans" w:hAnsi="PT Sans" w:cs="Times New Roman"/>
          <w:sz w:val="28"/>
          <w:szCs w:val="28"/>
        </w:rPr>
        <w:softHyphen/>
        <w:t>ской бит</w:t>
      </w:r>
      <w:r w:rsidRPr="007D6D89">
        <w:rPr>
          <w:rFonts w:ascii="PT Sans" w:hAnsi="PT Sans" w:cs="Times New Roman"/>
          <w:sz w:val="28"/>
          <w:szCs w:val="28"/>
        </w:rPr>
        <w:softHyphen/>
        <w:t>ве. Уро</w:t>
      </w:r>
      <w:r w:rsidRPr="007D6D89">
        <w:rPr>
          <w:rFonts w:ascii="PT Sans" w:hAnsi="PT Sans" w:cs="Times New Roman"/>
          <w:sz w:val="28"/>
          <w:szCs w:val="28"/>
        </w:rPr>
        <w:softHyphen/>
        <w:t>ки му</w:t>
      </w:r>
      <w:r w:rsidRPr="007D6D89">
        <w:rPr>
          <w:rFonts w:ascii="PT Sans" w:hAnsi="PT Sans" w:cs="Times New Roman"/>
          <w:sz w:val="28"/>
          <w:szCs w:val="28"/>
        </w:rPr>
        <w:softHyphen/>
        <w:t>же</w:t>
      </w:r>
      <w:r w:rsidRPr="007D6D89">
        <w:rPr>
          <w:rFonts w:ascii="PT Sans" w:hAnsi="PT Sans" w:cs="Times New Roman"/>
          <w:sz w:val="28"/>
          <w:szCs w:val="28"/>
        </w:rPr>
        <w:softHyphen/>
        <w:t>ства, ча</w:t>
      </w:r>
      <w:r w:rsidRPr="007D6D89">
        <w:rPr>
          <w:rFonts w:ascii="PT Sans" w:hAnsi="PT Sans" w:cs="Times New Roman"/>
          <w:sz w:val="28"/>
          <w:szCs w:val="28"/>
        </w:rPr>
        <w:softHyphen/>
        <w:t>сы па</w:t>
      </w:r>
      <w:r w:rsidRPr="007D6D89">
        <w:rPr>
          <w:rFonts w:ascii="PT Sans" w:hAnsi="PT Sans" w:cs="Times New Roman"/>
          <w:sz w:val="28"/>
          <w:szCs w:val="28"/>
        </w:rPr>
        <w:softHyphen/>
        <w:t>мя</w:t>
      </w:r>
      <w:r w:rsidRPr="007D6D89">
        <w:rPr>
          <w:rFonts w:ascii="PT Sans" w:hAnsi="PT Sans" w:cs="Times New Roman"/>
          <w:sz w:val="28"/>
          <w:szCs w:val="28"/>
        </w:rPr>
        <w:softHyphen/>
        <w:t>ти, ис</w:t>
      </w:r>
      <w:r w:rsidRPr="007D6D89">
        <w:rPr>
          <w:rFonts w:ascii="PT Sans" w:hAnsi="PT Sans" w:cs="Times New Roman"/>
          <w:sz w:val="28"/>
          <w:szCs w:val="28"/>
        </w:rPr>
        <w:softHyphen/>
        <w:t>то</w:t>
      </w:r>
      <w:r w:rsidRPr="007D6D89">
        <w:rPr>
          <w:rFonts w:ascii="PT Sans" w:hAnsi="PT Sans" w:cs="Times New Roman"/>
          <w:sz w:val="28"/>
          <w:szCs w:val="28"/>
        </w:rPr>
        <w:softHyphen/>
        <w:t>ри</w:t>
      </w:r>
      <w:r w:rsidRPr="007D6D89">
        <w:rPr>
          <w:rFonts w:ascii="PT Sans" w:hAnsi="PT Sans" w:cs="Times New Roman"/>
          <w:sz w:val="28"/>
          <w:szCs w:val="28"/>
        </w:rPr>
        <w:softHyphen/>
        <w:t>че</w:t>
      </w:r>
      <w:r w:rsidRPr="007D6D89">
        <w:rPr>
          <w:rFonts w:ascii="PT Sans" w:hAnsi="PT Sans" w:cs="Times New Roman"/>
          <w:sz w:val="28"/>
          <w:szCs w:val="28"/>
        </w:rPr>
        <w:softHyphen/>
        <w:t>ские вик</w:t>
      </w:r>
      <w:r w:rsidRPr="007D6D89">
        <w:rPr>
          <w:rFonts w:ascii="PT Sans" w:hAnsi="PT Sans" w:cs="Times New Roman"/>
          <w:sz w:val="28"/>
          <w:szCs w:val="28"/>
        </w:rPr>
        <w:softHyphen/>
        <w:t>то</w:t>
      </w:r>
      <w:r w:rsidRPr="007D6D89">
        <w:rPr>
          <w:rFonts w:ascii="PT Sans" w:hAnsi="PT Sans" w:cs="Times New Roman"/>
          <w:sz w:val="28"/>
          <w:szCs w:val="28"/>
        </w:rPr>
        <w:softHyphen/>
        <w:t>ри</w:t>
      </w:r>
      <w:r w:rsidRPr="007D6D89">
        <w:rPr>
          <w:rFonts w:ascii="PT Sans" w:hAnsi="PT Sans" w:cs="Times New Roman"/>
          <w:sz w:val="28"/>
          <w:szCs w:val="28"/>
        </w:rPr>
        <w:softHyphen/>
        <w:t>ны, му</w:t>
      </w:r>
      <w:r w:rsidRPr="007D6D89">
        <w:rPr>
          <w:rFonts w:ascii="PT Sans" w:hAnsi="PT Sans" w:cs="Times New Roman"/>
          <w:sz w:val="28"/>
          <w:szCs w:val="28"/>
        </w:rPr>
        <w:softHyphen/>
        <w:t>зы</w:t>
      </w:r>
      <w:r w:rsidRPr="007D6D89">
        <w:rPr>
          <w:rFonts w:ascii="PT Sans" w:hAnsi="PT Sans" w:cs="Times New Roman"/>
          <w:sz w:val="28"/>
          <w:szCs w:val="28"/>
        </w:rPr>
        <w:softHyphen/>
        <w:t>каль</w:t>
      </w:r>
      <w:r w:rsidRPr="007D6D89">
        <w:rPr>
          <w:rFonts w:ascii="PT Sans" w:hAnsi="PT Sans" w:cs="Times New Roman"/>
          <w:sz w:val="28"/>
          <w:szCs w:val="28"/>
        </w:rPr>
        <w:softHyphen/>
        <w:t>ные го</w:t>
      </w:r>
      <w:r w:rsidRPr="007D6D89">
        <w:rPr>
          <w:rFonts w:ascii="PT Sans" w:hAnsi="PT Sans" w:cs="Times New Roman"/>
          <w:sz w:val="28"/>
          <w:szCs w:val="28"/>
        </w:rPr>
        <w:softHyphen/>
        <w:t>сти</w:t>
      </w:r>
      <w:r w:rsidRPr="007D6D89">
        <w:rPr>
          <w:rFonts w:ascii="PT Sans" w:hAnsi="PT Sans" w:cs="Times New Roman"/>
          <w:sz w:val="28"/>
          <w:szCs w:val="28"/>
        </w:rPr>
        <w:softHyphen/>
        <w:t xml:space="preserve">ные, </w:t>
      </w:r>
      <w:proofErr w:type="spellStart"/>
      <w:r w:rsidRPr="007D6D89">
        <w:rPr>
          <w:rFonts w:ascii="PT Sans" w:hAnsi="PT Sans" w:cs="Times New Roman"/>
          <w:sz w:val="28"/>
          <w:szCs w:val="28"/>
        </w:rPr>
        <w:t>ви</w:t>
      </w:r>
      <w:r w:rsidRPr="007D6D89">
        <w:rPr>
          <w:rFonts w:ascii="PT Sans" w:hAnsi="PT Sans" w:cs="Times New Roman"/>
          <w:sz w:val="28"/>
          <w:szCs w:val="28"/>
        </w:rPr>
        <w:softHyphen/>
        <w:t>део</w:t>
      </w:r>
      <w:r w:rsidRPr="007D6D89">
        <w:rPr>
          <w:rFonts w:ascii="PT Sans" w:hAnsi="PT Sans" w:cs="Times New Roman"/>
          <w:sz w:val="28"/>
          <w:szCs w:val="28"/>
        </w:rPr>
        <w:softHyphen/>
        <w:t>пре</w:t>
      </w:r>
      <w:r w:rsidRPr="007D6D89">
        <w:rPr>
          <w:rFonts w:ascii="PT Sans" w:hAnsi="PT Sans" w:cs="Times New Roman"/>
          <w:sz w:val="28"/>
          <w:szCs w:val="28"/>
        </w:rPr>
        <w:softHyphen/>
        <w:t>зен</w:t>
      </w:r>
      <w:r w:rsidRPr="007D6D89">
        <w:rPr>
          <w:rFonts w:ascii="PT Sans" w:hAnsi="PT Sans" w:cs="Times New Roman"/>
          <w:sz w:val="28"/>
          <w:szCs w:val="28"/>
        </w:rPr>
        <w:softHyphen/>
        <w:t>та</w:t>
      </w:r>
      <w:r w:rsidRPr="007D6D89">
        <w:rPr>
          <w:rFonts w:ascii="PT Sans" w:hAnsi="PT Sans" w:cs="Times New Roman"/>
          <w:sz w:val="28"/>
          <w:szCs w:val="28"/>
        </w:rPr>
        <w:softHyphen/>
        <w:t>ции</w:t>
      </w:r>
      <w:proofErr w:type="spellEnd"/>
      <w:r w:rsidRPr="007D6D89">
        <w:rPr>
          <w:rFonts w:ascii="PT Sans" w:hAnsi="PT Sans" w:cs="Times New Roman"/>
          <w:sz w:val="28"/>
          <w:szCs w:val="28"/>
        </w:rPr>
        <w:t xml:space="preserve"> были проведены во всех библиотеках системы.</w:t>
      </w:r>
    </w:p>
    <w:p w:rsidR="00AB49AA" w:rsidRPr="007D6D89" w:rsidRDefault="00AB49AA" w:rsidP="007D6D89">
      <w:pPr>
        <w:spacing w:after="0" w:line="252" w:lineRule="auto"/>
        <w:ind w:firstLine="567"/>
        <w:jc w:val="both"/>
        <w:rPr>
          <w:rFonts w:ascii="PT Sans" w:hAnsi="PT Sans" w:cs="Times New Roman"/>
          <w:sz w:val="28"/>
          <w:szCs w:val="28"/>
        </w:rPr>
      </w:pPr>
      <w:r w:rsidRPr="007D6D89">
        <w:rPr>
          <w:rFonts w:ascii="PT Sans" w:hAnsi="PT Sans" w:cs="Times New Roman"/>
          <w:sz w:val="28"/>
          <w:szCs w:val="28"/>
        </w:rPr>
        <w:t>МБУК ЦСМБ г. Хабаровска приняла участие в международном конкурсе «Золотая полка», итоги конкурса будут подведены в декабре 2023 года. Библиотеки-филиалы №8,</w:t>
      </w:r>
      <w:r w:rsidR="00511EBE" w:rsidRPr="007D6D89">
        <w:rPr>
          <w:rFonts w:ascii="PT Sans" w:hAnsi="PT Sans" w:cs="Times New Roman"/>
          <w:sz w:val="28"/>
          <w:szCs w:val="28"/>
        </w:rPr>
        <w:t xml:space="preserve"> </w:t>
      </w:r>
      <w:r w:rsidRPr="007D6D89">
        <w:rPr>
          <w:rFonts w:ascii="PT Sans" w:hAnsi="PT Sans" w:cs="Times New Roman"/>
          <w:sz w:val="28"/>
          <w:szCs w:val="28"/>
        </w:rPr>
        <w:t>9,</w:t>
      </w:r>
      <w:r w:rsidR="00511EBE" w:rsidRPr="007D6D89">
        <w:rPr>
          <w:rFonts w:ascii="PT Sans" w:hAnsi="PT Sans" w:cs="Times New Roman"/>
          <w:sz w:val="28"/>
          <w:szCs w:val="28"/>
        </w:rPr>
        <w:t xml:space="preserve"> </w:t>
      </w:r>
      <w:r w:rsidRPr="007D6D89">
        <w:rPr>
          <w:rFonts w:ascii="PT Sans" w:hAnsi="PT Sans" w:cs="Times New Roman"/>
          <w:sz w:val="28"/>
          <w:szCs w:val="28"/>
        </w:rPr>
        <w:t xml:space="preserve">4, ЦГБ им. П. Комарова активно включились в работу по реализации Пушкинской карты. </w:t>
      </w:r>
    </w:p>
    <w:p w:rsidR="00AB49AA" w:rsidRPr="007D6D89" w:rsidRDefault="00AB49AA" w:rsidP="007D6D89">
      <w:pPr>
        <w:spacing w:after="0" w:line="252" w:lineRule="auto"/>
        <w:ind w:firstLine="567"/>
        <w:jc w:val="both"/>
        <w:rPr>
          <w:rFonts w:ascii="PT Sans" w:hAnsi="PT Sans" w:cs="Times New Roman"/>
          <w:sz w:val="28"/>
          <w:szCs w:val="28"/>
        </w:rPr>
      </w:pPr>
      <w:r w:rsidRPr="007D6D89">
        <w:rPr>
          <w:rFonts w:ascii="PT Sans" w:hAnsi="PT Sans" w:cs="Times New Roman"/>
          <w:sz w:val="28"/>
          <w:szCs w:val="28"/>
        </w:rPr>
        <w:t>В 2023 году центральная городская библиотека им. П. Комарова приняла участие в конкурсе на создание модельной библиотеки в рамках реализации национального проекта «Культура».</w:t>
      </w:r>
    </w:p>
    <w:p w:rsidR="00AB49AA" w:rsidRPr="007D6D89" w:rsidRDefault="00AB49AA" w:rsidP="007D6D89">
      <w:pPr>
        <w:spacing w:after="0" w:line="252" w:lineRule="auto"/>
        <w:ind w:firstLine="567"/>
        <w:jc w:val="both"/>
        <w:rPr>
          <w:rFonts w:ascii="PT Sans" w:hAnsi="PT Sans" w:cs="Times New Roman"/>
          <w:sz w:val="28"/>
          <w:szCs w:val="28"/>
        </w:rPr>
      </w:pPr>
      <w:r w:rsidRPr="007D6D89">
        <w:rPr>
          <w:rFonts w:ascii="PT Sans" w:hAnsi="PT Sans" w:cs="Times New Roman"/>
          <w:sz w:val="28"/>
          <w:szCs w:val="28"/>
        </w:rPr>
        <w:t>Мы участвовали во Все</w:t>
      </w:r>
      <w:r w:rsidRPr="007D6D89">
        <w:rPr>
          <w:rFonts w:ascii="PT Sans" w:hAnsi="PT Sans" w:cs="Times New Roman"/>
          <w:sz w:val="28"/>
          <w:szCs w:val="28"/>
        </w:rPr>
        <w:softHyphen/>
        <w:t>рос</w:t>
      </w:r>
      <w:r w:rsidRPr="007D6D89">
        <w:rPr>
          <w:rFonts w:ascii="PT Sans" w:hAnsi="PT Sans" w:cs="Times New Roman"/>
          <w:sz w:val="28"/>
          <w:szCs w:val="28"/>
        </w:rPr>
        <w:softHyphen/>
        <w:t>сий</w:t>
      </w:r>
      <w:r w:rsidRPr="007D6D89">
        <w:rPr>
          <w:rFonts w:ascii="PT Sans" w:hAnsi="PT Sans" w:cs="Times New Roman"/>
          <w:sz w:val="28"/>
          <w:szCs w:val="28"/>
        </w:rPr>
        <w:softHyphen/>
        <w:t>ской со</w:t>
      </w:r>
      <w:r w:rsidRPr="007D6D89">
        <w:rPr>
          <w:rFonts w:ascii="PT Sans" w:hAnsi="PT Sans" w:cs="Times New Roman"/>
          <w:sz w:val="28"/>
          <w:szCs w:val="28"/>
        </w:rPr>
        <w:softHyphen/>
        <w:t>ци</w:t>
      </w:r>
      <w:r w:rsidRPr="007D6D89">
        <w:rPr>
          <w:rFonts w:ascii="PT Sans" w:hAnsi="PT Sans" w:cs="Times New Roman"/>
          <w:sz w:val="28"/>
          <w:szCs w:val="28"/>
        </w:rPr>
        <w:softHyphen/>
        <w:t>аль</w:t>
      </w:r>
      <w:r w:rsidRPr="007D6D89">
        <w:rPr>
          <w:rFonts w:ascii="PT Sans" w:hAnsi="PT Sans" w:cs="Times New Roman"/>
          <w:sz w:val="28"/>
          <w:szCs w:val="28"/>
        </w:rPr>
        <w:softHyphen/>
        <w:t>но-куль</w:t>
      </w:r>
      <w:r w:rsidRPr="007D6D89">
        <w:rPr>
          <w:rFonts w:ascii="PT Sans" w:hAnsi="PT Sans" w:cs="Times New Roman"/>
          <w:sz w:val="28"/>
          <w:szCs w:val="28"/>
        </w:rPr>
        <w:softHyphen/>
        <w:t>тур</w:t>
      </w:r>
      <w:r w:rsidRPr="007D6D89">
        <w:rPr>
          <w:rFonts w:ascii="PT Sans" w:hAnsi="PT Sans" w:cs="Times New Roman"/>
          <w:sz w:val="28"/>
          <w:szCs w:val="28"/>
        </w:rPr>
        <w:softHyphen/>
        <w:t>ной ак</w:t>
      </w:r>
      <w:r w:rsidRPr="007D6D89">
        <w:rPr>
          <w:rFonts w:ascii="PT Sans" w:hAnsi="PT Sans" w:cs="Times New Roman"/>
          <w:sz w:val="28"/>
          <w:szCs w:val="28"/>
        </w:rPr>
        <w:softHyphen/>
        <w:t>ции «</w:t>
      </w:r>
      <w:proofErr w:type="spellStart"/>
      <w:r w:rsidRPr="007D6D89">
        <w:rPr>
          <w:rFonts w:ascii="PT Sans" w:hAnsi="PT Sans" w:cs="Times New Roman"/>
          <w:sz w:val="28"/>
          <w:szCs w:val="28"/>
        </w:rPr>
        <w:t>Биб</w:t>
      </w:r>
      <w:r w:rsidRPr="007D6D89">
        <w:rPr>
          <w:rFonts w:ascii="PT Sans" w:hAnsi="PT Sans" w:cs="Times New Roman"/>
          <w:sz w:val="28"/>
          <w:szCs w:val="28"/>
        </w:rPr>
        <w:softHyphen/>
        <w:t>ли</w:t>
      </w:r>
      <w:r w:rsidRPr="007D6D89">
        <w:rPr>
          <w:rFonts w:ascii="PT Sans" w:hAnsi="PT Sans" w:cs="Times New Roman"/>
          <w:sz w:val="28"/>
          <w:szCs w:val="28"/>
        </w:rPr>
        <w:softHyphen/>
        <w:t>о</w:t>
      </w:r>
      <w:r w:rsidRPr="007D6D89">
        <w:rPr>
          <w:rFonts w:ascii="PT Sans" w:hAnsi="PT Sans" w:cs="Times New Roman"/>
          <w:sz w:val="28"/>
          <w:szCs w:val="28"/>
        </w:rPr>
        <w:softHyphen/>
        <w:t>ночь</w:t>
      </w:r>
      <w:proofErr w:type="spellEnd"/>
      <w:r w:rsidRPr="007D6D89">
        <w:rPr>
          <w:rFonts w:ascii="PT Sans" w:hAnsi="PT Sans" w:cs="Times New Roman"/>
          <w:sz w:val="28"/>
          <w:szCs w:val="28"/>
        </w:rPr>
        <w:t>»,</w:t>
      </w:r>
      <w:r w:rsidR="00312F3E" w:rsidRPr="007D6D89">
        <w:rPr>
          <w:rFonts w:ascii="PT Sans" w:hAnsi="PT Sans" w:cs="Times New Roman"/>
          <w:sz w:val="28"/>
          <w:szCs w:val="28"/>
        </w:rPr>
        <w:t xml:space="preserve"> </w:t>
      </w:r>
      <w:r w:rsidRPr="007D6D89">
        <w:rPr>
          <w:rFonts w:ascii="PT Sans" w:hAnsi="PT Sans" w:cs="Times New Roman"/>
          <w:sz w:val="28"/>
          <w:szCs w:val="28"/>
        </w:rPr>
        <w:t>глав</w:t>
      </w:r>
      <w:r w:rsidRPr="007D6D89">
        <w:rPr>
          <w:rFonts w:ascii="PT Sans" w:hAnsi="PT Sans" w:cs="Times New Roman"/>
          <w:sz w:val="28"/>
          <w:szCs w:val="28"/>
        </w:rPr>
        <w:softHyphen/>
        <w:t>ная цель ко</w:t>
      </w:r>
      <w:r w:rsidRPr="007D6D89">
        <w:rPr>
          <w:rFonts w:ascii="PT Sans" w:hAnsi="PT Sans" w:cs="Times New Roman"/>
          <w:sz w:val="28"/>
          <w:szCs w:val="28"/>
        </w:rPr>
        <w:softHyphen/>
        <w:t>то</w:t>
      </w:r>
      <w:r w:rsidRPr="007D6D89">
        <w:rPr>
          <w:rFonts w:ascii="PT Sans" w:hAnsi="PT Sans" w:cs="Times New Roman"/>
          <w:sz w:val="28"/>
          <w:szCs w:val="28"/>
        </w:rPr>
        <w:softHyphen/>
        <w:t>рой – при</w:t>
      </w:r>
      <w:r w:rsidRPr="007D6D89">
        <w:rPr>
          <w:rFonts w:ascii="PT Sans" w:hAnsi="PT Sans" w:cs="Times New Roman"/>
          <w:sz w:val="28"/>
          <w:szCs w:val="28"/>
        </w:rPr>
        <w:softHyphen/>
        <w:t>вле</w:t>
      </w:r>
      <w:r w:rsidRPr="007D6D89">
        <w:rPr>
          <w:rFonts w:ascii="PT Sans" w:hAnsi="PT Sans" w:cs="Times New Roman"/>
          <w:sz w:val="28"/>
          <w:szCs w:val="28"/>
        </w:rPr>
        <w:softHyphen/>
        <w:t>че</w:t>
      </w:r>
      <w:r w:rsidRPr="007D6D89">
        <w:rPr>
          <w:rFonts w:ascii="PT Sans" w:hAnsi="PT Sans" w:cs="Times New Roman"/>
          <w:sz w:val="28"/>
          <w:szCs w:val="28"/>
        </w:rPr>
        <w:softHyphen/>
        <w:t>ние чи</w:t>
      </w:r>
      <w:r w:rsidRPr="007D6D89">
        <w:rPr>
          <w:rFonts w:ascii="PT Sans" w:hAnsi="PT Sans" w:cs="Times New Roman"/>
          <w:sz w:val="28"/>
          <w:szCs w:val="28"/>
        </w:rPr>
        <w:softHyphen/>
        <w:t>та</w:t>
      </w:r>
      <w:r w:rsidRPr="007D6D89">
        <w:rPr>
          <w:rFonts w:ascii="PT Sans" w:hAnsi="PT Sans" w:cs="Times New Roman"/>
          <w:sz w:val="28"/>
          <w:szCs w:val="28"/>
        </w:rPr>
        <w:softHyphen/>
        <w:t>те</w:t>
      </w:r>
      <w:r w:rsidRPr="007D6D89">
        <w:rPr>
          <w:rFonts w:ascii="PT Sans" w:hAnsi="PT Sans" w:cs="Times New Roman"/>
          <w:sz w:val="28"/>
          <w:szCs w:val="28"/>
        </w:rPr>
        <w:softHyphen/>
        <w:t>лей и под</w:t>
      </w:r>
      <w:r w:rsidRPr="007D6D89">
        <w:rPr>
          <w:rFonts w:ascii="PT Sans" w:hAnsi="PT Sans" w:cs="Times New Roman"/>
          <w:sz w:val="28"/>
          <w:szCs w:val="28"/>
        </w:rPr>
        <w:softHyphen/>
        <w:t>держ</w:t>
      </w:r>
      <w:r w:rsidRPr="007D6D89">
        <w:rPr>
          <w:rFonts w:ascii="PT Sans" w:hAnsi="PT Sans" w:cs="Times New Roman"/>
          <w:sz w:val="28"/>
          <w:szCs w:val="28"/>
        </w:rPr>
        <w:softHyphen/>
        <w:t>ка чте</w:t>
      </w:r>
      <w:r w:rsidRPr="007D6D89">
        <w:rPr>
          <w:rFonts w:ascii="PT Sans" w:hAnsi="PT Sans" w:cs="Times New Roman"/>
          <w:sz w:val="28"/>
          <w:szCs w:val="28"/>
        </w:rPr>
        <w:softHyphen/>
        <w:t>ния как об</w:t>
      </w:r>
      <w:r w:rsidRPr="007D6D89">
        <w:rPr>
          <w:rFonts w:ascii="PT Sans" w:hAnsi="PT Sans" w:cs="Times New Roman"/>
          <w:sz w:val="28"/>
          <w:szCs w:val="28"/>
        </w:rPr>
        <w:softHyphen/>
        <w:t>ра</w:t>
      </w:r>
      <w:r w:rsidRPr="007D6D89">
        <w:rPr>
          <w:rFonts w:ascii="PT Sans" w:hAnsi="PT Sans" w:cs="Times New Roman"/>
          <w:sz w:val="28"/>
          <w:szCs w:val="28"/>
        </w:rPr>
        <w:softHyphen/>
        <w:t>за жиз</w:t>
      </w:r>
      <w:r w:rsidRPr="007D6D89">
        <w:rPr>
          <w:rFonts w:ascii="PT Sans" w:hAnsi="PT Sans" w:cs="Times New Roman"/>
          <w:sz w:val="28"/>
          <w:szCs w:val="28"/>
        </w:rPr>
        <w:softHyphen/>
        <w:t>ни. Од</w:t>
      </w:r>
      <w:r w:rsidRPr="007D6D89">
        <w:rPr>
          <w:rFonts w:ascii="PT Sans" w:hAnsi="PT Sans" w:cs="Times New Roman"/>
          <w:sz w:val="28"/>
          <w:szCs w:val="28"/>
        </w:rPr>
        <w:softHyphen/>
        <w:t>на из глав</w:t>
      </w:r>
      <w:r w:rsidRPr="007D6D89">
        <w:rPr>
          <w:rFonts w:ascii="PT Sans" w:hAnsi="PT Sans" w:cs="Times New Roman"/>
          <w:sz w:val="28"/>
          <w:szCs w:val="28"/>
        </w:rPr>
        <w:softHyphen/>
        <w:t>ных за</w:t>
      </w:r>
      <w:r w:rsidRPr="007D6D89">
        <w:rPr>
          <w:rFonts w:ascii="PT Sans" w:hAnsi="PT Sans" w:cs="Times New Roman"/>
          <w:sz w:val="28"/>
          <w:szCs w:val="28"/>
        </w:rPr>
        <w:softHyphen/>
        <w:t>дач биб</w:t>
      </w:r>
      <w:r w:rsidRPr="007D6D89">
        <w:rPr>
          <w:rFonts w:ascii="PT Sans" w:hAnsi="PT Sans" w:cs="Times New Roman"/>
          <w:sz w:val="28"/>
          <w:szCs w:val="28"/>
        </w:rPr>
        <w:softHyphen/>
        <w:t>лио</w:t>
      </w:r>
      <w:r w:rsidRPr="007D6D89">
        <w:rPr>
          <w:rFonts w:ascii="PT Sans" w:hAnsi="PT Sans" w:cs="Times New Roman"/>
          <w:sz w:val="28"/>
          <w:szCs w:val="28"/>
        </w:rPr>
        <w:softHyphen/>
        <w:t>те</w:t>
      </w:r>
      <w:r w:rsidRPr="007D6D89">
        <w:rPr>
          <w:rFonts w:ascii="PT Sans" w:hAnsi="PT Sans" w:cs="Times New Roman"/>
          <w:sz w:val="28"/>
          <w:szCs w:val="28"/>
        </w:rPr>
        <w:softHyphen/>
        <w:t>ки</w:t>
      </w:r>
      <w:r w:rsidR="007F78BA" w:rsidRPr="007D6D89">
        <w:rPr>
          <w:rFonts w:ascii="PT Sans" w:hAnsi="PT Sans" w:cs="Times New Roman"/>
          <w:sz w:val="28"/>
          <w:szCs w:val="28"/>
        </w:rPr>
        <w:t xml:space="preserve"> – </w:t>
      </w:r>
      <w:r w:rsidRPr="007D6D89">
        <w:rPr>
          <w:rFonts w:ascii="PT Sans" w:hAnsi="PT Sans" w:cs="Times New Roman"/>
          <w:sz w:val="28"/>
          <w:szCs w:val="28"/>
        </w:rPr>
        <w:t>Эко</w:t>
      </w:r>
      <w:r w:rsidRPr="007D6D89">
        <w:rPr>
          <w:rFonts w:ascii="PT Sans" w:hAnsi="PT Sans" w:cs="Times New Roman"/>
          <w:sz w:val="28"/>
          <w:szCs w:val="28"/>
        </w:rPr>
        <w:softHyphen/>
        <w:t>ло</w:t>
      </w:r>
      <w:r w:rsidRPr="007D6D89">
        <w:rPr>
          <w:rFonts w:ascii="PT Sans" w:hAnsi="PT Sans" w:cs="Times New Roman"/>
          <w:sz w:val="28"/>
          <w:szCs w:val="28"/>
        </w:rPr>
        <w:softHyphen/>
        <w:t>ги</w:t>
      </w:r>
      <w:r w:rsidRPr="007D6D89">
        <w:rPr>
          <w:rFonts w:ascii="PT Sans" w:hAnsi="PT Sans" w:cs="Times New Roman"/>
          <w:sz w:val="28"/>
          <w:szCs w:val="28"/>
        </w:rPr>
        <w:softHyphen/>
        <w:t>че</w:t>
      </w:r>
      <w:r w:rsidRPr="007D6D89">
        <w:rPr>
          <w:rFonts w:ascii="PT Sans" w:hAnsi="PT Sans" w:cs="Times New Roman"/>
          <w:sz w:val="28"/>
          <w:szCs w:val="28"/>
        </w:rPr>
        <w:softHyphen/>
        <w:t>ское про</w:t>
      </w:r>
      <w:r w:rsidRPr="007D6D89">
        <w:rPr>
          <w:rFonts w:ascii="PT Sans" w:hAnsi="PT Sans" w:cs="Times New Roman"/>
          <w:sz w:val="28"/>
          <w:szCs w:val="28"/>
        </w:rPr>
        <w:softHyphen/>
        <w:t>све</w:t>
      </w:r>
      <w:r w:rsidRPr="007D6D89">
        <w:rPr>
          <w:rFonts w:ascii="PT Sans" w:hAnsi="PT Sans" w:cs="Times New Roman"/>
          <w:sz w:val="28"/>
          <w:szCs w:val="28"/>
        </w:rPr>
        <w:softHyphen/>
        <w:t>ще</w:t>
      </w:r>
      <w:r w:rsidRPr="007D6D89">
        <w:rPr>
          <w:rFonts w:ascii="PT Sans" w:hAnsi="PT Sans" w:cs="Times New Roman"/>
          <w:sz w:val="28"/>
          <w:szCs w:val="28"/>
        </w:rPr>
        <w:softHyphen/>
        <w:t>ние чи</w:t>
      </w:r>
      <w:r w:rsidRPr="007D6D89">
        <w:rPr>
          <w:rFonts w:ascii="PT Sans" w:hAnsi="PT Sans" w:cs="Times New Roman"/>
          <w:sz w:val="28"/>
          <w:szCs w:val="28"/>
        </w:rPr>
        <w:softHyphen/>
        <w:t>та</w:t>
      </w:r>
      <w:r w:rsidRPr="007D6D89">
        <w:rPr>
          <w:rFonts w:ascii="PT Sans" w:hAnsi="PT Sans" w:cs="Times New Roman"/>
          <w:sz w:val="28"/>
          <w:szCs w:val="28"/>
        </w:rPr>
        <w:softHyphen/>
        <w:t>те</w:t>
      </w:r>
      <w:r w:rsidRPr="007D6D89">
        <w:rPr>
          <w:rFonts w:ascii="PT Sans" w:hAnsi="PT Sans" w:cs="Times New Roman"/>
          <w:sz w:val="28"/>
          <w:szCs w:val="28"/>
        </w:rPr>
        <w:softHyphen/>
        <w:t>лей —лю</w:t>
      </w:r>
      <w:r w:rsidRPr="007D6D89">
        <w:rPr>
          <w:rFonts w:ascii="PT Sans" w:hAnsi="PT Sans" w:cs="Times New Roman"/>
          <w:sz w:val="28"/>
          <w:szCs w:val="28"/>
        </w:rPr>
        <w:softHyphen/>
        <w:t>бовь к при</w:t>
      </w:r>
      <w:r w:rsidRPr="007D6D89">
        <w:rPr>
          <w:rFonts w:ascii="PT Sans" w:hAnsi="PT Sans" w:cs="Times New Roman"/>
          <w:sz w:val="28"/>
          <w:szCs w:val="28"/>
        </w:rPr>
        <w:softHyphen/>
        <w:t>ро</w:t>
      </w:r>
      <w:r w:rsidRPr="007D6D89">
        <w:rPr>
          <w:rFonts w:ascii="PT Sans" w:hAnsi="PT Sans" w:cs="Times New Roman"/>
          <w:sz w:val="28"/>
          <w:szCs w:val="28"/>
        </w:rPr>
        <w:softHyphen/>
        <w:t>де и род</w:t>
      </w:r>
      <w:r w:rsidRPr="007D6D89">
        <w:rPr>
          <w:rFonts w:ascii="PT Sans" w:hAnsi="PT Sans" w:cs="Times New Roman"/>
          <w:sz w:val="28"/>
          <w:szCs w:val="28"/>
        </w:rPr>
        <w:softHyphen/>
        <w:t>но</w:t>
      </w:r>
      <w:r w:rsidRPr="007D6D89">
        <w:rPr>
          <w:rFonts w:ascii="PT Sans" w:hAnsi="PT Sans" w:cs="Times New Roman"/>
          <w:sz w:val="28"/>
          <w:szCs w:val="28"/>
        </w:rPr>
        <w:softHyphen/>
        <w:t>му краю про</w:t>
      </w:r>
      <w:r w:rsidRPr="007D6D89">
        <w:rPr>
          <w:rFonts w:ascii="PT Sans" w:hAnsi="PT Sans" w:cs="Times New Roman"/>
          <w:sz w:val="28"/>
          <w:szCs w:val="28"/>
        </w:rPr>
        <w:softHyphen/>
        <w:t>сле</w:t>
      </w:r>
      <w:r w:rsidRPr="007D6D89">
        <w:rPr>
          <w:rFonts w:ascii="PT Sans" w:hAnsi="PT Sans" w:cs="Times New Roman"/>
          <w:sz w:val="28"/>
          <w:szCs w:val="28"/>
        </w:rPr>
        <w:softHyphen/>
        <w:t>жи</w:t>
      </w:r>
      <w:r w:rsidRPr="007D6D89">
        <w:rPr>
          <w:rFonts w:ascii="PT Sans" w:hAnsi="PT Sans" w:cs="Times New Roman"/>
          <w:sz w:val="28"/>
          <w:szCs w:val="28"/>
        </w:rPr>
        <w:softHyphen/>
        <w:t>ва</w:t>
      </w:r>
      <w:r w:rsidRPr="007D6D89">
        <w:rPr>
          <w:rFonts w:ascii="PT Sans" w:hAnsi="PT Sans" w:cs="Times New Roman"/>
          <w:sz w:val="28"/>
          <w:szCs w:val="28"/>
        </w:rPr>
        <w:softHyphen/>
        <w:t>ет</w:t>
      </w:r>
      <w:r w:rsidRPr="007D6D89">
        <w:rPr>
          <w:rFonts w:ascii="PT Sans" w:hAnsi="PT Sans" w:cs="Times New Roman"/>
          <w:sz w:val="28"/>
          <w:szCs w:val="28"/>
        </w:rPr>
        <w:softHyphen/>
        <w:t>ся во всех сфе</w:t>
      </w:r>
      <w:r w:rsidRPr="007D6D89">
        <w:rPr>
          <w:rFonts w:ascii="PT Sans" w:hAnsi="PT Sans" w:cs="Times New Roman"/>
          <w:sz w:val="28"/>
          <w:szCs w:val="28"/>
        </w:rPr>
        <w:softHyphen/>
        <w:t>рах де</w:t>
      </w:r>
      <w:r w:rsidRPr="007D6D89">
        <w:rPr>
          <w:rFonts w:ascii="PT Sans" w:hAnsi="PT Sans" w:cs="Times New Roman"/>
          <w:sz w:val="28"/>
          <w:szCs w:val="28"/>
        </w:rPr>
        <w:softHyphen/>
        <w:t>я</w:t>
      </w:r>
      <w:r w:rsidRPr="007D6D89">
        <w:rPr>
          <w:rFonts w:ascii="PT Sans" w:hAnsi="PT Sans" w:cs="Times New Roman"/>
          <w:sz w:val="28"/>
          <w:szCs w:val="28"/>
        </w:rPr>
        <w:softHyphen/>
        <w:t>тель</w:t>
      </w:r>
      <w:r w:rsidRPr="007D6D89">
        <w:rPr>
          <w:rFonts w:ascii="PT Sans" w:hAnsi="PT Sans" w:cs="Times New Roman"/>
          <w:sz w:val="28"/>
          <w:szCs w:val="28"/>
        </w:rPr>
        <w:softHyphen/>
        <w:t>но</w:t>
      </w:r>
      <w:r w:rsidRPr="007D6D89">
        <w:rPr>
          <w:rFonts w:ascii="PT Sans" w:hAnsi="PT Sans" w:cs="Times New Roman"/>
          <w:sz w:val="28"/>
          <w:szCs w:val="28"/>
        </w:rPr>
        <w:softHyphen/>
        <w:t>сти биб</w:t>
      </w:r>
      <w:r w:rsidRPr="007D6D89">
        <w:rPr>
          <w:rFonts w:ascii="PT Sans" w:hAnsi="PT Sans" w:cs="Times New Roman"/>
          <w:sz w:val="28"/>
          <w:szCs w:val="28"/>
        </w:rPr>
        <w:softHyphen/>
        <w:t>лио</w:t>
      </w:r>
      <w:r w:rsidRPr="007D6D89">
        <w:rPr>
          <w:rFonts w:ascii="PT Sans" w:hAnsi="PT Sans" w:cs="Times New Roman"/>
          <w:sz w:val="28"/>
          <w:szCs w:val="28"/>
        </w:rPr>
        <w:softHyphen/>
        <w:t>те</w:t>
      </w:r>
      <w:r w:rsidRPr="007D6D89">
        <w:rPr>
          <w:rFonts w:ascii="PT Sans" w:hAnsi="PT Sans" w:cs="Times New Roman"/>
          <w:sz w:val="28"/>
          <w:szCs w:val="28"/>
        </w:rPr>
        <w:softHyphen/>
        <w:t>ки: от фор</w:t>
      </w:r>
      <w:r w:rsidRPr="007D6D89">
        <w:rPr>
          <w:rFonts w:ascii="PT Sans" w:hAnsi="PT Sans" w:cs="Times New Roman"/>
          <w:sz w:val="28"/>
          <w:szCs w:val="28"/>
        </w:rPr>
        <w:softHyphen/>
        <w:t>ми</w:t>
      </w:r>
      <w:r w:rsidRPr="007D6D89">
        <w:rPr>
          <w:rFonts w:ascii="PT Sans" w:hAnsi="PT Sans" w:cs="Times New Roman"/>
          <w:sz w:val="28"/>
          <w:szCs w:val="28"/>
        </w:rPr>
        <w:softHyphen/>
        <w:t>ро</w:t>
      </w:r>
      <w:r w:rsidRPr="007D6D89">
        <w:rPr>
          <w:rFonts w:ascii="PT Sans" w:hAnsi="PT Sans" w:cs="Times New Roman"/>
          <w:sz w:val="28"/>
          <w:szCs w:val="28"/>
        </w:rPr>
        <w:softHyphen/>
        <w:t>ва</w:t>
      </w:r>
      <w:r w:rsidRPr="007D6D89">
        <w:rPr>
          <w:rFonts w:ascii="PT Sans" w:hAnsi="PT Sans" w:cs="Times New Roman"/>
          <w:sz w:val="28"/>
          <w:szCs w:val="28"/>
        </w:rPr>
        <w:softHyphen/>
        <w:t>ния книж</w:t>
      </w:r>
      <w:r w:rsidRPr="007D6D89">
        <w:rPr>
          <w:rFonts w:ascii="PT Sans" w:hAnsi="PT Sans" w:cs="Times New Roman"/>
          <w:sz w:val="28"/>
          <w:szCs w:val="28"/>
        </w:rPr>
        <w:softHyphen/>
        <w:t>но</w:t>
      </w:r>
      <w:r w:rsidRPr="007D6D89">
        <w:rPr>
          <w:rFonts w:ascii="PT Sans" w:hAnsi="PT Sans" w:cs="Times New Roman"/>
          <w:sz w:val="28"/>
          <w:szCs w:val="28"/>
        </w:rPr>
        <w:softHyphen/>
        <w:t>го фон</w:t>
      </w:r>
      <w:r w:rsidRPr="007D6D89">
        <w:rPr>
          <w:rFonts w:ascii="PT Sans" w:hAnsi="PT Sans" w:cs="Times New Roman"/>
          <w:sz w:val="28"/>
          <w:szCs w:val="28"/>
        </w:rPr>
        <w:softHyphen/>
        <w:t xml:space="preserve">да до </w:t>
      </w:r>
      <w:proofErr w:type="spellStart"/>
      <w:r w:rsidRPr="007D6D89">
        <w:rPr>
          <w:rFonts w:ascii="PT Sans" w:hAnsi="PT Sans" w:cs="Times New Roman"/>
          <w:sz w:val="28"/>
          <w:szCs w:val="28"/>
        </w:rPr>
        <w:t>фл</w:t>
      </w:r>
      <w:r w:rsidRPr="007D6D89">
        <w:rPr>
          <w:rFonts w:ascii="PT Sans" w:hAnsi="PT Sans" w:cs="Times New Roman"/>
          <w:sz w:val="28"/>
          <w:szCs w:val="28"/>
        </w:rPr>
        <w:softHyphen/>
        <w:t>эш</w:t>
      </w:r>
      <w:r w:rsidRPr="007D6D89">
        <w:rPr>
          <w:rFonts w:ascii="PT Sans" w:hAnsi="PT Sans" w:cs="Times New Roman"/>
          <w:sz w:val="28"/>
          <w:szCs w:val="28"/>
        </w:rPr>
        <w:softHyphen/>
        <w:t>мо</w:t>
      </w:r>
      <w:r w:rsidRPr="007D6D89">
        <w:rPr>
          <w:rFonts w:ascii="PT Sans" w:hAnsi="PT Sans" w:cs="Times New Roman"/>
          <w:sz w:val="28"/>
          <w:szCs w:val="28"/>
        </w:rPr>
        <w:softHyphen/>
        <w:t>ба</w:t>
      </w:r>
      <w:proofErr w:type="spellEnd"/>
      <w:r w:rsidRPr="007D6D89">
        <w:rPr>
          <w:rFonts w:ascii="PT Sans" w:hAnsi="PT Sans" w:cs="Times New Roman"/>
          <w:sz w:val="28"/>
          <w:szCs w:val="28"/>
        </w:rPr>
        <w:t xml:space="preserve"> в </w:t>
      </w:r>
      <w:proofErr w:type="spellStart"/>
      <w:r w:rsidRPr="007D6D89">
        <w:rPr>
          <w:rFonts w:ascii="PT Sans" w:hAnsi="PT Sans" w:cs="Times New Roman"/>
          <w:sz w:val="28"/>
          <w:szCs w:val="28"/>
        </w:rPr>
        <w:t>соц</w:t>
      </w:r>
      <w:r w:rsidRPr="007D6D89">
        <w:rPr>
          <w:rFonts w:ascii="PT Sans" w:hAnsi="PT Sans" w:cs="Times New Roman"/>
          <w:sz w:val="28"/>
          <w:szCs w:val="28"/>
        </w:rPr>
        <w:softHyphen/>
        <w:t>се</w:t>
      </w:r>
      <w:r w:rsidRPr="007D6D89">
        <w:rPr>
          <w:rFonts w:ascii="PT Sans" w:hAnsi="PT Sans" w:cs="Times New Roman"/>
          <w:sz w:val="28"/>
          <w:szCs w:val="28"/>
        </w:rPr>
        <w:softHyphen/>
        <w:t>тях</w:t>
      </w:r>
      <w:proofErr w:type="spellEnd"/>
      <w:r w:rsidRPr="007D6D89">
        <w:rPr>
          <w:rFonts w:ascii="PT Sans" w:hAnsi="PT Sans" w:cs="Times New Roman"/>
          <w:sz w:val="28"/>
          <w:szCs w:val="28"/>
        </w:rPr>
        <w:t xml:space="preserve"> и про</w:t>
      </w:r>
      <w:r w:rsidRPr="007D6D89">
        <w:rPr>
          <w:rFonts w:ascii="PT Sans" w:hAnsi="PT Sans" w:cs="Times New Roman"/>
          <w:sz w:val="28"/>
          <w:szCs w:val="28"/>
        </w:rPr>
        <w:softHyphen/>
        <w:t>ве</w:t>
      </w:r>
      <w:r w:rsidRPr="007D6D89">
        <w:rPr>
          <w:rFonts w:ascii="PT Sans" w:hAnsi="PT Sans" w:cs="Times New Roman"/>
          <w:sz w:val="28"/>
          <w:szCs w:val="28"/>
        </w:rPr>
        <w:softHyphen/>
        <w:t>де</w:t>
      </w:r>
      <w:r w:rsidRPr="007D6D89">
        <w:rPr>
          <w:rFonts w:ascii="PT Sans" w:hAnsi="PT Sans" w:cs="Times New Roman"/>
          <w:sz w:val="28"/>
          <w:szCs w:val="28"/>
        </w:rPr>
        <w:softHyphen/>
        <w:t>ния кон</w:t>
      </w:r>
      <w:r w:rsidRPr="007D6D89">
        <w:rPr>
          <w:rFonts w:ascii="PT Sans" w:hAnsi="PT Sans" w:cs="Times New Roman"/>
          <w:sz w:val="28"/>
          <w:szCs w:val="28"/>
        </w:rPr>
        <w:softHyphen/>
        <w:t>кур</w:t>
      </w:r>
      <w:r w:rsidRPr="007D6D89">
        <w:rPr>
          <w:rFonts w:ascii="PT Sans" w:hAnsi="PT Sans" w:cs="Times New Roman"/>
          <w:sz w:val="28"/>
          <w:szCs w:val="28"/>
        </w:rPr>
        <w:softHyphen/>
        <w:t xml:space="preserve">сов. </w:t>
      </w:r>
    </w:p>
    <w:p w:rsidR="00AB49AA" w:rsidRPr="007D6D89" w:rsidRDefault="00AB49AA" w:rsidP="007D6D89">
      <w:pPr>
        <w:spacing w:after="0" w:line="252" w:lineRule="auto"/>
        <w:ind w:firstLine="567"/>
        <w:jc w:val="both"/>
        <w:rPr>
          <w:rFonts w:ascii="PT Sans" w:hAnsi="PT Sans" w:cs="Times New Roman"/>
          <w:sz w:val="28"/>
          <w:szCs w:val="28"/>
        </w:rPr>
      </w:pPr>
      <w:r w:rsidRPr="007D6D89">
        <w:rPr>
          <w:rFonts w:ascii="PT Sans" w:hAnsi="PT Sans" w:cs="Times New Roman"/>
          <w:sz w:val="28"/>
          <w:szCs w:val="28"/>
        </w:rPr>
        <w:t>В фор</w:t>
      </w:r>
      <w:r w:rsidRPr="007D6D89">
        <w:rPr>
          <w:rFonts w:ascii="PT Sans" w:hAnsi="PT Sans" w:cs="Times New Roman"/>
          <w:sz w:val="28"/>
          <w:szCs w:val="28"/>
        </w:rPr>
        <w:softHyphen/>
        <w:t>ми</w:t>
      </w:r>
      <w:r w:rsidRPr="007D6D89">
        <w:rPr>
          <w:rFonts w:ascii="PT Sans" w:hAnsi="PT Sans" w:cs="Times New Roman"/>
          <w:sz w:val="28"/>
          <w:szCs w:val="28"/>
        </w:rPr>
        <w:softHyphen/>
        <w:t>ро</w:t>
      </w:r>
      <w:r w:rsidRPr="007D6D89">
        <w:rPr>
          <w:rFonts w:ascii="PT Sans" w:hAnsi="PT Sans" w:cs="Times New Roman"/>
          <w:sz w:val="28"/>
          <w:szCs w:val="28"/>
        </w:rPr>
        <w:softHyphen/>
        <w:t>ва</w:t>
      </w:r>
      <w:r w:rsidRPr="007D6D89">
        <w:rPr>
          <w:rFonts w:ascii="PT Sans" w:hAnsi="PT Sans" w:cs="Times New Roman"/>
          <w:sz w:val="28"/>
          <w:szCs w:val="28"/>
        </w:rPr>
        <w:softHyphen/>
        <w:t>нии у мо</w:t>
      </w:r>
      <w:r w:rsidRPr="007D6D89">
        <w:rPr>
          <w:rFonts w:ascii="PT Sans" w:hAnsi="PT Sans" w:cs="Times New Roman"/>
          <w:sz w:val="28"/>
          <w:szCs w:val="28"/>
        </w:rPr>
        <w:softHyphen/>
        <w:t>ло</w:t>
      </w:r>
      <w:r w:rsidRPr="007D6D89">
        <w:rPr>
          <w:rFonts w:ascii="PT Sans" w:hAnsi="PT Sans" w:cs="Times New Roman"/>
          <w:sz w:val="28"/>
          <w:szCs w:val="28"/>
        </w:rPr>
        <w:softHyphen/>
        <w:t>дё</w:t>
      </w:r>
      <w:r w:rsidRPr="007D6D89">
        <w:rPr>
          <w:rFonts w:ascii="PT Sans" w:hAnsi="PT Sans" w:cs="Times New Roman"/>
          <w:sz w:val="28"/>
          <w:szCs w:val="28"/>
        </w:rPr>
        <w:softHyphen/>
        <w:t>жи убеж</w:t>
      </w:r>
      <w:r w:rsidRPr="007D6D89">
        <w:rPr>
          <w:rFonts w:ascii="PT Sans" w:hAnsi="PT Sans" w:cs="Times New Roman"/>
          <w:sz w:val="28"/>
          <w:szCs w:val="28"/>
        </w:rPr>
        <w:softHyphen/>
        <w:t>де</w:t>
      </w:r>
      <w:r w:rsidRPr="007D6D89">
        <w:rPr>
          <w:rFonts w:ascii="PT Sans" w:hAnsi="PT Sans" w:cs="Times New Roman"/>
          <w:sz w:val="28"/>
          <w:szCs w:val="28"/>
        </w:rPr>
        <w:softHyphen/>
        <w:t>ния пре</w:t>
      </w:r>
      <w:r w:rsidRPr="007D6D89">
        <w:rPr>
          <w:rFonts w:ascii="PT Sans" w:hAnsi="PT Sans" w:cs="Times New Roman"/>
          <w:sz w:val="28"/>
          <w:szCs w:val="28"/>
        </w:rPr>
        <w:softHyphen/>
        <w:t>стиж</w:t>
      </w:r>
      <w:r w:rsidRPr="007D6D89">
        <w:rPr>
          <w:rFonts w:ascii="PT Sans" w:hAnsi="PT Sans" w:cs="Times New Roman"/>
          <w:sz w:val="28"/>
          <w:szCs w:val="28"/>
        </w:rPr>
        <w:softHyphen/>
        <w:t>но</w:t>
      </w:r>
      <w:r w:rsidRPr="007D6D89">
        <w:rPr>
          <w:rFonts w:ascii="PT Sans" w:hAnsi="PT Sans" w:cs="Times New Roman"/>
          <w:sz w:val="28"/>
          <w:szCs w:val="28"/>
        </w:rPr>
        <w:softHyphen/>
        <w:t>сти здо</w:t>
      </w:r>
      <w:r w:rsidRPr="007D6D89">
        <w:rPr>
          <w:rFonts w:ascii="PT Sans" w:hAnsi="PT Sans" w:cs="Times New Roman"/>
          <w:sz w:val="28"/>
          <w:szCs w:val="28"/>
        </w:rPr>
        <w:softHyphen/>
        <w:t>ро</w:t>
      </w:r>
      <w:r w:rsidRPr="007D6D89">
        <w:rPr>
          <w:rFonts w:ascii="PT Sans" w:hAnsi="PT Sans" w:cs="Times New Roman"/>
          <w:sz w:val="28"/>
          <w:szCs w:val="28"/>
        </w:rPr>
        <w:softHyphen/>
        <w:t>во</w:t>
      </w:r>
      <w:r w:rsidRPr="007D6D89">
        <w:rPr>
          <w:rFonts w:ascii="PT Sans" w:hAnsi="PT Sans" w:cs="Times New Roman"/>
          <w:sz w:val="28"/>
          <w:szCs w:val="28"/>
        </w:rPr>
        <w:softHyphen/>
        <w:t>го по</w:t>
      </w:r>
      <w:r w:rsidRPr="007D6D89">
        <w:rPr>
          <w:rFonts w:ascii="PT Sans" w:hAnsi="PT Sans" w:cs="Times New Roman"/>
          <w:sz w:val="28"/>
          <w:szCs w:val="28"/>
        </w:rPr>
        <w:softHyphen/>
        <w:t>ве</w:t>
      </w:r>
      <w:r w:rsidRPr="007D6D89">
        <w:rPr>
          <w:rFonts w:ascii="PT Sans" w:hAnsi="PT Sans" w:cs="Times New Roman"/>
          <w:sz w:val="28"/>
          <w:szCs w:val="28"/>
        </w:rPr>
        <w:softHyphen/>
        <w:t>де</w:t>
      </w:r>
      <w:r w:rsidRPr="007D6D89">
        <w:rPr>
          <w:rFonts w:ascii="PT Sans" w:hAnsi="PT Sans" w:cs="Times New Roman"/>
          <w:sz w:val="28"/>
          <w:szCs w:val="28"/>
        </w:rPr>
        <w:softHyphen/>
        <w:t>ния и вос</w:t>
      </w:r>
      <w:r w:rsidRPr="007D6D89">
        <w:rPr>
          <w:rFonts w:ascii="PT Sans" w:hAnsi="PT Sans" w:cs="Times New Roman"/>
          <w:sz w:val="28"/>
          <w:szCs w:val="28"/>
        </w:rPr>
        <w:softHyphen/>
        <w:t>пи</w:t>
      </w:r>
      <w:r w:rsidRPr="007D6D89">
        <w:rPr>
          <w:rFonts w:ascii="PT Sans" w:hAnsi="PT Sans" w:cs="Times New Roman"/>
          <w:sz w:val="28"/>
          <w:szCs w:val="28"/>
        </w:rPr>
        <w:softHyphen/>
        <w:t>та</w:t>
      </w:r>
      <w:r w:rsidRPr="007D6D89">
        <w:rPr>
          <w:rFonts w:ascii="PT Sans" w:hAnsi="PT Sans" w:cs="Times New Roman"/>
          <w:sz w:val="28"/>
          <w:szCs w:val="28"/>
        </w:rPr>
        <w:softHyphen/>
        <w:t>ние по</w:t>
      </w:r>
      <w:r w:rsidRPr="007D6D89">
        <w:rPr>
          <w:rFonts w:ascii="PT Sans" w:hAnsi="PT Sans" w:cs="Times New Roman"/>
          <w:sz w:val="28"/>
          <w:szCs w:val="28"/>
        </w:rPr>
        <w:softHyphen/>
        <w:t>треб</w:t>
      </w:r>
      <w:r w:rsidRPr="007D6D89">
        <w:rPr>
          <w:rFonts w:ascii="PT Sans" w:hAnsi="PT Sans" w:cs="Times New Roman"/>
          <w:sz w:val="28"/>
          <w:szCs w:val="28"/>
        </w:rPr>
        <w:softHyphen/>
        <w:t>но</w:t>
      </w:r>
      <w:r w:rsidRPr="007D6D89">
        <w:rPr>
          <w:rFonts w:ascii="PT Sans" w:hAnsi="PT Sans" w:cs="Times New Roman"/>
          <w:sz w:val="28"/>
          <w:szCs w:val="28"/>
        </w:rPr>
        <w:softHyphen/>
        <w:t>сти в здо</w:t>
      </w:r>
      <w:r w:rsidRPr="007D6D89">
        <w:rPr>
          <w:rFonts w:ascii="PT Sans" w:hAnsi="PT Sans" w:cs="Times New Roman"/>
          <w:sz w:val="28"/>
          <w:szCs w:val="28"/>
        </w:rPr>
        <w:softHyphen/>
        <w:t>ро</w:t>
      </w:r>
      <w:r w:rsidRPr="007D6D89">
        <w:rPr>
          <w:rFonts w:ascii="PT Sans" w:hAnsi="PT Sans" w:cs="Times New Roman"/>
          <w:sz w:val="28"/>
          <w:szCs w:val="28"/>
        </w:rPr>
        <w:softHyphen/>
        <w:t>вом об</w:t>
      </w:r>
      <w:r w:rsidRPr="007D6D89">
        <w:rPr>
          <w:rFonts w:ascii="PT Sans" w:hAnsi="PT Sans" w:cs="Times New Roman"/>
          <w:sz w:val="28"/>
          <w:szCs w:val="28"/>
        </w:rPr>
        <w:softHyphen/>
        <w:t>ра</w:t>
      </w:r>
      <w:r w:rsidRPr="007D6D89">
        <w:rPr>
          <w:rFonts w:ascii="PT Sans" w:hAnsi="PT Sans" w:cs="Times New Roman"/>
          <w:sz w:val="28"/>
          <w:szCs w:val="28"/>
        </w:rPr>
        <w:softHyphen/>
        <w:t>зе жиз</w:t>
      </w:r>
      <w:r w:rsidRPr="007D6D89">
        <w:rPr>
          <w:rFonts w:ascii="PT Sans" w:hAnsi="PT Sans" w:cs="Times New Roman"/>
          <w:sz w:val="28"/>
          <w:szCs w:val="28"/>
        </w:rPr>
        <w:softHyphen/>
        <w:t>ни огром</w:t>
      </w:r>
      <w:r w:rsidRPr="007D6D89">
        <w:rPr>
          <w:rFonts w:ascii="PT Sans" w:hAnsi="PT Sans" w:cs="Times New Roman"/>
          <w:sz w:val="28"/>
          <w:szCs w:val="28"/>
        </w:rPr>
        <w:softHyphen/>
        <w:t>ная роль при</w:t>
      </w:r>
      <w:r w:rsidRPr="007D6D89">
        <w:rPr>
          <w:rFonts w:ascii="PT Sans" w:hAnsi="PT Sans" w:cs="Times New Roman"/>
          <w:sz w:val="28"/>
          <w:szCs w:val="28"/>
        </w:rPr>
        <w:softHyphen/>
        <w:t>над</w:t>
      </w:r>
      <w:r w:rsidRPr="007D6D89">
        <w:rPr>
          <w:rFonts w:ascii="PT Sans" w:hAnsi="PT Sans" w:cs="Times New Roman"/>
          <w:sz w:val="28"/>
          <w:szCs w:val="28"/>
        </w:rPr>
        <w:softHyphen/>
        <w:t>ле</w:t>
      </w:r>
      <w:r w:rsidRPr="007D6D89">
        <w:rPr>
          <w:rFonts w:ascii="PT Sans" w:hAnsi="PT Sans" w:cs="Times New Roman"/>
          <w:sz w:val="28"/>
          <w:szCs w:val="28"/>
        </w:rPr>
        <w:softHyphen/>
        <w:t>жит биб</w:t>
      </w:r>
      <w:r w:rsidRPr="007D6D89">
        <w:rPr>
          <w:rFonts w:ascii="PT Sans" w:hAnsi="PT Sans" w:cs="Times New Roman"/>
          <w:sz w:val="28"/>
          <w:szCs w:val="28"/>
        </w:rPr>
        <w:softHyphen/>
        <w:t>лио</w:t>
      </w:r>
      <w:r w:rsidRPr="007D6D89">
        <w:rPr>
          <w:rFonts w:ascii="PT Sans" w:hAnsi="PT Sans" w:cs="Times New Roman"/>
          <w:sz w:val="28"/>
          <w:szCs w:val="28"/>
        </w:rPr>
        <w:softHyphen/>
        <w:t>те</w:t>
      </w:r>
      <w:r w:rsidRPr="007D6D89">
        <w:rPr>
          <w:rFonts w:ascii="PT Sans" w:hAnsi="PT Sans" w:cs="Times New Roman"/>
          <w:sz w:val="28"/>
          <w:szCs w:val="28"/>
        </w:rPr>
        <w:softHyphen/>
        <w:t>ке, ко</w:t>
      </w:r>
      <w:r w:rsidRPr="007D6D89">
        <w:rPr>
          <w:rFonts w:ascii="PT Sans" w:hAnsi="PT Sans" w:cs="Times New Roman"/>
          <w:sz w:val="28"/>
          <w:szCs w:val="28"/>
        </w:rPr>
        <w:softHyphen/>
        <w:t>то</w:t>
      </w:r>
      <w:r w:rsidRPr="007D6D89">
        <w:rPr>
          <w:rFonts w:ascii="PT Sans" w:hAnsi="PT Sans" w:cs="Times New Roman"/>
          <w:sz w:val="28"/>
          <w:szCs w:val="28"/>
        </w:rPr>
        <w:softHyphen/>
        <w:t>рая це</w:t>
      </w:r>
      <w:r w:rsidRPr="007D6D89">
        <w:rPr>
          <w:rFonts w:ascii="PT Sans" w:hAnsi="PT Sans" w:cs="Times New Roman"/>
          <w:sz w:val="28"/>
          <w:szCs w:val="28"/>
        </w:rPr>
        <w:softHyphen/>
        <w:t>ле</w:t>
      </w:r>
      <w:r w:rsidRPr="007D6D89">
        <w:rPr>
          <w:rFonts w:ascii="PT Sans" w:hAnsi="PT Sans" w:cs="Times New Roman"/>
          <w:sz w:val="28"/>
          <w:szCs w:val="28"/>
        </w:rPr>
        <w:softHyphen/>
        <w:t>на</w:t>
      </w:r>
      <w:r w:rsidRPr="007D6D89">
        <w:rPr>
          <w:rFonts w:ascii="PT Sans" w:hAnsi="PT Sans" w:cs="Times New Roman"/>
          <w:sz w:val="28"/>
          <w:szCs w:val="28"/>
        </w:rPr>
        <w:softHyphen/>
        <w:t>прав</w:t>
      </w:r>
      <w:r w:rsidRPr="007D6D89">
        <w:rPr>
          <w:rFonts w:ascii="PT Sans" w:hAnsi="PT Sans" w:cs="Times New Roman"/>
          <w:sz w:val="28"/>
          <w:szCs w:val="28"/>
        </w:rPr>
        <w:softHyphen/>
        <w:t>лен</w:t>
      </w:r>
      <w:r w:rsidRPr="007D6D89">
        <w:rPr>
          <w:rFonts w:ascii="PT Sans" w:hAnsi="PT Sans" w:cs="Times New Roman"/>
          <w:sz w:val="28"/>
          <w:szCs w:val="28"/>
        </w:rPr>
        <w:softHyphen/>
        <w:t>но ра</w:t>
      </w:r>
      <w:r w:rsidRPr="007D6D89">
        <w:rPr>
          <w:rFonts w:ascii="PT Sans" w:hAnsi="PT Sans" w:cs="Times New Roman"/>
          <w:sz w:val="28"/>
          <w:szCs w:val="28"/>
        </w:rPr>
        <w:softHyphen/>
        <w:t>бо</w:t>
      </w:r>
      <w:r w:rsidRPr="007D6D89">
        <w:rPr>
          <w:rFonts w:ascii="PT Sans" w:hAnsi="PT Sans" w:cs="Times New Roman"/>
          <w:sz w:val="28"/>
          <w:szCs w:val="28"/>
        </w:rPr>
        <w:softHyphen/>
        <w:t>та</w:t>
      </w:r>
      <w:r w:rsidRPr="007D6D89">
        <w:rPr>
          <w:rFonts w:ascii="PT Sans" w:hAnsi="PT Sans" w:cs="Times New Roman"/>
          <w:sz w:val="28"/>
          <w:szCs w:val="28"/>
        </w:rPr>
        <w:softHyphen/>
        <w:t>ет с под</w:t>
      </w:r>
      <w:r w:rsidRPr="007D6D89">
        <w:rPr>
          <w:rFonts w:ascii="PT Sans" w:hAnsi="PT Sans" w:cs="Times New Roman"/>
          <w:sz w:val="28"/>
          <w:szCs w:val="28"/>
        </w:rPr>
        <w:softHyphen/>
        <w:t>рас</w:t>
      </w:r>
      <w:r w:rsidRPr="007D6D89">
        <w:rPr>
          <w:rFonts w:ascii="PT Sans" w:hAnsi="PT Sans" w:cs="Times New Roman"/>
          <w:sz w:val="28"/>
          <w:szCs w:val="28"/>
        </w:rPr>
        <w:softHyphen/>
        <w:t>та</w:t>
      </w:r>
      <w:r w:rsidRPr="007D6D89">
        <w:rPr>
          <w:rFonts w:ascii="PT Sans" w:hAnsi="PT Sans" w:cs="Times New Roman"/>
          <w:sz w:val="28"/>
          <w:szCs w:val="28"/>
        </w:rPr>
        <w:softHyphen/>
        <w:t>ю</w:t>
      </w:r>
      <w:r w:rsidRPr="007D6D89">
        <w:rPr>
          <w:rFonts w:ascii="PT Sans" w:hAnsi="PT Sans" w:cs="Times New Roman"/>
          <w:sz w:val="28"/>
          <w:szCs w:val="28"/>
        </w:rPr>
        <w:softHyphen/>
        <w:t>щим по</w:t>
      </w:r>
      <w:r w:rsidRPr="007D6D89">
        <w:rPr>
          <w:rFonts w:ascii="PT Sans" w:hAnsi="PT Sans" w:cs="Times New Roman"/>
          <w:sz w:val="28"/>
          <w:szCs w:val="28"/>
        </w:rPr>
        <w:softHyphen/>
        <w:t>ко</w:t>
      </w:r>
      <w:r w:rsidRPr="007D6D89">
        <w:rPr>
          <w:rFonts w:ascii="PT Sans" w:hAnsi="PT Sans" w:cs="Times New Roman"/>
          <w:sz w:val="28"/>
          <w:szCs w:val="28"/>
        </w:rPr>
        <w:softHyphen/>
        <w:t>ле</w:t>
      </w:r>
      <w:r w:rsidRPr="007D6D89">
        <w:rPr>
          <w:rFonts w:ascii="PT Sans" w:hAnsi="PT Sans" w:cs="Times New Roman"/>
          <w:sz w:val="28"/>
          <w:szCs w:val="28"/>
        </w:rPr>
        <w:softHyphen/>
        <w:t>ни</w:t>
      </w:r>
      <w:r w:rsidRPr="007D6D89">
        <w:rPr>
          <w:rFonts w:ascii="PT Sans" w:hAnsi="PT Sans" w:cs="Times New Roman"/>
          <w:sz w:val="28"/>
          <w:szCs w:val="28"/>
        </w:rPr>
        <w:softHyphen/>
        <w:t xml:space="preserve">ем. В 2023 году мы вновь приняли участие в ежегодном городском конкурсе «Премия здоровья» </w:t>
      </w:r>
    </w:p>
    <w:p w:rsidR="00AB49AA" w:rsidRPr="007D6D89" w:rsidRDefault="00511EBE" w:rsidP="007D6D89">
      <w:pPr>
        <w:spacing w:after="0" w:line="252" w:lineRule="auto"/>
        <w:ind w:firstLine="567"/>
        <w:jc w:val="both"/>
        <w:rPr>
          <w:rFonts w:ascii="PT Sans" w:hAnsi="PT Sans" w:cs="Times New Roman"/>
          <w:sz w:val="28"/>
          <w:szCs w:val="28"/>
        </w:rPr>
      </w:pPr>
      <w:r w:rsidRPr="007D6D89">
        <w:rPr>
          <w:rFonts w:ascii="PT Sans" w:hAnsi="PT Sans" w:cs="Times New Roman"/>
          <w:sz w:val="28"/>
          <w:szCs w:val="28"/>
        </w:rPr>
        <w:t>Б</w:t>
      </w:r>
      <w:r w:rsidR="00AB49AA" w:rsidRPr="007D6D89">
        <w:rPr>
          <w:rFonts w:ascii="PT Sans" w:hAnsi="PT Sans" w:cs="Times New Roman"/>
          <w:sz w:val="28"/>
          <w:szCs w:val="28"/>
        </w:rPr>
        <w:t>иб</w:t>
      </w:r>
      <w:r w:rsidR="00AB49AA" w:rsidRPr="007D6D89">
        <w:rPr>
          <w:rFonts w:ascii="PT Sans" w:hAnsi="PT Sans" w:cs="Times New Roman"/>
          <w:sz w:val="28"/>
          <w:szCs w:val="28"/>
        </w:rPr>
        <w:softHyphen/>
        <w:t>лио</w:t>
      </w:r>
      <w:r w:rsidR="00AB49AA" w:rsidRPr="007D6D89">
        <w:rPr>
          <w:rFonts w:ascii="PT Sans" w:hAnsi="PT Sans" w:cs="Times New Roman"/>
          <w:sz w:val="28"/>
          <w:szCs w:val="28"/>
        </w:rPr>
        <w:softHyphen/>
        <w:t>те</w:t>
      </w:r>
      <w:r w:rsidR="00AB49AA" w:rsidRPr="007D6D89">
        <w:rPr>
          <w:rFonts w:ascii="PT Sans" w:hAnsi="PT Sans" w:cs="Times New Roman"/>
          <w:sz w:val="28"/>
          <w:szCs w:val="28"/>
        </w:rPr>
        <w:softHyphen/>
        <w:t>ка со</w:t>
      </w:r>
      <w:r w:rsidR="00AB49AA" w:rsidRPr="007D6D89">
        <w:rPr>
          <w:rFonts w:ascii="PT Sans" w:hAnsi="PT Sans" w:cs="Times New Roman"/>
          <w:sz w:val="28"/>
          <w:szCs w:val="28"/>
        </w:rPr>
        <w:softHyphen/>
        <w:t>дей</w:t>
      </w:r>
      <w:r w:rsidR="00AB49AA" w:rsidRPr="007D6D89">
        <w:rPr>
          <w:rFonts w:ascii="PT Sans" w:hAnsi="PT Sans" w:cs="Times New Roman"/>
          <w:sz w:val="28"/>
          <w:szCs w:val="28"/>
        </w:rPr>
        <w:softHyphen/>
        <w:t>ству</w:t>
      </w:r>
      <w:r w:rsidR="00AB49AA" w:rsidRPr="007D6D89">
        <w:rPr>
          <w:rFonts w:ascii="PT Sans" w:hAnsi="PT Sans" w:cs="Times New Roman"/>
          <w:sz w:val="28"/>
          <w:szCs w:val="28"/>
        </w:rPr>
        <w:softHyphen/>
        <w:t>я про</w:t>
      </w:r>
      <w:r w:rsidR="00AB49AA" w:rsidRPr="007D6D89">
        <w:rPr>
          <w:rFonts w:ascii="PT Sans" w:hAnsi="PT Sans" w:cs="Times New Roman"/>
          <w:sz w:val="28"/>
          <w:szCs w:val="28"/>
        </w:rPr>
        <w:softHyphen/>
        <w:t>фи</w:t>
      </w:r>
      <w:r w:rsidR="00AB49AA" w:rsidRPr="007D6D89">
        <w:rPr>
          <w:rFonts w:ascii="PT Sans" w:hAnsi="PT Sans" w:cs="Times New Roman"/>
          <w:sz w:val="28"/>
          <w:szCs w:val="28"/>
        </w:rPr>
        <w:softHyphen/>
        <w:t>лак</w:t>
      </w:r>
      <w:r w:rsidR="00AB49AA" w:rsidRPr="007D6D89">
        <w:rPr>
          <w:rFonts w:ascii="PT Sans" w:hAnsi="PT Sans" w:cs="Times New Roman"/>
          <w:sz w:val="28"/>
          <w:szCs w:val="28"/>
        </w:rPr>
        <w:softHyphen/>
        <w:t>ти</w:t>
      </w:r>
      <w:r w:rsidR="00AB49AA" w:rsidRPr="007D6D89">
        <w:rPr>
          <w:rFonts w:ascii="PT Sans" w:hAnsi="PT Sans" w:cs="Times New Roman"/>
          <w:sz w:val="28"/>
          <w:szCs w:val="28"/>
        </w:rPr>
        <w:softHyphen/>
        <w:t>ке у под</w:t>
      </w:r>
      <w:r w:rsidR="00AB49AA" w:rsidRPr="007D6D89">
        <w:rPr>
          <w:rFonts w:ascii="PT Sans" w:hAnsi="PT Sans" w:cs="Times New Roman"/>
          <w:sz w:val="28"/>
          <w:szCs w:val="28"/>
        </w:rPr>
        <w:softHyphen/>
        <w:t>рост</w:t>
      </w:r>
      <w:r w:rsidR="00AB49AA" w:rsidRPr="007D6D89">
        <w:rPr>
          <w:rFonts w:ascii="PT Sans" w:hAnsi="PT Sans" w:cs="Times New Roman"/>
          <w:sz w:val="28"/>
          <w:szCs w:val="28"/>
        </w:rPr>
        <w:softHyphen/>
        <w:t>ков и мо</w:t>
      </w:r>
      <w:r w:rsidR="00AB49AA" w:rsidRPr="007D6D89">
        <w:rPr>
          <w:rFonts w:ascii="PT Sans" w:hAnsi="PT Sans" w:cs="Times New Roman"/>
          <w:sz w:val="28"/>
          <w:szCs w:val="28"/>
        </w:rPr>
        <w:softHyphen/>
        <w:t>ло</w:t>
      </w:r>
      <w:r w:rsidR="00AB49AA" w:rsidRPr="007D6D89">
        <w:rPr>
          <w:rFonts w:ascii="PT Sans" w:hAnsi="PT Sans" w:cs="Times New Roman"/>
          <w:sz w:val="28"/>
          <w:szCs w:val="28"/>
        </w:rPr>
        <w:softHyphen/>
        <w:t>де</w:t>
      </w:r>
      <w:r w:rsidR="00AB49AA" w:rsidRPr="007D6D89">
        <w:rPr>
          <w:rFonts w:ascii="PT Sans" w:hAnsi="PT Sans" w:cs="Times New Roman"/>
          <w:sz w:val="28"/>
          <w:szCs w:val="28"/>
        </w:rPr>
        <w:softHyphen/>
        <w:t>жи отказа от курения и потребления наркотических средств, при</w:t>
      </w:r>
      <w:r w:rsidR="00AB49AA" w:rsidRPr="007D6D89">
        <w:rPr>
          <w:rFonts w:ascii="PT Sans" w:hAnsi="PT Sans" w:cs="Times New Roman"/>
          <w:sz w:val="28"/>
          <w:szCs w:val="28"/>
        </w:rPr>
        <w:softHyphen/>
        <w:t>ни</w:t>
      </w:r>
      <w:r w:rsidR="00AB49AA" w:rsidRPr="007D6D89">
        <w:rPr>
          <w:rFonts w:ascii="PT Sans" w:hAnsi="PT Sans" w:cs="Times New Roman"/>
          <w:sz w:val="28"/>
          <w:szCs w:val="28"/>
        </w:rPr>
        <w:softHyphen/>
        <w:t>ма</w:t>
      </w:r>
      <w:r w:rsidR="00AB49AA" w:rsidRPr="007D6D89">
        <w:rPr>
          <w:rFonts w:ascii="PT Sans" w:hAnsi="PT Sans" w:cs="Times New Roman"/>
          <w:sz w:val="28"/>
          <w:szCs w:val="28"/>
        </w:rPr>
        <w:softHyphen/>
        <w:t>ет уча</w:t>
      </w:r>
      <w:r w:rsidR="00AB49AA" w:rsidRPr="007D6D89">
        <w:rPr>
          <w:rFonts w:ascii="PT Sans" w:hAnsi="PT Sans" w:cs="Times New Roman"/>
          <w:sz w:val="28"/>
          <w:szCs w:val="28"/>
        </w:rPr>
        <w:softHyphen/>
        <w:t>стие в ак</w:t>
      </w:r>
      <w:r w:rsidR="00AB49AA" w:rsidRPr="007D6D89">
        <w:rPr>
          <w:rFonts w:ascii="PT Sans" w:hAnsi="PT Sans" w:cs="Times New Roman"/>
          <w:sz w:val="28"/>
          <w:szCs w:val="28"/>
        </w:rPr>
        <w:softHyphen/>
        <w:t>ции «Подросток»</w:t>
      </w:r>
    </w:p>
    <w:p w:rsidR="00AB49AA" w:rsidRPr="007D6D89" w:rsidRDefault="00AB49AA" w:rsidP="007D6D89">
      <w:pPr>
        <w:spacing w:after="0" w:line="252" w:lineRule="auto"/>
        <w:ind w:firstLine="567"/>
        <w:jc w:val="both"/>
        <w:rPr>
          <w:rFonts w:ascii="PT Sans" w:hAnsi="PT Sans" w:cs="Times New Roman"/>
          <w:sz w:val="28"/>
          <w:szCs w:val="28"/>
        </w:rPr>
      </w:pPr>
      <w:r w:rsidRPr="007D6D89">
        <w:rPr>
          <w:rFonts w:ascii="PT Sans" w:hAnsi="PT Sans" w:cs="Times New Roman"/>
          <w:sz w:val="28"/>
          <w:szCs w:val="28"/>
        </w:rPr>
        <w:lastRenderedPageBreak/>
        <w:t xml:space="preserve">При городской библиотеке им. П. Комарова вновь заработала «Открытая площадка», которая открыта для молодежи в вечернее время, после основного режима работы библиотеки. Здесь молодые люди реализуют свои актерские способности, представляя себя в образе различных сказочных героев. Здесь молодежь расширяет свой круг общения, учатся фантазировать, логически мыслить. </w:t>
      </w:r>
    </w:p>
    <w:p w:rsidR="00AB49AA" w:rsidRPr="007D6D89" w:rsidRDefault="00AB49AA" w:rsidP="007D6D89">
      <w:pPr>
        <w:spacing w:after="0" w:line="252" w:lineRule="auto"/>
        <w:ind w:firstLine="567"/>
        <w:jc w:val="both"/>
        <w:rPr>
          <w:rFonts w:ascii="PT Sans" w:hAnsi="PT Sans" w:cs="Times New Roman"/>
          <w:sz w:val="28"/>
          <w:szCs w:val="28"/>
        </w:rPr>
      </w:pPr>
      <w:r w:rsidRPr="007D6D89">
        <w:rPr>
          <w:rFonts w:ascii="PT Sans" w:hAnsi="PT Sans" w:cs="Times New Roman"/>
          <w:sz w:val="28"/>
          <w:szCs w:val="28"/>
        </w:rPr>
        <w:t xml:space="preserve">В 2023 году мы получили Диплом ХV международного смотра-конкурса городских практик городов СНГ и ЕАЭС за реализацию практики –«Улица Читающих Людей»      </w:t>
      </w:r>
    </w:p>
    <w:p w:rsidR="00CA395B" w:rsidRPr="007D6D89" w:rsidRDefault="00AB49AA" w:rsidP="007D6D89">
      <w:pPr>
        <w:spacing w:after="0" w:line="252" w:lineRule="auto"/>
        <w:ind w:firstLine="567"/>
        <w:jc w:val="both"/>
        <w:rPr>
          <w:sz w:val="28"/>
          <w:szCs w:val="28"/>
        </w:rPr>
      </w:pPr>
      <w:r w:rsidRPr="007D6D89">
        <w:rPr>
          <w:rFonts w:ascii="PT Sans" w:hAnsi="PT Sans" w:cs="Times New Roman"/>
          <w:sz w:val="28"/>
          <w:szCs w:val="28"/>
        </w:rPr>
        <w:t xml:space="preserve">В 2023 году состоялись выборы Мэра города Хабаровска. Хочется отметить высокую активность наших работников. Почти 100 % процентов сотрудников ЦСМБ проголосовали в первый день компании. Этим они показали свою отличную гражданскую позицию.  Не за горами 2024 год. И я уверена мы достойно встретим его. </w:t>
      </w:r>
    </w:p>
    <w:sectPr w:rsidR="00CA395B" w:rsidRPr="007D6D89" w:rsidSect="007D6D89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PT Sans">
    <w:panose1 w:val="020B0503020203020204"/>
    <w:charset w:val="CC"/>
    <w:family w:val="swiss"/>
    <w:pitch w:val="variable"/>
    <w:sig w:usb0="A00002EF" w:usb1="5000204B" w:usb2="00000020" w:usb3="00000000" w:csb0="00000097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2"/>
  <w:proofState w:spelling="clean" w:grammar="clean"/>
  <w:defaultTabStop w:val="708"/>
  <w:autoHyphenation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B49AA"/>
    <w:rsid w:val="001017C7"/>
    <w:rsid w:val="001A4D6E"/>
    <w:rsid w:val="00312F3E"/>
    <w:rsid w:val="00511EBE"/>
    <w:rsid w:val="007C6D4D"/>
    <w:rsid w:val="007D6D89"/>
    <w:rsid w:val="007F78BA"/>
    <w:rsid w:val="00AB49AA"/>
    <w:rsid w:val="00CA39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6194BDA"/>
  <w15:chartTrackingRefBased/>
  <w15:docId w15:val="{C97F5FDB-AF4E-42E2-AF6D-E0D9FD48EF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B49AA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-45">
    <w:name w:val="Grid Table 4 Accent 5"/>
    <w:aliases w:val="Новый"/>
    <w:basedOn w:val="a1"/>
    <w:uiPriority w:val="49"/>
    <w:rsid w:val="007C6D4D"/>
    <w:pPr>
      <w:spacing w:after="0" w:line="240" w:lineRule="auto"/>
    </w:pPr>
    <w:tblPr>
      <w:tblStyleRowBandSize w:val="1"/>
      <w:tblStyleColBandSize w:val="1"/>
      <w:tblBorders>
        <w:top w:val="single" w:sz="4" w:space="0" w:color="8EAADB" w:themeColor="accent5" w:themeTint="99"/>
        <w:left w:val="single" w:sz="4" w:space="0" w:color="8EAADB" w:themeColor="accent5" w:themeTint="99"/>
        <w:bottom w:val="single" w:sz="4" w:space="0" w:color="8EAADB" w:themeColor="accent5" w:themeTint="99"/>
        <w:right w:val="single" w:sz="4" w:space="0" w:color="8EAADB" w:themeColor="accent5" w:themeTint="99"/>
        <w:insideH w:val="single" w:sz="4" w:space="0" w:color="8EAADB" w:themeColor="accent5" w:themeTint="99"/>
        <w:insideV w:val="single" w:sz="4" w:space="0" w:color="8EAADB" w:themeColor="accent5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4472C4" w:themeColor="accent5"/>
          <w:left w:val="single" w:sz="4" w:space="0" w:color="4472C4" w:themeColor="accent5"/>
          <w:bottom w:val="single" w:sz="4" w:space="0" w:color="4472C4" w:themeColor="accent5"/>
          <w:right w:val="single" w:sz="4" w:space="0" w:color="4472C4" w:themeColor="accent5"/>
          <w:insideH w:val="nil"/>
          <w:insideV w:val="nil"/>
        </w:tcBorders>
        <w:shd w:val="clear" w:color="auto" w:fill="4472C4" w:themeFill="accent5"/>
      </w:tcPr>
    </w:tblStylePr>
    <w:tblStylePr w:type="lastRow">
      <w:rPr>
        <w:b/>
        <w:bCs/>
      </w:rPr>
      <w:tblPr/>
      <w:tcPr>
        <w:tcBorders>
          <w:top w:val="double" w:sz="4" w:space="0" w:color="4472C4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9E2F3" w:themeFill="accent5" w:themeFillTint="33"/>
      </w:tcPr>
    </w:tblStylePr>
    <w:tblStylePr w:type="band1Horz">
      <w:tblPr/>
      <w:tcPr>
        <w:shd w:val="clear" w:color="auto" w:fill="D9E2F3" w:themeFill="accent5" w:themeFillTint="33"/>
      </w:tcPr>
    </w:tblStylePr>
  </w:style>
  <w:style w:type="table" w:styleId="-41">
    <w:name w:val="Grid Table 4 Accent 1"/>
    <w:basedOn w:val="a1"/>
    <w:uiPriority w:val="49"/>
    <w:rsid w:val="001017C7"/>
    <w:pPr>
      <w:spacing w:after="0" w:line="240" w:lineRule="auto"/>
    </w:pPr>
    <w:tblPr>
      <w:tblStyleRowBandSize w:val="1"/>
      <w:tblStyleColBandSize w:val="1"/>
      <w:tblBorders>
        <w:top w:val="single" w:sz="4" w:space="0" w:color="9CC2E5" w:themeColor="accent1" w:themeTint="99"/>
        <w:left w:val="single" w:sz="4" w:space="0" w:color="9CC2E5" w:themeColor="accent1" w:themeTint="99"/>
        <w:bottom w:val="single" w:sz="4" w:space="0" w:color="9CC2E5" w:themeColor="accent1" w:themeTint="99"/>
        <w:right w:val="single" w:sz="4" w:space="0" w:color="9CC2E5" w:themeColor="accent1" w:themeTint="99"/>
        <w:insideH w:val="single" w:sz="4" w:space="0" w:color="9CC2E5" w:themeColor="accent1" w:themeTint="99"/>
        <w:insideV w:val="single" w:sz="4" w:space="0" w:color="9CC2E5" w:themeColor="accen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5B9BD5" w:themeColor="accent1"/>
          <w:left w:val="single" w:sz="4" w:space="0" w:color="5B9BD5" w:themeColor="accent1"/>
          <w:bottom w:val="single" w:sz="4" w:space="0" w:color="5B9BD5" w:themeColor="accent1"/>
          <w:right w:val="single" w:sz="4" w:space="0" w:color="5B9BD5" w:themeColor="accent1"/>
          <w:insideH w:val="nil"/>
          <w:insideV w:val="nil"/>
        </w:tcBorders>
        <w:shd w:val="clear" w:color="auto" w:fill="5B9BD5" w:themeFill="accent1"/>
      </w:tcPr>
    </w:tblStylePr>
    <w:tblStylePr w:type="lastRow">
      <w:rPr>
        <w:b/>
        <w:bCs/>
      </w:rPr>
      <w:tblPr/>
      <w:tcPr>
        <w:tcBorders>
          <w:top w:val="double" w:sz="4" w:space="0" w:color="5B9BD5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</w:style>
  <w:style w:type="table" w:customStyle="1" w:styleId="2">
    <w:name w:val="Стиль2"/>
    <w:basedOn w:val="-41"/>
    <w:uiPriority w:val="99"/>
    <w:rsid w:val="001017C7"/>
    <w:tblPr/>
    <w:tblStylePr w:type="firstRow">
      <w:rPr>
        <w:b/>
        <w:bCs/>
        <w:color w:val="FFFFFF" w:themeColor="background1"/>
      </w:rPr>
      <w:tblPr/>
      <w:tcPr>
        <w:tcBorders>
          <w:top w:val="single" w:sz="4" w:space="0" w:color="5B9BD5" w:themeColor="accent1"/>
          <w:left w:val="single" w:sz="4" w:space="0" w:color="5B9BD5" w:themeColor="accent1"/>
          <w:bottom w:val="single" w:sz="4" w:space="0" w:color="5B9BD5" w:themeColor="accent1"/>
          <w:right w:val="single" w:sz="4" w:space="0" w:color="5B9BD5" w:themeColor="accent1"/>
          <w:insideH w:val="nil"/>
          <w:insideV w:val="nil"/>
        </w:tcBorders>
        <w:shd w:val="clear" w:color="auto" w:fill="5B9BD5" w:themeFill="accent1"/>
      </w:tcPr>
    </w:tblStylePr>
    <w:tblStylePr w:type="lastRow">
      <w:rPr>
        <w:b/>
        <w:bCs/>
      </w:rPr>
      <w:tblPr/>
      <w:tcPr>
        <w:tcBorders>
          <w:top w:val="double" w:sz="4" w:space="0" w:color="5B9BD5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</Pages>
  <Words>487</Words>
  <Characters>2776</Characters>
  <Application>Microsoft Office Word</Application>
  <DocSecurity>0</DocSecurity>
  <Lines>23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TIPOGRAFIYJULIY</dc:creator>
  <cp:keywords/>
  <dc:description/>
  <cp:lastModifiedBy>TIPOGRAFIYJULIY</cp:lastModifiedBy>
  <cp:revision>1</cp:revision>
  <dcterms:created xsi:type="dcterms:W3CDTF">2023-10-09T04:15:00Z</dcterms:created>
  <dcterms:modified xsi:type="dcterms:W3CDTF">2023-10-09T04:22:00Z</dcterms:modified>
</cp:coreProperties>
</file>