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7617" w:type="dxa"/>
        <w:tblLook w:val="04A0" w:firstRow="1" w:lastRow="0" w:firstColumn="1" w:lastColumn="0" w:noHBand="0" w:noVBand="1"/>
      </w:tblPr>
      <w:tblGrid>
        <w:gridCol w:w="7617"/>
      </w:tblGrid>
      <w:tr w:rsidR="000C6517" w:rsidRPr="000C6517" w:rsidTr="000C6517">
        <w:trPr>
          <w:trHeight w:val="499"/>
        </w:trPr>
        <w:tc>
          <w:tcPr>
            <w:tcW w:w="7617" w:type="dxa"/>
            <w:tcBorders>
              <w:top w:val="nil"/>
              <w:left w:val="nil"/>
              <w:bottom w:val="nil"/>
              <w:right w:val="nil"/>
            </w:tcBorders>
            <w:shd w:val="clear" w:color="auto" w:fill="auto"/>
            <w:noWrap/>
            <w:vAlign w:val="bottom"/>
            <w:hideMark/>
          </w:tcPr>
          <w:p w:rsidR="000C6517" w:rsidRPr="000C6517" w:rsidRDefault="000C6517" w:rsidP="000C6517">
            <w:pPr>
              <w:spacing w:after="0" w:line="240" w:lineRule="auto"/>
              <w:rPr>
                <w:rFonts w:ascii="Calibri" w:eastAsia="Times New Roman" w:hAnsi="Calibri" w:cs="Calibri"/>
                <w:color w:val="000000"/>
              </w:rPr>
            </w:pPr>
            <w:r w:rsidRPr="000C6517">
              <w:rPr>
                <w:rFonts w:ascii="Calibri" w:eastAsia="Times New Roman" w:hAnsi="Calibri" w:cs="Calibri"/>
                <w:color w:val="000000"/>
              </w:rPr>
              <w:t>Nhà cái W388 có an toàn cho người chơi? Những khía cạnh đặc sắc nhất của w388 để bạn quyết định có nên lựa chọn nhà cái này hay không thì xem qua đánh gá chi tiết dưới đây. chơi ngay tại w388link.com #w388link #W388 #nha_cai_W388 #nha_cai #casino.</w:t>
            </w:r>
          </w:p>
        </w:tc>
      </w:tr>
      <w:tr w:rsidR="000C6517" w:rsidRPr="000C6517" w:rsidTr="000C6517">
        <w:trPr>
          <w:trHeight w:val="499"/>
        </w:trPr>
        <w:tc>
          <w:tcPr>
            <w:tcW w:w="7617" w:type="dxa"/>
            <w:tcBorders>
              <w:top w:val="nil"/>
              <w:left w:val="nil"/>
              <w:bottom w:val="nil"/>
              <w:right w:val="nil"/>
            </w:tcBorders>
            <w:shd w:val="clear" w:color="auto" w:fill="auto"/>
            <w:noWrap/>
            <w:vAlign w:val="bottom"/>
            <w:hideMark/>
          </w:tcPr>
          <w:p w:rsidR="000C6517" w:rsidRPr="000C6517" w:rsidRDefault="000C6517" w:rsidP="000C6517">
            <w:pPr>
              <w:spacing w:after="0" w:line="240" w:lineRule="auto"/>
              <w:rPr>
                <w:rFonts w:ascii="Calibri" w:eastAsia="Times New Roman" w:hAnsi="Calibri" w:cs="Calibri"/>
                <w:color w:val="000000"/>
              </w:rPr>
            </w:pPr>
            <w:r w:rsidRPr="000C6517">
              <w:rPr>
                <w:rFonts w:ascii="Calibri" w:eastAsia="Times New Roman" w:hAnsi="Calibri" w:cs="Calibri"/>
                <w:color w:val="000000"/>
              </w:rPr>
              <w:t>Địa chỉ: 342 Lê Hồng Phong, Phường 1, Quận 10, Thành phố Hồ Chí Minh 700000</w:t>
            </w:r>
          </w:p>
        </w:tc>
      </w:tr>
      <w:tr w:rsidR="000C6517" w:rsidRPr="000C6517" w:rsidTr="000C6517">
        <w:trPr>
          <w:trHeight w:val="499"/>
        </w:trPr>
        <w:tc>
          <w:tcPr>
            <w:tcW w:w="7617" w:type="dxa"/>
            <w:tcBorders>
              <w:top w:val="nil"/>
              <w:left w:val="nil"/>
              <w:bottom w:val="nil"/>
              <w:right w:val="nil"/>
            </w:tcBorders>
            <w:shd w:val="clear" w:color="auto" w:fill="auto"/>
            <w:noWrap/>
            <w:vAlign w:val="bottom"/>
            <w:hideMark/>
          </w:tcPr>
          <w:p w:rsidR="000C6517" w:rsidRPr="000C6517" w:rsidRDefault="000C6517" w:rsidP="000C6517">
            <w:pPr>
              <w:spacing w:after="0" w:line="240" w:lineRule="auto"/>
              <w:rPr>
                <w:rFonts w:ascii="Calibri" w:eastAsia="Times New Roman" w:hAnsi="Calibri" w:cs="Calibri"/>
                <w:color w:val="000000"/>
              </w:rPr>
            </w:pPr>
            <w:r w:rsidRPr="000C6517">
              <w:rPr>
                <w:rFonts w:ascii="Calibri" w:eastAsia="Times New Roman" w:hAnsi="Calibri" w:cs="Calibri"/>
                <w:color w:val="000000"/>
              </w:rPr>
              <w:t>SĐT: 0965306454</w:t>
            </w:r>
          </w:p>
        </w:tc>
      </w:tr>
      <w:tr w:rsidR="000C6517" w:rsidRPr="000C6517" w:rsidTr="000C6517">
        <w:trPr>
          <w:trHeight w:val="499"/>
        </w:trPr>
        <w:tc>
          <w:tcPr>
            <w:tcW w:w="7617" w:type="dxa"/>
            <w:tcBorders>
              <w:top w:val="nil"/>
              <w:left w:val="nil"/>
              <w:bottom w:val="nil"/>
              <w:right w:val="nil"/>
            </w:tcBorders>
            <w:shd w:val="clear" w:color="auto" w:fill="auto"/>
            <w:noWrap/>
            <w:vAlign w:val="bottom"/>
            <w:hideMark/>
          </w:tcPr>
          <w:p w:rsidR="000C6517" w:rsidRPr="000C6517" w:rsidRDefault="000C6517" w:rsidP="000C6517">
            <w:pPr>
              <w:spacing w:after="0" w:line="240" w:lineRule="auto"/>
              <w:rPr>
                <w:rFonts w:ascii="Calibri" w:eastAsia="Times New Roman" w:hAnsi="Calibri" w:cs="Calibri"/>
                <w:color w:val="0000FF"/>
                <w:u w:val="single"/>
              </w:rPr>
            </w:pPr>
            <w:hyperlink r:id="rId4" w:history="1">
              <w:r w:rsidRPr="000C6517">
                <w:rPr>
                  <w:rFonts w:ascii="Calibri" w:eastAsia="Times New Roman" w:hAnsi="Calibri" w:cs="Calibri"/>
                  <w:color w:val="0000FF"/>
                  <w:u w:val="single"/>
                </w:rPr>
                <w:t>http://w388link.com/</w:t>
              </w:r>
            </w:hyperlink>
          </w:p>
        </w:tc>
      </w:tr>
      <w:tr w:rsidR="000C6517" w:rsidRPr="000C6517" w:rsidTr="000C6517">
        <w:trPr>
          <w:trHeight w:val="499"/>
        </w:trPr>
        <w:tc>
          <w:tcPr>
            <w:tcW w:w="7617" w:type="dxa"/>
            <w:tcBorders>
              <w:top w:val="nil"/>
              <w:left w:val="nil"/>
              <w:bottom w:val="nil"/>
              <w:right w:val="nil"/>
            </w:tcBorders>
            <w:shd w:val="clear" w:color="auto" w:fill="auto"/>
            <w:noWrap/>
            <w:vAlign w:val="bottom"/>
            <w:hideMark/>
          </w:tcPr>
          <w:p w:rsidR="000C6517" w:rsidRPr="000C6517" w:rsidRDefault="000C6517" w:rsidP="000C6517">
            <w:pPr>
              <w:spacing w:after="0" w:line="240" w:lineRule="auto"/>
              <w:rPr>
                <w:rFonts w:ascii="Calibri" w:eastAsia="Times New Roman" w:hAnsi="Calibri" w:cs="Calibri"/>
                <w:color w:val="0000FF"/>
                <w:u w:val="single"/>
              </w:rPr>
            </w:pPr>
            <w:hyperlink r:id="rId5" w:history="1">
              <w:r w:rsidRPr="000C6517">
                <w:rPr>
                  <w:rFonts w:ascii="Calibri" w:eastAsia="Times New Roman" w:hAnsi="Calibri" w:cs="Calibri"/>
                  <w:color w:val="0000FF"/>
                  <w:u w:val="single"/>
                </w:rPr>
                <w:t>https://500px.com/p/w388link</w:t>
              </w:r>
            </w:hyperlink>
          </w:p>
        </w:tc>
      </w:tr>
      <w:tr w:rsidR="000C6517" w:rsidRPr="000C6517" w:rsidTr="000C6517">
        <w:trPr>
          <w:trHeight w:val="499"/>
        </w:trPr>
        <w:tc>
          <w:tcPr>
            <w:tcW w:w="7617" w:type="dxa"/>
            <w:tcBorders>
              <w:top w:val="nil"/>
              <w:left w:val="nil"/>
              <w:bottom w:val="nil"/>
              <w:right w:val="nil"/>
            </w:tcBorders>
            <w:shd w:val="clear" w:color="auto" w:fill="auto"/>
            <w:noWrap/>
            <w:vAlign w:val="bottom"/>
            <w:hideMark/>
          </w:tcPr>
          <w:p w:rsidR="000C6517" w:rsidRPr="000C6517" w:rsidRDefault="000C6517" w:rsidP="000C6517">
            <w:pPr>
              <w:spacing w:after="0" w:line="240" w:lineRule="auto"/>
              <w:rPr>
                <w:rFonts w:ascii="Calibri" w:eastAsia="Times New Roman" w:hAnsi="Calibri" w:cs="Calibri"/>
                <w:color w:val="0000FF"/>
                <w:u w:val="single"/>
              </w:rPr>
            </w:pPr>
            <w:hyperlink r:id="rId6" w:history="1">
              <w:r w:rsidRPr="000C6517">
                <w:rPr>
                  <w:rFonts w:ascii="Calibri" w:eastAsia="Times New Roman" w:hAnsi="Calibri" w:cs="Calibri"/>
                  <w:color w:val="0000FF"/>
                  <w:u w:val="single"/>
                </w:rPr>
                <w:t>https://w388link.blogspot.com/2022/07/anh-gia-w388-nha-cai-quoc-te-chuyen.html</w:t>
              </w:r>
            </w:hyperlink>
          </w:p>
        </w:tc>
      </w:tr>
      <w:tr w:rsidR="000C6517" w:rsidRPr="000C6517" w:rsidTr="000C6517">
        <w:trPr>
          <w:trHeight w:val="499"/>
        </w:trPr>
        <w:tc>
          <w:tcPr>
            <w:tcW w:w="7617" w:type="dxa"/>
            <w:tcBorders>
              <w:top w:val="nil"/>
              <w:left w:val="nil"/>
              <w:bottom w:val="nil"/>
              <w:right w:val="nil"/>
            </w:tcBorders>
            <w:shd w:val="clear" w:color="auto" w:fill="auto"/>
            <w:noWrap/>
            <w:vAlign w:val="bottom"/>
            <w:hideMark/>
          </w:tcPr>
          <w:p w:rsidR="000C6517" w:rsidRPr="000C6517" w:rsidRDefault="000C6517" w:rsidP="000C6517">
            <w:pPr>
              <w:spacing w:after="0" w:line="240" w:lineRule="auto"/>
              <w:rPr>
                <w:rFonts w:ascii="Calibri" w:eastAsia="Times New Roman" w:hAnsi="Calibri" w:cs="Calibri"/>
                <w:color w:val="0000FF"/>
                <w:u w:val="single"/>
              </w:rPr>
            </w:pPr>
            <w:hyperlink r:id="rId7" w:history="1">
              <w:r w:rsidRPr="000C6517">
                <w:rPr>
                  <w:rFonts w:ascii="Calibri" w:eastAsia="Times New Roman" w:hAnsi="Calibri" w:cs="Calibri"/>
                  <w:color w:val="0000FF"/>
                  <w:u w:val="single"/>
                </w:rPr>
                <w:t>https://w388link.wordpress.com/</w:t>
              </w:r>
            </w:hyperlink>
          </w:p>
        </w:tc>
      </w:tr>
      <w:tr w:rsidR="000C6517" w:rsidRPr="000C6517" w:rsidTr="000C6517">
        <w:trPr>
          <w:trHeight w:val="499"/>
        </w:trPr>
        <w:tc>
          <w:tcPr>
            <w:tcW w:w="7617" w:type="dxa"/>
            <w:tcBorders>
              <w:top w:val="nil"/>
              <w:left w:val="nil"/>
              <w:bottom w:val="nil"/>
              <w:right w:val="nil"/>
            </w:tcBorders>
            <w:shd w:val="clear" w:color="auto" w:fill="auto"/>
            <w:noWrap/>
            <w:vAlign w:val="bottom"/>
            <w:hideMark/>
          </w:tcPr>
          <w:p w:rsidR="000C6517" w:rsidRPr="000C6517" w:rsidRDefault="000C6517" w:rsidP="000C6517">
            <w:pPr>
              <w:spacing w:after="0" w:line="240" w:lineRule="auto"/>
              <w:rPr>
                <w:rFonts w:ascii="Calibri" w:eastAsia="Times New Roman" w:hAnsi="Calibri" w:cs="Calibri"/>
                <w:color w:val="0000FF"/>
                <w:u w:val="single"/>
              </w:rPr>
            </w:pPr>
            <w:hyperlink r:id="rId8" w:history="1">
              <w:r w:rsidRPr="000C6517">
                <w:rPr>
                  <w:rFonts w:ascii="Calibri" w:eastAsia="Times New Roman" w:hAnsi="Calibri" w:cs="Calibri"/>
                  <w:color w:val="0000FF"/>
                  <w:u w:val="single"/>
                </w:rPr>
                <w:t>https://ko-fi.com/w388link</w:t>
              </w:r>
            </w:hyperlink>
          </w:p>
        </w:tc>
      </w:tr>
      <w:tr w:rsidR="000C6517" w:rsidRPr="000C6517" w:rsidTr="000C6517">
        <w:trPr>
          <w:trHeight w:val="499"/>
        </w:trPr>
        <w:tc>
          <w:tcPr>
            <w:tcW w:w="7617" w:type="dxa"/>
            <w:tcBorders>
              <w:top w:val="nil"/>
              <w:left w:val="nil"/>
              <w:bottom w:val="nil"/>
              <w:right w:val="nil"/>
            </w:tcBorders>
            <w:shd w:val="clear" w:color="auto" w:fill="auto"/>
            <w:noWrap/>
            <w:vAlign w:val="bottom"/>
            <w:hideMark/>
          </w:tcPr>
          <w:p w:rsidR="000C6517" w:rsidRPr="000C6517" w:rsidRDefault="000C6517" w:rsidP="000C6517">
            <w:pPr>
              <w:spacing w:after="0" w:line="240" w:lineRule="auto"/>
              <w:rPr>
                <w:rFonts w:ascii="Calibri" w:eastAsia="Times New Roman" w:hAnsi="Calibri" w:cs="Calibri"/>
                <w:color w:val="0000FF"/>
                <w:u w:val="single"/>
              </w:rPr>
            </w:pPr>
            <w:hyperlink r:id="rId9" w:history="1">
              <w:r w:rsidRPr="000C6517">
                <w:rPr>
                  <w:rFonts w:ascii="Calibri" w:eastAsia="Times New Roman" w:hAnsi="Calibri" w:cs="Calibri"/>
                  <w:color w:val="0000FF"/>
                  <w:u w:val="single"/>
                </w:rPr>
                <w:t>https://www.flickr.com/people/w388link/</w:t>
              </w:r>
            </w:hyperlink>
          </w:p>
        </w:tc>
      </w:tr>
    </w:tbl>
    <w:p w:rsidR="000C6517" w:rsidRDefault="000C6517">
      <w:bookmarkStart w:id="0" w:name="_GoBack"/>
      <w:bookmarkEnd w:id="0"/>
    </w:p>
    <w:sectPr w:rsidR="000C651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6517"/>
    <w:rsid w:val="000C65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3DC27BD-C206-42C3-8C22-855A9F8F7A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C651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9413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ko-fi.com/w388link" TargetMode="External"/><Relationship Id="rId3" Type="http://schemas.openxmlformats.org/officeDocument/2006/relationships/webSettings" Target="webSettings.xml"/><Relationship Id="rId7" Type="http://schemas.openxmlformats.org/officeDocument/2006/relationships/hyperlink" Target="https://w388link.wordpress.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388link.blogspot.com/2022/07/anh-gia-w388-nha-cai-quoc-te-chuyen.html" TargetMode="External"/><Relationship Id="rId11" Type="http://schemas.openxmlformats.org/officeDocument/2006/relationships/theme" Target="theme/theme1.xml"/><Relationship Id="rId5" Type="http://schemas.openxmlformats.org/officeDocument/2006/relationships/hyperlink" Target="https://500px.com/p/w388link" TargetMode="External"/><Relationship Id="rId10" Type="http://schemas.openxmlformats.org/officeDocument/2006/relationships/fontTable" Target="fontTable.xml"/><Relationship Id="rId4" Type="http://schemas.openxmlformats.org/officeDocument/2006/relationships/hyperlink" Target="http://w388link.com/" TargetMode="External"/><Relationship Id="rId9" Type="http://schemas.openxmlformats.org/officeDocument/2006/relationships/hyperlink" Target="https://www.flickr.com/people/w388li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134</Words>
  <Characters>768</Characters>
  <Application>Microsoft Office Word</Application>
  <DocSecurity>0</DocSecurity>
  <Lines>6</Lines>
  <Paragraphs>1</Paragraphs>
  <ScaleCrop>false</ScaleCrop>
  <Company>Microsoft</Company>
  <LinksUpToDate>false</LinksUpToDate>
  <CharactersWithSpaces>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2022-08-03T02:55:00Z</dcterms:created>
  <dcterms:modified xsi:type="dcterms:W3CDTF">2022-08-03T02:55:00Z</dcterms:modified>
</cp:coreProperties>
</file>