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A603"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On September 20, 2016 Charlotte Mecklenburg Police Department shot and killed Keith Scott, a 43 Black disabled man who was waiting for his children to come home from school. </w:t>
      </w:r>
    </w:p>
    <w:p w14:paraId="14EF87E6"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 xml:space="preserve">In the past 3 weeks, communities and organizers have taken to the streets to demand justice for Keith and for all Black </w:t>
      </w:r>
      <w:proofErr w:type="gramStart"/>
      <w:r>
        <w:rPr>
          <w:rFonts w:ascii="Arial" w:hAnsi="Arial"/>
          <w:color w:val="000000"/>
          <w:sz w:val="24"/>
          <w:szCs w:val="24"/>
        </w:rPr>
        <w:t>lives</w:t>
      </w:r>
      <w:proofErr w:type="gramEnd"/>
      <w:r>
        <w:rPr>
          <w:rFonts w:ascii="Arial" w:hAnsi="Arial"/>
          <w:color w:val="000000"/>
          <w:sz w:val="24"/>
          <w:szCs w:val="24"/>
        </w:rPr>
        <w:t xml:space="preserve"> stolen by police terror and violence. Folks have also organized community meetings, canvassed, and trainings with a clear message: Stop Killing Black People. </w:t>
      </w:r>
    </w:p>
    <w:p w14:paraId="443D4EFB"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 xml:space="preserve">The struggle has only intensified. On the second night of the Charlotte Uprising, Justin Carr, a protestor, was shot and killed by CMPD. They killed two Black men within 28 hours and by the end of the first week framed </w:t>
      </w:r>
      <w:proofErr w:type="spellStart"/>
      <w:r>
        <w:rPr>
          <w:rFonts w:ascii="Arial" w:hAnsi="Arial"/>
          <w:color w:val="000000"/>
          <w:sz w:val="24"/>
          <w:szCs w:val="24"/>
        </w:rPr>
        <w:t>Rayquan</w:t>
      </w:r>
      <w:proofErr w:type="spellEnd"/>
      <w:r>
        <w:rPr>
          <w:rFonts w:ascii="Arial" w:hAnsi="Arial"/>
          <w:color w:val="000000"/>
          <w:sz w:val="24"/>
          <w:szCs w:val="24"/>
        </w:rPr>
        <w:t xml:space="preserve"> </w:t>
      </w:r>
      <w:proofErr w:type="spellStart"/>
      <w:r>
        <w:rPr>
          <w:rFonts w:ascii="Arial" w:hAnsi="Arial"/>
          <w:color w:val="000000"/>
          <w:sz w:val="24"/>
          <w:szCs w:val="24"/>
        </w:rPr>
        <w:t>Borum</w:t>
      </w:r>
      <w:proofErr w:type="spellEnd"/>
      <w:r>
        <w:rPr>
          <w:rFonts w:ascii="Arial" w:hAnsi="Arial"/>
          <w:color w:val="000000"/>
          <w:sz w:val="24"/>
          <w:szCs w:val="24"/>
        </w:rPr>
        <w:t>, a young Black man for the murder the police committed. </w:t>
      </w:r>
    </w:p>
    <w:p w14:paraId="7F0BD782"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Organizers in Charlotte have called on communities nationally to defend the Uprising in addition to pushing out a set of demands that calls for the divestment from police and investment in community. Locally, the first demand has already been won with the full dash cam footage being released to the public; debunking the original lies being told by CMPD. </w:t>
      </w:r>
    </w:p>
    <w:p w14:paraId="04579EC0"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We are winning and CMPD is taking note of it by heightening repression and holding freedom fighter arrestees related to the uprising in cages on trumped up charges and ridiculously high bails. While CMPD and the jail attempt to demoralize us we know that our strongest weapon is continued solidarity. </w:t>
      </w:r>
    </w:p>
    <w:p w14:paraId="3071DD6E"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 xml:space="preserve">This is a call to action particularly for API folks who fight for Black lives and are asking, "what can be done?" This is a call to action for API folks who have witnessed first hand the police murders of our own people who were in the middle of mental health crises or were stopped and frisked, our people who were profiled as gang members while keeping our neighborhoods safe. Most importantly, this is a call to action for API folks </w:t>
      </w:r>
      <w:proofErr w:type="gramStart"/>
      <w:r>
        <w:rPr>
          <w:rFonts w:ascii="Arial" w:hAnsi="Arial"/>
          <w:color w:val="000000"/>
          <w:sz w:val="24"/>
          <w:szCs w:val="24"/>
        </w:rPr>
        <w:t>who  understand</w:t>
      </w:r>
      <w:proofErr w:type="gramEnd"/>
      <w:r>
        <w:rPr>
          <w:rFonts w:ascii="Arial" w:hAnsi="Arial"/>
          <w:color w:val="000000"/>
          <w:sz w:val="24"/>
          <w:szCs w:val="24"/>
        </w:rPr>
        <w:t xml:space="preserve"> the centrality of Black liberation to the liberation of our people from war, forced migration, racial profiling, economic disenfranchisement, deportation, and more because the police are fundamentally anti-Black. </w:t>
      </w:r>
    </w:p>
    <w:p w14:paraId="1B4888D9"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Please share and donate to the Freedom Fighter Bond Fund while organizers and community members are being targeted for confronting the powers that kill Black people, our people with impunity. </w:t>
      </w:r>
    </w:p>
    <w:p w14:paraId="48B6B609" w14:textId="77777777" w:rsidR="005A1936" w:rsidRDefault="005A1936" w:rsidP="005A1936">
      <w:pPr>
        <w:pStyle w:val="NormalWeb"/>
        <w:shd w:val="clear" w:color="auto" w:fill="FFFFFF"/>
        <w:rPr>
          <w:rFonts w:ascii="Arial" w:hAnsi="Arial"/>
          <w:color w:val="000000"/>
        </w:rPr>
      </w:pPr>
      <w:r>
        <w:rPr>
          <w:rFonts w:ascii="Arial" w:hAnsi="Arial"/>
          <w:color w:val="000000"/>
          <w:sz w:val="24"/>
          <w:szCs w:val="24"/>
        </w:rPr>
        <w:t xml:space="preserve">All donations collected in this page will go directly to the Freedom Fighter Bond </w:t>
      </w:r>
      <w:proofErr w:type="gramStart"/>
      <w:r>
        <w:rPr>
          <w:rFonts w:ascii="Arial" w:hAnsi="Arial"/>
          <w:color w:val="000000"/>
          <w:sz w:val="24"/>
          <w:szCs w:val="24"/>
        </w:rPr>
        <w:t>Fund which</w:t>
      </w:r>
      <w:proofErr w:type="gramEnd"/>
      <w:r>
        <w:rPr>
          <w:rFonts w:ascii="Arial" w:hAnsi="Arial"/>
          <w:color w:val="000000"/>
          <w:sz w:val="24"/>
          <w:szCs w:val="24"/>
        </w:rPr>
        <w:t xml:space="preserve"> is anchored by the Durham Solidarity Center, one of many organizations in North Carolina committing to solidarity and coalition building and is the only bond fund of the Carolinas. </w:t>
      </w:r>
    </w:p>
    <w:p w14:paraId="247262DE" w14:textId="77777777" w:rsidR="00800A02" w:rsidRPr="00BA1357" w:rsidRDefault="005A1936" w:rsidP="00BA1357">
      <w:pPr>
        <w:pStyle w:val="NormalWeb"/>
        <w:shd w:val="clear" w:color="auto" w:fill="FFFFFF"/>
        <w:rPr>
          <w:rFonts w:ascii="Arial" w:hAnsi="Arial"/>
          <w:color w:val="000000"/>
        </w:rPr>
      </w:pPr>
      <w:r>
        <w:rPr>
          <w:rFonts w:ascii="Arial" w:hAnsi="Arial"/>
          <w:color w:val="000000"/>
          <w:sz w:val="24"/>
          <w:szCs w:val="24"/>
        </w:rPr>
        <w:t>We are committed to uplifting the existing infrastructure that is trusted by local Black leadership; SEAC and other API organizations are pushing out this call to mobilize our people to get behind and support the needs coming it of Charlotte Uprising.</w:t>
      </w:r>
      <w:bookmarkStart w:id="0" w:name="_GoBack"/>
      <w:bookmarkEnd w:id="0"/>
    </w:p>
    <w:sectPr w:rsidR="00800A02" w:rsidRPr="00BA1357" w:rsidSect="00737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36"/>
    <w:rsid w:val="005A1936"/>
    <w:rsid w:val="00737BEE"/>
    <w:rsid w:val="00800A02"/>
    <w:rsid w:val="008F4BA5"/>
    <w:rsid w:val="00BA1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BE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9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9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4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Macintosh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Bourommavong</dc:creator>
  <cp:keywords/>
  <dc:description/>
  <cp:lastModifiedBy>Monica Bourommavong</cp:lastModifiedBy>
  <cp:revision>2</cp:revision>
  <dcterms:created xsi:type="dcterms:W3CDTF">2017-01-04T22:59:00Z</dcterms:created>
  <dcterms:modified xsi:type="dcterms:W3CDTF">2017-01-04T23:05:00Z</dcterms:modified>
</cp:coreProperties>
</file>