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61D75" w14:textId="77777777" w:rsidR="00B37F8F" w:rsidRPr="00B37F8F" w:rsidRDefault="00B37F8F" w:rsidP="00B37F8F">
      <w:pPr>
        <w:spacing w:after="0" w:line="240" w:lineRule="auto"/>
        <w:jc w:val="center"/>
        <w:rPr>
          <w:rFonts w:ascii="Calibri" w:eastAsia="Calibri" w:hAnsi="Calibri" w:cs="Times New Roman"/>
          <w:kern w:val="0"/>
          <w:sz w:val="28"/>
          <w14:ligatures w14:val="none"/>
        </w:rPr>
      </w:pPr>
      <w:r w:rsidRPr="00B37F8F">
        <w:rPr>
          <w:rFonts w:ascii="Calibri" w:eastAsia="Calibri" w:hAnsi="Calibri" w:cs="Times New Roman"/>
          <w:kern w:val="0"/>
          <w:sz w:val="28"/>
          <w14:ligatures w14:val="none"/>
        </w:rPr>
        <w:t>Chapter 6</w:t>
      </w:r>
    </w:p>
    <w:p w14:paraId="6854EBA4" w14:textId="77777777" w:rsidR="00B37F8F" w:rsidRPr="00B37F8F" w:rsidRDefault="00B37F8F" w:rsidP="00B37F8F">
      <w:pPr>
        <w:spacing w:after="0" w:line="240" w:lineRule="auto"/>
        <w:jc w:val="center"/>
        <w:rPr>
          <w:rFonts w:ascii="Calibri" w:eastAsia="Calibri" w:hAnsi="Calibri" w:cs="Times New Roman"/>
          <w:kern w:val="0"/>
          <w:sz w:val="32"/>
          <w14:ligatures w14:val="none"/>
        </w:rPr>
      </w:pPr>
      <w:r w:rsidRPr="00B37F8F">
        <w:rPr>
          <w:rFonts w:ascii="Calibri" w:eastAsia="Calibri" w:hAnsi="Calibri" w:cs="Times New Roman"/>
          <w:kern w:val="0"/>
          <w:sz w:val="32"/>
          <w14:ligatures w14:val="none"/>
        </w:rPr>
        <w:t>Do You Trust Me?</w:t>
      </w:r>
    </w:p>
    <w:p w14:paraId="1CE0E020" w14:textId="77777777" w:rsidR="00B37F8F" w:rsidRPr="00B37F8F" w:rsidRDefault="00B37F8F" w:rsidP="00B37F8F">
      <w:pPr>
        <w:spacing w:after="0" w:line="240" w:lineRule="auto"/>
        <w:jc w:val="center"/>
        <w:rPr>
          <w:rFonts w:ascii="Calibri" w:eastAsia="Calibri" w:hAnsi="Calibri" w:cs="Times New Roman"/>
          <w:kern w:val="0"/>
          <w:sz w:val="28"/>
          <w14:ligatures w14:val="none"/>
        </w:rPr>
      </w:pPr>
      <w:r w:rsidRPr="00B37F8F">
        <w:rPr>
          <w:rFonts w:ascii="Calibri" w:eastAsia="Calibri" w:hAnsi="Calibri" w:cs="Times New Roman"/>
          <w:kern w:val="0"/>
          <w:sz w:val="28"/>
          <w14:ligatures w14:val="none"/>
        </w:rPr>
        <w:t>Psalm 31:14</w:t>
      </w:r>
    </w:p>
    <w:p w14:paraId="7A02F487" w14:textId="77777777" w:rsidR="00B37F8F" w:rsidRPr="00B37F8F" w:rsidRDefault="00B37F8F" w:rsidP="00B37F8F">
      <w:pPr>
        <w:spacing w:after="0" w:line="240" w:lineRule="auto"/>
        <w:jc w:val="center"/>
        <w:rPr>
          <w:rFonts w:ascii="Calibri" w:eastAsia="Calibri" w:hAnsi="Calibri" w:cs="Times New Roman"/>
          <w:kern w:val="0"/>
          <w:sz w:val="28"/>
          <w14:ligatures w14:val="none"/>
        </w:rPr>
      </w:pPr>
    </w:p>
    <w:p w14:paraId="5E6BD521"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Believing in God and believing God are such integral parts of the Christian life that we are often simply called “believers.”</w:t>
      </w:r>
    </w:p>
    <w:p w14:paraId="69DC3704"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40378119"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*What does Jesus asks His followers to believe in, according to John 14:1?</w:t>
      </w:r>
    </w:p>
    <w:p w14:paraId="2C608475"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0DC65752"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*According to John 20:31, what helps our belief and what does that belief bring us?</w:t>
      </w:r>
    </w:p>
    <w:p w14:paraId="0D109DF6"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5188B08C"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*What does Paul say God’s Word does for believers in 1 Thessalonians 2:13?</w:t>
      </w:r>
    </w:p>
    <w:p w14:paraId="03E9BDF5"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39292457"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7A63EA41"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 xml:space="preserve">There is believing, and then there is </w:t>
      </w:r>
      <w:r w:rsidRPr="00B37F8F">
        <w:rPr>
          <w:rFonts w:ascii="Calibri" w:eastAsia="Calibri" w:hAnsi="Calibri" w:cs="Times New Roman"/>
          <w:i/>
          <w:kern w:val="0"/>
          <w:sz w:val="24"/>
          <w14:ligatures w14:val="none"/>
        </w:rPr>
        <w:t>believing</w:t>
      </w:r>
      <w:r w:rsidRPr="00B37F8F">
        <w:rPr>
          <w:rFonts w:ascii="Calibri" w:eastAsia="Calibri" w:hAnsi="Calibri" w:cs="Times New Roman"/>
          <w:kern w:val="0"/>
          <w:sz w:val="24"/>
          <w14:ligatures w14:val="none"/>
        </w:rPr>
        <w:t>. Anyone can acknowledge that there is a God. We’re not alone there. “You believe that there is one God. You do well. Even the demons believe-and tremble!” (James 2:19). What does Psalm 9:10 say the people do, beyond just knowing God’s name?</w:t>
      </w:r>
    </w:p>
    <w:p w14:paraId="661EB8D8"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43A632C6"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And what was David’s proclamation in Psalm 31:14?</w:t>
      </w:r>
    </w:p>
    <w:p w14:paraId="59F6BCE1"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69B8F39B"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This is a message that cannot be repeated often enough. God repeats is over and over in Scripture. Can’t you hear His voice? “Trust Me, trust Me, Trust Me!” Each of these verses gives us ways how and reasons to trust God. Sum up their messages.</w:t>
      </w:r>
    </w:p>
    <w:p w14:paraId="7766626A"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2DDA65EF"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62:8:</w:t>
      </w:r>
    </w:p>
    <w:p w14:paraId="2E854B2E"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4AA1F6E2"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20:7:</w:t>
      </w:r>
    </w:p>
    <w:p w14:paraId="42890768"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1DEDE950"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36:7:</w:t>
      </w:r>
    </w:p>
    <w:p w14:paraId="4B1C754F"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1DCD29F9"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52:8:</w:t>
      </w:r>
    </w:p>
    <w:p w14:paraId="62CFF9DD"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5FB18D44"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64:10</w:t>
      </w:r>
    </w:p>
    <w:p w14:paraId="39855ED1"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4C934E18"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71:5</w:t>
      </w:r>
    </w:p>
    <w:p w14:paraId="4A27C436"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729F2F1F"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73:28</w:t>
      </w:r>
    </w:p>
    <w:p w14:paraId="5FDF9A7E"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2036B2B6"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Proverbs 3:5</w:t>
      </w:r>
    </w:p>
    <w:p w14:paraId="6D72A8E9"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62C6E6B5"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Proverbs 12:2</w:t>
      </w:r>
    </w:p>
    <w:p w14:paraId="038D9589"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lastRenderedPageBreak/>
        <w:t>Just look at the promises He makes to those who are willing to trust.</w:t>
      </w:r>
    </w:p>
    <w:p w14:paraId="69AE4BD5"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5EA02AE1"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16:1</w:t>
      </w:r>
    </w:p>
    <w:p w14:paraId="4199E749"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18:2</w:t>
      </w:r>
    </w:p>
    <w:p w14:paraId="484AA46D"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18:30</w:t>
      </w:r>
    </w:p>
    <w:p w14:paraId="7292B952"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34:22</w:t>
      </w:r>
    </w:p>
    <w:p w14:paraId="01DC62D3"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37:3</w:t>
      </w:r>
    </w:p>
    <w:p w14:paraId="7EC7D8A5"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40:4</w:t>
      </w:r>
    </w:p>
    <w:p w14:paraId="53CF2149"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56:4</w:t>
      </w:r>
    </w:p>
    <w:p w14:paraId="4C3CDB4A"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*Psalm 125:1</w:t>
      </w:r>
    </w:p>
    <w:p w14:paraId="55B583B1" w14:textId="77777777" w:rsidR="00B37F8F" w:rsidRPr="00B37F8F" w:rsidRDefault="00B37F8F" w:rsidP="00B37F8F">
      <w:pPr>
        <w:spacing w:after="0" w:line="240" w:lineRule="auto"/>
        <w:ind w:left="1440"/>
        <w:rPr>
          <w:rFonts w:ascii="Calibri" w:eastAsia="Calibri" w:hAnsi="Calibri" w:cs="Times New Roman"/>
          <w:kern w:val="0"/>
          <w:sz w:val="24"/>
          <w14:ligatures w14:val="none"/>
        </w:rPr>
      </w:pPr>
    </w:p>
    <w:p w14:paraId="2F8A0707"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What does Nahum 1:7 say that God knows?</w:t>
      </w:r>
    </w:p>
    <w:p w14:paraId="5D3C5655"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6EC8DCF5"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2AD19A4B"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What does Psalm 34:8 invite us to do?</w:t>
      </w:r>
    </w:p>
    <w:p w14:paraId="4618E951"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44BB9980"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6BFC8B81" w14:textId="77777777" w:rsidR="00B37F8F" w:rsidRPr="00B37F8F" w:rsidRDefault="00B37F8F" w:rsidP="00B37F8F">
      <w:pPr>
        <w:numPr>
          <w:ilvl w:val="0"/>
          <w:numId w:val="1"/>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What does David urge us to do in Psalm 37:5?</w:t>
      </w:r>
    </w:p>
    <w:p w14:paraId="5280C30E"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30C7DF35"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7ECAB60A" w14:textId="77777777" w:rsidR="00B37F8F" w:rsidRPr="00B37F8F" w:rsidRDefault="00B37F8F" w:rsidP="00B37F8F">
      <w:p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DIGGING DEEPER</w:t>
      </w:r>
    </w:p>
    <w:p w14:paraId="41B689E8" w14:textId="77777777" w:rsidR="00B37F8F" w:rsidRPr="00B37F8F" w:rsidRDefault="00B37F8F" w:rsidP="00B37F8F">
      <w:p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 xml:space="preserve">   There’s a vast chasm between believing there </w:t>
      </w:r>
      <w:r w:rsidRPr="00B37F8F">
        <w:rPr>
          <w:rFonts w:ascii="Calibri" w:eastAsia="Calibri" w:hAnsi="Calibri" w:cs="Times New Roman"/>
          <w:i/>
          <w:kern w:val="0"/>
          <w:sz w:val="24"/>
          <w14:ligatures w14:val="none"/>
        </w:rPr>
        <w:t>is</w:t>
      </w:r>
      <w:r w:rsidRPr="00B37F8F">
        <w:rPr>
          <w:rFonts w:ascii="Calibri" w:eastAsia="Calibri" w:hAnsi="Calibri" w:cs="Times New Roman"/>
          <w:kern w:val="0"/>
          <w:sz w:val="24"/>
          <w14:ligatures w14:val="none"/>
        </w:rPr>
        <w:t xml:space="preserve"> a God and believing </w:t>
      </w:r>
      <w:r w:rsidRPr="00B37F8F">
        <w:rPr>
          <w:rFonts w:ascii="Calibri" w:eastAsia="Calibri" w:hAnsi="Calibri" w:cs="Times New Roman"/>
          <w:i/>
          <w:kern w:val="0"/>
          <w:sz w:val="24"/>
          <w14:ligatures w14:val="none"/>
        </w:rPr>
        <w:t xml:space="preserve">in </w:t>
      </w:r>
      <w:r w:rsidRPr="00B37F8F">
        <w:rPr>
          <w:rFonts w:ascii="Calibri" w:eastAsia="Calibri" w:hAnsi="Calibri" w:cs="Times New Roman"/>
          <w:kern w:val="0"/>
          <w:sz w:val="24"/>
          <w14:ligatures w14:val="none"/>
        </w:rPr>
        <w:t>God. Mental assent is not sufficient for salvation. Faith must be involved. In the Gospel of John, trusting God is often spoken of as believing God. Look at these verses, which speak of a believing faith.</w:t>
      </w:r>
    </w:p>
    <w:p w14:paraId="12D54EE5" w14:textId="77777777" w:rsidR="00B37F8F" w:rsidRPr="00B37F8F" w:rsidRDefault="00B37F8F" w:rsidP="00B37F8F">
      <w:pPr>
        <w:spacing w:after="0" w:line="240" w:lineRule="auto"/>
        <w:rPr>
          <w:rFonts w:ascii="Calibri" w:eastAsia="Calibri" w:hAnsi="Calibri" w:cs="Times New Roman"/>
          <w:kern w:val="0"/>
          <w:sz w:val="24"/>
          <w14:ligatures w14:val="none"/>
        </w:rPr>
      </w:pPr>
    </w:p>
    <w:p w14:paraId="1C4050DB" w14:textId="77777777" w:rsidR="00B37F8F" w:rsidRPr="00B37F8F" w:rsidRDefault="00B37F8F" w:rsidP="00B37F8F">
      <w:pPr>
        <w:numPr>
          <w:ilvl w:val="0"/>
          <w:numId w:val="2"/>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John 3:36</w:t>
      </w:r>
    </w:p>
    <w:p w14:paraId="6A6A94BB" w14:textId="77777777" w:rsidR="00B37F8F" w:rsidRPr="00B37F8F" w:rsidRDefault="00B37F8F" w:rsidP="00B37F8F">
      <w:pPr>
        <w:numPr>
          <w:ilvl w:val="0"/>
          <w:numId w:val="2"/>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John 6:29</w:t>
      </w:r>
    </w:p>
    <w:p w14:paraId="15D8CC76" w14:textId="77777777" w:rsidR="00B37F8F" w:rsidRPr="00B37F8F" w:rsidRDefault="00B37F8F" w:rsidP="00B37F8F">
      <w:pPr>
        <w:numPr>
          <w:ilvl w:val="0"/>
          <w:numId w:val="2"/>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John 11:26</w:t>
      </w:r>
    </w:p>
    <w:p w14:paraId="39288E61" w14:textId="77777777" w:rsidR="00B37F8F" w:rsidRPr="00B37F8F" w:rsidRDefault="00B37F8F" w:rsidP="00B37F8F">
      <w:pPr>
        <w:numPr>
          <w:ilvl w:val="0"/>
          <w:numId w:val="2"/>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John 11:27</w:t>
      </w:r>
    </w:p>
    <w:p w14:paraId="63EAEBF7" w14:textId="77777777" w:rsidR="00B37F8F" w:rsidRPr="00B37F8F" w:rsidRDefault="00B37F8F" w:rsidP="00B37F8F">
      <w:pPr>
        <w:numPr>
          <w:ilvl w:val="0"/>
          <w:numId w:val="2"/>
        </w:numPr>
        <w:spacing w:after="0" w:line="240" w:lineRule="auto"/>
        <w:rPr>
          <w:rFonts w:ascii="Calibri" w:eastAsia="Calibri" w:hAnsi="Calibri" w:cs="Times New Roman"/>
          <w:kern w:val="0"/>
          <w:sz w:val="24"/>
          <w14:ligatures w14:val="none"/>
        </w:rPr>
      </w:pPr>
      <w:r w:rsidRPr="00B37F8F">
        <w:rPr>
          <w:rFonts w:ascii="Calibri" w:eastAsia="Calibri" w:hAnsi="Calibri" w:cs="Times New Roman"/>
          <w:kern w:val="0"/>
          <w:sz w:val="24"/>
          <w14:ligatures w14:val="none"/>
        </w:rPr>
        <w:t>John 11:40</w:t>
      </w:r>
    </w:p>
    <w:p w14:paraId="466B3C92" w14:textId="77777777" w:rsidR="00B37F8F" w:rsidRPr="00B37F8F" w:rsidRDefault="00B37F8F" w:rsidP="00B37F8F">
      <w:pPr>
        <w:spacing w:after="200" w:line="276" w:lineRule="auto"/>
        <w:rPr>
          <w:rFonts w:ascii="Calibri" w:eastAsia="Calibri" w:hAnsi="Calibri" w:cs="Times New Roman"/>
          <w:kern w:val="0"/>
          <w:sz w:val="24"/>
          <w14:ligatures w14:val="none"/>
        </w:rPr>
      </w:pPr>
    </w:p>
    <w:p w14:paraId="53E07551" w14:textId="77777777" w:rsidR="005C1220" w:rsidRDefault="005C1220"/>
    <w:sectPr w:rsidR="005C122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2E7161"/>
    <w:multiLevelType w:val="hybridMultilevel"/>
    <w:tmpl w:val="55F27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A8E1CA5"/>
    <w:multiLevelType w:val="hybridMultilevel"/>
    <w:tmpl w:val="683AF0FC"/>
    <w:lvl w:ilvl="0" w:tplc="980A5DCA">
      <w:start w:val="1"/>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452941484">
    <w:abstractNumId w:val="0"/>
  </w:num>
  <w:num w:numId="2" w16cid:durableId="11060056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F8F"/>
    <w:rsid w:val="005C1220"/>
    <w:rsid w:val="00B37F8F"/>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D332B"/>
  <w15:chartTrackingRefBased/>
  <w15:docId w15:val="{75FFA575-2011-4DE8-B355-FFFBC0E9A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262</Words>
  <Characters>1498</Characters>
  <Application>Microsoft Office Word</Application>
  <DocSecurity>0</DocSecurity>
  <Lines>12</Lines>
  <Paragraphs>3</Paragraphs>
  <ScaleCrop>false</ScaleCrop>
  <Company/>
  <LinksUpToDate>false</LinksUpToDate>
  <CharactersWithSpaces>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 Cischke</dc:creator>
  <cp:keywords/>
  <dc:description/>
  <cp:lastModifiedBy>Delaina Cischke</cp:lastModifiedBy>
  <cp:revision>1</cp:revision>
  <dcterms:created xsi:type="dcterms:W3CDTF">2023-09-12T22:58:00Z</dcterms:created>
  <dcterms:modified xsi:type="dcterms:W3CDTF">2023-09-12T23:00:00Z</dcterms:modified>
</cp:coreProperties>
</file>