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75A0F" w:rsidRPr="00226E75" w:rsidRDefault="00226E75" w:rsidP="00226E7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Truyện</w:t>
      </w:r>
      <w:proofErr w:type="spellEnd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cổ</w:t>
      </w:r>
      <w:proofErr w:type="spellEnd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tích</w:t>
      </w:r>
      <w:proofErr w:type="spellEnd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cho</w:t>
      </w:r>
      <w:proofErr w:type="spellEnd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bé</w:t>
      </w:r>
      <w:proofErr w:type="spellEnd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hay </w:t>
      </w:r>
      <w:proofErr w:type="spellStart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nhất</w:t>
      </w:r>
      <w:proofErr w:type="spellEnd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hiện</w:t>
      </w:r>
      <w:proofErr w:type="spellEnd"/>
      <w:r w:rsidRPr="00226E7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nay</w:t>
      </w:r>
    </w:p>
    <w:p w:rsidR="00226E75" w:rsidRDefault="00226E75"/>
    <w:p w:rsidR="00226E75" w:rsidRDefault="00226E75" w:rsidP="00226E75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4" w:history="1"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Truyện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cổ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tích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cho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bé</w:t>
        </w:r>
        <w:proofErr w:type="spellEnd"/>
      </w:hyperlink>
      <w:r>
        <w:rPr>
          <w:rStyle w:val="Strong"/>
          <w:rFonts w:ascii="Segoe UI" w:eastAsiaTheme="majorEastAsia" w:hAnsi="Segoe UI" w:cs="Segoe UI"/>
        </w:rPr>
        <w:t> </w:t>
      </w:r>
      <w:proofErr w:type="spellStart"/>
      <w:r>
        <w:rPr>
          <w:rFonts w:ascii="Segoe UI" w:hAnsi="Segoe UI" w:cs="Segoe UI"/>
        </w:rPr>
        <w:t>luôn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là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bộ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phim</w:t>
      </w:r>
      <w:proofErr w:type="spellEnd"/>
      <w:r>
        <w:rPr>
          <w:rFonts w:ascii="Segoe UI" w:hAnsi="Segoe UI" w:cs="Segoe UI"/>
        </w:rPr>
        <w:t xml:space="preserve"> hay </w:t>
      </w:r>
      <w:proofErr w:type="spellStart"/>
      <w:r>
        <w:rPr>
          <w:rFonts w:ascii="Segoe UI" w:hAnsi="Segoe UI" w:cs="Segoe UI"/>
        </w:rPr>
        <w:t>mang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lại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câu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chuyện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tiết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gây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cấn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cảm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gia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đình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có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súc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hút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đến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cho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khán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giả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người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đọc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Hôm</w:t>
      </w:r>
      <w:proofErr w:type="spellEnd"/>
      <w:r>
        <w:rPr>
          <w:rFonts w:ascii="Segoe UI" w:hAnsi="Segoe UI" w:cs="Segoe UI"/>
        </w:rPr>
        <w:t xml:space="preserve"> nay </w:t>
      </w:r>
      <w:hyperlink r:id="rId5" w:history="1"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Top 10 Branding</w:t>
        </w:r>
      </w:hyperlink>
      <w:r>
        <w:rPr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t>sẽ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tổng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hợp</w:t>
      </w:r>
      <w:proofErr w:type="spellEnd"/>
      <w:r>
        <w:rPr>
          <w:rFonts w:ascii="Segoe UI" w:hAnsi="Segoe UI" w:cs="Segoe UI"/>
        </w:rPr>
        <w:t> </w:t>
      </w:r>
      <w:r>
        <w:rPr>
          <w:rStyle w:val="Strong"/>
          <w:rFonts w:ascii="Segoe UI" w:eastAsiaTheme="majorEastAsia" w:hAnsi="Segoe UI" w:cs="Segoe UI"/>
        </w:rPr>
        <w:t xml:space="preserve">Top 20 </w:t>
      </w:r>
      <w:proofErr w:type="spellStart"/>
      <w:r>
        <w:rPr>
          <w:rStyle w:val="Strong"/>
          <w:rFonts w:ascii="Segoe UI" w:eastAsiaTheme="majorEastAsia" w:hAnsi="Segoe UI" w:cs="Segoe UI"/>
        </w:rPr>
        <w:t>truyện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cổ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tích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ý </w:t>
      </w:r>
      <w:proofErr w:type="spellStart"/>
      <w:r>
        <w:rPr>
          <w:rStyle w:val="Strong"/>
          <w:rFonts w:ascii="Segoe UI" w:eastAsiaTheme="majorEastAsia" w:hAnsi="Segoe UI" w:cs="Segoe UI"/>
        </w:rPr>
        <w:t>nghĩa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cho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bé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hay </w:t>
      </w:r>
      <w:proofErr w:type="spellStart"/>
      <w:r>
        <w:rPr>
          <w:rStyle w:val="Strong"/>
          <w:rFonts w:ascii="Segoe UI" w:eastAsiaTheme="majorEastAsia" w:hAnsi="Segoe UI" w:cs="Segoe UI"/>
        </w:rPr>
        <w:t>nhất</w:t>
      </w:r>
      <w:proofErr w:type="spellEnd"/>
      <w:r>
        <w:rPr>
          <w:rStyle w:val="Strong"/>
          <w:rFonts w:ascii="Segoe UI" w:eastAsiaTheme="majorEastAsia" w:hAnsi="Segoe UI" w:cs="Segoe UI"/>
        </w:rPr>
        <w:t> </w:t>
      </w:r>
      <w:proofErr w:type="spellStart"/>
      <w:r>
        <w:rPr>
          <w:rFonts w:ascii="Segoe UI" w:hAnsi="Segoe UI" w:cs="Segoe UI"/>
        </w:rPr>
        <w:t>hiện</w:t>
      </w:r>
      <w:proofErr w:type="spellEnd"/>
      <w:r>
        <w:rPr>
          <w:rFonts w:ascii="Segoe UI" w:hAnsi="Segoe UI" w:cs="Segoe UI"/>
        </w:rPr>
        <w:t xml:space="preserve"> nay. </w:t>
      </w:r>
      <w:proofErr w:type="spellStart"/>
      <w:r>
        <w:rPr>
          <w:rFonts w:ascii="Segoe UI" w:hAnsi="Segoe UI" w:cs="Segoe UI"/>
        </w:rPr>
        <w:t>Hãy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cùng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chúng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tôi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hiểu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nhé</w:t>
      </w:r>
      <w:proofErr w:type="spellEnd"/>
      <w:r>
        <w:rPr>
          <w:rFonts w:ascii="Segoe UI" w:hAnsi="Segoe UI" w:cs="Segoe UI"/>
        </w:rPr>
        <w:t>!</w:t>
      </w:r>
    </w:p>
    <w:p w:rsidR="00226E75" w:rsidRDefault="00226E75" w:rsidP="00226E75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cổ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bé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Sự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cây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vú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sữa</w:t>
      </w:r>
      <w:proofErr w:type="spellEnd"/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Qua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Khi </w:t>
      </w:r>
      <w:proofErr w:type="spellStart"/>
      <w:r>
        <w:rPr>
          <w:rFonts w:ascii="Verdana" w:hAnsi="Verdana"/>
          <w:color w:val="333333"/>
          <w:sz w:val="23"/>
          <w:szCs w:val="23"/>
        </w:rPr>
        <w:t>ba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hãy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Đừng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muộn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Cho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nay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phúc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Chữ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ngoài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bậc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nuông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ngoài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reader-text-blockparagraph"/>
        <w:shd w:val="clear" w:color="auto" w:fill="FFFFFF"/>
        <w:rPr>
          <w:rFonts w:ascii="Segoe UI" w:hAnsi="Segoe UI" w:cs="Segoe UI"/>
        </w:rPr>
      </w:pPr>
    </w:p>
    <w:p w:rsidR="00226E75" w:rsidRDefault="00226E75" w:rsidP="00226E75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cổ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bé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Ăn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khế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trả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vàng</w:t>
      </w:r>
      <w:proofErr w:type="spellEnd"/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mất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lam,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Bỗng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quạ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lam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lam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Cuối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bụng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phúc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cổ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dành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bé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Nàng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tiên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Ốc</w:t>
      </w:r>
      <w:proofErr w:type="spellEnd"/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Tiên </w:t>
      </w:r>
      <w:proofErr w:type="spellStart"/>
      <w:r>
        <w:rPr>
          <w:rFonts w:ascii="Verdana" w:hAnsi="Verdana"/>
          <w:color w:val="333333"/>
          <w:sz w:val="23"/>
          <w:szCs w:val="23"/>
        </w:rPr>
        <w:t>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Qua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Tiên </w:t>
      </w:r>
      <w:proofErr w:type="spellStart"/>
      <w:r>
        <w:rPr>
          <w:rFonts w:ascii="Verdana" w:hAnsi="Verdana"/>
          <w:color w:val="333333"/>
          <w:sz w:val="23"/>
          <w:szCs w:val="23"/>
        </w:rPr>
        <w:t>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dung ý </w:t>
      </w: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bèn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chum.</w:t>
      </w:r>
    </w:p>
    <w:p w:rsidR="00226E75" w:rsidRDefault="00226E75" w:rsidP="00226E75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Tiên,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333333"/>
          <w:sz w:val="23"/>
          <w:szCs w:val="23"/>
        </w:rPr>
        <w:t>sắc.Đối</w:t>
      </w:r>
      <w:proofErr w:type="spellEnd"/>
      <w:proofErr w:type="gram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26E75" w:rsidRDefault="00226E75" w:rsidP="00226E75">
      <w:pPr>
        <w:pStyle w:val="reader-text-blockparagraph"/>
        <w:shd w:val="clear" w:color="auto" w:fill="FFFFFF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w:drawing>
          <wp:inline distT="0" distB="0" distL="0" distR="0">
            <wp:extent cx="5943600" cy="3108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0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6E75" w:rsidRDefault="00226E75" w:rsidP="00226E75">
      <w:pPr>
        <w:pStyle w:val="reader-text-blockparagraph"/>
        <w:shd w:val="clear" w:color="auto" w:fill="FFFFFF"/>
        <w:rPr>
          <w:rFonts w:ascii="Segoe UI" w:hAnsi="Segoe UI" w:cs="Segoe UI"/>
        </w:rPr>
      </w:pPr>
      <w:proofErr w:type="spellStart"/>
      <w:r>
        <w:rPr>
          <w:rFonts w:ascii="Segoe UI" w:hAnsi="Segoe UI" w:cs="Segoe UI"/>
        </w:rPr>
        <w:t>Xem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thêm</w:t>
      </w:r>
      <w:proofErr w:type="spellEnd"/>
      <w:r>
        <w:rPr>
          <w:rFonts w:ascii="Segoe UI" w:hAnsi="Segoe UI" w:cs="Segoe UI"/>
        </w:rPr>
        <w:t>:</w:t>
      </w:r>
    </w:p>
    <w:p w:rsidR="00226E75" w:rsidRDefault="00226E75" w:rsidP="00226E75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7" w:history="1">
        <w:proofErr w:type="spellStart"/>
        <w:r>
          <w:rPr>
            <w:rStyle w:val="Hyperlink"/>
            <w:rFonts w:ascii="Segoe UI" w:hAnsi="Segoe UI" w:cs="Segoe UI"/>
          </w:rPr>
          <w:t>truyện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cổ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tích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nước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ngoài</w:t>
        </w:r>
        <w:proofErr w:type="spellEnd"/>
      </w:hyperlink>
    </w:p>
    <w:p w:rsidR="00226E75" w:rsidRDefault="00226E75" w:rsidP="00226E75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8" w:history="1">
        <w:proofErr w:type="spellStart"/>
        <w:r>
          <w:rPr>
            <w:rStyle w:val="Hyperlink"/>
            <w:rFonts w:ascii="Segoe UI" w:hAnsi="Segoe UI" w:cs="Segoe UI"/>
          </w:rPr>
          <w:t>truyện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cổ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tích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tiếng</w:t>
        </w:r>
        <w:proofErr w:type="spellEnd"/>
        <w:r>
          <w:rPr>
            <w:rStyle w:val="Hyperlink"/>
            <w:rFonts w:ascii="Segoe UI" w:hAnsi="Segoe UI" w:cs="Segoe UI"/>
          </w:rPr>
          <w:t xml:space="preserve"> Anh</w:t>
        </w:r>
      </w:hyperlink>
    </w:p>
    <w:p w:rsidR="00226E75" w:rsidRDefault="00226E75" w:rsidP="00226E75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9" w:history="1">
        <w:r>
          <w:rPr>
            <w:rStyle w:val="Hyperlink"/>
            <w:rFonts w:ascii="Segoe UI" w:hAnsi="Segoe UI" w:cs="Segoe UI"/>
          </w:rPr>
          <w:t>#truyencotichchobe</w:t>
        </w:r>
      </w:hyperlink>
      <w:r>
        <w:rPr>
          <w:rFonts w:ascii="Segoe UI" w:hAnsi="Segoe UI" w:cs="Segoe UI"/>
        </w:rPr>
        <w:t> </w:t>
      </w:r>
      <w:hyperlink r:id="rId10" w:history="1">
        <w:r>
          <w:rPr>
            <w:rStyle w:val="Hyperlink"/>
            <w:rFonts w:ascii="Segoe UI" w:hAnsi="Segoe UI" w:cs="Segoe UI"/>
          </w:rPr>
          <w:t>#truyencotichnuocngoai</w:t>
        </w:r>
      </w:hyperlink>
      <w:r>
        <w:rPr>
          <w:rFonts w:ascii="Segoe UI" w:hAnsi="Segoe UI" w:cs="Segoe UI"/>
        </w:rPr>
        <w:t> </w:t>
      </w:r>
      <w:hyperlink r:id="rId11" w:history="1">
        <w:r>
          <w:rPr>
            <w:rStyle w:val="Hyperlink"/>
            <w:rFonts w:ascii="Segoe UI" w:hAnsi="Segoe UI" w:cs="Segoe UI"/>
          </w:rPr>
          <w:t>#truyencotichtienganh</w:t>
        </w:r>
      </w:hyperlink>
    </w:p>
    <w:p w:rsidR="00226E75" w:rsidRDefault="00226E75"/>
    <w:sectPr w:rsidR="00226E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E75"/>
    <w:rsid w:val="00226E75"/>
    <w:rsid w:val="005C64B5"/>
    <w:rsid w:val="00775A0F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4BB7DB"/>
  <w15:chartTrackingRefBased/>
  <w15:docId w15:val="{8172D7C6-1550-44DC-A823-AB83FB917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26E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6E7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ader-text-blockparagraph">
    <w:name w:val="reader-text-block__paragraph"/>
    <w:basedOn w:val="Normal"/>
    <w:rsid w:val="00226E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26E7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226E75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226E7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6E7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226E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94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71955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35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2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82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576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70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4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p10branding.net/truyen-co-tich-tieng-anh-song-ngu-hay-nhat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top10branding.net/truyen-co-tich-nuoc-ngoai-hay-nhat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linkedin.com/feed/hashtag/truyencotichtienganh" TargetMode="External"/><Relationship Id="rId5" Type="http://schemas.openxmlformats.org/officeDocument/2006/relationships/hyperlink" Target="https://top10branding.net/" TargetMode="External"/><Relationship Id="rId10" Type="http://schemas.openxmlformats.org/officeDocument/2006/relationships/hyperlink" Target="https://www.linkedin.com/feed/hashtag/truyencotichnuocngoai" TargetMode="External"/><Relationship Id="rId4" Type="http://schemas.openxmlformats.org/officeDocument/2006/relationships/hyperlink" Target="https://top10branding.net/truyen-co-tich-y-nghia-cho-be-hay-nhat/" TargetMode="External"/><Relationship Id="rId9" Type="http://schemas.openxmlformats.org/officeDocument/2006/relationships/hyperlink" Target="https://www.linkedin.com/feed/hashtag/truyencotichchob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493</Words>
  <Characters>2811</Characters>
  <Application>Microsoft Office Word</Application>
  <DocSecurity>0</DocSecurity>
  <Lines>23</Lines>
  <Paragraphs>6</Paragraphs>
  <ScaleCrop>false</ScaleCrop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2023-03-29T03:00:00Z</dcterms:created>
  <dcterms:modified xsi:type="dcterms:W3CDTF">2023-03-29T03:02:00Z</dcterms:modified>
</cp:coreProperties>
</file>