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A" w:rsidRDefault="00802DAA" w:rsidP="00802DAA">
      <w:pPr>
        <w:contextualSpacing/>
        <w:jc w:val="center"/>
        <w:rPr>
          <w:b/>
          <w:sz w:val="32"/>
        </w:rPr>
      </w:pPr>
    </w:p>
    <w:p w:rsidR="0072756B" w:rsidRDefault="001C242B" w:rsidP="001F3E51">
      <w:pPr>
        <w:shd w:val="clear" w:color="auto" w:fill="FFC000" w:themeFill="accent4"/>
        <w:contextualSpacing/>
        <w:jc w:val="center"/>
        <w:rPr>
          <w:b/>
          <w:sz w:val="32"/>
        </w:rPr>
      </w:pPr>
      <w:r>
        <w:rPr>
          <w:b/>
          <w:sz w:val="32"/>
        </w:rPr>
        <w:t>MENTORSTVO V EVS PROJEKTIH</w:t>
      </w:r>
    </w:p>
    <w:p w:rsidR="00802DAA" w:rsidRPr="001F3E51" w:rsidRDefault="00802DAA" w:rsidP="00AA766F">
      <w:pPr>
        <w:shd w:val="clear" w:color="auto" w:fill="FFF2CC" w:themeFill="accent4" w:themeFillTint="33"/>
        <w:contextualSpacing/>
        <w:jc w:val="center"/>
        <w:rPr>
          <w:b/>
          <w:sz w:val="16"/>
          <w:szCs w:val="16"/>
        </w:rPr>
      </w:pPr>
    </w:p>
    <w:p w:rsidR="0072756B" w:rsidRDefault="0072756B" w:rsidP="001F3E51">
      <w:pPr>
        <w:shd w:val="clear" w:color="auto" w:fill="FFF2CC" w:themeFill="accent4" w:themeFillTint="33"/>
        <w:contextualSpacing/>
        <w:jc w:val="both"/>
      </w:pPr>
      <w:proofErr w:type="spellStart"/>
      <w:r w:rsidRPr="0072756B">
        <w:t>Vloga</w:t>
      </w:r>
      <w:proofErr w:type="spellEnd"/>
      <w:r w:rsidRPr="0072756B">
        <w:t xml:space="preserve"> </w:t>
      </w:r>
      <w:proofErr w:type="spellStart"/>
      <w:r w:rsidRPr="0072756B">
        <w:t>mentorja</w:t>
      </w:r>
      <w:proofErr w:type="spellEnd"/>
      <w:r w:rsidRPr="0072756B">
        <w:t xml:space="preserve"> je </w:t>
      </w:r>
      <w:proofErr w:type="spellStart"/>
      <w:r w:rsidRPr="0072756B">
        <w:t>zelo</w:t>
      </w:r>
      <w:proofErr w:type="spellEnd"/>
      <w:r w:rsidRPr="0072756B">
        <w:t xml:space="preserve"> </w:t>
      </w:r>
      <w:proofErr w:type="spellStart"/>
      <w:r w:rsidRPr="0072756B">
        <w:t>pomembna</w:t>
      </w:r>
      <w:proofErr w:type="spellEnd"/>
      <w:r w:rsidRPr="0072756B">
        <w:t xml:space="preserve"> </w:t>
      </w:r>
      <w:proofErr w:type="spellStart"/>
      <w:r w:rsidRPr="0072756B">
        <w:t>pri</w:t>
      </w:r>
      <w:proofErr w:type="spellEnd"/>
      <w:r w:rsidRPr="0072756B">
        <w:t xml:space="preserve"> EVS </w:t>
      </w:r>
      <w:proofErr w:type="spellStart"/>
      <w:r w:rsidRPr="0072756B">
        <w:t>projektu</w:t>
      </w:r>
      <w:proofErr w:type="spellEnd"/>
      <w:r w:rsidRPr="0072756B">
        <w:t xml:space="preserve">, </w:t>
      </w:r>
      <w:proofErr w:type="spellStart"/>
      <w:r>
        <w:t>s</w:t>
      </w:r>
      <w:r w:rsidRPr="0072756B">
        <w:t>aj</w:t>
      </w:r>
      <w:proofErr w:type="spellEnd"/>
      <w:r w:rsidRPr="0072756B">
        <w:t xml:space="preserve"> h </w:t>
      </w:r>
      <w:proofErr w:type="spellStart"/>
      <w:r w:rsidRPr="0072756B">
        <w:t>kvaliteti</w:t>
      </w:r>
      <w:proofErr w:type="spellEnd"/>
      <w:r w:rsidRPr="0072756B">
        <w:t xml:space="preserve"> EVS </w:t>
      </w:r>
      <w:proofErr w:type="spellStart"/>
      <w:r w:rsidRPr="0072756B">
        <w:t>projekta</w:t>
      </w:r>
      <w:proofErr w:type="spellEnd"/>
      <w:r w:rsidRPr="0072756B">
        <w:t xml:space="preserve"> </w:t>
      </w:r>
      <w:proofErr w:type="spellStart"/>
      <w:r w:rsidRPr="0072756B">
        <w:t>bistveno</w:t>
      </w:r>
      <w:proofErr w:type="spellEnd"/>
      <w:r w:rsidRPr="0072756B">
        <w:t xml:space="preserve"> </w:t>
      </w:r>
      <w:proofErr w:type="spellStart"/>
      <w:r w:rsidRPr="0072756B">
        <w:t>prispeva</w:t>
      </w:r>
      <w:proofErr w:type="spellEnd"/>
      <w:r w:rsidRPr="0072756B">
        <w:t xml:space="preserve"> </w:t>
      </w:r>
      <w:proofErr w:type="spellStart"/>
      <w:r w:rsidRPr="0072756B">
        <w:t>prostovoljčevo</w:t>
      </w:r>
      <w:proofErr w:type="spellEnd"/>
      <w:r w:rsidRPr="0072756B">
        <w:t xml:space="preserve"> </w:t>
      </w:r>
      <w:proofErr w:type="spellStart"/>
      <w:r w:rsidRPr="0072756B">
        <w:t>počutje</w:t>
      </w:r>
      <w:proofErr w:type="spellEnd"/>
      <w:r w:rsidRPr="0072756B">
        <w:t xml:space="preserve"> v </w:t>
      </w:r>
      <w:proofErr w:type="spellStart"/>
      <w:r w:rsidRPr="0072756B">
        <w:t>novem</w:t>
      </w:r>
      <w:proofErr w:type="spellEnd"/>
      <w:r w:rsidRPr="0072756B">
        <w:t xml:space="preserve"> </w:t>
      </w:r>
      <w:proofErr w:type="spellStart"/>
      <w:r w:rsidRPr="0072756B">
        <w:t>okolju</w:t>
      </w:r>
      <w:proofErr w:type="spellEnd"/>
      <w:r w:rsidRPr="0072756B">
        <w:t xml:space="preserve">. </w:t>
      </w:r>
      <w:proofErr w:type="spellStart"/>
      <w:r w:rsidRPr="0072756B">
        <w:t>Organiziran</w:t>
      </w:r>
      <w:proofErr w:type="spellEnd"/>
      <w:r w:rsidRPr="0072756B">
        <w:t xml:space="preserve"> in </w:t>
      </w:r>
      <w:proofErr w:type="spellStart"/>
      <w:r w:rsidRPr="0072756B">
        <w:t>prijazen</w:t>
      </w:r>
      <w:proofErr w:type="spellEnd"/>
      <w:r w:rsidRPr="0072756B">
        <w:t xml:space="preserve"> </w:t>
      </w:r>
      <w:proofErr w:type="spellStart"/>
      <w:r w:rsidRPr="0072756B">
        <w:t>sprejem</w:t>
      </w:r>
      <w:proofErr w:type="spellEnd"/>
      <w:r w:rsidRPr="0072756B">
        <w:t xml:space="preserve">, </w:t>
      </w:r>
      <w:proofErr w:type="spellStart"/>
      <w:r w:rsidRPr="0072756B">
        <w:t>seznanitev</w:t>
      </w:r>
      <w:proofErr w:type="spellEnd"/>
      <w:r w:rsidRPr="0072756B">
        <w:t xml:space="preserve"> in </w:t>
      </w:r>
      <w:proofErr w:type="spellStart"/>
      <w:r w:rsidRPr="0072756B">
        <w:t>vključitev</w:t>
      </w:r>
      <w:proofErr w:type="spellEnd"/>
      <w:r w:rsidRPr="0072756B">
        <w:t xml:space="preserve"> v novo </w:t>
      </w:r>
      <w:proofErr w:type="spellStart"/>
      <w:r w:rsidRPr="0072756B">
        <w:t>delovno</w:t>
      </w:r>
      <w:proofErr w:type="spellEnd"/>
      <w:r w:rsidRPr="0072756B">
        <w:t xml:space="preserve"> in </w:t>
      </w:r>
      <w:proofErr w:type="spellStart"/>
      <w:r w:rsidRPr="0072756B">
        <w:t>življenjsko</w:t>
      </w:r>
      <w:proofErr w:type="spellEnd"/>
      <w:r w:rsidRPr="0072756B">
        <w:t xml:space="preserve"> </w:t>
      </w:r>
      <w:proofErr w:type="spellStart"/>
      <w:r w:rsidRPr="0072756B">
        <w:t>okolje</w:t>
      </w:r>
      <w:proofErr w:type="spellEnd"/>
      <w:r w:rsidRPr="0072756B">
        <w:t xml:space="preserve">, </w:t>
      </w:r>
      <w:proofErr w:type="spellStart"/>
      <w:r w:rsidRPr="0072756B">
        <w:t>zavedanje</w:t>
      </w:r>
      <w:proofErr w:type="spellEnd"/>
      <w:r w:rsidRPr="0072756B">
        <w:t xml:space="preserve">, da </w:t>
      </w:r>
      <w:proofErr w:type="spellStart"/>
      <w:r w:rsidRPr="0072756B">
        <w:t>ima</w:t>
      </w:r>
      <w:proofErr w:type="spellEnd"/>
      <w:r w:rsidRPr="0072756B">
        <w:t xml:space="preserve"> </w:t>
      </w:r>
      <w:proofErr w:type="spellStart"/>
      <w:r w:rsidRPr="0072756B">
        <w:t>prostovoljec</w:t>
      </w:r>
      <w:proofErr w:type="spellEnd"/>
      <w:r w:rsidRPr="0072756B">
        <w:t xml:space="preserve"> v</w:t>
      </w:r>
      <w:r>
        <w:t xml:space="preserve"> </w:t>
      </w:r>
      <w:proofErr w:type="spellStart"/>
      <w:r w:rsidRPr="0072756B">
        <w:t>novem</w:t>
      </w:r>
      <w:proofErr w:type="spellEnd"/>
      <w:r w:rsidRPr="0072756B">
        <w:t xml:space="preserve"> </w:t>
      </w:r>
      <w:proofErr w:type="spellStart"/>
      <w:r w:rsidRPr="0072756B">
        <w:t>okolju</w:t>
      </w:r>
      <w:proofErr w:type="spellEnd"/>
      <w:r w:rsidRPr="0072756B">
        <w:t xml:space="preserve"> </w:t>
      </w:r>
      <w:proofErr w:type="spellStart"/>
      <w:r w:rsidRPr="0072756B">
        <w:t>nekoga</w:t>
      </w:r>
      <w:proofErr w:type="spellEnd"/>
      <w:r w:rsidRPr="0072756B">
        <w:t xml:space="preserve">, </w:t>
      </w:r>
      <w:proofErr w:type="spellStart"/>
      <w:proofErr w:type="gramStart"/>
      <w:r w:rsidRPr="0072756B">
        <w:t>na</w:t>
      </w:r>
      <w:proofErr w:type="spellEnd"/>
      <w:proofErr w:type="gramEnd"/>
      <w:r w:rsidRPr="0072756B">
        <w:t xml:space="preserve"> </w:t>
      </w:r>
      <w:proofErr w:type="spellStart"/>
      <w:r w:rsidRPr="0072756B">
        <w:t>kogar</w:t>
      </w:r>
      <w:proofErr w:type="spellEnd"/>
      <w:r w:rsidRPr="0072756B">
        <w:t xml:space="preserve"> se </w:t>
      </w:r>
      <w:proofErr w:type="spellStart"/>
      <w:r w:rsidRPr="0072756B">
        <w:t>lahko</w:t>
      </w:r>
      <w:proofErr w:type="spellEnd"/>
      <w:r w:rsidRPr="0072756B">
        <w:t xml:space="preserve"> </w:t>
      </w:r>
      <w:proofErr w:type="spellStart"/>
      <w:r w:rsidRPr="0072756B">
        <w:t>kadar</w:t>
      </w:r>
      <w:proofErr w:type="spellEnd"/>
      <w:r w:rsidRPr="0072756B">
        <w:t xml:space="preserve"> </w:t>
      </w:r>
      <w:proofErr w:type="spellStart"/>
      <w:r w:rsidRPr="0072756B">
        <w:t>koli</w:t>
      </w:r>
      <w:proofErr w:type="spellEnd"/>
      <w:r w:rsidRPr="0072756B">
        <w:t xml:space="preserve"> </w:t>
      </w:r>
      <w:proofErr w:type="spellStart"/>
      <w:r w:rsidRPr="0072756B">
        <w:t>obrne</w:t>
      </w:r>
      <w:proofErr w:type="spellEnd"/>
      <w:r w:rsidRPr="0072756B">
        <w:t xml:space="preserve"> </w:t>
      </w:r>
      <w:proofErr w:type="spellStart"/>
      <w:r w:rsidRPr="0072756B">
        <w:t>že</w:t>
      </w:r>
      <w:proofErr w:type="spellEnd"/>
      <w:r w:rsidRPr="0072756B">
        <w:t xml:space="preserve"> v </w:t>
      </w:r>
      <w:proofErr w:type="spellStart"/>
      <w:r w:rsidRPr="0072756B">
        <w:t>samem</w:t>
      </w:r>
      <w:proofErr w:type="spellEnd"/>
      <w:r w:rsidRPr="0072756B">
        <w:t xml:space="preserve"> </w:t>
      </w:r>
      <w:proofErr w:type="spellStart"/>
      <w:r w:rsidRPr="0072756B">
        <w:t>zače</w:t>
      </w:r>
      <w:r w:rsidR="001C242B">
        <w:t>tku</w:t>
      </w:r>
      <w:proofErr w:type="spellEnd"/>
      <w:r w:rsidR="001C242B">
        <w:t xml:space="preserve"> </w:t>
      </w:r>
      <w:proofErr w:type="spellStart"/>
      <w:r w:rsidR="001C242B">
        <w:t>odražajo</w:t>
      </w:r>
      <w:proofErr w:type="spellEnd"/>
      <w:r w:rsidR="001C242B">
        <w:t xml:space="preserve"> </w:t>
      </w:r>
      <w:proofErr w:type="spellStart"/>
      <w:r w:rsidR="001C242B">
        <w:t>odnos</w:t>
      </w:r>
      <w:proofErr w:type="spellEnd"/>
      <w:r w:rsidR="001C242B">
        <w:t xml:space="preserve"> </w:t>
      </w:r>
      <w:proofErr w:type="spellStart"/>
      <w:r w:rsidR="001C242B">
        <w:t>gostiteljske</w:t>
      </w:r>
      <w:proofErr w:type="spellEnd"/>
      <w:r w:rsidR="001C242B">
        <w:t xml:space="preserve"> </w:t>
      </w:r>
      <w:proofErr w:type="spellStart"/>
      <w:r>
        <w:t>organizacije</w:t>
      </w:r>
      <w:proofErr w:type="spellEnd"/>
      <w:r>
        <w:t xml:space="preserve"> do </w:t>
      </w:r>
      <w:proofErr w:type="spellStart"/>
      <w:r>
        <w:t>prostovoljca</w:t>
      </w:r>
      <w:proofErr w:type="spellEnd"/>
      <w:r>
        <w:t xml:space="preserve"> in </w:t>
      </w:r>
      <w:proofErr w:type="spellStart"/>
      <w:r>
        <w:t>pomembnosti</w:t>
      </w:r>
      <w:proofErr w:type="spellEnd"/>
      <w:r>
        <w:t xml:space="preserve"> </w:t>
      </w:r>
      <w:proofErr w:type="spellStart"/>
      <w:r>
        <w:t>prostovoljnega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nasploh</w:t>
      </w:r>
      <w:proofErr w:type="spellEnd"/>
      <w:r>
        <w:t>.</w:t>
      </w:r>
    </w:p>
    <w:p w:rsidR="001C242B" w:rsidRDefault="001F3E51" w:rsidP="001F3E51">
      <w:pPr>
        <w:shd w:val="clear" w:color="auto" w:fill="FFF2CC" w:themeFill="accent4" w:themeFillTint="33"/>
        <w:tabs>
          <w:tab w:val="left" w:pos="2415"/>
        </w:tabs>
        <w:contextualSpacing/>
        <w:jc w:val="both"/>
      </w:pPr>
      <w:r>
        <w:tab/>
      </w:r>
    </w:p>
    <w:p w:rsidR="0072756B" w:rsidRDefault="0072756B" w:rsidP="001F3E51">
      <w:pPr>
        <w:shd w:val="clear" w:color="auto" w:fill="FFF2CC" w:themeFill="accent4" w:themeFillTint="33"/>
        <w:contextualSpacing/>
        <w:jc w:val="both"/>
      </w:pPr>
      <w:r>
        <w:t xml:space="preserve">Mentor </w:t>
      </w:r>
      <w:r w:rsidR="001C242B">
        <w:t xml:space="preserve">ne </w:t>
      </w:r>
      <w:proofErr w:type="spellStart"/>
      <w:r w:rsidR="001C242B">
        <w:t>sme</w:t>
      </w:r>
      <w:proofErr w:type="spellEnd"/>
      <w:r w:rsidR="001C242B">
        <w:t xml:space="preserve"> </w:t>
      </w:r>
      <w:proofErr w:type="spellStart"/>
      <w:r w:rsidR="001C242B">
        <w:t>biti</w:t>
      </w:r>
      <w:proofErr w:type="spellEnd"/>
      <w:r>
        <w:t xml:space="preserve"> </w:t>
      </w:r>
      <w:proofErr w:type="spellStart"/>
      <w:r>
        <w:t>prostovoljčev</w:t>
      </w:r>
      <w:proofErr w:type="spellEnd"/>
      <w:r>
        <w:t xml:space="preserve"> </w:t>
      </w:r>
      <w:proofErr w:type="spellStart"/>
      <w:r>
        <w:t>nadzornik</w:t>
      </w:r>
      <w:proofErr w:type="spellEnd"/>
      <w:r>
        <w:t xml:space="preserve">, </w:t>
      </w:r>
      <w:proofErr w:type="spellStart"/>
      <w:r>
        <w:t>ampak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prijatelj</w:t>
      </w:r>
      <w:proofErr w:type="spellEnd"/>
      <w:r>
        <w:t xml:space="preserve">, </w:t>
      </w:r>
      <w:proofErr w:type="spellStart"/>
      <w:r>
        <w:t>zaupnik</w:t>
      </w:r>
      <w:proofErr w:type="spellEnd"/>
      <w:r>
        <w:t xml:space="preserve">. Mentor ne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nadrejena</w:t>
      </w:r>
      <w:proofErr w:type="spellEnd"/>
      <w:r>
        <w:t xml:space="preserve"> </w:t>
      </w:r>
      <w:proofErr w:type="spellStart"/>
      <w:r>
        <w:t>oseba</w:t>
      </w:r>
      <w:proofErr w:type="spellEnd"/>
      <w:r>
        <w:t xml:space="preserve"> v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procesih</w:t>
      </w:r>
      <w:proofErr w:type="spellEnd"/>
      <w:r>
        <w:t xml:space="preserve">, v </w:t>
      </w:r>
      <w:proofErr w:type="spellStart"/>
      <w:r>
        <w:t>katerih</w:t>
      </w:r>
      <w:proofErr w:type="spellEnd"/>
      <w:r>
        <w:t xml:space="preserve"> </w:t>
      </w:r>
      <w:proofErr w:type="spellStart"/>
      <w:r>
        <w:t>prostovoljec</w:t>
      </w:r>
      <w:proofErr w:type="spellEnd"/>
      <w:r>
        <w:t xml:space="preserve"> </w:t>
      </w:r>
      <w:proofErr w:type="spellStart"/>
      <w:r>
        <w:t>sodeluje</w:t>
      </w:r>
      <w:proofErr w:type="spellEnd"/>
      <w:r w:rsidR="001C242B">
        <w:t xml:space="preserve">. </w:t>
      </w:r>
      <w:proofErr w:type="spellStart"/>
      <w:r>
        <w:t>Zaželjeno</w:t>
      </w:r>
      <w:proofErr w:type="spellEnd"/>
      <w:r>
        <w:t xml:space="preserve"> je da mentor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distanciran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dogajanja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r>
        <w:t>pripomore</w:t>
      </w:r>
      <w:proofErr w:type="spellEnd"/>
      <w:r>
        <w:t xml:space="preserve"> k </w:t>
      </w:r>
      <w:proofErr w:type="spellStart"/>
      <w:r>
        <w:t>bolj</w:t>
      </w:r>
      <w:proofErr w:type="spellEnd"/>
      <w:r>
        <w:t xml:space="preserve"> </w:t>
      </w:r>
      <w:proofErr w:type="spellStart"/>
      <w:r>
        <w:t>objektivnemu</w:t>
      </w:r>
      <w:proofErr w:type="spellEnd"/>
      <w:r>
        <w:t xml:space="preserve"> </w:t>
      </w:r>
      <w:proofErr w:type="spellStart"/>
      <w:r>
        <w:t>zaznavanju</w:t>
      </w:r>
      <w:proofErr w:type="spellEnd"/>
      <w:r>
        <w:t xml:space="preserve"> </w:t>
      </w:r>
      <w:proofErr w:type="spellStart"/>
      <w:r>
        <w:t>realnosti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lažje</w:t>
      </w:r>
      <w:proofErr w:type="spellEnd"/>
      <w:r>
        <w:t xml:space="preserve"> </w:t>
      </w:r>
      <w:proofErr w:type="spellStart"/>
      <w:r w:rsidRPr="0072756B">
        <w:t>posreduje</w:t>
      </w:r>
      <w:proofErr w:type="spellEnd"/>
      <w:r w:rsidRPr="0072756B">
        <w:t xml:space="preserve"> v </w:t>
      </w:r>
      <w:proofErr w:type="spellStart"/>
      <w:r w:rsidRPr="0072756B">
        <w:t>konfliktnih</w:t>
      </w:r>
      <w:proofErr w:type="spellEnd"/>
      <w:r w:rsidRPr="0072756B">
        <w:t xml:space="preserve"> </w:t>
      </w:r>
      <w:proofErr w:type="spellStart"/>
      <w:r w:rsidRPr="0072756B">
        <w:t>situacijah</w:t>
      </w:r>
      <w:proofErr w:type="spellEnd"/>
      <w:r w:rsidRPr="0072756B">
        <w:t xml:space="preserve"> med </w:t>
      </w:r>
      <w:proofErr w:type="spellStart"/>
      <w:r w:rsidRPr="0072756B">
        <w:t>gostiteljsko</w:t>
      </w:r>
      <w:proofErr w:type="spellEnd"/>
      <w:r w:rsidRPr="0072756B">
        <w:t xml:space="preserve"> </w:t>
      </w:r>
      <w:proofErr w:type="spellStart"/>
      <w:r w:rsidRPr="0072756B">
        <w:t>organizacijo</w:t>
      </w:r>
      <w:proofErr w:type="spellEnd"/>
      <w:r w:rsidRPr="0072756B">
        <w:t xml:space="preserve"> in </w:t>
      </w:r>
      <w:proofErr w:type="spellStart"/>
      <w:r w:rsidRPr="0072756B">
        <w:t>prostovoljcem</w:t>
      </w:r>
      <w:proofErr w:type="spellEnd"/>
      <w:r w:rsidRPr="0072756B">
        <w:t>.</w:t>
      </w:r>
    </w:p>
    <w:p w:rsidR="001C242B" w:rsidRPr="0072756B" w:rsidRDefault="001C242B" w:rsidP="001F3E51">
      <w:pPr>
        <w:shd w:val="clear" w:color="auto" w:fill="FFF2CC" w:themeFill="accent4" w:themeFillTint="33"/>
        <w:contextualSpacing/>
        <w:jc w:val="both"/>
      </w:pPr>
    </w:p>
    <w:p w:rsidR="0072756B" w:rsidRDefault="0072756B" w:rsidP="001F3E51">
      <w:pPr>
        <w:shd w:val="clear" w:color="auto" w:fill="FFF2CC" w:themeFill="accent4" w:themeFillTint="33"/>
        <w:contextualSpacing/>
        <w:jc w:val="both"/>
      </w:pPr>
      <w:r>
        <w:t xml:space="preserve">S </w:t>
      </w:r>
      <w:proofErr w:type="spellStart"/>
      <w:r w:rsidRPr="0072756B">
        <w:t>predstavnikom</w:t>
      </w:r>
      <w:proofErr w:type="spellEnd"/>
      <w:r w:rsidRPr="0072756B">
        <w:t xml:space="preserve"> </w:t>
      </w:r>
      <w:proofErr w:type="spellStart"/>
      <w:r w:rsidRPr="0072756B">
        <w:t>gostiteljske</w:t>
      </w:r>
      <w:proofErr w:type="spellEnd"/>
      <w:r w:rsidRPr="0072756B">
        <w:t xml:space="preserve"> </w:t>
      </w:r>
      <w:proofErr w:type="spellStart"/>
      <w:r w:rsidRPr="0072756B">
        <w:t>organizacije</w:t>
      </w:r>
      <w:proofErr w:type="spellEnd"/>
      <w:r w:rsidRPr="0072756B">
        <w:t xml:space="preserve"> </w:t>
      </w:r>
      <w:proofErr w:type="spellStart"/>
      <w:r w:rsidRPr="0072756B">
        <w:t>naj</w:t>
      </w:r>
      <w:proofErr w:type="spellEnd"/>
      <w:r w:rsidRPr="0072756B">
        <w:t xml:space="preserve"> mentor </w:t>
      </w:r>
      <w:proofErr w:type="spellStart"/>
      <w:r w:rsidRPr="0072756B">
        <w:t>pričaka</w:t>
      </w:r>
      <w:proofErr w:type="spellEnd"/>
      <w:r w:rsidRPr="0072756B">
        <w:t xml:space="preserve"> </w:t>
      </w:r>
      <w:proofErr w:type="spellStart"/>
      <w:r w:rsidRPr="0072756B">
        <w:t>prostovoljca</w:t>
      </w:r>
      <w:proofErr w:type="spellEnd"/>
      <w:r w:rsidRPr="0072756B">
        <w:t xml:space="preserve"> </w:t>
      </w:r>
      <w:proofErr w:type="spellStart"/>
      <w:proofErr w:type="gramStart"/>
      <w:r w:rsidRPr="0072756B">
        <w:t>na</w:t>
      </w:r>
      <w:proofErr w:type="spellEnd"/>
      <w:proofErr w:type="gramEnd"/>
      <w:r w:rsidRPr="0072756B">
        <w:t xml:space="preserve"> </w:t>
      </w:r>
      <w:proofErr w:type="spellStart"/>
      <w:r w:rsidRPr="0072756B">
        <w:t>letališču</w:t>
      </w:r>
      <w:proofErr w:type="spellEnd"/>
      <w:r w:rsidRPr="0072756B">
        <w:t xml:space="preserve">, </w:t>
      </w:r>
      <w:proofErr w:type="spellStart"/>
      <w:r w:rsidRPr="0072756B">
        <w:t>železniški</w:t>
      </w:r>
      <w:proofErr w:type="spellEnd"/>
      <w:r w:rsidRPr="0072756B">
        <w:t xml:space="preserve"> </w:t>
      </w:r>
      <w:proofErr w:type="spellStart"/>
      <w:r w:rsidRPr="0072756B">
        <w:t>ali</w:t>
      </w:r>
      <w:proofErr w:type="spellEnd"/>
      <w:r w:rsidRPr="0072756B">
        <w:t xml:space="preserve"> </w:t>
      </w:r>
      <w:proofErr w:type="spellStart"/>
      <w:r w:rsidRPr="0072756B">
        <w:t>avtobusni</w:t>
      </w:r>
      <w:proofErr w:type="spellEnd"/>
      <w:r w:rsidRPr="0072756B">
        <w:t xml:space="preserve"> </w:t>
      </w:r>
      <w:proofErr w:type="spellStart"/>
      <w:r w:rsidRPr="0072756B">
        <w:t>postaji</w:t>
      </w:r>
      <w:proofErr w:type="spellEnd"/>
      <w:r w:rsidRPr="0072756B">
        <w:t>,</w:t>
      </w:r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odpelje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nastanitve</w:t>
      </w:r>
      <w:proofErr w:type="spellEnd"/>
      <w:r>
        <w:t xml:space="preserve"> </w:t>
      </w:r>
      <w:r w:rsidRPr="0072756B">
        <w:t xml:space="preserve">in </w:t>
      </w:r>
      <w:proofErr w:type="spellStart"/>
      <w:r w:rsidRPr="0072756B">
        <w:t>ga</w:t>
      </w:r>
      <w:proofErr w:type="spellEnd"/>
      <w:r w:rsidRPr="0072756B">
        <w:t xml:space="preserve"> </w:t>
      </w:r>
      <w:proofErr w:type="spellStart"/>
      <w:r w:rsidRPr="0072756B">
        <w:t>seznani</w:t>
      </w:r>
      <w:proofErr w:type="spellEnd"/>
      <w:r w:rsidRPr="0072756B">
        <w:t xml:space="preserve"> z </w:t>
      </w:r>
      <w:proofErr w:type="spellStart"/>
      <w:r w:rsidRPr="0072756B">
        <w:t>lokalnim</w:t>
      </w:r>
      <w:proofErr w:type="spellEnd"/>
      <w:r w:rsidRPr="0072756B">
        <w:t xml:space="preserve"> </w:t>
      </w:r>
      <w:proofErr w:type="spellStart"/>
      <w:r w:rsidRPr="0072756B">
        <w:t>okoljem</w:t>
      </w:r>
      <w:proofErr w:type="spellEnd"/>
      <w:r w:rsidRPr="0072756B">
        <w:t xml:space="preserve"> </w:t>
      </w:r>
      <w:proofErr w:type="spellStart"/>
      <w:r w:rsidRPr="0072756B">
        <w:t>ter</w:t>
      </w:r>
      <w:proofErr w:type="spellEnd"/>
      <w:r w:rsidRPr="0072756B">
        <w:t xml:space="preserve"> </w:t>
      </w:r>
      <w:proofErr w:type="spellStart"/>
      <w:r w:rsidRPr="0072756B">
        <w:t>organizira</w:t>
      </w:r>
      <w:proofErr w:type="spellEnd"/>
      <w:r w:rsidRPr="0072756B">
        <w:t xml:space="preserve"> </w:t>
      </w:r>
      <w:proofErr w:type="spellStart"/>
      <w:r w:rsidRPr="0072756B">
        <w:t>uvodno</w:t>
      </w:r>
      <w:proofErr w:type="spellEnd"/>
      <w:r w:rsidRPr="0072756B">
        <w:t xml:space="preserve"> </w:t>
      </w:r>
      <w:proofErr w:type="spellStart"/>
      <w:r w:rsidRPr="0072756B">
        <w:t>srečanje</w:t>
      </w:r>
      <w:proofErr w:type="spellEnd"/>
      <w:r w:rsidRPr="0072756B">
        <w:t xml:space="preserve"> s </w:t>
      </w:r>
      <w:proofErr w:type="spellStart"/>
      <w:r w:rsidRPr="0072756B">
        <w:t>člani</w:t>
      </w:r>
      <w:proofErr w:type="spellEnd"/>
      <w:r w:rsidRPr="0072756B">
        <w:t xml:space="preserve"> </w:t>
      </w:r>
      <w:proofErr w:type="spellStart"/>
      <w:r w:rsidRPr="0072756B">
        <w:t>gos</w:t>
      </w:r>
      <w:r>
        <w:t>titeljske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 w:rsidRPr="0072756B">
        <w:t>vrste</w:t>
      </w:r>
      <w:proofErr w:type="spellEnd"/>
      <w:r w:rsidRPr="0072756B">
        <w:t xml:space="preserve"> </w:t>
      </w:r>
      <w:proofErr w:type="spellStart"/>
      <w:r w:rsidRPr="0072756B">
        <w:t>spoznavno</w:t>
      </w:r>
      <w:proofErr w:type="spellEnd"/>
      <w:r w:rsidRPr="0072756B">
        <w:t xml:space="preserve"> </w:t>
      </w:r>
      <w:proofErr w:type="spellStart"/>
      <w:r w:rsidRPr="0072756B">
        <w:t>zabavo</w:t>
      </w:r>
      <w:proofErr w:type="spellEnd"/>
      <w:r w:rsidRPr="0072756B">
        <w:t>.</w:t>
      </w:r>
    </w:p>
    <w:p w:rsidR="001C242B" w:rsidRPr="0072756B" w:rsidRDefault="001C242B" w:rsidP="001F3E51">
      <w:pPr>
        <w:shd w:val="clear" w:color="auto" w:fill="FFF2CC" w:themeFill="accent4" w:themeFillTint="33"/>
        <w:contextualSpacing/>
        <w:jc w:val="both"/>
      </w:pPr>
    </w:p>
    <w:p w:rsidR="001F3E51" w:rsidRDefault="0072756B" w:rsidP="00AA766F">
      <w:pPr>
        <w:shd w:val="clear" w:color="auto" w:fill="FFF2CC" w:themeFill="accent4" w:themeFillTint="33"/>
        <w:contextualSpacing/>
        <w:jc w:val="both"/>
      </w:pPr>
      <w:r w:rsidRPr="0072756B">
        <w:t xml:space="preserve">Mentor </w:t>
      </w:r>
      <w:proofErr w:type="spellStart"/>
      <w:r w:rsidRPr="0072756B">
        <w:t>prostovoljca</w:t>
      </w:r>
      <w:proofErr w:type="spellEnd"/>
      <w:r w:rsidRPr="0072756B">
        <w:t xml:space="preserve"> </w:t>
      </w:r>
      <w:proofErr w:type="spellStart"/>
      <w:r w:rsidRPr="0072756B">
        <w:t>ima</w:t>
      </w:r>
      <w:proofErr w:type="spellEnd"/>
      <w:r w:rsidRPr="0072756B">
        <w:t xml:space="preserve"> </w:t>
      </w:r>
      <w:proofErr w:type="spellStart"/>
      <w:r w:rsidRPr="0072756B">
        <w:t>pomembno</w:t>
      </w:r>
      <w:proofErr w:type="spellEnd"/>
      <w:r w:rsidRPr="0072756B">
        <w:t xml:space="preserve"> </w:t>
      </w:r>
      <w:proofErr w:type="spellStart"/>
      <w:r w:rsidRPr="0072756B">
        <w:t>vlogo</w:t>
      </w:r>
      <w:proofErr w:type="spellEnd"/>
      <w:r w:rsidRPr="0072756B">
        <w:t xml:space="preserve"> </w:t>
      </w:r>
      <w:proofErr w:type="spellStart"/>
      <w:r w:rsidRPr="0072756B">
        <w:t>tudi</w:t>
      </w:r>
      <w:proofErr w:type="spellEnd"/>
      <w:r w:rsidRPr="0072756B">
        <w:t xml:space="preserve"> </w:t>
      </w:r>
      <w:proofErr w:type="spellStart"/>
      <w:r w:rsidRPr="0072756B">
        <w:t>pri</w:t>
      </w:r>
      <w:proofErr w:type="spellEnd"/>
      <w:r w:rsidRPr="0072756B">
        <w:t xml:space="preserve"> </w:t>
      </w:r>
      <w:proofErr w:type="spellStart"/>
      <w:r w:rsidRPr="0072756B">
        <w:t>preprečevanju</w:t>
      </w:r>
      <w:proofErr w:type="spellEnd"/>
      <w:r w:rsidRPr="0072756B">
        <w:t xml:space="preserve"> </w:t>
      </w:r>
      <w:proofErr w:type="spellStart"/>
      <w:r w:rsidRPr="0072756B">
        <w:t>morebitnih</w:t>
      </w:r>
      <w:proofErr w:type="spellEnd"/>
      <w:r w:rsidRPr="0072756B">
        <w:t xml:space="preserve"> </w:t>
      </w:r>
      <w:proofErr w:type="spellStart"/>
      <w:r w:rsidRPr="0072756B">
        <w:t>rizikov</w:t>
      </w:r>
      <w:proofErr w:type="spellEnd"/>
      <w:r w:rsidRPr="0072756B">
        <w:t xml:space="preserve"> in </w:t>
      </w:r>
      <w:proofErr w:type="spellStart"/>
      <w:r w:rsidRPr="0072756B">
        <w:t>reševanju</w:t>
      </w:r>
      <w:proofErr w:type="spellEnd"/>
      <w:r w:rsidRPr="0072756B">
        <w:t xml:space="preserve"> </w:t>
      </w:r>
      <w:proofErr w:type="spellStart"/>
      <w:r w:rsidRPr="0072756B">
        <w:t>kriznih</w:t>
      </w:r>
      <w:proofErr w:type="spellEnd"/>
      <w:r w:rsidRPr="0072756B">
        <w:t xml:space="preserve"> </w:t>
      </w:r>
      <w:proofErr w:type="spellStart"/>
      <w:r w:rsidRPr="0072756B">
        <w:t>situacij</w:t>
      </w:r>
      <w:proofErr w:type="spellEnd"/>
      <w:r w:rsidRPr="0072756B">
        <w:t xml:space="preserve">, </w:t>
      </w:r>
      <w:proofErr w:type="spellStart"/>
      <w:r w:rsidRPr="0072756B">
        <w:t>zato</w:t>
      </w:r>
      <w:proofErr w:type="spellEnd"/>
      <w:r w:rsidRPr="0072756B">
        <w:t xml:space="preserve"> se mora </w:t>
      </w:r>
      <w:proofErr w:type="spellStart"/>
      <w:r w:rsidRPr="0072756B">
        <w:t>zavedati</w:t>
      </w:r>
      <w:proofErr w:type="spellEnd"/>
      <w:r w:rsidRPr="0072756B">
        <w:t xml:space="preserve"> </w:t>
      </w:r>
      <w:proofErr w:type="spellStart"/>
      <w:r w:rsidRPr="0072756B">
        <w:t>odgovornosti</w:t>
      </w:r>
      <w:proofErr w:type="spellEnd"/>
      <w:r w:rsidRPr="0072756B">
        <w:t xml:space="preserve"> in </w:t>
      </w:r>
      <w:proofErr w:type="spellStart"/>
      <w:r w:rsidRPr="0072756B">
        <w:t>pravic</w:t>
      </w:r>
      <w:proofErr w:type="spellEnd"/>
      <w:r w:rsidRPr="0072756B">
        <w:t xml:space="preserve">, </w:t>
      </w:r>
      <w:proofErr w:type="spellStart"/>
      <w:r w:rsidRPr="0072756B">
        <w:t>ki</w:t>
      </w:r>
      <w:proofErr w:type="spellEnd"/>
      <w:r w:rsidRPr="0072756B">
        <w:t xml:space="preserve"> </w:t>
      </w:r>
      <w:proofErr w:type="spellStart"/>
      <w:r w:rsidRPr="0072756B">
        <w:t>jih</w:t>
      </w:r>
      <w:proofErr w:type="spellEnd"/>
      <w:r w:rsidRPr="0072756B">
        <w:t xml:space="preserve"> </w:t>
      </w:r>
      <w:proofErr w:type="spellStart"/>
      <w:r w:rsidRPr="0072756B">
        <w:t>imajo</w:t>
      </w:r>
      <w:proofErr w:type="spellEnd"/>
      <w:r w:rsidRPr="0072756B">
        <w:t xml:space="preserve"> </w:t>
      </w:r>
      <w:proofErr w:type="spellStart"/>
      <w:r w:rsidRPr="0072756B">
        <w:t>vsi</w:t>
      </w:r>
      <w:proofErr w:type="spellEnd"/>
      <w:r w:rsidRPr="0072756B">
        <w:t xml:space="preserve"> </w:t>
      </w:r>
      <w:proofErr w:type="spellStart"/>
      <w:r w:rsidRPr="0072756B">
        <w:t>vplet</w:t>
      </w:r>
      <w:r>
        <w:t>eni</w:t>
      </w:r>
      <w:proofErr w:type="spellEnd"/>
      <w:r>
        <w:t xml:space="preserve"> v EVS </w:t>
      </w:r>
      <w:proofErr w:type="spellStart"/>
      <w:r>
        <w:t>projektih</w:t>
      </w:r>
      <w:proofErr w:type="spellEnd"/>
      <w:r>
        <w:t xml:space="preserve">, </w:t>
      </w:r>
      <w:proofErr w:type="spellStart"/>
      <w:proofErr w:type="gramStart"/>
      <w:r>
        <w:t>še</w:t>
      </w:r>
      <w:proofErr w:type="spellEnd"/>
      <w:proofErr w:type="gramEnd"/>
      <w:r>
        <w:t xml:space="preserve"> </w:t>
      </w:r>
      <w:proofErr w:type="spellStart"/>
      <w:r>
        <w:t>posebej</w:t>
      </w:r>
      <w:proofErr w:type="spellEnd"/>
      <w:r>
        <w:t xml:space="preserve"> </w:t>
      </w:r>
      <w:proofErr w:type="spellStart"/>
      <w:r w:rsidRPr="0072756B">
        <w:t>svojih</w:t>
      </w:r>
      <w:proofErr w:type="spellEnd"/>
      <w:r w:rsidRPr="0072756B">
        <w:t xml:space="preserve"> in </w:t>
      </w:r>
      <w:proofErr w:type="spellStart"/>
      <w:r w:rsidRPr="0072756B">
        <w:t>prostovoljčevih</w:t>
      </w:r>
      <w:proofErr w:type="spellEnd"/>
      <w:r w:rsidRPr="0072756B">
        <w:t xml:space="preserve">. Mentor je </w:t>
      </w:r>
      <w:proofErr w:type="spellStart"/>
      <w:r w:rsidRPr="0072756B">
        <w:t>oseba</w:t>
      </w:r>
      <w:proofErr w:type="spellEnd"/>
      <w:r w:rsidRPr="0072756B">
        <w:t xml:space="preserve">, </w:t>
      </w:r>
      <w:proofErr w:type="spellStart"/>
      <w:r w:rsidRPr="0072756B">
        <w:t>ki</w:t>
      </w:r>
      <w:proofErr w:type="spellEnd"/>
      <w:r w:rsidRPr="0072756B">
        <w:t xml:space="preserve"> je </w:t>
      </w:r>
      <w:proofErr w:type="spellStart"/>
      <w:r w:rsidRPr="0072756B">
        <w:t>najbližja</w:t>
      </w:r>
      <w:proofErr w:type="spellEnd"/>
      <w:r w:rsidRPr="0072756B">
        <w:t xml:space="preserve"> </w:t>
      </w:r>
      <w:proofErr w:type="spellStart"/>
      <w:r w:rsidRPr="0072756B">
        <w:t>prostovoljcu</w:t>
      </w:r>
      <w:proofErr w:type="spellEnd"/>
      <w:r w:rsidRPr="0072756B">
        <w:t xml:space="preserve"> in </w:t>
      </w:r>
      <w:proofErr w:type="spellStart"/>
      <w:r w:rsidRPr="0072756B">
        <w:t>najbolje</w:t>
      </w:r>
      <w:proofErr w:type="spellEnd"/>
      <w:r w:rsidRPr="0072756B">
        <w:t xml:space="preserve"> </w:t>
      </w:r>
      <w:proofErr w:type="spellStart"/>
      <w:r w:rsidRPr="0072756B">
        <w:t>pozna</w:t>
      </w:r>
      <w:proofErr w:type="spellEnd"/>
      <w:r w:rsidRPr="0072756B">
        <w:t xml:space="preserve"> </w:t>
      </w:r>
      <w:proofErr w:type="spellStart"/>
      <w:r w:rsidRPr="0072756B">
        <w:t>njegove</w:t>
      </w:r>
      <w:proofErr w:type="spellEnd"/>
      <w:r w:rsidRPr="0072756B">
        <w:t xml:space="preserve"> </w:t>
      </w:r>
      <w:proofErr w:type="spellStart"/>
      <w:r w:rsidRPr="0072756B">
        <w:t>osebne</w:t>
      </w:r>
      <w:proofErr w:type="spellEnd"/>
      <w:r>
        <w:t xml:space="preserve"> </w:t>
      </w:r>
      <w:proofErr w:type="spellStart"/>
      <w:r w:rsidRPr="0072756B">
        <w:t>okoliščine</w:t>
      </w:r>
      <w:proofErr w:type="spellEnd"/>
      <w:r w:rsidRPr="0072756B">
        <w:t xml:space="preserve">, </w:t>
      </w:r>
      <w:proofErr w:type="spellStart"/>
      <w:r w:rsidRPr="0072756B">
        <w:t>zato</w:t>
      </w:r>
      <w:proofErr w:type="spellEnd"/>
      <w:r w:rsidRPr="0072756B">
        <w:t xml:space="preserve"> </w:t>
      </w:r>
      <w:proofErr w:type="spellStart"/>
      <w:r w:rsidRPr="0072756B">
        <w:t>nosi</w:t>
      </w:r>
      <w:proofErr w:type="spellEnd"/>
      <w:r w:rsidRPr="0072756B">
        <w:t xml:space="preserve"> </w:t>
      </w:r>
      <w:proofErr w:type="spellStart"/>
      <w:r w:rsidRPr="0072756B">
        <w:t>veliko</w:t>
      </w:r>
      <w:proofErr w:type="spellEnd"/>
      <w:r w:rsidRPr="0072756B">
        <w:t xml:space="preserve"> </w:t>
      </w:r>
      <w:proofErr w:type="spellStart"/>
      <w:r w:rsidRPr="0072756B">
        <w:t>mero</w:t>
      </w:r>
      <w:proofErr w:type="spellEnd"/>
      <w:r w:rsidRPr="0072756B">
        <w:t xml:space="preserve"> </w:t>
      </w:r>
      <w:proofErr w:type="spellStart"/>
      <w:r w:rsidRPr="0072756B">
        <w:t>odgovornosti</w:t>
      </w:r>
      <w:proofErr w:type="spellEnd"/>
      <w:r w:rsidRPr="0072756B">
        <w:t xml:space="preserve"> v </w:t>
      </w:r>
      <w:proofErr w:type="spellStart"/>
      <w:r w:rsidRPr="0072756B">
        <w:t>primerih</w:t>
      </w:r>
      <w:proofErr w:type="spellEnd"/>
      <w:r w:rsidRPr="0072756B">
        <w:t xml:space="preserve">, </w:t>
      </w:r>
      <w:proofErr w:type="spellStart"/>
      <w:proofErr w:type="gramStart"/>
      <w:r w:rsidRPr="0072756B">
        <w:t>ko</w:t>
      </w:r>
      <w:proofErr w:type="spellEnd"/>
      <w:proofErr w:type="gramEnd"/>
      <w:r w:rsidRPr="0072756B">
        <w:t xml:space="preserve"> je </w:t>
      </w:r>
      <w:proofErr w:type="spellStart"/>
      <w:r w:rsidRPr="0072756B">
        <w:t>prostovoljec</w:t>
      </w:r>
      <w:proofErr w:type="spellEnd"/>
      <w:r>
        <w:t xml:space="preserve"> </w:t>
      </w:r>
      <w:proofErr w:type="spellStart"/>
      <w:r>
        <w:t>izpostavljen</w:t>
      </w:r>
      <w:proofErr w:type="spellEnd"/>
      <w:r>
        <w:t xml:space="preserve"> </w:t>
      </w:r>
      <w:proofErr w:type="spellStart"/>
      <w:r>
        <w:t>izzivom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 xml:space="preserve"> in </w:t>
      </w:r>
      <w:proofErr w:type="spellStart"/>
      <w:r>
        <w:t>dela</w:t>
      </w:r>
      <w:proofErr w:type="spellEnd"/>
      <w:r>
        <w:t xml:space="preserve"> v </w:t>
      </w:r>
      <w:proofErr w:type="spellStart"/>
      <w:r>
        <w:t>novem</w:t>
      </w:r>
      <w:proofErr w:type="spellEnd"/>
      <w:r>
        <w:t xml:space="preserve"> </w:t>
      </w:r>
      <w:proofErr w:type="spellStart"/>
      <w:r>
        <w:t>okolju</w:t>
      </w:r>
      <w:proofErr w:type="spellEnd"/>
      <w:r>
        <w:t>.</w:t>
      </w:r>
    </w:p>
    <w:p w:rsidR="001F3E51" w:rsidRPr="00AA766F" w:rsidRDefault="00AA766F" w:rsidP="00AA766F">
      <w:pPr>
        <w:contextualSpacing/>
        <w:jc w:val="center"/>
      </w:pPr>
      <w:r>
        <w:rPr>
          <w:noProof/>
          <w:lang w:eastAsia="en-GB"/>
        </w:rPr>
        <w:drawing>
          <wp:inline distT="0" distB="0" distL="0" distR="0">
            <wp:extent cx="5753098" cy="43148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v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836" cy="433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6B" w:rsidRPr="001C242B" w:rsidRDefault="001C242B" w:rsidP="001F3E51">
      <w:pPr>
        <w:shd w:val="clear" w:color="auto" w:fill="FFD966" w:themeFill="accent4" w:themeFillTint="99"/>
        <w:contextualSpacing/>
        <w:jc w:val="center"/>
        <w:rPr>
          <w:b/>
          <w:sz w:val="24"/>
        </w:rPr>
      </w:pPr>
      <w:r w:rsidRPr="001C242B">
        <w:rPr>
          <w:b/>
          <w:sz w:val="24"/>
        </w:rPr>
        <w:lastRenderedPageBreak/>
        <w:t>KAKŠEN NAJ BO MENTOR?</w:t>
      </w:r>
    </w:p>
    <w:p w:rsidR="001C242B" w:rsidRPr="001F3E51" w:rsidRDefault="001C242B" w:rsidP="00AA766F">
      <w:pPr>
        <w:shd w:val="clear" w:color="auto" w:fill="FFF2CC" w:themeFill="accent4" w:themeFillTint="33"/>
        <w:contextualSpacing/>
        <w:jc w:val="center"/>
        <w:rPr>
          <w:b/>
          <w:i/>
          <w:sz w:val="8"/>
          <w:szCs w:val="8"/>
        </w:rPr>
      </w:pPr>
    </w:p>
    <w:p w:rsidR="0072756B" w:rsidRDefault="0072756B" w:rsidP="001F3E51">
      <w:pPr>
        <w:shd w:val="clear" w:color="auto" w:fill="FFF2CC" w:themeFill="accent4" w:themeFillTint="33"/>
        <w:contextualSpacing/>
        <w:jc w:val="both"/>
      </w:pPr>
      <w:proofErr w:type="spellStart"/>
      <w:r>
        <w:t>Mentorstvo</w:t>
      </w:r>
      <w:proofErr w:type="spellEnd"/>
      <w:r>
        <w:t xml:space="preserve"> v EVS </w:t>
      </w:r>
      <w:proofErr w:type="spellStart"/>
      <w:r>
        <w:t>projektih</w:t>
      </w:r>
      <w:proofErr w:type="spellEnd"/>
      <w:r>
        <w:t xml:space="preserve"> </w:t>
      </w:r>
      <w:proofErr w:type="spellStart"/>
      <w:r>
        <w:t>izvajajo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različni</w:t>
      </w:r>
      <w:proofErr w:type="spellEnd"/>
      <w:r>
        <w:t xml:space="preserve"> </w:t>
      </w:r>
      <w:proofErr w:type="spellStart"/>
      <w:r>
        <w:t>ljudje</w:t>
      </w:r>
      <w:proofErr w:type="spellEnd"/>
      <w:r>
        <w:t xml:space="preserve">, z </w:t>
      </w:r>
      <w:proofErr w:type="spellStart"/>
      <w:r>
        <w:t>različnimi</w:t>
      </w:r>
      <w:proofErr w:type="spellEnd"/>
      <w:r>
        <w:t xml:space="preserve"> </w:t>
      </w:r>
      <w:proofErr w:type="spellStart"/>
      <w:r>
        <w:t>lastnostmi</w:t>
      </w:r>
      <w:proofErr w:type="spellEnd"/>
      <w:r>
        <w:t xml:space="preserve">, </w:t>
      </w:r>
      <w:proofErr w:type="spellStart"/>
      <w:r>
        <w:t>znanj</w:t>
      </w:r>
      <w:r w:rsidR="00802DAA">
        <w:t>i</w:t>
      </w:r>
      <w:proofErr w:type="spellEnd"/>
      <w:r w:rsidR="00802DAA">
        <w:t xml:space="preserve"> in </w:t>
      </w:r>
      <w:proofErr w:type="spellStart"/>
      <w:r>
        <w:t>kompetencami</w:t>
      </w:r>
      <w:proofErr w:type="spellEnd"/>
      <w:r>
        <w:t>.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Idealen mentor je tisti, ki ima čim več sledečih lastnosti:</w:t>
      </w:r>
    </w:p>
    <w:p w:rsidR="0072756B" w:rsidRPr="001C242B" w:rsidRDefault="0072756B" w:rsidP="001F3E51">
      <w:pPr>
        <w:pStyle w:val="ListParagraph"/>
        <w:numPr>
          <w:ilvl w:val="0"/>
          <w:numId w:val="1"/>
        </w:numPr>
        <w:shd w:val="clear" w:color="auto" w:fill="FBE4D5" w:themeFill="accent2" w:themeFillTint="33"/>
        <w:rPr>
          <w:b/>
          <w:i/>
          <w:lang w:val="de-DE"/>
        </w:rPr>
      </w:pPr>
      <w:r w:rsidRPr="001C242B">
        <w:rPr>
          <w:b/>
          <w:i/>
          <w:lang w:val="de-DE"/>
        </w:rPr>
        <w:t>OSEBNOSTNE LASTNOSTI</w:t>
      </w:r>
      <w:r w:rsidR="00802DAA" w:rsidRPr="001C242B">
        <w:rPr>
          <w:b/>
          <w:i/>
          <w:lang w:val="de-DE"/>
        </w:rPr>
        <w:t>: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komunikativnost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odgovornost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iznajdljivost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zaupljivost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točnost in zanesljivost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potrpežljivost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odprtost za drugačnost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strpnost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odločnost</w:t>
      </w:r>
    </w:p>
    <w:p w:rsidR="0072756B" w:rsidRPr="001C242B" w:rsidRDefault="0072756B" w:rsidP="001F3E51"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b/>
          <w:i/>
          <w:lang w:val="de-DE"/>
        </w:rPr>
      </w:pPr>
      <w:r w:rsidRPr="001C242B">
        <w:rPr>
          <w:b/>
          <w:i/>
          <w:lang w:val="de-DE"/>
        </w:rPr>
        <w:t>VEŠČINE, ZNANJA in SPOSOBNOSTI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splošna razgledanost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komunikacijske veščine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poznavanje programa, še posebej EVS-a ter pravic in odgovornosti vseh akterjev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mirno in konstruktivno reševanje konfliktov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obvladanje tujega jezika, ki ga obvlada tudi prostovoljec</w:t>
      </w:r>
      <w:r w:rsidR="00802DAA">
        <w:rPr>
          <w:lang w:val="de-DE"/>
        </w:rPr>
        <w:t xml:space="preserve"> (angleščina)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organizacijska znanja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poznavanje projektnega dela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dobro pozna</w:t>
      </w:r>
      <w:r w:rsidR="00802DAA">
        <w:rPr>
          <w:lang w:val="de-DE"/>
        </w:rPr>
        <w:t xml:space="preserve">vanje domačega lokalnega okolja </w:t>
      </w:r>
      <w:r w:rsidRPr="0072756B">
        <w:rPr>
          <w:lang w:val="de-DE"/>
        </w:rPr>
        <w:t>in dogajanj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poznavanje okolja, iz katerega prihaja prostovoljec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sposobnost vzpodbujanja in motiviranja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dajanje občutka varnosti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motiviranost za dodatna izobraževanja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altruistične težnje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prilagodljivost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čustvena inteligenca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poznavanje delovanja pravnega sistema v državi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rPr>
          <w:lang w:val="de-DE"/>
        </w:rPr>
      </w:pPr>
      <w:r w:rsidRPr="0072756B">
        <w:rPr>
          <w:lang w:val="de-DE"/>
        </w:rPr>
        <w:t>- poznavanje delovanja zdravstvenega sistema v državi</w:t>
      </w:r>
    </w:p>
    <w:p w:rsidR="001C242B" w:rsidRDefault="001C242B" w:rsidP="00AA766F">
      <w:pPr>
        <w:shd w:val="clear" w:color="auto" w:fill="FFF2CC" w:themeFill="accent4" w:themeFillTint="33"/>
        <w:contextualSpacing/>
        <w:rPr>
          <w:lang w:val="de-DE"/>
        </w:rPr>
      </w:pPr>
    </w:p>
    <w:p w:rsidR="001C242B" w:rsidRDefault="00802DAA" w:rsidP="001F3E51">
      <w:pPr>
        <w:shd w:val="clear" w:color="auto" w:fill="FFD966" w:themeFill="accent4" w:themeFillTint="99"/>
        <w:contextualSpacing/>
        <w:jc w:val="center"/>
        <w:rPr>
          <w:b/>
          <w:sz w:val="24"/>
          <w:lang w:val="de-DE"/>
        </w:rPr>
      </w:pPr>
      <w:r w:rsidRPr="001C242B">
        <w:rPr>
          <w:b/>
          <w:sz w:val="24"/>
          <w:lang w:val="de-DE"/>
        </w:rPr>
        <w:t>M</w:t>
      </w:r>
      <w:r w:rsidR="0072756B" w:rsidRPr="001C242B">
        <w:rPr>
          <w:b/>
          <w:sz w:val="24"/>
          <w:lang w:val="de-DE"/>
        </w:rPr>
        <w:t>ENTORJEVE GLAVNE NALOGE</w:t>
      </w:r>
    </w:p>
    <w:p w:rsidR="001C242B" w:rsidRPr="001F3E51" w:rsidRDefault="001C242B" w:rsidP="00AA766F">
      <w:pPr>
        <w:shd w:val="clear" w:color="auto" w:fill="FBE4D5" w:themeFill="accent2" w:themeFillTint="33"/>
        <w:contextualSpacing/>
        <w:jc w:val="center"/>
        <w:rPr>
          <w:b/>
          <w:sz w:val="8"/>
          <w:szCs w:val="8"/>
          <w:lang w:val="de-DE"/>
        </w:rPr>
      </w:pPr>
    </w:p>
    <w:p w:rsidR="0072756B" w:rsidRPr="0072756B" w:rsidRDefault="0072756B" w:rsidP="001F3E51">
      <w:pPr>
        <w:shd w:val="clear" w:color="auto" w:fill="FBE4D5" w:themeFill="accent2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- uvajanje prostovoljca v novo življenjsko in delovno okolje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- preživljanje prostega časa s prostovoljcem (v začetnih tednih)</w:t>
      </w:r>
    </w:p>
    <w:p w:rsidR="0072756B" w:rsidRDefault="0072756B" w:rsidP="001F3E51">
      <w:pPr>
        <w:shd w:val="clear" w:color="auto" w:fill="FBE4D5" w:themeFill="accent2" w:themeFillTint="33"/>
        <w:contextualSpacing/>
        <w:jc w:val="both"/>
      </w:pPr>
      <w:r>
        <w:t xml:space="preserve">- </w:t>
      </w:r>
      <w:proofErr w:type="spellStart"/>
      <w:proofErr w:type="gramStart"/>
      <w:r>
        <w:t>seznanitev</w:t>
      </w:r>
      <w:proofErr w:type="spellEnd"/>
      <w:proofErr w:type="gramEnd"/>
      <w:r>
        <w:t xml:space="preserve"> </w:t>
      </w:r>
      <w:proofErr w:type="spellStart"/>
      <w:r>
        <w:t>lokalnega</w:t>
      </w:r>
      <w:proofErr w:type="spellEnd"/>
      <w:r>
        <w:t xml:space="preserve"> </w:t>
      </w:r>
      <w:proofErr w:type="spellStart"/>
      <w:r>
        <w:t>okolja</w:t>
      </w:r>
      <w:proofErr w:type="spellEnd"/>
      <w:r>
        <w:t xml:space="preserve"> s </w:t>
      </w:r>
      <w:proofErr w:type="spellStart"/>
      <w:r>
        <w:t>prihodom</w:t>
      </w:r>
      <w:proofErr w:type="spellEnd"/>
      <w:r>
        <w:t xml:space="preserve"> in </w:t>
      </w:r>
      <w:proofErr w:type="spellStart"/>
      <w:r>
        <w:t>prisotnostjo</w:t>
      </w:r>
      <w:proofErr w:type="spellEnd"/>
      <w:r>
        <w:t xml:space="preserve"> </w:t>
      </w:r>
      <w:proofErr w:type="spellStart"/>
      <w:r>
        <w:t>prostovoljca</w:t>
      </w:r>
      <w:proofErr w:type="spellEnd"/>
    </w:p>
    <w:p w:rsidR="0072756B" w:rsidRPr="0072756B" w:rsidRDefault="0072756B" w:rsidP="001F3E51">
      <w:pPr>
        <w:shd w:val="clear" w:color="auto" w:fill="FBE4D5" w:themeFill="accent2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- spremljanje projekta in prostovoljčevega napredka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- sprotno ustno in pisno vrednotenje projekta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- komunikacija z vsemi vpletenimi v izvajanju projekta EVS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- nudenje osebne podpore prostovoljcu</w:t>
      </w:r>
    </w:p>
    <w:p w:rsidR="0072756B" w:rsidRDefault="0072756B" w:rsidP="001F3E51">
      <w:pPr>
        <w:shd w:val="clear" w:color="auto" w:fill="FBE4D5" w:themeFill="accent2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Zlato pravilo mentorstva je, da skuša imeti mentor čim več rednih stiko</w:t>
      </w:r>
      <w:r w:rsidR="00802DAA">
        <w:rPr>
          <w:lang w:val="de-DE"/>
        </w:rPr>
        <w:t xml:space="preserve">v s prostovoljcem skozi celotno </w:t>
      </w:r>
      <w:r w:rsidRPr="0072756B">
        <w:rPr>
          <w:lang w:val="de-DE"/>
        </w:rPr>
        <w:t>trajanje projekta.</w:t>
      </w:r>
    </w:p>
    <w:p w:rsidR="001C242B" w:rsidRDefault="001C242B" w:rsidP="00AA766F">
      <w:pPr>
        <w:shd w:val="clear" w:color="auto" w:fill="FBE4D5" w:themeFill="accent2" w:themeFillTint="33"/>
        <w:contextualSpacing/>
        <w:rPr>
          <w:lang w:val="de-DE"/>
        </w:rPr>
      </w:pPr>
    </w:p>
    <w:p w:rsidR="00AA766F" w:rsidRDefault="00AA766F" w:rsidP="00AA766F">
      <w:pPr>
        <w:shd w:val="clear" w:color="auto" w:fill="FBE4D5" w:themeFill="accent2" w:themeFillTint="33"/>
        <w:contextualSpacing/>
        <w:rPr>
          <w:lang w:val="de-DE"/>
        </w:rPr>
      </w:pPr>
    </w:p>
    <w:p w:rsidR="00AA766F" w:rsidRPr="0072756B" w:rsidRDefault="00AA766F" w:rsidP="00AA766F">
      <w:pPr>
        <w:shd w:val="clear" w:color="auto" w:fill="FBE4D5" w:themeFill="accent2" w:themeFillTint="33"/>
        <w:contextualSpacing/>
        <w:rPr>
          <w:lang w:val="de-DE"/>
        </w:rPr>
      </w:pPr>
    </w:p>
    <w:p w:rsidR="0072756B" w:rsidRPr="001C242B" w:rsidRDefault="001C242B" w:rsidP="001F3E51">
      <w:pPr>
        <w:shd w:val="clear" w:color="auto" w:fill="FFD966" w:themeFill="accent4" w:themeFillTint="99"/>
        <w:contextualSpacing/>
        <w:jc w:val="center"/>
        <w:rPr>
          <w:b/>
          <w:sz w:val="24"/>
          <w:lang w:val="de-DE"/>
        </w:rPr>
      </w:pPr>
      <w:r w:rsidRPr="001C242B">
        <w:rPr>
          <w:b/>
          <w:sz w:val="24"/>
          <w:lang w:val="de-DE"/>
        </w:rPr>
        <w:lastRenderedPageBreak/>
        <w:t>PRAVICE IN ODGOVORNOSTI* MENTORJA</w:t>
      </w:r>
    </w:p>
    <w:p w:rsidR="0072756B" w:rsidRPr="001C242B" w:rsidRDefault="001C242B" w:rsidP="001F3E51"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b/>
          <w:i/>
          <w:lang w:val="de-DE"/>
        </w:rPr>
      </w:pPr>
      <w:r w:rsidRPr="001C242B">
        <w:rPr>
          <w:b/>
          <w:i/>
          <w:lang w:val="de-DE"/>
        </w:rPr>
        <w:t>PRAVICE MENTORJA</w:t>
      </w:r>
    </w:p>
    <w:p w:rsidR="0072756B" w:rsidRPr="0072756B" w:rsidRDefault="0072756B" w:rsidP="001F3E51">
      <w:pPr>
        <w:shd w:val="clear" w:color="auto" w:fill="FFF2CC" w:themeFill="accent4" w:themeFillTint="33"/>
        <w:contextualSpacing/>
        <w:jc w:val="both"/>
        <w:rPr>
          <w:lang w:val="de-DE"/>
        </w:rPr>
      </w:pPr>
      <w:r w:rsidRPr="0072756B">
        <w:rPr>
          <w:lang w:val="de-DE"/>
        </w:rPr>
        <w:t>- ima pravico do spoštovanja oz. se mora potruditi, da si to spoštovanje pridobi (ne iz hierarhičnega</w:t>
      </w:r>
    </w:p>
    <w:p w:rsidR="0072756B" w:rsidRDefault="0072756B" w:rsidP="001F3E51">
      <w:pPr>
        <w:shd w:val="clear" w:color="auto" w:fill="FFF2CC" w:themeFill="accent4" w:themeFillTint="33"/>
        <w:contextualSpacing/>
        <w:jc w:val="both"/>
      </w:pPr>
      <w:proofErr w:type="spellStart"/>
      <w:proofErr w:type="gramStart"/>
      <w:r>
        <w:t>smisla</w:t>
      </w:r>
      <w:proofErr w:type="spellEnd"/>
      <w:proofErr w:type="gramEnd"/>
      <w:r>
        <w:t xml:space="preserve">, to </w:t>
      </w:r>
      <w:proofErr w:type="spellStart"/>
      <w:r>
        <w:t>si</w:t>
      </w:r>
      <w:proofErr w:type="spellEnd"/>
      <w:r>
        <w:t xml:space="preserve"> mora </w:t>
      </w:r>
      <w:proofErr w:type="spellStart"/>
      <w:r>
        <w:t>prislužiti</w:t>
      </w:r>
      <w:proofErr w:type="spellEnd"/>
      <w:r>
        <w:t xml:space="preserve">). </w:t>
      </w:r>
      <w:proofErr w:type="spellStart"/>
      <w:r>
        <w:t>Prostovoljec</w:t>
      </w:r>
      <w:proofErr w:type="spellEnd"/>
      <w:r>
        <w:t xml:space="preserve"> mora </w:t>
      </w:r>
      <w:proofErr w:type="spellStart"/>
      <w:r>
        <w:t>mentorja</w:t>
      </w:r>
      <w:proofErr w:type="spellEnd"/>
      <w:r>
        <w:t xml:space="preserve"> </w:t>
      </w:r>
      <w:proofErr w:type="spellStart"/>
      <w:r>
        <w:t>spoštovati</w:t>
      </w:r>
      <w:proofErr w:type="spellEnd"/>
      <w:r>
        <w:t xml:space="preserve"> in </w:t>
      </w:r>
      <w:proofErr w:type="spellStart"/>
      <w:r>
        <w:t>sprejeti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vlogo</w:t>
      </w:r>
      <w:proofErr w:type="spellEnd"/>
      <w:r>
        <w:t>.</w:t>
      </w:r>
    </w:p>
    <w:p w:rsidR="0072756B" w:rsidRDefault="0072756B" w:rsidP="001F3E51">
      <w:pPr>
        <w:shd w:val="clear" w:color="auto" w:fill="FFF2CC" w:themeFill="accent4" w:themeFillTint="33"/>
        <w:contextualSpacing/>
        <w:jc w:val="both"/>
      </w:pPr>
      <w:r>
        <w:t xml:space="preserve">- </w:t>
      </w:r>
      <w:proofErr w:type="spellStart"/>
      <w:proofErr w:type="gramStart"/>
      <w:r>
        <w:t>ima</w:t>
      </w:r>
      <w:proofErr w:type="spellEnd"/>
      <w:proofErr w:type="gram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pomoči</w:t>
      </w:r>
      <w:proofErr w:type="spellEnd"/>
      <w:r>
        <w:t xml:space="preserve"> in </w:t>
      </w:r>
      <w:proofErr w:type="spellStart"/>
      <w:r>
        <w:t>nasvetov</w:t>
      </w:r>
      <w:proofErr w:type="spellEnd"/>
      <w:r>
        <w:t xml:space="preserve"> s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sledeče</w:t>
      </w:r>
      <w:proofErr w:type="spellEnd"/>
      <w:r>
        <w:t xml:space="preserve"> </w:t>
      </w:r>
      <w:proofErr w:type="spellStart"/>
      <w:r>
        <w:t>zadeve</w:t>
      </w:r>
      <w:proofErr w:type="spellEnd"/>
      <w:r>
        <w:t>:</w:t>
      </w:r>
    </w:p>
    <w:p w:rsidR="0072756B" w:rsidRDefault="0072756B" w:rsidP="001F3E51">
      <w:pPr>
        <w:shd w:val="clear" w:color="auto" w:fill="FFF2CC" w:themeFill="accent4" w:themeFillTint="33"/>
        <w:ind w:left="720"/>
        <w:contextualSpacing/>
        <w:jc w:val="both"/>
      </w:pPr>
      <w:r>
        <w:t xml:space="preserve">- </w:t>
      </w:r>
      <w:proofErr w:type="spellStart"/>
      <w:proofErr w:type="gramStart"/>
      <w:r>
        <w:t>kako</w:t>
      </w:r>
      <w:proofErr w:type="spellEnd"/>
      <w:proofErr w:type="gramEnd"/>
      <w:r>
        <w:t xml:space="preserve"> </w:t>
      </w:r>
      <w:proofErr w:type="spellStart"/>
      <w:r>
        <w:t>prepoznati</w:t>
      </w:r>
      <w:proofErr w:type="spellEnd"/>
      <w:r>
        <w:t xml:space="preserve"> in </w:t>
      </w:r>
      <w:proofErr w:type="spellStart"/>
      <w:r>
        <w:t>ravnati</w:t>
      </w:r>
      <w:proofErr w:type="spellEnd"/>
      <w:r>
        <w:t xml:space="preserve"> z </w:t>
      </w:r>
      <w:proofErr w:type="spellStart"/>
      <w:r>
        <w:t>morebitnimi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>;</w:t>
      </w:r>
    </w:p>
    <w:p w:rsidR="0072756B" w:rsidRDefault="0072756B" w:rsidP="001F3E51">
      <w:pPr>
        <w:shd w:val="clear" w:color="auto" w:fill="FFF2CC" w:themeFill="accent4" w:themeFillTint="33"/>
        <w:ind w:left="720"/>
        <w:contextualSpacing/>
        <w:jc w:val="both"/>
      </w:pPr>
      <w:r>
        <w:t xml:space="preserve">- </w:t>
      </w:r>
      <w:proofErr w:type="spellStart"/>
      <w:proofErr w:type="gramStart"/>
      <w:r>
        <w:t>kako</w:t>
      </w:r>
      <w:proofErr w:type="spellEnd"/>
      <w:proofErr w:type="gramEnd"/>
      <w:r>
        <w:t xml:space="preserve"> </w:t>
      </w:r>
      <w:proofErr w:type="spellStart"/>
      <w:r>
        <w:t>prepoznati</w:t>
      </w:r>
      <w:proofErr w:type="spellEnd"/>
      <w:r>
        <w:t xml:space="preserve"> in </w:t>
      </w:r>
      <w:proofErr w:type="spellStart"/>
      <w:r>
        <w:t>ravnati</w:t>
      </w:r>
      <w:proofErr w:type="spellEnd"/>
      <w:r>
        <w:t xml:space="preserve">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prostovoljčeve</w:t>
      </w:r>
      <w:proofErr w:type="spellEnd"/>
      <w:r>
        <w:t xml:space="preserve"> </w:t>
      </w:r>
      <w:proofErr w:type="spellStart"/>
      <w:r>
        <w:t>nagnjenosti</w:t>
      </w:r>
      <w:proofErr w:type="spellEnd"/>
      <w:r>
        <w:t xml:space="preserve"> k </w:t>
      </w:r>
      <w:proofErr w:type="spellStart"/>
      <w:r>
        <w:t>s</w:t>
      </w:r>
      <w:r w:rsidR="00802DAA">
        <w:t>amomoru</w:t>
      </w:r>
      <w:proofErr w:type="spellEnd"/>
      <w:r w:rsidR="00802DAA">
        <w:t xml:space="preserve"> </w:t>
      </w:r>
      <w:proofErr w:type="spellStart"/>
      <w:r w:rsidR="00802DAA">
        <w:t>ali</w:t>
      </w:r>
      <w:proofErr w:type="spellEnd"/>
      <w:r w:rsidR="00802DAA">
        <w:t xml:space="preserve"> </w:t>
      </w:r>
      <w:proofErr w:type="spellStart"/>
      <w:r w:rsidR="00802DAA">
        <w:t>odvisnosti</w:t>
      </w:r>
      <w:proofErr w:type="spellEnd"/>
      <w:r w:rsidR="00802DAA">
        <w:t xml:space="preserve"> </w:t>
      </w:r>
      <w:proofErr w:type="spellStart"/>
      <w:r w:rsidR="00802DAA">
        <w:t>od</w:t>
      </w:r>
      <w:proofErr w:type="spellEnd"/>
      <w:r w:rsidR="00802DAA">
        <w:t xml:space="preserve"> </w:t>
      </w:r>
      <w:proofErr w:type="spellStart"/>
      <w:r w:rsidR="00802DAA">
        <w:t>drog</w:t>
      </w:r>
      <w:proofErr w:type="spellEnd"/>
      <w:r w:rsidR="00802DAA">
        <w:t xml:space="preserve">,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itd</w:t>
      </w:r>
      <w:proofErr w:type="spellEnd"/>
      <w:r>
        <w:t>.;</w:t>
      </w:r>
    </w:p>
    <w:p w:rsidR="001C242B" w:rsidRDefault="0072756B" w:rsidP="001F3E51">
      <w:pPr>
        <w:shd w:val="clear" w:color="auto" w:fill="FFF2CC" w:themeFill="accent4" w:themeFillTint="33"/>
        <w:ind w:left="720"/>
        <w:contextualSpacing/>
        <w:jc w:val="both"/>
      </w:pPr>
      <w:r>
        <w:t xml:space="preserve">- </w:t>
      </w:r>
      <w:proofErr w:type="gramStart"/>
      <w:r>
        <w:t>mora</w:t>
      </w:r>
      <w:proofErr w:type="gramEnd"/>
      <w:r>
        <w:t xml:space="preserve"> </w:t>
      </w:r>
      <w:proofErr w:type="spellStart"/>
      <w:r>
        <w:t>imeti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podporo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in/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koordinatorjev</w:t>
      </w:r>
      <w:proofErr w:type="spellEnd"/>
      <w:r>
        <w:t>.</w:t>
      </w:r>
    </w:p>
    <w:p w:rsidR="001F3E51" w:rsidRPr="001F3E51" w:rsidRDefault="001F3E51" w:rsidP="00AA766F">
      <w:pPr>
        <w:shd w:val="clear" w:color="auto" w:fill="FFF2CC" w:themeFill="accent4" w:themeFillTint="33"/>
        <w:ind w:left="720"/>
        <w:contextualSpacing/>
        <w:jc w:val="both"/>
        <w:rPr>
          <w:sz w:val="8"/>
          <w:szCs w:val="8"/>
        </w:rPr>
      </w:pPr>
    </w:p>
    <w:p w:rsidR="0072756B" w:rsidRPr="001C242B" w:rsidRDefault="001C242B" w:rsidP="001F3E51">
      <w:pPr>
        <w:pStyle w:val="ListParagraph"/>
        <w:numPr>
          <w:ilvl w:val="0"/>
          <w:numId w:val="1"/>
        </w:numPr>
        <w:shd w:val="clear" w:color="auto" w:fill="FBE4D5" w:themeFill="accent2" w:themeFillTint="33"/>
        <w:rPr>
          <w:b/>
          <w:i/>
        </w:rPr>
      </w:pPr>
      <w:r w:rsidRPr="001C242B">
        <w:rPr>
          <w:b/>
          <w:i/>
        </w:rPr>
        <w:t>ODGOVORNOSTI MENTORJA</w:t>
      </w:r>
    </w:p>
    <w:p w:rsidR="0072756B" w:rsidRDefault="0072756B" w:rsidP="001F3E51">
      <w:pPr>
        <w:shd w:val="clear" w:color="auto" w:fill="FBE4D5" w:themeFill="accent2" w:themeFillTint="33"/>
        <w:contextualSpacing/>
      </w:pPr>
      <w:r>
        <w:t xml:space="preserve">- </w:t>
      </w:r>
      <w:proofErr w:type="spellStart"/>
      <w:proofErr w:type="gramStart"/>
      <w:r>
        <w:t>pozna</w:t>
      </w:r>
      <w:proofErr w:type="spellEnd"/>
      <w:proofErr w:type="gramEnd"/>
      <w:r>
        <w:t xml:space="preserve"> </w:t>
      </w:r>
      <w:proofErr w:type="spellStart"/>
      <w:r>
        <w:t>področje</w:t>
      </w:r>
      <w:proofErr w:type="spellEnd"/>
      <w:r>
        <w:t xml:space="preserve"> mladih, </w:t>
      </w:r>
      <w:proofErr w:type="spellStart"/>
      <w:r>
        <w:t>mladinskega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mobilnosti</w:t>
      </w:r>
      <w:proofErr w:type="spellEnd"/>
      <w:r>
        <w:t xml:space="preserve"> mladih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vsaj</w:t>
      </w:r>
      <w:proofErr w:type="spellEnd"/>
      <w:r>
        <w:t xml:space="preserve"> </w:t>
      </w:r>
      <w:proofErr w:type="spellStart"/>
      <w:r>
        <w:t>izkušnjo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z </w:t>
      </w:r>
      <w:proofErr w:type="spellStart"/>
      <w:r>
        <w:t>mladimi</w:t>
      </w:r>
      <w:proofErr w:type="spellEnd"/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in/ali prostovoljci pri mednarodnih projektih;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se udeležuje usposabljanj, ki jih v ta namen pripravi pošiljajoča, gostiteljska ali koordinacijska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organizacija ali Nacionalna agencija;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zagotovi vpletenim organizacijam podatke o posebnih potrebah za izobraževanje ali posebnih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zdravstvenih potrebah prostovoljca, ki so pomembne pri delu, ki ga bo ta opravljal;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svetuje in pomaga prostovoljcu ter mu daje možnost za odprto in odkrito komunikacijo, s čimer</w:t>
      </w:r>
    </w:p>
    <w:p w:rsid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lahko prepreči marsikatero konfliktno situacijo.</w:t>
      </w:r>
    </w:p>
    <w:p w:rsidR="001C242B" w:rsidRDefault="001C242B" w:rsidP="001F3E51">
      <w:pPr>
        <w:shd w:val="clear" w:color="auto" w:fill="FBE4D5" w:themeFill="accent2" w:themeFillTint="33"/>
        <w:contextualSpacing/>
        <w:rPr>
          <w:lang w:val="de-DE"/>
        </w:rPr>
      </w:pPr>
    </w:p>
    <w:p w:rsidR="001F3E51" w:rsidRDefault="001F3E51" w:rsidP="00AA766F">
      <w:pPr>
        <w:shd w:val="clear" w:color="auto" w:fill="FFF2CC" w:themeFill="accent4" w:themeFillTint="33"/>
        <w:contextualSpacing/>
        <w:rPr>
          <w:lang w:val="de-DE"/>
        </w:rPr>
      </w:pPr>
    </w:p>
    <w:p w:rsidR="0072756B" w:rsidRDefault="001C242B" w:rsidP="00AA766F">
      <w:pPr>
        <w:shd w:val="clear" w:color="auto" w:fill="FFF2CC" w:themeFill="accent4" w:themeFillTint="33"/>
        <w:contextualSpacing/>
        <w:jc w:val="both"/>
        <w:rPr>
          <w:i/>
          <w:sz w:val="18"/>
        </w:rPr>
      </w:pPr>
      <w:r w:rsidRPr="001C242B">
        <w:rPr>
          <w:i/>
          <w:sz w:val="18"/>
        </w:rPr>
        <w:t xml:space="preserve">* </w:t>
      </w:r>
      <w:proofErr w:type="spellStart"/>
      <w:r w:rsidRPr="001C242B">
        <w:rPr>
          <w:i/>
          <w:sz w:val="18"/>
        </w:rPr>
        <w:t>Več</w:t>
      </w:r>
      <w:proofErr w:type="spellEnd"/>
      <w:r w:rsidRPr="001C242B">
        <w:rPr>
          <w:i/>
          <w:sz w:val="18"/>
        </w:rPr>
        <w:t xml:space="preserve"> o </w:t>
      </w:r>
      <w:proofErr w:type="spellStart"/>
      <w:r w:rsidRPr="001C242B">
        <w:rPr>
          <w:i/>
          <w:sz w:val="18"/>
        </w:rPr>
        <w:t>pravicah</w:t>
      </w:r>
      <w:proofErr w:type="spellEnd"/>
      <w:r w:rsidRPr="001C242B">
        <w:rPr>
          <w:i/>
          <w:sz w:val="18"/>
        </w:rPr>
        <w:t xml:space="preserve"> in </w:t>
      </w:r>
      <w:proofErr w:type="spellStart"/>
      <w:r w:rsidRPr="001C242B">
        <w:rPr>
          <w:i/>
          <w:sz w:val="18"/>
        </w:rPr>
        <w:t>odgovornostih</w:t>
      </w:r>
      <w:proofErr w:type="spellEnd"/>
      <w:r w:rsidRPr="001C242B">
        <w:rPr>
          <w:i/>
          <w:sz w:val="18"/>
        </w:rPr>
        <w:t xml:space="preserve"> v EVS </w:t>
      </w:r>
      <w:proofErr w:type="spellStart"/>
      <w:r w:rsidRPr="001C242B">
        <w:rPr>
          <w:i/>
          <w:sz w:val="18"/>
        </w:rPr>
        <w:t>vpletenih</w:t>
      </w:r>
      <w:proofErr w:type="spellEnd"/>
      <w:r w:rsidRPr="001C242B">
        <w:rPr>
          <w:i/>
          <w:sz w:val="18"/>
        </w:rPr>
        <w:t xml:space="preserve"> </w:t>
      </w:r>
      <w:proofErr w:type="spellStart"/>
      <w:r w:rsidRPr="001C242B">
        <w:rPr>
          <w:i/>
          <w:sz w:val="18"/>
        </w:rPr>
        <w:t>akterjev</w:t>
      </w:r>
      <w:proofErr w:type="spellEnd"/>
      <w:r w:rsidRPr="001C242B">
        <w:rPr>
          <w:i/>
          <w:sz w:val="18"/>
        </w:rPr>
        <w:t xml:space="preserve"> </w:t>
      </w:r>
      <w:proofErr w:type="spellStart"/>
      <w:r w:rsidRPr="001C242B">
        <w:rPr>
          <w:i/>
          <w:sz w:val="18"/>
        </w:rPr>
        <w:t>si</w:t>
      </w:r>
      <w:proofErr w:type="spellEnd"/>
      <w:r w:rsidRPr="001C242B">
        <w:rPr>
          <w:i/>
          <w:sz w:val="18"/>
        </w:rPr>
        <w:t xml:space="preserve"> </w:t>
      </w:r>
      <w:proofErr w:type="spellStart"/>
      <w:r w:rsidRPr="001C242B">
        <w:rPr>
          <w:i/>
          <w:sz w:val="18"/>
        </w:rPr>
        <w:t>lahko</w:t>
      </w:r>
      <w:proofErr w:type="spellEnd"/>
      <w:r w:rsidRPr="001C242B">
        <w:rPr>
          <w:i/>
          <w:sz w:val="18"/>
        </w:rPr>
        <w:t xml:space="preserve"> </w:t>
      </w:r>
      <w:proofErr w:type="spellStart"/>
      <w:r w:rsidRPr="001C242B">
        <w:rPr>
          <w:i/>
          <w:sz w:val="18"/>
        </w:rPr>
        <w:t>preberete</w:t>
      </w:r>
      <w:proofErr w:type="spellEnd"/>
      <w:r w:rsidRPr="001C242B">
        <w:rPr>
          <w:i/>
          <w:sz w:val="18"/>
        </w:rPr>
        <w:t xml:space="preserve"> v </w:t>
      </w:r>
      <w:proofErr w:type="spellStart"/>
      <w:r w:rsidRPr="001C242B">
        <w:rPr>
          <w:i/>
          <w:sz w:val="18"/>
        </w:rPr>
        <w:t>dokumentu</w:t>
      </w:r>
      <w:proofErr w:type="spellEnd"/>
      <w:r w:rsidRPr="001C242B">
        <w:rPr>
          <w:i/>
          <w:sz w:val="18"/>
        </w:rPr>
        <w:t xml:space="preserve"> European Voluntary Service, Rights and Responsibilities of Host Organisations, Sending Organisations, Mentors, EVS Volunteers</w:t>
      </w:r>
    </w:p>
    <w:p w:rsidR="00AA766F" w:rsidRPr="001F3E51" w:rsidRDefault="00AA766F" w:rsidP="00AA766F">
      <w:pPr>
        <w:shd w:val="clear" w:color="auto" w:fill="FFF2CC" w:themeFill="accent4" w:themeFillTint="33"/>
        <w:contextualSpacing/>
        <w:jc w:val="both"/>
        <w:rPr>
          <w:i/>
          <w:sz w:val="18"/>
        </w:rPr>
      </w:pPr>
    </w:p>
    <w:p w:rsidR="0072756B" w:rsidRPr="001C242B" w:rsidRDefault="00AA766F" w:rsidP="00AA766F">
      <w:pPr>
        <w:shd w:val="clear" w:color="auto" w:fill="F4B083" w:themeFill="accent2" w:themeFillTint="99"/>
        <w:contextualSpacing/>
        <w:jc w:val="center"/>
        <w:rPr>
          <w:b/>
          <w:lang w:val="de-DE"/>
        </w:rPr>
      </w:pPr>
      <w:r w:rsidRPr="001C242B">
        <w:rPr>
          <w:b/>
          <w:lang w:val="de-DE"/>
        </w:rPr>
        <w:t>OSTALO, KAR SE PRIČAKUJE OD MENTORJA: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pozna gostiteljsko organizacijo in njene aktivnosti, filozofijo, način dela, zaposlene itd.;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je odgovoren za osebno podporo prostovoljcu;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spodbuja integracijo prostovoljca v organizacijo, aktivnosti in novo okolje na splošno;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je prostovoljcu na voljo, predstavi mu druge osebe, ki so mu lahko v oporo, in je obenem tudi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kontaktna oseba med prostovoljcem in lokalno skupnostjo;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seznani prostovoljca z delovanjem javnega zdravstvenega sistema in v primeru nesreče ali bolezni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spremlja prostovoljca v bolnišnico;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nudi podporo prostovoljcu v primeru težav, mu pomaga pri upravnih formalnostih;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skupaj s prostovoljcem ima reden nadzor nad aktivnostmi, ki jih izvaja prostovoljec, in svetuje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gostiteljski organizaciji o morebitnih potrebnih prilagoditvah projekta;</w:t>
      </w:r>
    </w:p>
    <w:p w:rsidR="0072756B" w:rsidRPr="0072756B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72756B">
        <w:rPr>
          <w:lang w:val="de-DE"/>
        </w:rPr>
        <w:t>- ima redne kontakte s prostovoljcem, je pozoren na njegovo vedenje in mu mora zagotoviti ustrezno</w:t>
      </w:r>
    </w:p>
    <w:p w:rsidR="00AA766F" w:rsidRDefault="0072756B" w:rsidP="001F3E51">
      <w:pPr>
        <w:shd w:val="clear" w:color="auto" w:fill="FBE4D5" w:themeFill="accent2" w:themeFillTint="33"/>
        <w:contextualSpacing/>
        <w:rPr>
          <w:lang w:val="de-DE"/>
        </w:rPr>
      </w:pPr>
      <w:r w:rsidRPr="001F3E51">
        <w:rPr>
          <w:lang w:val="de-DE"/>
        </w:rPr>
        <w:t>podporo, ki omogoči prostovoljcu kar najboljše bivanje.</w:t>
      </w:r>
    </w:p>
    <w:p w:rsidR="00AA766F" w:rsidRPr="001F3E51" w:rsidRDefault="00AA766F" w:rsidP="00AA766F">
      <w:pPr>
        <w:contextualSpacing/>
        <w:jc w:val="center"/>
        <w:rPr>
          <w:lang w:val="de-DE"/>
        </w:rPr>
      </w:pPr>
      <w:r w:rsidRPr="00AA766F">
        <w:rPr>
          <w:noProof/>
          <w:lang w:eastAsia="en-GB"/>
        </w:rPr>
        <w:drawing>
          <wp:inline distT="0" distB="0" distL="0" distR="0">
            <wp:extent cx="2628893" cy="1748734"/>
            <wp:effectExtent l="0" t="0" r="635" b="4445"/>
            <wp:docPr id="17" name="Picture 17" descr="\\ARCHIVE\Voluntariat\Arhiv 3\MEDIA\PICTURES\nice pictures for promotion\Tabor Ana Plameni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IVE\Voluntariat\Arhiv 3\MEDIA\PICTURES\nice pictures for promotion\Tabor Ana Plamenit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36" cy="17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18422" cy="17424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or Dusevno zdravje Topol-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09" cy="175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66F" w:rsidRPr="001F3E51" w:rsidSect="00AA766F">
      <w:head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AA" w:rsidRDefault="00802DAA" w:rsidP="00802DAA">
      <w:pPr>
        <w:spacing w:after="0" w:line="240" w:lineRule="auto"/>
      </w:pPr>
      <w:r>
        <w:separator/>
      </w:r>
    </w:p>
  </w:endnote>
  <w:endnote w:type="continuationSeparator" w:id="0">
    <w:p w:rsidR="00802DAA" w:rsidRDefault="00802DAA" w:rsidP="0080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AA" w:rsidRDefault="00802DAA" w:rsidP="00802DAA">
      <w:pPr>
        <w:spacing w:after="0" w:line="240" w:lineRule="auto"/>
      </w:pPr>
      <w:r>
        <w:separator/>
      </w:r>
    </w:p>
  </w:footnote>
  <w:footnote w:type="continuationSeparator" w:id="0">
    <w:p w:rsidR="00802DAA" w:rsidRDefault="00802DAA" w:rsidP="0080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AA" w:rsidRPr="00802DAA" w:rsidRDefault="00802DAA" w:rsidP="00802DAA">
    <w:pPr>
      <w:pStyle w:val="Header"/>
    </w:pPr>
    <w:r>
      <w:rPr>
        <w:noProof/>
        <w:lang w:eastAsia="en-GB"/>
      </w:rPr>
      <w:drawing>
        <wp:inline distT="0" distB="0" distL="0" distR="0">
          <wp:extent cx="1143000" cy="715388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ARIAThorizontalVar2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381" cy="73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571625" cy="449036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+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83" cy="45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4D45"/>
    <w:multiLevelType w:val="hybridMultilevel"/>
    <w:tmpl w:val="52CE27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6"/>
    <w:rsid w:val="001400D3"/>
    <w:rsid w:val="001C242B"/>
    <w:rsid w:val="001F3E51"/>
    <w:rsid w:val="00637F86"/>
    <w:rsid w:val="0072756B"/>
    <w:rsid w:val="00802DAA"/>
    <w:rsid w:val="00AA766F"/>
    <w:rsid w:val="00B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4CB15E-1E67-4066-8FB3-8AE925E0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AA"/>
  </w:style>
  <w:style w:type="paragraph" w:styleId="Footer">
    <w:name w:val="footer"/>
    <w:basedOn w:val="Normal"/>
    <w:link w:val="FooterChar"/>
    <w:uiPriority w:val="99"/>
    <w:unhideWhenUsed/>
    <w:rsid w:val="0080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PLACEMENT</cp:lastModifiedBy>
  <cp:revision>2</cp:revision>
  <dcterms:created xsi:type="dcterms:W3CDTF">2019-02-06T09:49:00Z</dcterms:created>
  <dcterms:modified xsi:type="dcterms:W3CDTF">2019-02-06T09:49:00Z</dcterms:modified>
</cp:coreProperties>
</file>