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B6867" w:rsidRPr="00AB6867" w:rsidRDefault="00AB6867" w:rsidP="00AB6867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AB6867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Truyện</w:t>
      </w:r>
      <w:proofErr w:type="spellEnd"/>
      <w:r w:rsidRPr="00AB6867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ma </w:t>
      </w:r>
      <w:proofErr w:type="spellStart"/>
      <w:r w:rsidRPr="00AB6867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kinh</w:t>
      </w:r>
      <w:proofErr w:type="spellEnd"/>
      <w:r w:rsidRPr="00AB6867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AB6867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dị</w:t>
      </w:r>
      <w:proofErr w:type="spellEnd"/>
      <w:r w:rsidRPr="00AB6867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hay </w:t>
      </w:r>
      <w:proofErr w:type="spellStart"/>
      <w:r w:rsidRPr="00AB6867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nhất</w:t>
      </w:r>
      <w:proofErr w:type="spellEnd"/>
      <w:r w:rsidRPr="00AB6867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AB6867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hiện</w:t>
      </w:r>
      <w:proofErr w:type="spellEnd"/>
      <w:r w:rsidRPr="00AB6867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nay</w:t>
      </w:r>
    </w:p>
    <w:p w:rsidR="00AB6867" w:rsidRDefault="00AB6867" w:rsidP="00AB6867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AB6867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AB6867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ma</w:t>
        </w:r>
      </w:hyperlink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luôn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phim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mang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lại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tiết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gây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cấn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gia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đình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có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súc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hút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đến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cho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khán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giả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người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đọc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5" w:tgtFrame="_blank" w:history="1">
        <w:r w:rsidRPr="00AB6867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>Top 10 Branding</w:t>
        </w:r>
      </w:hyperlink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30 </w:t>
      </w:r>
      <w:proofErr w:type="spellStart"/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truyện</w:t>
      </w:r>
      <w:proofErr w:type="spellEnd"/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ma </w:t>
      </w:r>
      <w:proofErr w:type="spellStart"/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ngắn</w:t>
      </w:r>
      <w:proofErr w:type="spellEnd"/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kinh</w:t>
      </w:r>
      <w:proofErr w:type="spellEnd"/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dị</w:t>
      </w:r>
      <w:proofErr w:type="spellEnd"/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</w:t>
      </w:r>
      <w:proofErr w:type="spellStart"/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AB6867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hiện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nay.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AB6867" w:rsidRDefault="00AB6867" w:rsidP="00AB6867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ma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kinh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dị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có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thật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Hồ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Sơ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Bí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Ấn</w:t>
      </w:r>
      <w:proofErr w:type="spellEnd"/>
    </w:p>
    <w:p w:rsidR="00AB6867" w:rsidRDefault="00AB6867" w:rsidP="00AB6867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Hồ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Ẩn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Trung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Lâm </w:t>
      </w:r>
      <w:proofErr w:type="spellStart"/>
      <w:r>
        <w:rPr>
          <w:rFonts w:ascii="Verdana" w:hAnsi="Verdana"/>
          <w:color w:val="333333"/>
          <w:sz w:val="23"/>
          <w:szCs w:val="23"/>
        </w:rPr>
        <w:t>Kỳ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di </w:t>
      </w:r>
      <w:proofErr w:type="spellStart"/>
      <w:r>
        <w:rPr>
          <w:rFonts w:ascii="Verdana" w:hAnsi="Verdana"/>
          <w:color w:val="333333"/>
          <w:sz w:val="23"/>
          <w:szCs w:val="23"/>
        </w:rPr>
        <w:t>dời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AB6867" w:rsidRDefault="00AB6867" w:rsidP="00AB6867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Trong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Lâm </w:t>
      </w:r>
      <w:proofErr w:type="spellStart"/>
      <w:r>
        <w:rPr>
          <w:rFonts w:ascii="Verdana" w:hAnsi="Verdana"/>
          <w:color w:val="333333"/>
          <w:sz w:val="23"/>
          <w:szCs w:val="23"/>
        </w:rPr>
        <w:t>Kỳ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vướng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Thanh </w:t>
      </w:r>
      <w:proofErr w:type="spellStart"/>
      <w:r>
        <w:rPr>
          <w:rFonts w:ascii="Verdana" w:hAnsi="Verdana"/>
          <w:color w:val="333333"/>
          <w:sz w:val="23"/>
          <w:szCs w:val="23"/>
        </w:rPr>
        <w:t>Diệp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Anh </w:t>
      </w:r>
      <w:proofErr w:type="spellStart"/>
      <w:r>
        <w:rPr>
          <w:rFonts w:ascii="Verdana" w:hAnsi="Verdana"/>
          <w:color w:val="333333"/>
          <w:sz w:val="23"/>
          <w:szCs w:val="23"/>
        </w:rPr>
        <w:t>cần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tin </w:t>
      </w:r>
      <w:proofErr w:type="spellStart"/>
      <w:r>
        <w:rPr>
          <w:rFonts w:ascii="Verdana" w:hAnsi="Verdana"/>
          <w:color w:val="333333"/>
          <w:sz w:val="23"/>
          <w:szCs w:val="23"/>
        </w:rPr>
        <w:t>liên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đây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di </w:t>
      </w:r>
      <w:proofErr w:type="spellStart"/>
      <w:r>
        <w:rPr>
          <w:rFonts w:ascii="Verdana" w:hAnsi="Verdana"/>
          <w:color w:val="333333"/>
          <w:sz w:val="23"/>
          <w:szCs w:val="23"/>
        </w:rPr>
        <w:t>dời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AB6867" w:rsidRDefault="00AB6867" w:rsidP="00AB6867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Sau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đây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đuổi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Lâm </w:t>
      </w:r>
      <w:proofErr w:type="spellStart"/>
      <w:r>
        <w:rPr>
          <w:rFonts w:ascii="Verdana" w:hAnsi="Verdana"/>
          <w:color w:val="333333"/>
          <w:sz w:val="23"/>
          <w:szCs w:val="23"/>
        </w:rPr>
        <w:t>Kỳ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lộn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ghê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video </w:t>
      </w:r>
      <w:proofErr w:type="spellStart"/>
      <w:r>
        <w:rPr>
          <w:rFonts w:ascii="Verdana" w:hAnsi="Verdana"/>
          <w:color w:val="333333"/>
          <w:sz w:val="23"/>
          <w:szCs w:val="23"/>
        </w:rPr>
        <w:t>nhoè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nhoẹt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AB6867" w:rsidRDefault="00AB6867" w:rsidP="00AB6867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AB6867" w:rsidRDefault="00AB6867" w:rsidP="00AB6867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ma hay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nhất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Ibitsu</w:t>
      </w:r>
      <w:proofErr w:type="spellEnd"/>
    </w:p>
    <w:p w:rsidR="00AB6867" w:rsidRDefault="00AB6867" w:rsidP="00AB6867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Ibitsu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ngắn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dung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xoay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Lolita,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ma </w:t>
      </w:r>
      <w:proofErr w:type="spellStart"/>
      <w:r>
        <w:rPr>
          <w:rFonts w:ascii="Verdana" w:hAnsi="Verdana"/>
          <w:color w:val="333333"/>
          <w:sz w:val="23"/>
          <w:szCs w:val="23"/>
        </w:rPr>
        <w:t>mặc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đồ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Lolita </w:t>
      </w:r>
      <w:proofErr w:type="spellStart"/>
      <w:r>
        <w:rPr>
          <w:rFonts w:ascii="Verdana" w:hAnsi="Verdana"/>
          <w:color w:val="333333"/>
          <w:sz w:val="23"/>
          <w:szCs w:val="23"/>
        </w:rPr>
        <w:t>bẩn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thỉu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cầm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gấu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 lang thang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hỏi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>?”.</w:t>
      </w:r>
    </w:p>
    <w:p w:rsidR="00AB6867" w:rsidRDefault="00AB6867" w:rsidP="00AB6867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hỏi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miệng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dù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>” hay “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Lolita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ma </w:t>
      </w:r>
      <w:proofErr w:type="spellStart"/>
      <w:r>
        <w:rPr>
          <w:rFonts w:ascii="Verdana" w:hAnsi="Verdana"/>
          <w:color w:val="333333"/>
          <w:sz w:val="23"/>
          <w:szCs w:val="23"/>
        </w:rPr>
        <w:t>quỷ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nỗi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khủng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ai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Lolita.</w:t>
      </w:r>
    </w:p>
    <w:p w:rsidR="00AB6867" w:rsidRDefault="00AB6867" w:rsidP="00AB6867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Đọc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ma online: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Đứa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bé</w:t>
      </w:r>
      <w:proofErr w:type="spellEnd"/>
    </w:p>
    <w:p w:rsidR="00AB6867" w:rsidRDefault="00AB6867" w:rsidP="00AB6867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rộn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mẫu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toàn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chăm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sóc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nhỏ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Lúc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mẫu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Trong </w:t>
      </w:r>
      <w:proofErr w:type="spellStart"/>
      <w:r>
        <w:rPr>
          <w:rFonts w:ascii="Verdana" w:hAnsi="Verdana"/>
          <w:color w:val="333333"/>
          <w:sz w:val="23"/>
          <w:szCs w:val="23"/>
        </w:rPr>
        <w:t>điện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lastRenderedPageBreak/>
        <w:t>giọng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nam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nói</w:t>
      </w:r>
      <w:proofErr w:type="spellEnd"/>
      <w:r>
        <w:rPr>
          <w:rFonts w:ascii="Verdana" w:hAnsi="Verdana"/>
          <w:color w:val="333333"/>
          <w:sz w:val="23"/>
          <w:szCs w:val="23"/>
        </w:rPr>
        <w:t>: “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>…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…” Sau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máy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AB6867" w:rsidRDefault="00AB6867" w:rsidP="00AB6867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Bảo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mẫu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hốt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chạy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mỗi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tĩnh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Cuối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sau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mẫu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Sói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rồi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vậy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AB6867" w:rsidRDefault="00AB6867" w:rsidP="00AB6867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chịu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giúp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trả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rằng</w:t>
      </w:r>
      <w:proofErr w:type="spellEnd"/>
      <w:r>
        <w:rPr>
          <w:rFonts w:ascii="Verdana" w:hAnsi="Verdana"/>
          <w:color w:val="333333"/>
          <w:sz w:val="23"/>
          <w:szCs w:val="23"/>
        </w:rPr>
        <w:t>: “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à, </w:t>
      </w:r>
      <w:proofErr w:type="spellStart"/>
      <w:r>
        <w:rPr>
          <w:rFonts w:ascii="Verdana" w:hAnsi="Verdana"/>
          <w:color w:val="333333"/>
          <w:sz w:val="23"/>
          <w:szCs w:val="23"/>
        </w:rPr>
        <w:t>điện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gọi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</w:t>
      </w:r>
      <w:r>
        <w:rPr>
          <w:rFonts w:ascii="Verdana" w:hAnsi="Verdana"/>
          <w:noProof/>
          <w:color w:val="333333"/>
          <w:sz w:val="23"/>
          <w:szCs w:val="23"/>
        </w:rPr>
        <w:drawing>
          <wp:inline distT="0" distB="0" distL="0" distR="0">
            <wp:extent cx="5943600" cy="31083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0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proofErr w:type="spellStart"/>
      <w:r>
        <w:rPr>
          <w:rFonts w:ascii="Verdana" w:hAnsi="Verdana"/>
          <w:color w:val="333333"/>
          <w:sz w:val="23"/>
          <w:szCs w:val="23"/>
        </w:rPr>
        <w:t>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>.”</w:t>
      </w:r>
    </w:p>
    <w:p w:rsidR="00AB6867" w:rsidRDefault="00AB6867" w:rsidP="00AB6867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AB6867" w:rsidRPr="00AB6867" w:rsidRDefault="00AB6867" w:rsidP="00AB6867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AB6867" w:rsidRPr="00AB6867" w:rsidRDefault="00AB6867" w:rsidP="00AB6867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thêm</w:t>
      </w:r>
      <w:proofErr w:type="spellEnd"/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:</w:t>
      </w:r>
    </w:p>
    <w:p w:rsidR="00AB6867" w:rsidRPr="00AB6867" w:rsidRDefault="00AB6867" w:rsidP="00AB6867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7" w:tgtFrame="_blank" w:history="1">
        <w:proofErr w:type="spellStart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ma </w:t>
        </w:r>
        <w:proofErr w:type="spellStart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Nguyễn</w:t>
        </w:r>
        <w:proofErr w:type="spellEnd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Ngọc</w:t>
        </w:r>
        <w:proofErr w:type="spellEnd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Ngạn</w:t>
        </w:r>
        <w:proofErr w:type="spellEnd"/>
      </w:hyperlink>
    </w:p>
    <w:p w:rsidR="00AB6867" w:rsidRPr="00AB6867" w:rsidRDefault="00AB6867" w:rsidP="00AB6867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8" w:tgtFrame="_blank" w:history="1">
        <w:proofErr w:type="spellStart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tranh</w:t>
        </w:r>
        <w:proofErr w:type="spellEnd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ma </w:t>
        </w:r>
        <w:proofErr w:type="spellStart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cà</w:t>
        </w:r>
        <w:proofErr w:type="spellEnd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rồng</w:t>
        </w:r>
        <w:proofErr w:type="spellEnd"/>
      </w:hyperlink>
    </w:p>
    <w:p w:rsidR="00AB6867" w:rsidRPr="00AB6867" w:rsidRDefault="00AB6867" w:rsidP="00AB6867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9" w:tgtFrame="_blank" w:history="1">
        <w:proofErr w:type="spellStart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ma </w:t>
        </w:r>
        <w:proofErr w:type="spellStart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Việt</w:t>
        </w:r>
        <w:proofErr w:type="spellEnd"/>
        <w:r w:rsidRPr="00AB6867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Nam</w:t>
        </w:r>
      </w:hyperlink>
    </w:p>
    <w:p w:rsidR="00AB6867" w:rsidRPr="00AB6867" w:rsidRDefault="00AB6867" w:rsidP="00AB6867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 w:rsidRPr="00AB6867">
        <w:rPr>
          <w:rFonts w:ascii="inherit" w:eastAsia="Times New Roman" w:hAnsi="inherit" w:cs="Helvetica"/>
          <w:color w:val="000000"/>
          <w:sz w:val="24"/>
          <w:szCs w:val="24"/>
        </w:rPr>
        <w:t>#truyenma #truyenmanguyenngocngan #truyentranhmacarong #truyenmavietnam</w:t>
      </w:r>
    </w:p>
    <w:p w:rsidR="00244DE2" w:rsidRDefault="00244DE2"/>
    <w:sectPr w:rsidR="00244D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6867"/>
    <w:rsid w:val="00244DE2"/>
    <w:rsid w:val="005C64B5"/>
    <w:rsid w:val="00AB6867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C58BA9"/>
  <w15:chartTrackingRefBased/>
  <w15:docId w15:val="{6AC46B98-EFFB-46DB-9607-167DFA9EC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B686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686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686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AB68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B6867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AB6867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686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58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93642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859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13831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02209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15019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1829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1023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2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ref.li/?https://top10branding.net/truyen-tranh-ve-ma-ca-rong-hay-nhat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href.li/?https://top10branding.net/truyen-ma-nguyen-ngoc-ngan-hay-nha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hyperlink" Target="https://href.li/?https://top10branding.net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href.li/?https://top10branding.net/truyen-ma-ngan-kinh-di-hay-nhat/" TargetMode="External"/><Relationship Id="rId9" Type="http://schemas.openxmlformats.org/officeDocument/2006/relationships/hyperlink" Target="https://href.li/?https://top10branding.net/truyen-ma-rung-ron-kinh-di-viet-nam-hay-n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451</Words>
  <Characters>2571</Characters>
  <Application>Microsoft Office Word</Application>
  <DocSecurity>0</DocSecurity>
  <Lines>21</Lines>
  <Paragraphs>6</Paragraphs>
  <ScaleCrop>false</ScaleCrop>
  <Company/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2023-03-20T02:07:00Z</dcterms:created>
  <dcterms:modified xsi:type="dcterms:W3CDTF">2023-03-20T02:08:00Z</dcterms:modified>
</cp:coreProperties>
</file>