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529306" w14:textId="77777777" w:rsidR="00705E4D" w:rsidRPr="00AE6F1A" w:rsidRDefault="00014354" w:rsidP="007578B2">
      <w:r>
        <w:rPr>
          <w:noProof/>
          <w:lang w:val="en-GB" w:eastAsia="en-GB"/>
        </w:rPr>
        <w:drawing>
          <wp:anchor distT="0" distB="0" distL="114300" distR="114300" simplePos="0" relativeHeight="251659264" behindDoc="1" locked="0" layoutInCell="1" allowOverlap="1" wp14:anchorId="3C529394" wp14:editId="3C529395">
            <wp:simplePos x="0" y="0"/>
            <wp:positionH relativeFrom="column">
              <wp:posOffset>-325755</wp:posOffset>
            </wp:positionH>
            <wp:positionV relativeFrom="paragraph">
              <wp:posOffset>-528290</wp:posOffset>
            </wp:positionV>
            <wp:extent cx="6300000" cy="1798988"/>
            <wp:effectExtent l="0" t="0" r="5715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band_02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00000" cy="179898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529307" w14:textId="77777777" w:rsidR="00411ADE" w:rsidRPr="00AE6F1A" w:rsidRDefault="00411ADE" w:rsidP="00D77206">
      <w:pPr>
        <w:ind w:left="-1134"/>
        <w:rPr>
          <w:rFonts w:ascii="Arial" w:hAnsi="Arial"/>
        </w:rPr>
      </w:pPr>
    </w:p>
    <w:p w14:paraId="3C529308" w14:textId="77777777" w:rsidR="00411ADE" w:rsidRPr="00AE6F1A" w:rsidRDefault="00411ADE" w:rsidP="00D77206">
      <w:pPr>
        <w:ind w:left="-1134"/>
        <w:rPr>
          <w:rFonts w:ascii="Arial" w:hAnsi="Arial"/>
        </w:rPr>
      </w:pPr>
    </w:p>
    <w:p w14:paraId="3C529309" w14:textId="77777777" w:rsidR="00411ADE" w:rsidRPr="00AE6F1A" w:rsidRDefault="00411ADE" w:rsidP="00D77206">
      <w:pPr>
        <w:ind w:left="-1134"/>
        <w:rPr>
          <w:rFonts w:ascii="Arial" w:hAnsi="Arial"/>
        </w:rPr>
      </w:pPr>
    </w:p>
    <w:p w14:paraId="3C52930A" w14:textId="77777777" w:rsidR="00411ADE" w:rsidRPr="00AE6F1A" w:rsidRDefault="00411ADE" w:rsidP="00D77206">
      <w:pPr>
        <w:ind w:left="-1134"/>
        <w:rPr>
          <w:rFonts w:ascii="Arial" w:hAnsi="Arial"/>
        </w:rPr>
      </w:pPr>
    </w:p>
    <w:p w14:paraId="3C52930B" w14:textId="77777777" w:rsidR="00411ADE" w:rsidRPr="00AE6F1A" w:rsidRDefault="00411ADE" w:rsidP="00D77206">
      <w:pPr>
        <w:ind w:left="-1134"/>
        <w:rPr>
          <w:rFonts w:ascii="Arial" w:hAnsi="Arial"/>
        </w:rPr>
      </w:pPr>
    </w:p>
    <w:p w14:paraId="3C52930C" w14:textId="77777777" w:rsidR="00411ADE" w:rsidRPr="00AE6F1A" w:rsidRDefault="00411ADE" w:rsidP="00D77206">
      <w:pPr>
        <w:ind w:left="-1134"/>
        <w:rPr>
          <w:rFonts w:ascii="Arial" w:hAnsi="Arial"/>
        </w:rPr>
      </w:pPr>
    </w:p>
    <w:tbl>
      <w:tblPr>
        <w:tblStyle w:val="TableGrid"/>
        <w:tblW w:w="9498" w:type="dxa"/>
        <w:tblInd w:w="-176" w:type="dxa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97"/>
        <w:gridCol w:w="4701"/>
      </w:tblGrid>
      <w:tr w:rsidR="00BA5E28" w:rsidRPr="009E2012" w14:paraId="3C52930F" w14:textId="77777777" w:rsidTr="00251326">
        <w:trPr>
          <w:trHeight w:val="397"/>
        </w:trPr>
        <w:tc>
          <w:tcPr>
            <w:tcW w:w="4797" w:type="dxa"/>
            <w:tcBorders>
              <w:top w:val="single" w:sz="4" w:space="0" w:color="auto"/>
            </w:tcBorders>
            <w:vAlign w:val="center"/>
          </w:tcPr>
          <w:p w14:paraId="3C52930D" w14:textId="77777777" w:rsidR="00BA5E28" w:rsidRPr="00C74658" w:rsidRDefault="00BA5E28" w:rsidP="006C1AA9">
            <w:pPr>
              <w:rPr>
                <w:b/>
                <w:sz w:val="28"/>
                <w:szCs w:val="28"/>
              </w:rPr>
            </w:pPr>
            <w:r w:rsidRPr="00C74658">
              <w:rPr>
                <w:b/>
                <w:sz w:val="28"/>
                <w:szCs w:val="28"/>
              </w:rPr>
              <w:t>Job Title:</w:t>
            </w:r>
            <w:r w:rsidR="009E2012">
              <w:rPr>
                <w:sz w:val="28"/>
                <w:szCs w:val="28"/>
              </w:rPr>
              <w:t xml:space="preserve"> </w:t>
            </w:r>
          </w:p>
        </w:tc>
        <w:tc>
          <w:tcPr>
            <w:tcW w:w="4701" w:type="dxa"/>
            <w:tcBorders>
              <w:top w:val="single" w:sz="4" w:space="0" w:color="auto"/>
            </w:tcBorders>
            <w:vAlign w:val="center"/>
          </w:tcPr>
          <w:p w14:paraId="3C52930E" w14:textId="32FD8D24" w:rsidR="00BA5E28" w:rsidRPr="00170714" w:rsidRDefault="003348A3" w:rsidP="00050491">
            <w:pPr>
              <w:contextualSpacing/>
            </w:pPr>
            <w:r>
              <w:t>Procurement</w:t>
            </w:r>
            <w:r w:rsidR="002162FB" w:rsidRPr="00170714">
              <w:t xml:space="preserve"> </w:t>
            </w:r>
            <w:r w:rsidR="00050491" w:rsidRPr="00170714">
              <w:t xml:space="preserve">Assistant </w:t>
            </w:r>
            <w:r w:rsidR="001F0302" w:rsidRPr="00170714">
              <w:t>Manager</w:t>
            </w:r>
          </w:p>
        </w:tc>
      </w:tr>
      <w:tr w:rsidR="00411ADE" w:rsidRPr="0068128C" w14:paraId="3C529326" w14:textId="77777777" w:rsidTr="00D23232">
        <w:trPr>
          <w:trHeight w:val="122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C52931C" w14:textId="77777777" w:rsidR="00AE6F1A" w:rsidRPr="00B9591B" w:rsidRDefault="00AE6F1A" w:rsidP="00AE6F1A"/>
          <w:p w14:paraId="3C52931D" w14:textId="77777777" w:rsidR="00347313" w:rsidRPr="0082758D" w:rsidRDefault="00D06C29" w:rsidP="003E3AE9">
            <w:pPr>
              <w:rPr>
                <w:b/>
                <w:sz w:val="28"/>
                <w:szCs w:val="28"/>
              </w:rPr>
            </w:pPr>
            <w:r w:rsidRPr="0082758D">
              <w:rPr>
                <w:b/>
                <w:sz w:val="28"/>
                <w:szCs w:val="28"/>
              </w:rPr>
              <w:t>Job Purpose</w:t>
            </w:r>
          </w:p>
          <w:p w14:paraId="3C52931E" w14:textId="77777777" w:rsidR="00953A18" w:rsidRPr="002162FB" w:rsidRDefault="00953A18" w:rsidP="00137517"/>
          <w:p w14:paraId="3C52931F" w14:textId="42FCF483" w:rsidR="00BA69C5" w:rsidRDefault="00C85930" w:rsidP="00137517">
            <w:r w:rsidRPr="00C85930">
              <w:t xml:space="preserve">The role of Procurement is to work with stakeholders across </w:t>
            </w:r>
            <w:r w:rsidR="009550B8">
              <w:t>ECC to understand requirements</w:t>
            </w:r>
            <w:r w:rsidR="00BA69C5">
              <w:t xml:space="preserve"> for </w:t>
            </w:r>
            <w:r w:rsidR="00D63B5B">
              <w:t xml:space="preserve">goods and </w:t>
            </w:r>
            <w:r w:rsidR="00050491">
              <w:t>services</w:t>
            </w:r>
            <w:r w:rsidR="009550B8">
              <w:t xml:space="preserve"> </w:t>
            </w:r>
            <w:proofErr w:type="gramStart"/>
            <w:r w:rsidR="00BA69C5">
              <w:t xml:space="preserve">make an </w:t>
            </w:r>
            <w:r w:rsidR="009550B8">
              <w:t>assess</w:t>
            </w:r>
            <w:r w:rsidR="00BA69C5">
              <w:t>ment of</w:t>
            </w:r>
            <w:proofErr w:type="gramEnd"/>
            <w:r w:rsidR="00BA69C5">
              <w:t xml:space="preserve"> the market</w:t>
            </w:r>
            <w:r w:rsidR="00846692">
              <w:t xml:space="preserve"> and determine the appropriate strategy for each spend area</w:t>
            </w:r>
            <w:r w:rsidR="00BA69C5">
              <w:t>.</w:t>
            </w:r>
            <w:r w:rsidR="009550B8">
              <w:t xml:space="preserve">  </w:t>
            </w:r>
            <w:r w:rsidR="00416F86" w:rsidRPr="002162FB">
              <w:t xml:space="preserve">The team </w:t>
            </w:r>
            <w:r w:rsidR="000B2BFE">
              <w:t xml:space="preserve">also </w:t>
            </w:r>
            <w:r w:rsidR="006F4E3D" w:rsidRPr="002162FB">
              <w:t xml:space="preserve">actively </w:t>
            </w:r>
            <w:r w:rsidR="00416F86" w:rsidRPr="002162FB">
              <w:t>manage strategic suppliers and their contracts.</w:t>
            </w:r>
          </w:p>
          <w:p w14:paraId="3C529320" w14:textId="77777777" w:rsidR="00BA69C5" w:rsidRDefault="00BA69C5" w:rsidP="00137517"/>
          <w:p w14:paraId="3C529321" w14:textId="19E98CF4" w:rsidR="009550B8" w:rsidRDefault="00BA69C5" w:rsidP="00137517">
            <w:r>
              <w:t>T</w:t>
            </w:r>
            <w:r w:rsidR="009550B8">
              <w:t xml:space="preserve">he </w:t>
            </w:r>
            <w:r w:rsidR="002162FB">
              <w:t>Category and Contract</w:t>
            </w:r>
            <w:r w:rsidR="009550B8">
              <w:t xml:space="preserve"> </w:t>
            </w:r>
            <w:r w:rsidR="002F161B">
              <w:t xml:space="preserve">Assistant </w:t>
            </w:r>
            <w:r w:rsidR="009550B8">
              <w:t xml:space="preserve">Manager </w:t>
            </w:r>
            <w:r w:rsidR="002B0A35">
              <w:t xml:space="preserve">will </w:t>
            </w:r>
            <w:r w:rsidR="00846692">
              <w:t>manage the</w:t>
            </w:r>
            <w:r>
              <w:t xml:space="preserve"> </w:t>
            </w:r>
            <w:r w:rsidR="00B70ABB">
              <w:t>deliver</w:t>
            </w:r>
            <w:r w:rsidR="00846692">
              <w:t>y of</w:t>
            </w:r>
            <w:r w:rsidR="009550B8">
              <w:t xml:space="preserve"> sourcing process</w:t>
            </w:r>
            <w:r w:rsidR="009F78FF">
              <w:t>es</w:t>
            </w:r>
            <w:r w:rsidR="009550B8">
              <w:t xml:space="preserve"> in a compliant and timely manner.  </w:t>
            </w:r>
            <w:r w:rsidR="00170714">
              <w:t>D</w:t>
            </w:r>
            <w:r w:rsidR="009550B8">
              <w:t>irectly accountable</w:t>
            </w:r>
            <w:r w:rsidR="002F161B">
              <w:t xml:space="preserve"> for </w:t>
            </w:r>
            <w:r w:rsidR="00170714">
              <w:t xml:space="preserve">assigned </w:t>
            </w:r>
            <w:r w:rsidR="0026241B">
              <w:t xml:space="preserve">contracts </w:t>
            </w:r>
            <w:r w:rsidR="001A6AF0">
              <w:t>and assist</w:t>
            </w:r>
            <w:r w:rsidR="00170714">
              <w:t>ing</w:t>
            </w:r>
            <w:r w:rsidR="001A6AF0">
              <w:t xml:space="preserve"> in the strategic management of smaller contracts</w:t>
            </w:r>
            <w:r w:rsidR="000A0007">
              <w:t xml:space="preserve">, ensuring that </w:t>
            </w:r>
            <w:r w:rsidR="0026241B">
              <w:t>service level agreements and key performance i</w:t>
            </w:r>
            <w:r w:rsidR="00170714">
              <w:t xml:space="preserve">ndicators are </w:t>
            </w:r>
            <w:proofErr w:type="gramStart"/>
            <w:r w:rsidR="00170714">
              <w:t>monitored</w:t>
            </w:r>
            <w:proofErr w:type="gramEnd"/>
            <w:r w:rsidR="00170714">
              <w:t xml:space="preserve"> and</w:t>
            </w:r>
            <w:r w:rsidR="0026241B">
              <w:t xml:space="preserve"> any </w:t>
            </w:r>
            <w:r>
              <w:t xml:space="preserve">improvements are executed. </w:t>
            </w:r>
            <w:r w:rsidR="00807DD7">
              <w:t xml:space="preserve"> </w:t>
            </w:r>
            <w:r w:rsidR="00856592">
              <w:t xml:space="preserve">The role will </w:t>
            </w:r>
            <w:r w:rsidR="00807DD7">
              <w:t xml:space="preserve">negotiate </w:t>
            </w:r>
            <w:r w:rsidR="009550B8">
              <w:t xml:space="preserve">commercial or contractual </w:t>
            </w:r>
            <w:r w:rsidR="000B2BFE">
              <w:t xml:space="preserve">terms </w:t>
            </w:r>
            <w:r w:rsidR="002F161B">
              <w:t xml:space="preserve">for contracts worth below £25 million </w:t>
            </w:r>
            <w:r w:rsidR="000B2BFE">
              <w:t>to achieve</w:t>
            </w:r>
            <w:r w:rsidR="00856592">
              <w:t xml:space="preserve"> positive outcome</w:t>
            </w:r>
            <w:r w:rsidR="000B2BFE">
              <w:t>s</w:t>
            </w:r>
            <w:r w:rsidR="00856592">
              <w:t xml:space="preserve"> </w:t>
            </w:r>
            <w:r w:rsidR="00170714">
              <w:t>and ensure</w:t>
            </w:r>
            <w:r w:rsidR="00856592">
              <w:t xml:space="preserve"> </w:t>
            </w:r>
            <w:r w:rsidR="00B70ABB">
              <w:t>contracts keep pace with ECC’s changing requirements.</w:t>
            </w:r>
          </w:p>
          <w:p w14:paraId="3C529322" w14:textId="77777777" w:rsidR="00C811D0" w:rsidRDefault="00C811D0" w:rsidP="00137517"/>
          <w:p w14:paraId="3C529323" w14:textId="2BA71283" w:rsidR="00C811D0" w:rsidRDefault="00807DD7" w:rsidP="00137517">
            <w:r>
              <w:t>E</w:t>
            </w:r>
            <w:r w:rsidR="00D63B5B">
              <w:t xml:space="preserve">ffective </w:t>
            </w:r>
            <w:r w:rsidR="002F161B">
              <w:t xml:space="preserve">collaboration within </w:t>
            </w:r>
            <w:r w:rsidR="00D63B5B">
              <w:t xml:space="preserve">multidisciplinary teams </w:t>
            </w:r>
            <w:r>
              <w:t>will be needed along with</w:t>
            </w:r>
            <w:r w:rsidR="003F477C" w:rsidRPr="002162FB">
              <w:t xml:space="preserve"> support</w:t>
            </w:r>
            <w:r>
              <w:t>ing</w:t>
            </w:r>
            <w:r w:rsidR="003F477C" w:rsidRPr="002162FB">
              <w:t xml:space="preserve"> the development of colleagues both within procurement and across the Authority</w:t>
            </w:r>
            <w:r w:rsidR="00D63B5B">
              <w:t>.</w:t>
            </w:r>
          </w:p>
          <w:p w14:paraId="3C529325" w14:textId="77777777" w:rsidR="00953A18" w:rsidRPr="002162FB" w:rsidRDefault="00953A18" w:rsidP="000A0007"/>
        </w:tc>
      </w:tr>
      <w:tr w:rsidR="006273A3" w:rsidRPr="009E0DA0" w14:paraId="3C529346" w14:textId="77777777" w:rsidTr="00CE791B">
        <w:trPr>
          <w:trHeight w:val="1238"/>
        </w:trPr>
        <w:tc>
          <w:tcPr>
            <w:tcW w:w="9498" w:type="dxa"/>
            <w:gridSpan w:val="2"/>
            <w:tcBorders>
              <w:top w:val="nil"/>
            </w:tcBorders>
          </w:tcPr>
          <w:p w14:paraId="3C52932C" w14:textId="77777777" w:rsidR="007F7526" w:rsidRPr="00255B56" w:rsidRDefault="007F7526" w:rsidP="006273A3"/>
          <w:p w14:paraId="3C52932D" w14:textId="77777777" w:rsidR="006273A3" w:rsidRDefault="006273A3" w:rsidP="006273A3">
            <w:pPr>
              <w:rPr>
                <w:b/>
                <w:sz w:val="28"/>
                <w:szCs w:val="28"/>
              </w:rPr>
            </w:pPr>
            <w:r w:rsidRPr="004B3589">
              <w:rPr>
                <w:b/>
                <w:sz w:val="28"/>
                <w:szCs w:val="28"/>
              </w:rPr>
              <w:t>Service/Functional Accountabilities</w:t>
            </w:r>
          </w:p>
          <w:p w14:paraId="3C52932E" w14:textId="77777777" w:rsidR="006C1AA9" w:rsidRDefault="006C1AA9" w:rsidP="00856592">
            <w:pPr>
              <w:rPr>
                <w:i/>
              </w:rPr>
            </w:pPr>
          </w:p>
          <w:p w14:paraId="3C529330" w14:textId="77777777" w:rsidR="001F0302" w:rsidRDefault="00856592" w:rsidP="00170714">
            <w:pPr>
              <w:ind w:left="34"/>
            </w:pPr>
            <w:r>
              <w:t xml:space="preserve">Lead </w:t>
            </w:r>
            <w:r w:rsidR="001F0302" w:rsidRPr="001F0302">
              <w:t>the development,</w:t>
            </w:r>
            <w:r w:rsidR="00846692">
              <w:t xml:space="preserve"> </w:t>
            </w:r>
            <w:proofErr w:type="gramStart"/>
            <w:r w:rsidR="00846692">
              <w:t>maintenance</w:t>
            </w:r>
            <w:proofErr w:type="gramEnd"/>
            <w:r w:rsidR="001F0302" w:rsidRPr="001F0302">
              <w:t xml:space="preserve"> and implementation of category strategies, ensuring alignment to commissioning </w:t>
            </w:r>
            <w:r w:rsidR="00441FBC">
              <w:t>objectives.</w:t>
            </w:r>
          </w:p>
          <w:p w14:paraId="3C529331" w14:textId="77777777" w:rsidR="00856592" w:rsidRPr="001F0302" w:rsidRDefault="00856592" w:rsidP="00170714">
            <w:pPr>
              <w:ind w:left="34"/>
            </w:pPr>
          </w:p>
          <w:p w14:paraId="3C529332" w14:textId="77777777" w:rsidR="001F0302" w:rsidRDefault="00441FBC" w:rsidP="00170714">
            <w:pPr>
              <w:ind w:left="34"/>
            </w:pPr>
            <w:r>
              <w:t>Develop and i</w:t>
            </w:r>
            <w:r w:rsidR="001F0302" w:rsidRPr="001F0302">
              <w:t xml:space="preserve">mplement innovative approaches </w:t>
            </w:r>
            <w:r>
              <w:t xml:space="preserve">and solutions in the </w:t>
            </w:r>
            <w:r w:rsidR="001F0302" w:rsidRPr="001F0302">
              <w:t>delivery of complex projects to enhance leve</w:t>
            </w:r>
            <w:r w:rsidR="00044AF7">
              <w:t xml:space="preserve">ls of service and minimise costs.  </w:t>
            </w:r>
            <w:r w:rsidR="00922CC6">
              <w:t xml:space="preserve">This requires working collaboratively </w:t>
            </w:r>
            <w:r w:rsidR="00044AF7">
              <w:t xml:space="preserve">with colleagues across the organisation </w:t>
            </w:r>
            <w:r w:rsidR="00922CC6">
              <w:t xml:space="preserve">and externally, </w:t>
            </w:r>
            <w:r w:rsidR="00044AF7">
              <w:t xml:space="preserve">to </w:t>
            </w:r>
            <w:r>
              <w:t xml:space="preserve">ensure best practice can be achieved </w:t>
            </w:r>
            <w:r w:rsidR="00C867F2">
              <w:t xml:space="preserve">when implementing new ways of working. </w:t>
            </w:r>
          </w:p>
          <w:p w14:paraId="3C529333" w14:textId="77777777" w:rsidR="00856592" w:rsidRDefault="00856592" w:rsidP="00170714">
            <w:pPr>
              <w:pStyle w:val="ListParagraph"/>
              <w:spacing w:after="0" w:line="240" w:lineRule="auto"/>
              <w:ind w:left="34"/>
            </w:pPr>
          </w:p>
          <w:p w14:paraId="3C529334" w14:textId="45CCD627" w:rsidR="00922CC6" w:rsidRPr="00922CC6" w:rsidRDefault="00922CC6" w:rsidP="00170714">
            <w:pPr>
              <w:ind w:left="34"/>
            </w:pPr>
            <w:r>
              <w:rPr>
                <w:lang w:val="en-US"/>
              </w:rPr>
              <w:t>Collaborate with</w:t>
            </w:r>
            <w:r w:rsidR="001F0302" w:rsidRPr="001F0302">
              <w:rPr>
                <w:lang w:val="en-US"/>
              </w:rPr>
              <w:t xml:space="preserve"> Senior Managers and Members </w:t>
            </w:r>
            <w:r>
              <w:rPr>
                <w:lang w:val="en-US"/>
              </w:rPr>
              <w:t xml:space="preserve">as to </w:t>
            </w:r>
            <w:r w:rsidR="001F0302" w:rsidRPr="001F0302">
              <w:rPr>
                <w:lang w:val="en-US"/>
              </w:rPr>
              <w:t xml:space="preserve">the commercial and financial viability of differing </w:t>
            </w:r>
            <w:r w:rsidR="000941C3">
              <w:rPr>
                <w:lang w:val="en-US"/>
              </w:rPr>
              <w:t>commercial</w:t>
            </w:r>
            <w:r w:rsidR="000941C3" w:rsidRPr="001F0302">
              <w:rPr>
                <w:lang w:val="en-US"/>
              </w:rPr>
              <w:t xml:space="preserve"> </w:t>
            </w:r>
            <w:r w:rsidR="001F0302" w:rsidRPr="001F0302">
              <w:rPr>
                <w:lang w:val="en-US"/>
              </w:rPr>
              <w:t>options for specific projects</w:t>
            </w:r>
            <w:r>
              <w:rPr>
                <w:lang w:val="en-US"/>
              </w:rPr>
              <w:t xml:space="preserve"> within complex and </w:t>
            </w:r>
            <w:r w:rsidR="00824E5A">
              <w:rPr>
                <w:lang w:val="en-US"/>
              </w:rPr>
              <w:t xml:space="preserve">at times, </w:t>
            </w:r>
            <w:r>
              <w:rPr>
                <w:lang w:val="en-US"/>
              </w:rPr>
              <w:t>contentious environments.</w:t>
            </w:r>
          </w:p>
          <w:p w14:paraId="3C529335" w14:textId="77777777" w:rsidR="00922CC6" w:rsidRDefault="00922CC6" w:rsidP="00170714">
            <w:pPr>
              <w:pStyle w:val="ListParagraph"/>
              <w:spacing w:after="0" w:line="240" w:lineRule="auto"/>
              <w:ind w:left="34"/>
              <w:rPr>
                <w:lang w:val="en-US"/>
              </w:rPr>
            </w:pPr>
          </w:p>
          <w:p w14:paraId="3C529336" w14:textId="77777777" w:rsidR="00922CC6" w:rsidRDefault="00922CC6" w:rsidP="00170714">
            <w:pPr>
              <w:ind w:left="34"/>
            </w:pPr>
            <w:r>
              <w:t xml:space="preserve">Manage </w:t>
            </w:r>
            <w:r w:rsidR="001F0302" w:rsidRPr="001F0302">
              <w:t xml:space="preserve">suppliers </w:t>
            </w:r>
            <w:r>
              <w:t xml:space="preserve">to ensure they </w:t>
            </w:r>
            <w:r w:rsidR="00A503A6">
              <w:t xml:space="preserve">consistently </w:t>
            </w:r>
            <w:r w:rsidR="001F0302" w:rsidRPr="001F0302">
              <w:t>achieve the performance stand</w:t>
            </w:r>
            <w:r w:rsidR="001F0302">
              <w:t xml:space="preserve">ards set out in contracts and that adequate controls are in place to </w:t>
            </w:r>
            <w:r w:rsidR="000941C3">
              <w:t>protect the Authority’s interests</w:t>
            </w:r>
            <w:r w:rsidR="00C867F2">
              <w:t>.</w:t>
            </w:r>
            <w:r w:rsidR="001F0302">
              <w:t xml:space="preserve"> </w:t>
            </w:r>
            <w:r w:rsidR="00846692">
              <w:t xml:space="preserve"> Take a proactive approach to identifying and investigating contractual, commercial and market risks</w:t>
            </w:r>
            <w:r w:rsidR="00474041">
              <w:t xml:space="preserve"> to ensure continuity of supply</w:t>
            </w:r>
            <w:r w:rsidR="00C811D0">
              <w:t xml:space="preserve"> </w:t>
            </w:r>
            <w:r w:rsidR="00474041">
              <w:t>and protect the Authority’s interests.</w:t>
            </w:r>
          </w:p>
          <w:p w14:paraId="3C529337" w14:textId="77777777" w:rsidR="00441FBC" w:rsidRDefault="00441FBC" w:rsidP="00170714">
            <w:pPr>
              <w:pStyle w:val="ListParagraph"/>
              <w:spacing w:after="0" w:line="240" w:lineRule="auto"/>
              <w:ind w:left="34"/>
            </w:pPr>
          </w:p>
          <w:p w14:paraId="3C529338" w14:textId="77777777" w:rsidR="001F0302" w:rsidRDefault="00441FBC" w:rsidP="00170714">
            <w:pPr>
              <w:ind w:left="34"/>
            </w:pPr>
            <w:r>
              <w:lastRenderedPageBreak/>
              <w:t xml:space="preserve">Operate </w:t>
            </w:r>
            <w:r w:rsidR="001F0302" w:rsidRPr="001F0302">
              <w:t xml:space="preserve">a continuous improvement approach to </w:t>
            </w:r>
            <w:r w:rsidR="00044AF7">
              <w:t>identify and deliver</w:t>
            </w:r>
            <w:r w:rsidR="001F0302" w:rsidRPr="001F0302">
              <w:t xml:space="preserve"> </w:t>
            </w:r>
            <w:r w:rsidR="001F0302">
              <w:t xml:space="preserve">on-going </w:t>
            </w:r>
            <w:r w:rsidR="006F4E3D">
              <w:t xml:space="preserve">changes </w:t>
            </w:r>
            <w:r w:rsidR="001F0302">
              <w:t xml:space="preserve">whilst also </w:t>
            </w:r>
            <w:r w:rsidR="001F0302" w:rsidRPr="001F0302">
              <w:t>lead</w:t>
            </w:r>
            <w:r w:rsidR="001F0302">
              <w:t>ing</w:t>
            </w:r>
            <w:r w:rsidR="001F0302" w:rsidRPr="001F0302">
              <w:t xml:space="preserve"> the negotiation of commercial </w:t>
            </w:r>
            <w:r w:rsidR="00C867F2">
              <w:t xml:space="preserve">and contractual changes </w:t>
            </w:r>
            <w:r w:rsidR="001F0302" w:rsidRPr="001F0302">
              <w:t xml:space="preserve">to </w:t>
            </w:r>
            <w:r>
              <w:t xml:space="preserve">ensure they consistently </w:t>
            </w:r>
            <w:r w:rsidR="001F0302" w:rsidRPr="001F0302">
              <w:t>meet business requirements.</w:t>
            </w:r>
          </w:p>
          <w:p w14:paraId="3C529339" w14:textId="77777777" w:rsidR="00922CC6" w:rsidRDefault="00922CC6" w:rsidP="00170714">
            <w:pPr>
              <w:pStyle w:val="ListParagraph"/>
              <w:spacing w:after="0" w:line="240" w:lineRule="auto"/>
              <w:ind w:left="34"/>
            </w:pPr>
          </w:p>
          <w:p w14:paraId="3C52933A" w14:textId="0EC7A53B" w:rsidR="00634EEE" w:rsidRPr="00922CC6" w:rsidRDefault="00634EEE" w:rsidP="00170714">
            <w:pPr>
              <w:ind w:left="34"/>
            </w:pPr>
            <w:r w:rsidRPr="00634EEE">
              <w:t>Lead projects and tenders, ensuring all sourcing activity fully complies with appropriate legislation and regulation whilst also complying with ECC policies.</w:t>
            </w:r>
            <w:r w:rsidRPr="00634EEE">
              <w:rPr>
                <w:rFonts w:eastAsia="Times New Roman" w:cs="Times New Roman"/>
                <w:lang w:eastAsia="en-GB"/>
              </w:rPr>
              <w:t xml:space="preserve"> </w:t>
            </w:r>
          </w:p>
          <w:p w14:paraId="3C52933B" w14:textId="77777777" w:rsidR="00922CC6" w:rsidRDefault="00922CC6" w:rsidP="00170714">
            <w:pPr>
              <w:pStyle w:val="ListParagraph"/>
              <w:spacing w:after="0" w:line="240" w:lineRule="auto"/>
              <w:ind w:left="34"/>
            </w:pPr>
          </w:p>
          <w:p w14:paraId="3C52933C" w14:textId="77777777" w:rsidR="002B0A35" w:rsidRPr="002162FB" w:rsidRDefault="002162FB" w:rsidP="00170714">
            <w:pPr>
              <w:ind w:left="34"/>
            </w:pPr>
            <w:r w:rsidRPr="002162FB">
              <w:rPr>
                <w:rFonts w:eastAsiaTheme="minorEastAsia"/>
                <w:lang w:val="en-US"/>
              </w:rPr>
              <w:t xml:space="preserve">Work collaboratively with incumbent suppliers and potential new entrants to identify gaps in market provision and explore opportunities to close those gaps. </w:t>
            </w:r>
          </w:p>
          <w:p w14:paraId="3C52933D" w14:textId="77777777" w:rsidR="002B0A35" w:rsidRDefault="002B0A35" w:rsidP="00170714">
            <w:pPr>
              <w:ind w:left="34"/>
            </w:pPr>
          </w:p>
          <w:p w14:paraId="3C52933E" w14:textId="77777777" w:rsidR="00634EEE" w:rsidRDefault="00634EEE" w:rsidP="00170714">
            <w:pPr>
              <w:ind w:left="34"/>
            </w:pPr>
            <w:r w:rsidRPr="00634EEE">
              <w:t xml:space="preserve">Provide support and advice to stakeholders regarding any contractual </w:t>
            </w:r>
            <w:r>
              <w:t xml:space="preserve">or procurement </w:t>
            </w:r>
            <w:r w:rsidRPr="00634EEE">
              <w:t xml:space="preserve">matters. </w:t>
            </w:r>
          </w:p>
          <w:p w14:paraId="3C52933F" w14:textId="77777777" w:rsidR="00922CC6" w:rsidRDefault="00922CC6" w:rsidP="00170714">
            <w:pPr>
              <w:pStyle w:val="ListParagraph"/>
              <w:spacing w:after="0" w:line="240" w:lineRule="auto"/>
              <w:ind w:left="34"/>
            </w:pPr>
          </w:p>
          <w:p w14:paraId="3C529340" w14:textId="77777777" w:rsidR="001F0302" w:rsidRDefault="00634EEE" w:rsidP="00170714">
            <w:pPr>
              <w:ind w:left="34"/>
            </w:pPr>
            <w:r w:rsidRPr="00634EEE">
              <w:t xml:space="preserve">Support the adoption of best practice </w:t>
            </w:r>
            <w:r w:rsidR="00483E56">
              <w:t xml:space="preserve">approaches </w:t>
            </w:r>
            <w:r w:rsidRPr="00634EEE">
              <w:t xml:space="preserve">with the aim </w:t>
            </w:r>
            <w:r w:rsidR="00483E56">
              <w:t>of ensuring that</w:t>
            </w:r>
            <w:r w:rsidRPr="00634EEE">
              <w:t xml:space="preserve"> the </w:t>
            </w:r>
            <w:r w:rsidR="000273B3">
              <w:t>Procurement</w:t>
            </w:r>
            <w:r w:rsidRPr="00634EEE">
              <w:t xml:space="preserve"> function is seen as ‘best in class’.  Ensure policies, procedures, </w:t>
            </w:r>
            <w:proofErr w:type="gramStart"/>
            <w:r w:rsidRPr="00634EEE">
              <w:t>documents</w:t>
            </w:r>
            <w:proofErr w:type="gramEnd"/>
            <w:r w:rsidRPr="00634EEE">
              <w:t xml:space="preserve"> and workflows are kept up-to-date and remain best in class.</w:t>
            </w:r>
          </w:p>
          <w:p w14:paraId="3C529341" w14:textId="77777777" w:rsidR="00922CC6" w:rsidRDefault="00922CC6" w:rsidP="00170714">
            <w:pPr>
              <w:pStyle w:val="ListParagraph"/>
              <w:spacing w:after="0" w:line="240" w:lineRule="auto"/>
              <w:ind w:left="34"/>
            </w:pPr>
          </w:p>
          <w:p w14:paraId="3C529342" w14:textId="77777777" w:rsidR="00856592" w:rsidRPr="00634EEE" w:rsidRDefault="00856592" w:rsidP="00170714">
            <w:pPr>
              <w:ind w:left="34"/>
            </w:pPr>
            <w:r>
              <w:t>Specific individual and shared targets and objectives are defined annually within the performance management framework.</w:t>
            </w:r>
          </w:p>
          <w:p w14:paraId="3C529344" w14:textId="77777777" w:rsidR="00AC2ADB" w:rsidRDefault="00AC2ADB" w:rsidP="00170714"/>
          <w:p w14:paraId="3C529345" w14:textId="77777777" w:rsidR="00922CC6" w:rsidRPr="00B9591B" w:rsidRDefault="00922CC6" w:rsidP="006C1AA9"/>
        </w:tc>
      </w:tr>
      <w:tr w:rsidR="00922CC6" w:rsidRPr="009E0DA0" w14:paraId="3C52934B" w14:textId="77777777" w:rsidTr="00CE791B">
        <w:trPr>
          <w:trHeight w:val="1238"/>
        </w:trPr>
        <w:tc>
          <w:tcPr>
            <w:tcW w:w="9498" w:type="dxa"/>
            <w:gridSpan w:val="2"/>
            <w:tcBorders>
              <w:top w:val="nil"/>
            </w:tcBorders>
          </w:tcPr>
          <w:p w14:paraId="3C529347" w14:textId="77777777" w:rsidR="00922CC6" w:rsidRPr="00C96160" w:rsidRDefault="00922CC6" w:rsidP="006273A3">
            <w:pPr>
              <w:rPr>
                <w:b/>
                <w:sz w:val="28"/>
              </w:rPr>
            </w:pPr>
            <w:r w:rsidRPr="00C96160">
              <w:rPr>
                <w:b/>
                <w:sz w:val="28"/>
              </w:rPr>
              <w:lastRenderedPageBreak/>
              <w:t>Dimensions</w:t>
            </w:r>
          </w:p>
          <w:p w14:paraId="3C529348" w14:textId="77777777" w:rsidR="00C811D0" w:rsidRDefault="00C811D0" w:rsidP="002B0A35"/>
          <w:p w14:paraId="3C529349" w14:textId="4A0697A8" w:rsidR="002B0A35" w:rsidRPr="002162FB" w:rsidRDefault="002B0A35" w:rsidP="002162FB">
            <w:pPr>
              <w:pStyle w:val="ListParagraph"/>
              <w:numPr>
                <w:ilvl w:val="0"/>
                <w:numId w:val="17"/>
              </w:numPr>
            </w:pPr>
            <w:r w:rsidRPr="002162FB">
              <w:t xml:space="preserve">Lead the development of strategies which will determine how annual third </w:t>
            </w:r>
            <w:r w:rsidR="00050491" w:rsidRPr="002162FB">
              <w:t>party spends</w:t>
            </w:r>
            <w:r w:rsidRPr="002162FB">
              <w:t xml:space="preserve"> of up to £</w:t>
            </w:r>
            <w:r w:rsidR="00050491">
              <w:t>25</w:t>
            </w:r>
            <w:r w:rsidRPr="002162FB">
              <w:t xml:space="preserve"> million is managed.</w:t>
            </w:r>
            <w:r w:rsidRPr="0000175D">
              <w:t xml:space="preserve">  </w:t>
            </w:r>
            <w:r w:rsidRPr="00882B2C">
              <w:t>Lead</w:t>
            </w:r>
            <w:r w:rsidRPr="004F0CC7">
              <w:t xml:space="preserve"> </w:t>
            </w:r>
            <w:r w:rsidR="00050491">
              <w:t xml:space="preserve">project and tenders in </w:t>
            </w:r>
            <w:r w:rsidRPr="004F0CC7">
              <w:t>the management of contracts up to this value.</w:t>
            </w:r>
          </w:p>
          <w:p w14:paraId="3C52934A" w14:textId="77777777" w:rsidR="00922CC6" w:rsidRPr="00922CC6" w:rsidRDefault="00922CC6" w:rsidP="006273A3">
            <w:pPr>
              <w:rPr>
                <w:b/>
              </w:rPr>
            </w:pPr>
          </w:p>
        </w:tc>
      </w:tr>
      <w:tr w:rsidR="006273A3" w:rsidRPr="009E0DA0" w14:paraId="3C529358" w14:textId="77777777" w:rsidTr="007F7526">
        <w:trPr>
          <w:trHeight w:val="1238"/>
        </w:trPr>
        <w:tc>
          <w:tcPr>
            <w:tcW w:w="9498" w:type="dxa"/>
            <w:gridSpan w:val="2"/>
          </w:tcPr>
          <w:p w14:paraId="3C52934C" w14:textId="77777777" w:rsidR="00D23232" w:rsidRPr="00040E15" w:rsidRDefault="00D23232" w:rsidP="006273A3"/>
          <w:p w14:paraId="3C52934D" w14:textId="77777777" w:rsidR="00947F80" w:rsidRDefault="006273A3" w:rsidP="006273A3">
            <w:pPr>
              <w:rPr>
                <w:b/>
                <w:sz w:val="28"/>
                <w:szCs w:val="28"/>
              </w:rPr>
            </w:pPr>
            <w:r w:rsidRPr="00D66984">
              <w:rPr>
                <w:b/>
                <w:sz w:val="28"/>
                <w:szCs w:val="28"/>
              </w:rPr>
              <w:t xml:space="preserve">Skills, </w:t>
            </w:r>
            <w:proofErr w:type="gramStart"/>
            <w:r w:rsidRPr="00D66984">
              <w:rPr>
                <w:b/>
                <w:sz w:val="28"/>
                <w:szCs w:val="28"/>
              </w:rPr>
              <w:t>Knowledge</w:t>
            </w:r>
            <w:proofErr w:type="gramEnd"/>
            <w:r w:rsidRPr="00D66984">
              <w:rPr>
                <w:b/>
                <w:sz w:val="28"/>
                <w:szCs w:val="28"/>
              </w:rPr>
              <w:t xml:space="preserve"> and Experience</w:t>
            </w:r>
          </w:p>
          <w:p w14:paraId="3C52934E" w14:textId="77777777" w:rsidR="00C23660" w:rsidRPr="00C815F5" w:rsidRDefault="00C23660" w:rsidP="006273A3"/>
          <w:p w14:paraId="3C52934F" w14:textId="716A4E78" w:rsidR="00EA7659" w:rsidRDefault="00EA7659" w:rsidP="00170714">
            <w:pPr>
              <w:ind w:left="34"/>
            </w:pPr>
            <w:r>
              <w:t xml:space="preserve">Educated to </w:t>
            </w:r>
            <w:r w:rsidR="007B6271">
              <w:t xml:space="preserve">A level </w:t>
            </w:r>
            <w:r>
              <w:t xml:space="preserve">with a relevant professional qualification such as MCIPS </w:t>
            </w:r>
            <w:r w:rsidR="00C811D0" w:rsidRPr="00170714">
              <w:rPr>
                <w:lang w:val="en-US"/>
              </w:rPr>
              <w:t xml:space="preserve">or </w:t>
            </w:r>
            <w:r w:rsidR="007B6271" w:rsidRPr="00170714">
              <w:rPr>
                <w:lang w:val="en-US"/>
              </w:rPr>
              <w:t>working towards such a qualification or equ</w:t>
            </w:r>
            <w:r w:rsidR="00C811D0" w:rsidRPr="00170714">
              <w:rPr>
                <w:lang w:val="en-US"/>
              </w:rPr>
              <w:t xml:space="preserve">ivalent demonstrable work experience with </w:t>
            </w:r>
            <w:r>
              <w:t>evidence of continuing professional development.</w:t>
            </w:r>
          </w:p>
          <w:p w14:paraId="5AEA8987" w14:textId="77777777" w:rsidR="00170714" w:rsidRDefault="00170714" w:rsidP="00170714">
            <w:pPr>
              <w:ind w:left="34"/>
            </w:pPr>
          </w:p>
          <w:p w14:paraId="3C529350" w14:textId="77777777" w:rsidR="00EA7659" w:rsidRDefault="00EA7659" w:rsidP="00170714">
            <w:pPr>
              <w:ind w:left="34"/>
            </w:pPr>
            <w:r>
              <w:t>Knowledge of category management and experience of using this methodology in complex commercial environments</w:t>
            </w:r>
            <w:r w:rsidR="00044AF7">
              <w:t xml:space="preserve"> to deliver significant cost or service improvements</w:t>
            </w:r>
            <w:r>
              <w:t>.</w:t>
            </w:r>
          </w:p>
          <w:p w14:paraId="72AAF0A8" w14:textId="77777777" w:rsidR="00170714" w:rsidRDefault="00170714" w:rsidP="00170714">
            <w:pPr>
              <w:ind w:left="34"/>
            </w:pPr>
          </w:p>
          <w:p w14:paraId="3C529351" w14:textId="16513A59" w:rsidR="00EA7659" w:rsidRDefault="00EA7659" w:rsidP="00170714">
            <w:pPr>
              <w:ind w:left="34"/>
            </w:pPr>
            <w:r>
              <w:t xml:space="preserve">A demonstrable track record of managing strategic contracts in </w:t>
            </w:r>
            <w:proofErr w:type="gramStart"/>
            <w:r>
              <w:t>business critical</w:t>
            </w:r>
            <w:proofErr w:type="gramEnd"/>
            <w:r>
              <w:t xml:space="preserve"> environments.  This should include evidence of defining, </w:t>
            </w:r>
            <w:proofErr w:type="gramStart"/>
            <w:r>
              <w:t>measuring</w:t>
            </w:r>
            <w:proofErr w:type="gramEnd"/>
            <w:r>
              <w:t xml:space="preserve"> and improving key elements of supplier performance.</w:t>
            </w:r>
          </w:p>
          <w:p w14:paraId="22DF5D76" w14:textId="77777777" w:rsidR="00170714" w:rsidRDefault="00170714" w:rsidP="00170714">
            <w:pPr>
              <w:ind w:left="34"/>
            </w:pPr>
          </w:p>
          <w:p w14:paraId="3C529352" w14:textId="3C127828" w:rsidR="00E65093" w:rsidRDefault="007B6271" w:rsidP="00170714">
            <w:pPr>
              <w:ind w:left="34"/>
            </w:pPr>
            <w:r>
              <w:t>Evidence of some e</w:t>
            </w:r>
            <w:r w:rsidR="00E65093">
              <w:t>xperience of delivering continuous improvements in strategic arrangements with evidence of generating significant cost and service benefits.</w:t>
            </w:r>
          </w:p>
          <w:p w14:paraId="6E11383A" w14:textId="77777777" w:rsidR="00170714" w:rsidRDefault="00170714" w:rsidP="00170714">
            <w:pPr>
              <w:ind w:left="34"/>
            </w:pPr>
          </w:p>
          <w:p w14:paraId="3C529353" w14:textId="0FA35AA3" w:rsidR="00EA7659" w:rsidRDefault="007B6271" w:rsidP="00170714">
            <w:pPr>
              <w:ind w:left="34"/>
            </w:pPr>
            <w:r>
              <w:t>Evidence of some k</w:t>
            </w:r>
            <w:r w:rsidR="00EA7659">
              <w:t xml:space="preserve">nowledge of contract law and legislation relevant to the specific category / categories within their control and its impact on market management, </w:t>
            </w:r>
            <w:proofErr w:type="gramStart"/>
            <w:r w:rsidR="00EA7659">
              <w:t>finance</w:t>
            </w:r>
            <w:proofErr w:type="gramEnd"/>
            <w:r w:rsidR="00EA7659">
              <w:t xml:space="preserve"> and contractual arrangements.</w:t>
            </w:r>
          </w:p>
          <w:p w14:paraId="25A70A66" w14:textId="77777777" w:rsidR="00170714" w:rsidRDefault="00170714" w:rsidP="00170714">
            <w:pPr>
              <w:ind w:left="34"/>
            </w:pPr>
          </w:p>
          <w:p w14:paraId="3C529354" w14:textId="77777777" w:rsidR="00EA7659" w:rsidRDefault="00EA7659" w:rsidP="00170714">
            <w:pPr>
              <w:ind w:left="34"/>
            </w:pPr>
            <w:r>
              <w:lastRenderedPageBreak/>
              <w:t>Extensive knowledge of public sector procurement law with an ability to explain the law to non-procurement staff</w:t>
            </w:r>
            <w:r w:rsidR="00E65093">
              <w:t xml:space="preserve"> and find pragmatic solutions to potential legal difficulties.</w:t>
            </w:r>
          </w:p>
          <w:p w14:paraId="1446B251" w14:textId="77777777" w:rsidR="00170714" w:rsidRDefault="00170714" w:rsidP="00170714">
            <w:pPr>
              <w:ind w:left="34"/>
            </w:pPr>
          </w:p>
          <w:p w14:paraId="3C529355" w14:textId="77777777" w:rsidR="00E65093" w:rsidRDefault="00E65093" w:rsidP="00170714">
            <w:pPr>
              <w:ind w:left="34"/>
            </w:pPr>
            <w:r>
              <w:t>Comprehensive negotiating skills</w:t>
            </w:r>
            <w:r w:rsidR="00044AF7">
              <w:t xml:space="preserve"> appropriate to multi </w:t>
            </w:r>
            <w:proofErr w:type="gramStart"/>
            <w:r w:rsidR="00044AF7">
              <w:t>million pound</w:t>
            </w:r>
            <w:proofErr w:type="gramEnd"/>
            <w:r w:rsidR="00044AF7">
              <w:t xml:space="preserve"> contracts</w:t>
            </w:r>
            <w:r w:rsidR="009550B8">
              <w:t xml:space="preserve"> and experience of planning and delivering successful negotiations</w:t>
            </w:r>
            <w:r>
              <w:t>.</w:t>
            </w:r>
          </w:p>
          <w:p w14:paraId="773376EF" w14:textId="77777777" w:rsidR="00170714" w:rsidRDefault="00170714" w:rsidP="00170714">
            <w:pPr>
              <w:ind w:left="34"/>
            </w:pPr>
          </w:p>
          <w:p w14:paraId="3C529356" w14:textId="67B643AF" w:rsidR="00EA7659" w:rsidRPr="00E65093" w:rsidRDefault="007B6271" w:rsidP="00170714">
            <w:pPr>
              <w:ind w:left="34"/>
            </w:pPr>
            <w:r>
              <w:t>An awareness o</w:t>
            </w:r>
            <w:r w:rsidR="00EA7659">
              <w:t>f working in a political environment</w:t>
            </w:r>
            <w:r>
              <w:t>.</w:t>
            </w:r>
          </w:p>
          <w:p w14:paraId="3C529357" w14:textId="77777777" w:rsidR="00B52BFD" w:rsidRPr="006C1AA9" w:rsidRDefault="00B52BFD" w:rsidP="00E65093">
            <w:pPr>
              <w:pStyle w:val="ListParagraph"/>
              <w:rPr>
                <w:rFonts w:eastAsia="Times New Roman"/>
                <w:color w:val="000000"/>
                <w:lang w:val="en" w:eastAsia="en-GB"/>
              </w:rPr>
            </w:pPr>
          </w:p>
        </w:tc>
      </w:tr>
      <w:tr w:rsidR="00C96160" w:rsidRPr="009E0DA0" w14:paraId="0A363916" w14:textId="77777777" w:rsidTr="007F7526">
        <w:trPr>
          <w:trHeight w:val="1238"/>
        </w:trPr>
        <w:tc>
          <w:tcPr>
            <w:tcW w:w="9498" w:type="dxa"/>
            <w:gridSpan w:val="2"/>
          </w:tcPr>
          <w:p w14:paraId="5D38B55E" w14:textId="77777777" w:rsidR="00C96160" w:rsidRDefault="00C96160" w:rsidP="006273A3"/>
          <w:p w14:paraId="7BC24460" w14:textId="77777777" w:rsidR="00C96160" w:rsidRDefault="00C96160" w:rsidP="00C96160">
            <w:pPr>
              <w:rPr>
                <w:sz w:val="28"/>
              </w:rPr>
            </w:pPr>
            <w:r>
              <w:rPr>
                <w:b/>
                <w:sz w:val="28"/>
              </w:rPr>
              <w:t>Organisational Accountabilities</w:t>
            </w:r>
          </w:p>
          <w:p w14:paraId="66C60518" w14:textId="77777777" w:rsidR="00C96160" w:rsidRDefault="00C96160" w:rsidP="00C96160">
            <w:pPr>
              <w:rPr>
                <w:sz w:val="28"/>
              </w:rPr>
            </w:pPr>
          </w:p>
          <w:p w14:paraId="2F2D7566" w14:textId="77777777" w:rsidR="00C96160" w:rsidRDefault="00C96160" w:rsidP="00C96160">
            <w:r>
              <w:t xml:space="preserve">Please click the link below to </w:t>
            </w:r>
            <w:proofErr w:type="gramStart"/>
            <w:r>
              <w:t>access:-</w:t>
            </w:r>
            <w:proofErr w:type="gramEnd"/>
          </w:p>
          <w:p w14:paraId="7DFDA0F8" w14:textId="77777777" w:rsidR="00C96160" w:rsidRDefault="00C96160" w:rsidP="00C96160">
            <w:pPr>
              <w:rPr>
                <w:color w:val="1F497D"/>
              </w:rPr>
            </w:pPr>
          </w:p>
          <w:p w14:paraId="06153EE9" w14:textId="63B16414" w:rsidR="00C96160" w:rsidRDefault="00AD04B9" w:rsidP="00C96160">
            <w:pPr>
              <w:rPr>
                <w:color w:val="1F497D"/>
              </w:rPr>
            </w:pPr>
            <w:hyperlink r:id="rId12" w:history="1">
              <w:r w:rsidR="00C96160" w:rsidRPr="00AD04B9">
                <w:rPr>
                  <w:rStyle w:val="Hyperlink"/>
                </w:rPr>
                <w:t>Organisational behavio</w:t>
              </w:r>
              <w:r w:rsidR="00C96160" w:rsidRPr="00AD04B9">
                <w:rPr>
                  <w:rStyle w:val="Hyperlink"/>
                </w:rPr>
                <w:t>u</w:t>
              </w:r>
              <w:r w:rsidR="00C96160" w:rsidRPr="00AD04B9">
                <w:rPr>
                  <w:rStyle w:val="Hyperlink"/>
                </w:rPr>
                <w:t>rs</w:t>
              </w:r>
            </w:hyperlink>
          </w:p>
          <w:p w14:paraId="08218D4B" w14:textId="0D6BCDC9" w:rsidR="00C96160" w:rsidRPr="00C96160" w:rsidRDefault="00C96160" w:rsidP="00C96160">
            <w:pPr>
              <w:rPr>
                <w:sz w:val="28"/>
              </w:rPr>
            </w:pPr>
          </w:p>
        </w:tc>
      </w:tr>
    </w:tbl>
    <w:p w14:paraId="3C529393" w14:textId="454DFF09" w:rsidR="005F627E" w:rsidRPr="005F627E" w:rsidRDefault="005F627E" w:rsidP="00C96160">
      <w:pPr>
        <w:rPr>
          <w:rFonts w:ascii="Arial" w:hAnsi="Arial" w:cs="Arial"/>
        </w:rPr>
      </w:pPr>
    </w:p>
    <w:sectPr w:rsidR="005F627E" w:rsidRPr="005F627E" w:rsidSect="007673F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0" w:h="16840"/>
      <w:pgMar w:top="113" w:right="701" w:bottom="426" w:left="1418" w:header="708" w:footer="138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29398" w14:textId="77777777" w:rsidR="00104C12" w:rsidRDefault="00104C12" w:rsidP="00D77206">
      <w:r>
        <w:separator/>
      </w:r>
    </w:p>
  </w:endnote>
  <w:endnote w:type="continuationSeparator" w:id="0">
    <w:p w14:paraId="3C529399" w14:textId="77777777" w:rsidR="00104C12" w:rsidRDefault="00104C12" w:rsidP="00D77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8E529" w14:textId="77777777" w:rsidR="00941426" w:rsidRDefault="0094142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2939C" w14:textId="77777777" w:rsidR="006F3B58" w:rsidRDefault="006F3B58" w:rsidP="006F3B58">
    <w:pPr>
      <w:pStyle w:val="Footer"/>
      <w:tabs>
        <w:tab w:val="clear" w:pos="8640"/>
        <w:tab w:val="right" w:pos="9356"/>
      </w:tabs>
      <w:jc w:val="right"/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3C52939D" wp14:editId="3C52939E">
          <wp:simplePos x="0" y="0"/>
          <wp:positionH relativeFrom="column">
            <wp:posOffset>4754245</wp:posOffset>
          </wp:positionH>
          <wp:positionV relativeFrom="paragraph">
            <wp:posOffset>20955</wp:posOffset>
          </wp:positionV>
          <wp:extent cx="1486110" cy="722972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C_Primary_Logo_Red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6509" cy="723166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126D09" w14:textId="77777777" w:rsidR="00941426" w:rsidRDefault="0094142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529396" w14:textId="77777777" w:rsidR="00104C12" w:rsidRDefault="00104C12" w:rsidP="00D77206">
      <w:r>
        <w:separator/>
      </w:r>
    </w:p>
  </w:footnote>
  <w:footnote w:type="continuationSeparator" w:id="0">
    <w:p w14:paraId="3C529397" w14:textId="77777777" w:rsidR="00104C12" w:rsidRDefault="00104C12" w:rsidP="00D772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0CB9C" w14:textId="77777777" w:rsidR="00941426" w:rsidRDefault="0094142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2939A" w14:textId="77777777" w:rsidR="006F3B58" w:rsidRDefault="006F3B58">
    <w:pPr>
      <w:pStyle w:val="Header"/>
    </w:pPr>
  </w:p>
  <w:p w14:paraId="3C52939B" w14:textId="77777777" w:rsidR="006F3B58" w:rsidRDefault="006F3B5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BF806" w14:textId="77777777" w:rsidR="00941426" w:rsidRDefault="0094142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E16A7"/>
    <w:multiLevelType w:val="hybridMultilevel"/>
    <w:tmpl w:val="2FA4FB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3B0159"/>
    <w:multiLevelType w:val="hybridMultilevel"/>
    <w:tmpl w:val="9170E1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1803FB"/>
    <w:multiLevelType w:val="hybridMultilevel"/>
    <w:tmpl w:val="D19611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6654D9"/>
    <w:multiLevelType w:val="hybridMultilevel"/>
    <w:tmpl w:val="A0E4F3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C97BAD"/>
    <w:multiLevelType w:val="hybridMultilevel"/>
    <w:tmpl w:val="014410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D26D9D"/>
    <w:multiLevelType w:val="hybridMultilevel"/>
    <w:tmpl w:val="E57C45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5003534"/>
    <w:multiLevelType w:val="hybridMultilevel"/>
    <w:tmpl w:val="151C207E"/>
    <w:lvl w:ilvl="0" w:tplc="180604D0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821516"/>
    <w:multiLevelType w:val="hybridMultilevel"/>
    <w:tmpl w:val="3C9A35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DB08DF"/>
    <w:multiLevelType w:val="hybridMultilevel"/>
    <w:tmpl w:val="1108C5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D315FA"/>
    <w:multiLevelType w:val="hybridMultilevel"/>
    <w:tmpl w:val="994211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6264B8">
      <w:numFmt w:val="bullet"/>
      <w:lvlText w:val="•"/>
      <w:lvlJc w:val="left"/>
      <w:pPr>
        <w:ind w:left="1800" w:hanging="72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516CA6"/>
    <w:multiLevelType w:val="hybridMultilevel"/>
    <w:tmpl w:val="DEC6F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CB20D4"/>
    <w:multiLevelType w:val="hybridMultilevel"/>
    <w:tmpl w:val="9C1C70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76023E"/>
    <w:multiLevelType w:val="hybridMultilevel"/>
    <w:tmpl w:val="8B50FE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1E4777A"/>
    <w:multiLevelType w:val="hybridMultilevel"/>
    <w:tmpl w:val="9012998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40B2C3A"/>
    <w:multiLevelType w:val="hybridMultilevel"/>
    <w:tmpl w:val="C7CC76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47A36A9"/>
    <w:multiLevelType w:val="hybridMultilevel"/>
    <w:tmpl w:val="49A257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AB3412"/>
    <w:multiLevelType w:val="hybridMultilevel"/>
    <w:tmpl w:val="943642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2A668A"/>
    <w:multiLevelType w:val="hybridMultilevel"/>
    <w:tmpl w:val="985C80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4324408">
    <w:abstractNumId w:val="4"/>
  </w:num>
  <w:num w:numId="2" w16cid:durableId="1519080928">
    <w:abstractNumId w:val="0"/>
  </w:num>
  <w:num w:numId="3" w16cid:durableId="1590307836">
    <w:abstractNumId w:val="17"/>
  </w:num>
  <w:num w:numId="4" w16cid:durableId="1504777572">
    <w:abstractNumId w:val="14"/>
  </w:num>
  <w:num w:numId="5" w16cid:durableId="236979069">
    <w:abstractNumId w:val="13"/>
  </w:num>
  <w:num w:numId="6" w16cid:durableId="1307395775">
    <w:abstractNumId w:val="9"/>
  </w:num>
  <w:num w:numId="7" w16cid:durableId="1664504949">
    <w:abstractNumId w:val="7"/>
  </w:num>
  <w:num w:numId="8" w16cid:durableId="646325494">
    <w:abstractNumId w:val="5"/>
  </w:num>
  <w:num w:numId="9" w16cid:durableId="1346177559">
    <w:abstractNumId w:val="11"/>
  </w:num>
  <w:num w:numId="10" w16cid:durableId="874346433">
    <w:abstractNumId w:val="10"/>
  </w:num>
  <w:num w:numId="11" w16cid:durableId="412043595">
    <w:abstractNumId w:val="1"/>
  </w:num>
  <w:num w:numId="12" w16cid:durableId="1750468477">
    <w:abstractNumId w:val="8"/>
  </w:num>
  <w:num w:numId="13" w16cid:durableId="2095055873">
    <w:abstractNumId w:val="15"/>
  </w:num>
  <w:num w:numId="14" w16cid:durableId="1570845598">
    <w:abstractNumId w:val="6"/>
  </w:num>
  <w:num w:numId="15" w16cid:durableId="1223058803">
    <w:abstractNumId w:val="2"/>
  </w:num>
  <w:num w:numId="16" w16cid:durableId="1934194180">
    <w:abstractNumId w:val="12"/>
  </w:num>
  <w:num w:numId="17" w16cid:durableId="808521533">
    <w:abstractNumId w:val="3"/>
  </w:num>
  <w:num w:numId="18" w16cid:durableId="78292430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23232"/>
    <w:rsid w:val="0000175D"/>
    <w:rsid w:val="00014354"/>
    <w:rsid w:val="000201DA"/>
    <w:rsid w:val="000273B3"/>
    <w:rsid w:val="00040E15"/>
    <w:rsid w:val="00044AF7"/>
    <w:rsid w:val="00047843"/>
    <w:rsid w:val="00050491"/>
    <w:rsid w:val="000603DA"/>
    <w:rsid w:val="000867A6"/>
    <w:rsid w:val="000941C3"/>
    <w:rsid w:val="000A0007"/>
    <w:rsid w:val="000A19E7"/>
    <w:rsid w:val="000A1FCC"/>
    <w:rsid w:val="000B2BFE"/>
    <w:rsid w:val="000B7E38"/>
    <w:rsid w:val="000C2E5C"/>
    <w:rsid w:val="000D755B"/>
    <w:rsid w:val="00104C12"/>
    <w:rsid w:val="0010758D"/>
    <w:rsid w:val="00137517"/>
    <w:rsid w:val="00143113"/>
    <w:rsid w:val="00150780"/>
    <w:rsid w:val="00164590"/>
    <w:rsid w:val="00170714"/>
    <w:rsid w:val="001756D1"/>
    <w:rsid w:val="001A65B4"/>
    <w:rsid w:val="001A6AF0"/>
    <w:rsid w:val="001F0302"/>
    <w:rsid w:val="001F34A7"/>
    <w:rsid w:val="002162FB"/>
    <w:rsid w:val="00236B10"/>
    <w:rsid w:val="00250BA9"/>
    <w:rsid w:val="0025128F"/>
    <w:rsid w:val="00251326"/>
    <w:rsid w:val="002551B9"/>
    <w:rsid w:val="00255B56"/>
    <w:rsid w:val="0026241B"/>
    <w:rsid w:val="00274F8C"/>
    <w:rsid w:val="002B0A35"/>
    <w:rsid w:val="002B6AA1"/>
    <w:rsid w:val="002C49F1"/>
    <w:rsid w:val="002F161B"/>
    <w:rsid w:val="003326E4"/>
    <w:rsid w:val="00332CED"/>
    <w:rsid w:val="003348A3"/>
    <w:rsid w:val="00347313"/>
    <w:rsid w:val="00347E3B"/>
    <w:rsid w:val="003565CE"/>
    <w:rsid w:val="00364E36"/>
    <w:rsid w:val="003D3482"/>
    <w:rsid w:val="003E3AE9"/>
    <w:rsid w:val="003F364D"/>
    <w:rsid w:val="003F477C"/>
    <w:rsid w:val="004050F5"/>
    <w:rsid w:val="00411ADE"/>
    <w:rsid w:val="00416F86"/>
    <w:rsid w:val="00441FBC"/>
    <w:rsid w:val="00474041"/>
    <w:rsid w:val="00483E56"/>
    <w:rsid w:val="00487E28"/>
    <w:rsid w:val="00493B6D"/>
    <w:rsid w:val="004A3E97"/>
    <w:rsid w:val="004A6629"/>
    <w:rsid w:val="004B6319"/>
    <w:rsid w:val="004F0CC7"/>
    <w:rsid w:val="004F435D"/>
    <w:rsid w:val="0054260E"/>
    <w:rsid w:val="0055751D"/>
    <w:rsid w:val="00560F09"/>
    <w:rsid w:val="00563E0E"/>
    <w:rsid w:val="00573303"/>
    <w:rsid w:val="005856D6"/>
    <w:rsid w:val="005D613F"/>
    <w:rsid w:val="005F2559"/>
    <w:rsid w:val="005F5DB6"/>
    <w:rsid w:val="005F627E"/>
    <w:rsid w:val="006273A3"/>
    <w:rsid w:val="00634EEE"/>
    <w:rsid w:val="00682349"/>
    <w:rsid w:val="006828DA"/>
    <w:rsid w:val="006B5BC4"/>
    <w:rsid w:val="006C1AA9"/>
    <w:rsid w:val="006E2B70"/>
    <w:rsid w:val="006F3B58"/>
    <w:rsid w:val="006F4E3D"/>
    <w:rsid w:val="00705E4D"/>
    <w:rsid w:val="007578B2"/>
    <w:rsid w:val="007673F5"/>
    <w:rsid w:val="00773E0F"/>
    <w:rsid w:val="007B6271"/>
    <w:rsid w:val="007F7526"/>
    <w:rsid w:val="00807DD7"/>
    <w:rsid w:val="00824E5A"/>
    <w:rsid w:val="0082758D"/>
    <w:rsid w:val="00834921"/>
    <w:rsid w:val="00846692"/>
    <w:rsid w:val="00856592"/>
    <w:rsid w:val="00867DED"/>
    <w:rsid w:val="00882B2C"/>
    <w:rsid w:val="008A37A4"/>
    <w:rsid w:val="008E22F4"/>
    <w:rsid w:val="008F40B0"/>
    <w:rsid w:val="00910DE0"/>
    <w:rsid w:val="00922BD7"/>
    <w:rsid w:val="00922CC6"/>
    <w:rsid w:val="00941426"/>
    <w:rsid w:val="00947F80"/>
    <w:rsid w:val="00953A18"/>
    <w:rsid w:val="009550B8"/>
    <w:rsid w:val="009730AC"/>
    <w:rsid w:val="009A0EEA"/>
    <w:rsid w:val="009E2012"/>
    <w:rsid w:val="009F78FF"/>
    <w:rsid w:val="00A01335"/>
    <w:rsid w:val="00A2724A"/>
    <w:rsid w:val="00A4632F"/>
    <w:rsid w:val="00A469BE"/>
    <w:rsid w:val="00A503A6"/>
    <w:rsid w:val="00A64736"/>
    <w:rsid w:val="00AA51D2"/>
    <w:rsid w:val="00AB1C39"/>
    <w:rsid w:val="00AC2ADB"/>
    <w:rsid w:val="00AC6C2E"/>
    <w:rsid w:val="00AD04B9"/>
    <w:rsid w:val="00AE6F1A"/>
    <w:rsid w:val="00B06BE1"/>
    <w:rsid w:val="00B312A0"/>
    <w:rsid w:val="00B32142"/>
    <w:rsid w:val="00B470A8"/>
    <w:rsid w:val="00B50C43"/>
    <w:rsid w:val="00B519C3"/>
    <w:rsid w:val="00B52BFD"/>
    <w:rsid w:val="00B57DB0"/>
    <w:rsid w:val="00B70ABB"/>
    <w:rsid w:val="00B808A6"/>
    <w:rsid w:val="00B946B0"/>
    <w:rsid w:val="00BA5E28"/>
    <w:rsid w:val="00BA69C5"/>
    <w:rsid w:val="00BC7522"/>
    <w:rsid w:val="00BE3E6E"/>
    <w:rsid w:val="00C04A76"/>
    <w:rsid w:val="00C230DF"/>
    <w:rsid w:val="00C23660"/>
    <w:rsid w:val="00C534AA"/>
    <w:rsid w:val="00C666EA"/>
    <w:rsid w:val="00C811D0"/>
    <w:rsid w:val="00C815F5"/>
    <w:rsid w:val="00C83A81"/>
    <w:rsid w:val="00C85930"/>
    <w:rsid w:val="00C85BA0"/>
    <w:rsid w:val="00C86383"/>
    <w:rsid w:val="00C867F2"/>
    <w:rsid w:val="00C917C4"/>
    <w:rsid w:val="00C96160"/>
    <w:rsid w:val="00CA3D76"/>
    <w:rsid w:val="00CA7EF5"/>
    <w:rsid w:val="00CB1F9C"/>
    <w:rsid w:val="00CC7C60"/>
    <w:rsid w:val="00CD6E91"/>
    <w:rsid w:val="00CE791B"/>
    <w:rsid w:val="00CF079E"/>
    <w:rsid w:val="00D06C29"/>
    <w:rsid w:val="00D17174"/>
    <w:rsid w:val="00D22B38"/>
    <w:rsid w:val="00D23232"/>
    <w:rsid w:val="00D32BD1"/>
    <w:rsid w:val="00D464FC"/>
    <w:rsid w:val="00D53A7A"/>
    <w:rsid w:val="00D54E62"/>
    <w:rsid w:val="00D63B5B"/>
    <w:rsid w:val="00D74AB7"/>
    <w:rsid w:val="00D755A8"/>
    <w:rsid w:val="00D77206"/>
    <w:rsid w:val="00DB5B3A"/>
    <w:rsid w:val="00DD35AB"/>
    <w:rsid w:val="00E220A7"/>
    <w:rsid w:val="00E37664"/>
    <w:rsid w:val="00E46D6D"/>
    <w:rsid w:val="00E65093"/>
    <w:rsid w:val="00E7533E"/>
    <w:rsid w:val="00E87837"/>
    <w:rsid w:val="00EA7659"/>
    <w:rsid w:val="00F0100F"/>
    <w:rsid w:val="00F239B2"/>
    <w:rsid w:val="00F404CE"/>
    <w:rsid w:val="00F40642"/>
    <w:rsid w:val="00F46554"/>
    <w:rsid w:val="00F83113"/>
    <w:rsid w:val="00FA6325"/>
    <w:rsid w:val="00FE7BC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."/>
  <w:listSeparator w:val=","/>
  <w14:docId w14:val="3C529306"/>
  <w15:docId w15:val="{F24689C3-EF70-4E32-87B7-D6D472991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3565CE"/>
    <w:pPr>
      <w:keepNext/>
      <w:keepLines/>
      <w:spacing w:before="200" w:after="120" w:line="276" w:lineRule="auto"/>
      <w:outlineLvl w:val="1"/>
    </w:pPr>
    <w:rPr>
      <w:rFonts w:ascii="Arial" w:eastAsiaTheme="majorEastAsia" w:hAnsi="Arial" w:cstheme="majorBidi"/>
      <w:b/>
      <w:bCs/>
      <w:sz w:val="28"/>
      <w:szCs w:val="2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77206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77206"/>
  </w:style>
  <w:style w:type="paragraph" w:styleId="Footer">
    <w:name w:val="footer"/>
    <w:basedOn w:val="Normal"/>
    <w:link w:val="FooterChar"/>
    <w:uiPriority w:val="99"/>
    <w:unhideWhenUsed/>
    <w:rsid w:val="00D7720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77206"/>
  </w:style>
  <w:style w:type="paragraph" w:styleId="BalloonText">
    <w:name w:val="Balloon Text"/>
    <w:basedOn w:val="Normal"/>
    <w:link w:val="BalloonTextChar"/>
    <w:uiPriority w:val="99"/>
    <w:semiHidden/>
    <w:unhideWhenUsed/>
    <w:rsid w:val="00D77206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7206"/>
    <w:rPr>
      <w:rFonts w:ascii="Lucida Grande" w:hAnsi="Lucida Grande"/>
      <w:sz w:val="18"/>
      <w:szCs w:val="18"/>
    </w:rPr>
  </w:style>
  <w:style w:type="paragraph" w:customStyle="1" w:styleId="Default">
    <w:name w:val="Default"/>
    <w:basedOn w:val="Normal"/>
    <w:rsid w:val="00411ADE"/>
    <w:pPr>
      <w:autoSpaceDE w:val="0"/>
      <w:autoSpaceDN w:val="0"/>
    </w:pPr>
    <w:rPr>
      <w:rFonts w:ascii="Arial" w:eastAsiaTheme="minorHAnsi" w:hAnsi="Arial" w:cs="Arial"/>
      <w:color w:val="000000"/>
      <w:lang w:val="en-GB"/>
    </w:rPr>
  </w:style>
  <w:style w:type="paragraph" w:styleId="ListParagraph">
    <w:name w:val="List Paragraph"/>
    <w:basedOn w:val="Normal"/>
    <w:uiPriority w:val="34"/>
    <w:qFormat/>
    <w:rsid w:val="00411ADE"/>
    <w:pPr>
      <w:spacing w:after="200" w:line="276" w:lineRule="auto"/>
      <w:ind w:left="720"/>
      <w:contextualSpacing/>
    </w:pPr>
    <w:rPr>
      <w:rFonts w:ascii="Arial" w:eastAsiaTheme="minorHAnsi" w:hAnsi="Arial" w:cs="Arial"/>
      <w:lang w:val="en-GB"/>
    </w:rPr>
  </w:style>
  <w:style w:type="table" w:styleId="TableGrid">
    <w:name w:val="Table Grid"/>
    <w:basedOn w:val="TableNormal"/>
    <w:uiPriority w:val="59"/>
    <w:rsid w:val="00411ADE"/>
    <w:rPr>
      <w:rFonts w:ascii="Arial" w:eastAsiaTheme="minorHAnsi" w:hAnsi="Arial" w:cs="Arial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CCL4Black">
    <w:name w:val="ECC L4 Black"/>
    <w:basedOn w:val="Normal"/>
    <w:link w:val="ECCL4BlackChar"/>
    <w:rsid w:val="009730AC"/>
    <w:rPr>
      <w:rFonts w:ascii="Arial" w:eastAsia="Times" w:hAnsi="Arial" w:cs="Times New Roman"/>
      <w:szCs w:val="20"/>
      <w:lang w:val="en-GB"/>
    </w:rPr>
  </w:style>
  <w:style w:type="character" w:customStyle="1" w:styleId="ECCL4BlackChar">
    <w:name w:val="ECC L4 Black Char"/>
    <w:link w:val="ECCL4Black"/>
    <w:rsid w:val="009730AC"/>
    <w:rPr>
      <w:rFonts w:ascii="Arial" w:eastAsia="Times" w:hAnsi="Arial" w:cs="Times New Roman"/>
      <w:szCs w:val="20"/>
      <w:lang w:val="en-GB"/>
    </w:rPr>
  </w:style>
  <w:style w:type="paragraph" w:styleId="NormalWeb">
    <w:name w:val="Normal (Web)"/>
    <w:basedOn w:val="Normal"/>
    <w:uiPriority w:val="99"/>
    <w:semiHidden/>
    <w:unhideWhenUsed/>
    <w:rsid w:val="00F0100F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GB" w:eastAsia="en-GB"/>
    </w:rPr>
  </w:style>
  <w:style w:type="paragraph" w:customStyle="1" w:styleId="ECCL4WhiteBold">
    <w:name w:val="ECC L4 White Bold"/>
    <w:basedOn w:val="ECCL4Black"/>
    <w:next w:val="ECCL4Black"/>
    <w:link w:val="ECCL4WhiteBoldChar"/>
    <w:rsid w:val="00C534AA"/>
    <w:rPr>
      <w:b/>
      <w:bCs/>
      <w:color w:val="FFFFFF"/>
    </w:rPr>
  </w:style>
  <w:style w:type="character" w:customStyle="1" w:styleId="ECCL4WhiteBoldChar">
    <w:name w:val="ECC L4 White Bold Char"/>
    <w:link w:val="ECCL4WhiteBold"/>
    <w:rsid w:val="00C534AA"/>
    <w:rPr>
      <w:rFonts w:ascii="Arial" w:eastAsia="Times" w:hAnsi="Arial" w:cs="Times New Roman"/>
      <w:b/>
      <w:bCs/>
      <w:color w:val="FFFFFF"/>
      <w:szCs w:val="20"/>
      <w:lang w:val="en-GB"/>
    </w:rPr>
  </w:style>
  <w:style w:type="character" w:styleId="Hyperlink">
    <w:name w:val="Hyperlink"/>
    <w:basedOn w:val="DefaultParagraphFont"/>
    <w:uiPriority w:val="99"/>
    <w:unhideWhenUsed/>
    <w:rsid w:val="00CA7EF5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466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4669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4669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66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6692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565CE"/>
    <w:rPr>
      <w:rFonts w:ascii="Arial" w:eastAsiaTheme="majorEastAsia" w:hAnsi="Arial" w:cstheme="majorBidi"/>
      <w:b/>
      <w:bCs/>
      <w:sz w:val="28"/>
      <w:szCs w:val="26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AD04B9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D04B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73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4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workingforessex.com/organisational-behaviour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olly.McNulty\AppData\Local\Microsoft\Windows\Temporary%20Internet%20Files\Content.Outlook\31EA1TRT\Job%20Summary%20Desig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B5C4BDC52CC24C8A9DF17A6F1FBD2F" ma:contentTypeVersion="0" ma:contentTypeDescription="Create a new document." ma:contentTypeScope="" ma:versionID="3241ec2e4a318381016735f16b43b32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D76E414-7A98-4107-807E-5FDA9ADD7D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F3A2F74-B67E-450D-B365-30F646ED6ABC}">
  <ds:schemaRefs>
    <ds:schemaRef ds:uri="http://schemas.microsoft.com/office/2006/documentManagement/types"/>
    <ds:schemaRef ds:uri="http://www.w3.org/XML/1998/namespace"/>
    <ds:schemaRef ds:uri="http://purl.org/dc/dcmitype/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DE03F7E4-8678-4F55-ABA2-11B5DC9FE56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A9B6D55-2C71-4ECC-94CB-E24E6A45BF3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 Summary Design Template</Template>
  <TotalTime>1</TotalTime>
  <Pages>3</Pages>
  <Words>719</Words>
  <Characters>4100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Essex County Council</Company>
  <LinksUpToDate>false</LinksUpToDate>
  <CharactersWithSpaces>4810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Holly.McNulty</dc:creator>
  <cp:lastModifiedBy>Kevin Seymour - Specialist Recruitment Consultant</cp:lastModifiedBy>
  <cp:revision>2</cp:revision>
  <cp:lastPrinted>2017-08-14T14:17:00Z</cp:lastPrinted>
  <dcterms:created xsi:type="dcterms:W3CDTF">2022-12-14T16:46:00Z</dcterms:created>
  <dcterms:modified xsi:type="dcterms:W3CDTF">2022-12-14T16:46:00Z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0x010100C0B5C4BDC52CC24C8A9DF17A6F1FBD2F</vt:lpwstr>
  </property>
  <property fmtid="{D5CDD505-2E9C-101B-9397-08002B2CF9AE}" pid="3" name="MSIP_Label_39d8be9e-c8d9-4b9c-bd40-2c27cc7ea2e6_Enabled">
    <vt:lpwstr>true</vt:lpwstr>
  </property>
  <property fmtid="{D5CDD505-2E9C-101B-9397-08002B2CF9AE}" pid="4" name="MSIP_Label_39d8be9e-c8d9-4b9c-bd40-2c27cc7ea2e6_SetDate">
    <vt:lpwstr>2021-12-03T11:45:27Z</vt:lpwstr>
  </property>
  <property fmtid="{D5CDD505-2E9C-101B-9397-08002B2CF9AE}" pid="5" name="MSIP_Label_39d8be9e-c8d9-4b9c-bd40-2c27cc7ea2e6_Method">
    <vt:lpwstr>Standard</vt:lpwstr>
  </property>
  <property fmtid="{D5CDD505-2E9C-101B-9397-08002B2CF9AE}" pid="6" name="MSIP_Label_39d8be9e-c8d9-4b9c-bd40-2c27cc7ea2e6_Name">
    <vt:lpwstr>39d8be9e-c8d9-4b9c-bd40-2c27cc7ea2e6</vt:lpwstr>
  </property>
  <property fmtid="{D5CDD505-2E9C-101B-9397-08002B2CF9AE}" pid="7" name="MSIP_Label_39d8be9e-c8d9-4b9c-bd40-2c27cc7ea2e6_SiteId">
    <vt:lpwstr>a8b4324f-155c-4215-a0f1-7ed8cc9a992f</vt:lpwstr>
  </property>
  <property fmtid="{D5CDD505-2E9C-101B-9397-08002B2CF9AE}" pid="8" name="MSIP_Label_39d8be9e-c8d9-4b9c-bd40-2c27cc7ea2e6_ActionId">
    <vt:lpwstr>4f4abc72-e232-4c6e-8e1a-000029b636a0</vt:lpwstr>
  </property>
  <property fmtid="{D5CDD505-2E9C-101B-9397-08002B2CF9AE}" pid="9" name="MSIP_Label_39d8be9e-c8d9-4b9c-bd40-2c27cc7ea2e6_ContentBits">
    <vt:lpwstr>0</vt:lpwstr>
  </property>
</Properties>
</file>