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g"/>
  <Default Extension="png" ContentType="image/png"/>
  <Default Extension="bmp" ContentType="image/bmp"/>
  <Default Extension="gif" ContentType="image/gif"/>
  <Default Extension="tif" ContentType="image/tif"/>
  <Default Extension="pdf" ContentType="application/pdf"/>
  <Default Extension="mov" ContentType="application/movie"/>
  <Default Extension="vml" ContentType="application/vnd.openxmlformats-officedocument.vmlDrawing"/>
  <Default Extension="xlsx" ContentType="application/vnd.openxmlformats-officedocument.spreadsheetml.sheet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</Relationships>

</file>

<file path=word/document.xml><?xml version="1.0" encoding="utf-8"?>
<w:document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background w:color="FFFFFF"/>
  <w:body>
    <w:p>
      <w:pPr>
        <w:pStyle w:val="Brödtext"/>
        <w:rPr>
          <w:b w:val="1"/>
          <w:bCs w:val="1"/>
        </w:rPr>
      </w:pPr>
      <w:r>
        <w:rPr>
          <w:b w:val="1"/>
          <w:bCs w:val="1"/>
          <w:rtl w:val="0"/>
          <w:lang w:val="sv-SE"/>
        </w:rPr>
        <w:t>MEAL</w:t>
        <w:tab/>
        <w:tab/>
        <w:tab/>
        <w:tab/>
        <w:t>FOOD</w:t>
        <w:tab/>
        <w:tab/>
        <w:tab/>
        <w:tab/>
        <w:t>CALORIES</w:t>
        <w:tab/>
        <w:t>PROTEIN</w:t>
        <w:tab/>
        <w:t>CARBS</w:t>
        <w:tab/>
        <w:t>FATS</w:t>
      </w:r>
    </w:p>
    <w:p>
      <w:pPr>
        <w:pStyle w:val="Brödtext"/>
        <w:rPr>
          <w:b w:val="1"/>
          <w:bCs w:val="1"/>
        </w:rPr>
      </w:pPr>
    </w:p>
    <w:p>
      <w:pPr>
        <w:pStyle w:val="Brödtext"/>
        <w:rPr>
          <w:b w:val="1"/>
          <w:bCs w:val="1"/>
        </w:rPr>
      </w:pPr>
    </w:p>
    <w:p>
      <w:pPr>
        <w:pStyle w:val="Brödtext"/>
        <w:rPr>
          <w:rStyle w:val="Ingen"/>
          <w:b w:val="0"/>
          <w:bCs w:val="0"/>
        </w:rPr>
      </w:pPr>
      <w:r>
        <w:rPr>
          <w:b w:val="1"/>
          <w:bCs w:val="1"/>
          <w:rtl w:val="0"/>
          <w:lang w:val="sv-SE"/>
        </w:rPr>
        <w:t>FRUKOST</w:t>
        <w:tab/>
        <w:tab/>
        <w:tab/>
      </w:r>
      <w:r>
        <w:rPr>
          <w:rStyle w:val="Ingen"/>
          <w:b w:val="0"/>
          <w:bCs w:val="0"/>
          <w:rtl w:val="0"/>
          <w:lang w:val="sv-SE"/>
        </w:rPr>
        <w:t>50g havregryn</w:t>
        <w:tab/>
        <w:tab/>
        <w:tab/>
        <w:tab/>
        <w:t>180g</w:t>
        <w:tab/>
        <w:tab/>
        <w:t>7.5g</w:t>
        <w:tab/>
        <w:tab/>
        <w:t>29g</w:t>
        <w:tab/>
        <w:tab/>
        <w:t>3.5g</w:t>
      </w:r>
    </w:p>
    <w:p>
      <w:pPr>
        <w:pStyle w:val="Brödtext"/>
        <w:rPr>
          <w:rStyle w:val="Ingen"/>
          <w:b w:val="0"/>
          <w:bCs w:val="0"/>
        </w:rPr>
      </w:pPr>
      <w:r>
        <w:rPr>
          <w:rStyle w:val="Ingen"/>
          <w:b w:val="0"/>
          <w:bCs w:val="0"/>
          <w:rtl w:val="0"/>
        </w:rPr>
        <w:tab/>
        <w:tab/>
        <w:tab/>
        <w:tab/>
        <w:t>100g hallon</w:t>
        <w:tab/>
        <w:tab/>
        <w:tab/>
        <w:tab/>
        <w:t>34g</w:t>
        <w:tab/>
        <w:tab/>
        <w:t>1g</w:t>
        <w:tab/>
        <w:tab/>
        <w:t>4g</w:t>
        <w:tab/>
        <w:tab/>
        <w:t>1g</w:t>
      </w:r>
    </w:p>
    <w:p>
      <w:pPr>
        <w:pStyle w:val="Brödtext"/>
        <w:rPr>
          <w:rStyle w:val="Ingen"/>
          <w:b w:val="0"/>
          <w:bCs w:val="0"/>
        </w:rPr>
      </w:pPr>
      <w:r>
        <w:rPr>
          <w:rStyle w:val="Ingen"/>
          <w:b w:val="0"/>
          <w:bCs w:val="0"/>
          <w:rtl w:val="0"/>
        </w:rPr>
        <w:tab/>
        <w:tab/>
        <w:tab/>
        <w:tab/>
        <w:t>100g bl</w:t>
      </w:r>
      <w:r>
        <w:rPr>
          <w:rStyle w:val="Ingen"/>
          <w:b w:val="0"/>
          <w:bCs w:val="0"/>
          <w:rtl w:val="0"/>
          <w:lang w:val="sv-SE"/>
        </w:rPr>
        <w:t>å</w:t>
      </w:r>
      <w:r>
        <w:rPr>
          <w:rStyle w:val="Ingen"/>
          <w:b w:val="0"/>
          <w:bCs w:val="0"/>
          <w:rtl w:val="0"/>
          <w:lang w:val="sv-SE"/>
        </w:rPr>
        <w:t>b</w:t>
      </w:r>
      <w:r>
        <w:rPr>
          <w:rStyle w:val="Ingen"/>
          <w:b w:val="0"/>
          <w:bCs w:val="0"/>
          <w:rtl w:val="0"/>
          <w:lang w:val="sv-SE"/>
        </w:rPr>
        <w:t>ä</w:t>
      </w:r>
      <w:r>
        <w:rPr>
          <w:rStyle w:val="Ingen"/>
          <w:b w:val="0"/>
          <w:bCs w:val="0"/>
          <w:rtl w:val="0"/>
          <w:lang w:val="sv-SE"/>
        </w:rPr>
        <w:t>r</w:t>
        <w:tab/>
        <w:tab/>
        <w:tab/>
        <w:tab/>
        <w:t>45g</w:t>
        <w:tab/>
        <w:tab/>
        <w:t>0g</w:t>
        <w:tab/>
        <w:tab/>
        <w:t>12g</w:t>
        <w:tab/>
        <w:tab/>
        <w:t>0g</w:t>
      </w:r>
    </w:p>
    <w:p>
      <w:pPr>
        <w:pStyle w:val="Brödtext"/>
        <w:rPr>
          <w:rStyle w:val="Ingen"/>
          <w:b w:val="0"/>
          <w:bCs w:val="0"/>
        </w:rPr>
      </w:pPr>
      <w:r>
        <w:rPr>
          <w:rStyle w:val="Ingen"/>
          <w:b w:val="0"/>
          <w:bCs w:val="0"/>
          <w:rtl w:val="0"/>
        </w:rPr>
        <w:tab/>
        <w:tab/>
        <w:tab/>
        <w:tab/>
        <w:t>1 msk solrosfr</w:t>
      </w:r>
      <w:r>
        <w:rPr>
          <w:rStyle w:val="Ingen"/>
          <w:b w:val="0"/>
          <w:bCs w:val="0"/>
          <w:rtl w:val="0"/>
          <w:lang w:val="sv-SE"/>
        </w:rPr>
        <w:t xml:space="preserve">ö </w:t>
        <w:tab/>
        <w:tab/>
        <w:tab/>
      </w:r>
      <w:r>
        <w:rPr>
          <w:rStyle w:val="Ingen"/>
          <w:b w:val="0"/>
          <w:bCs w:val="0"/>
          <w:rtl w:val="0"/>
          <w:lang w:val="sv-SE"/>
        </w:rPr>
        <w:t>65g</w:t>
        <w:tab/>
        <w:tab/>
        <w:t>2g</w:t>
        <w:tab/>
        <w:tab/>
        <w:t>2g</w:t>
        <w:tab/>
        <w:tab/>
        <w:t>5g</w:t>
      </w:r>
    </w:p>
    <w:p>
      <w:pPr>
        <w:pStyle w:val="Brödtext"/>
        <w:rPr>
          <w:rStyle w:val="Ingen"/>
          <w:b w:val="0"/>
          <w:bCs w:val="0"/>
        </w:rPr>
      </w:pPr>
      <w:r>
        <w:rPr>
          <w:rStyle w:val="Ingen"/>
          <w:b w:val="0"/>
          <w:bCs w:val="0"/>
          <w:rtl w:val="0"/>
        </w:rPr>
        <w:tab/>
        <w:tab/>
        <w:tab/>
        <w:tab/>
        <w:t>1 msk chiafr</w:t>
      </w:r>
      <w:r>
        <w:rPr>
          <w:rStyle w:val="Ingen"/>
          <w:b w:val="0"/>
          <w:bCs w:val="0"/>
          <w:rtl w:val="0"/>
          <w:lang w:val="sv-SE"/>
        </w:rPr>
        <w:t>ö</w:t>
        <w:tab/>
        <w:tab/>
        <w:tab/>
        <w:tab/>
      </w:r>
      <w:r>
        <w:rPr>
          <w:rStyle w:val="Ingen"/>
          <w:b w:val="0"/>
          <w:bCs w:val="0"/>
          <w:rtl w:val="0"/>
          <w:lang w:val="sv-SE"/>
        </w:rPr>
        <w:t>57g</w:t>
        <w:tab/>
        <w:tab/>
        <w:t xml:space="preserve">2g </w:t>
        <w:tab/>
        <w:tab/>
        <w:t>0g</w:t>
        <w:tab/>
        <w:tab/>
        <w:t>4g</w:t>
      </w:r>
    </w:p>
    <w:p>
      <w:pPr>
        <w:pStyle w:val="Brödtext"/>
        <w:rPr>
          <w:rStyle w:val="Ingen"/>
          <w:b w:val="0"/>
          <w:bCs w:val="0"/>
        </w:rPr>
      </w:pPr>
      <w:r>
        <w:rPr>
          <w:rStyle w:val="Ingen"/>
          <w:b w:val="0"/>
          <w:bCs w:val="0"/>
          <w:rtl w:val="0"/>
        </w:rPr>
        <w:tab/>
        <w:tab/>
        <w:tab/>
        <w:tab/>
        <w:t>1 msk pumpak</w:t>
      </w:r>
      <w:r>
        <w:rPr>
          <w:rStyle w:val="Ingen"/>
          <w:b w:val="0"/>
          <w:bCs w:val="0"/>
          <w:rtl w:val="0"/>
          <w:lang w:val="sv-SE"/>
        </w:rPr>
        <w:t>ä</w:t>
      </w:r>
      <w:r>
        <w:rPr>
          <w:rStyle w:val="Ingen"/>
          <w:b w:val="0"/>
          <w:bCs w:val="0"/>
          <w:rtl w:val="0"/>
          <w:lang w:val="sv-SE"/>
        </w:rPr>
        <w:t>rnor</w:t>
        <w:tab/>
        <w:tab/>
        <w:tab/>
        <w:t>83g</w:t>
        <w:tab/>
        <w:tab/>
        <w:t>5g</w:t>
        <w:tab/>
        <w:tab/>
        <w:t>1g</w:t>
        <w:tab/>
        <w:tab/>
        <w:t>7g</w:t>
      </w:r>
    </w:p>
    <w:p>
      <w:pPr>
        <w:pStyle w:val="Brödtext"/>
        <w:rPr>
          <w:rStyle w:val="Ingen"/>
          <w:b w:val="0"/>
          <w:bCs w:val="0"/>
        </w:rPr>
      </w:pPr>
      <w:r>
        <w:rPr>
          <w:rStyle w:val="Ingen"/>
          <w:b w:val="0"/>
          <w:bCs w:val="0"/>
          <w:rtl w:val="0"/>
        </w:rPr>
        <w:tab/>
        <w:tab/>
        <w:tab/>
        <w:tab/>
        <w:t>1 msk sesamfr</w:t>
      </w:r>
      <w:r>
        <w:rPr>
          <w:rStyle w:val="Ingen"/>
          <w:b w:val="0"/>
          <w:bCs w:val="0"/>
          <w:rtl w:val="0"/>
          <w:lang w:val="sv-SE"/>
        </w:rPr>
        <w:t>ö</w:t>
        <w:tab/>
        <w:tab/>
        <w:tab/>
      </w:r>
      <w:r>
        <w:rPr>
          <w:rStyle w:val="Ingen"/>
          <w:b w:val="0"/>
          <w:bCs w:val="0"/>
          <w:rtl w:val="0"/>
          <w:lang w:val="sv-SE"/>
        </w:rPr>
        <w:t>65g</w:t>
        <w:tab/>
        <w:tab/>
        <w:t>2g</w:t>
        <w:tab/>
        <w:tab/>
        <w:t>1g</w:t>
        <w:tab/>
        <w:tab/>
        <w:t>6g</w:t>
      </w:r>
    </w:p>
    <w:p>
      <w:pPr>
        <w:pStyle w:val="Brödtext"/>
        <w:rPr>
          <w:rStyle w:val="Ingen"/>
          <w:b w:val="0"/>
          <w:bCs w:val="0"/>
        </w:rPr>
      </w:pPr>
      <w:r>
        <w:rPr>
          <w:rStyle w:val="Ingen"/>
          <w:b w:val="0"/>
          <w:bCs w:val="0"/>
          <w:rtl w:val="0"/>
        </w:rPr>
        <w:tab/>
        <w:tab/>
        <w:tab/>
        <w:tab/>
        <w:t>1 msk riven kokos</w:t>
        <w:tab/>
        <w:tab/>
        <w:tab/>
        <w:t>40g</w:t>
        <w:tab/>
        <w:tab/>
        <w:t>0.5g</w:t>
        <w:tab/>
        <w:tab/>
        <w:t>1g</w:t>
        <w:tab/>
        <w:tab/>
        <w:t>4g</w:t>
      </w:r>
    </w:p>
    <w:p>
      <w:pPr>
        <w:pStyle w:val="Brödtext"/>
        <w:rPr>
          <w:rStyle w:val="Ingen"/>
          <w:b w:val="0"/>
          <w:bCs w:val="0"/>
        </w:rPr>
      </w:pPr>
      <w:r>
        <w:rPr>
          <w:rStyle w:val="Ingen"/>
          <w:b w:val="0"/>
          <w:bCs w:val="0"/>
          <w:rtl w:val="0"/>
        </w:rPr>
        <w:tab/>
        <w:tab/>
        <w:tab/>
        <w:tab/>
        <w:t>1 msk hemp organic</w:t>
        <w:tab/>
        <w:tab/>
        <w:tab/>
        <w:t>36g</w:t>
        <w:tab/>
        <w:tab/>
        <w:t>5g</w:t>
        <w:tab/>
        <w:tab/>
        <w:t>0.5g</w:t>
        <w:tab/>
        <w:tab/>
        <w:t>1g</w:t>
      </w:r>
    </w:p>
    <w:p>
      <w:pPr>
        <w:pStyle w:val="Brödtext"/>
        <w:rPr>
          <w:rStyle w:val="Ingen"/>
          <w:b w:val="0"/>
          <w:bCs w:val="0"/>
        </w:rPr>
      </w:pPr>
      <w:r>
        <w:rPr>
          <w:rStyle w:val="Ingen"/>
          <w:b w:val="0"/>
          <w:bCs w:val="0"/>
          <w:rtl w:val="0"/>
        </w:rPr>
        <w:tab/>
        <w:tab/>
        <w:tab/>
        <w:tab/>
        <w:t>1 tsk acai</w:t>
        <w:tab/>
        <w:tab/>
        <w:tab/>
        <w:tab/>
        <w:t>15g</w:t>
        <w:tab/>
        <w:tab/>
        <w:t>0.5g</w:t>
        <w:tab/>
        <w:tab/>
        <w:t>0.5g</w:t>
        <w:tab/>
        <w:tab/>
        <w:t>1g</w:t>
      </w:r>
    </w:p>
    <w:p>
      <w:pPr>
        <w:pStyle w:val="Brödtext"/>
        <w:rPr>
          <w:rStyle w:val="Ingen"/>
          <w:b w:val="0"/>
          <w:bCs w:val="0"/>
        </w:rPr>
      </w:pPr>
      <w:r>
        <w:rPr>
          <w:rStyle w:val="Ingen"/>
          <w:b w:val="0"/>
          <w:bCs w:val="0"/>
          <w:rtl w:val="0"/>
        </w:rPr>
        <w:tab/>
        <w:tab/>
        <w:tab/>
        <w:tab/>
        <w:t>1 tsk gurkmeja</w:t>
        <w:tab/>
        <w:tab/>
        <w:tab/>
        <w:t>13g</w:t>
        <w:tab/>
        <w:tab/>
        <w:t>0.5g</w:t>
        <w:tab/>
        <w:tab/>
        <w:t>1g</w:t>
        <w:tab/>
        <w:tab/>
        <w:t>1g</w:t>
      </w:r>
    </w:p>
    <w:p>
      <w:pPr>
        <w:pStyle w:val="Brödtext"/>
        <w:rPr>
          <w:rStyle w:val="Ingen"/>
          <w:b w:val="0"/>
          <w:bCs w:val="0"/>
        </w:rPr>
      </w:pPr>
      <w:r>
        <w:rPr>
          <w:rStyle w:val="Ingen"/>
          <w:b w:val="0"/>
          <w:bCs w:val="0"/>
          <w:rtl w:val="0"/>
        </w:rPr>
        <w:tab/>
        <w:tab/>
        <w:tab/>
        <w:tab/>
        <w:t>1 tsk</w:t>
        <w:tab/>
        <w:tab/>
        <w:tab/>
        <w:tab/>
        <w:tab/>
        <w:t>26g</w:t>
        <w:tab/>
        <w:tab/>
        <w:t>1g</w:t>
        <w:tab/>
        <w:tab/>
        <w:t>0g</w:t>
        <w:tab/>
        <w:tab/>
        <w:t>26g</w:t>
      </w:r>
    </w:p>
    <w:p>
      <w:pPr>
        <w:pStyle w:val="Brödtext"/>
        <w:rPr>
          <w:rStyle w:val="Ingen"/>
          <w:b w:val="0"/>
          <w:bCs w:val="0"/>
        </w:rPr>
      </w:pPr>
      <w:r>
        <w:rPr>
          <w:rStyle w:val="Ingen"/>
          <w:b w:val="0"/>
          <w:bCs w:val="0"/>
          <w:rtl w:val="0"/>
        </w:rPr>
        <w:tab/>
        <w:tab/>
        <w:tab/>
        <w:tab/>
        <w:t>1 banan</w:t>
        <w:tab/>
        <w:tab/>
        <w:tab/>
        <w:tab/>
        <w:t>105g</w:t>
        <w:tab/>
        <w:tab/>
        <w:t>1g</w:t>
        <w:tab/>
        <w:tab/>
        <w:t>27g</w:t>
        <w:tab/>
        <w:tab/>
        <w:t>0g</w:t>
      </w:r>
    </w:p>
    <w:p>
      <w:pPr>
        <w:pStyle w:val="Brödtext"/>
        <w:rPr>
          <w:rStyle w:val="Ingen"/>
          <w:b w:val="0"/>
          <w:bCs w:val="0"/>
        </w:rPr>
      </w:pPr>
    </w:p>
    <w:p>
      <w:pPr>
        <w:pStyle w:val="Brödtext"/>
        <w:rPr>
          <w:rStyle w:val="Ingen"/>
          <w:b w:val="0"/>
          <w:bCs w:val="0"/>
        </w:rPr>
      </w:pPr>
      <w:r>
        <w:rPr>
          <w:b w:val="1"/>
          <w:bCs w:val="1"/>
          <w:rtl w:val="0"/>
          <w:lang w:val="sv-SE"/>
        </w:rPr>
        <w:t>TOTAL</w:t>
        <w:tab/>
        <w:tab/>
        <w:tab/>
        <w:tab/>
        <w:tab/>
        <w:tab/>
        <w:tab/>
        <w:tab/>
        <w:tab/>
        <w:t>764g</w:t>
        <w:tab/>
        <w:tab/>
        <w:t>25.5g</w:t>
        <w:tab/>
        <w:tab/>
        <w:t>79g</w:t>
        <w:tab/>
        <w:tab/>
        <w:t>59.5g</w:t>
      </w:r>
    </w:p>
    <w:p>
      <w:pPr>
        <w:pStyle w:val="Brödtext"/>
        <w:rPr>
          <w:b w:val="1"/>
          <w:bCs w:val="1"/>
        </w:rPr>
      </w:pPr>
      <w:r>
        <w:rPr>
          <w:rStyle w:val="Ingen"/>
          <w:b w:val="0"/>
          <w:bCs w:val="0"/>
        </w:rPr>
        <w:tab/>
        <w:tab/>
        <w:tab/>
        <w:tab/>
      </w:r>
    </w:p>
    <w:p>
      <w:pPr>
        <w:pStyle w:val="Brödtext"/>
        <w:rPr>
          <w:b w:val="1"/>
          <w:bCs w:val="1"/>
        </w:rPr>
      </w:pPr>
      <w:r>
        <w:rPr>
          <w:b w:val="1"/>
          <w:bCs w:val="1"/>
        </w:rPr>
        <w:tab/>
        <w:tab/>
        <w:tab/>
        <w:tab/>
      </w:r>
    </w:p>
    <w:p>
      <w:pPr>
        <w:pStyle w:val="Brödtext"/>
        <w:rPr>
          <w:b w:val="1"/>
          <w:bCs w:val="1"/>
        </w:rPr>
      </w:pPr>
    </w:p>
    <w:p>
      <w:pPr>
        <w:pStyle w:val="Brödtext"/>
        <w:rPr>
          <w:b w:val="1"/>
          <w:bCs w:val="1"/>
        </w:rPr>
      </w:pPr>
    </w:p>
    <w:p>
      <w:pPr>
        <w:pStyle w:val="Brödtext"/>
        <w:rPr>
          <w:b w:val="1"/>
          <w:bCs w:val="1"/>
        </w:rPr>
      </w:pPr>
      <w:r>
        <w:rPr>
          <w:b w:val="1"/>
          <w:bCs w:val="1"/>
        </w:rPr>
        <w:tab/>
        <w:tab/>
        <w:tab/>
        <w:tab/>
        <w:tab/>
        <w:tab/>
        <w:tab/>
      </w:r>
      <w:r>
        <w:rPr>
          <w:rStyle w:val="Ingen"/>
          <w:b w:val="1"/>
          <w:bCs w:val="1"/>
          <w:sz w:val="34"/>
          <w:szCs w:val="34"/>
          <w:rtl w:val="0"/>
          <w:lang w:val="sv-SE"/>
        </w:rPr>
        <w:t xml:space="preserve">T R </w:t>
      </w:r>
      <w:r>
        <w:rPr>
          <w:rStyle w:val="Ingen"/>
          <w:b w:val="1"/>
          <w:bCs w:val="1"/>
          <w:sz w:val="34"/>
          <w:szCs w:val="34"/>
          <w:rtl w:val="0"/>
          <w:lang w:val="sv-SE"/>
        </w:rPr>
        <w:t xml:space="preserve">Ä </w:t>
      </w:r>
      <w:r>
        <w:rPr>
          <w:rStyle w:val="Ingen"/>
          <w:b w:val="1"/>
          <w:bCs w:val="1"/>
          <w:sz w:val="34"/>
          <w:szCs w:val="34"/>
          <w:rtl w:val="0"/>
          <w:lang w:val="sv-SE"/>
        </w:rPr>
        <w:t>N I N G</w:t>
      </w:r>
      <w:r>
        <w:rPr>
          <w:rStyle w:val="Ingen"/>
          <w:b w:val="1"/>
          <w:bCs w:val="1"/>
          <w:sz w:val="34"/>
          <w:szCs w:val="34"/>
        </w:rPr>
        <mc:AlternateContent>
          <mc:Choice Requires="wps">
            <w:drawing>
              <wp:anchor distT="152400" distB="152400" distL="152400" distR="152400" simplePos="0" relativeHeight="251659264" behindDoc="0" locked="0" layoutInCell="1" allowOverlap="1">
                <wp:simplePos x="0" y="0"/>
                <wp:positionH relativeFrom="margin">
                  <wp:posOffset>-281039</wp:posOffset>
                </wp:positionH>
                <wp:positionV relativeFrom="line">
                  <wp:posOffset>293459</wp:posOffset>
                </wp:positionV>
                <wp:extent cx="8513184" cy="0"/>
                <wp:effectExtent l="0" t="0" r="0" b="0"/>
                <wp:wrapTopAndBottom distT="152400" distB="152400"/>
                <wp:docPr id="1073741825" name="officeArt object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513184" cy="0"/>
                        </a:xfrm>
                        <a:prstGeom prst="line">
                          <a:avLst/>
                        </a:prstGeom>
                        <a:noFill/>
                        <a:ln w="25400" cap="flat">
                          <a:solidFill>
                            <a:srgbClr val="000000"/>
                          </a:solidFill>
                          <a:prstDash val="solid"/>
                          <a:miter lim="4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style="visibility:visible;position:absolute;margin-left:-22.1pt;margin-top:23.1pt;width:670.3pt;height:0.0pt;z-index:251659264;mso-position-horizontal:absolute;mso-position-horizontal-relative:margin;mso-position-vertical:absolute;mso-position-vertical-relative:line;mso-wrap-distance-left:12.0pt;mso-wrap-distance-top:12.0pt;mso-wrap-distance-right:12.0pt;mso-wrap-distance-bottom:12.0pt;">
                <v:fill on="f"/>
                <v:stroke filltype="solid" color="#000000" opacity="100.0%" weight="2.0pt" dashstyle="solid" endcap="flat" miterlimit="400.0%" joinstyle="miter" linestyle="single" startarrow="none" startarrowwidth="medium" startarrowlength="medium" endarrow="none" endarrowwidth="medium" endarrowlength="medium"/>
                <w10:wrap type="topAndBottom" side="bothSides" anchorx="margin"/>
              </v:line>
            </w:pict>
          </mc:Fallback>
        </mc:AlternateContent>
      </w:r>
    </w:p>
    <w:p>
      <w:pPr>
        <w:pStyle w:val="Brödtext"/>
        <w:rPr>
          <w:b w:val="1"/>
          <w:bCs w:val="1"/>
        </w:rPr>
      </w:pPr>
    </w:p>
    <w:p>
      <w:pPr>
        <w:pStyle w:val="Brödtext"/>
        <w:rPr>
          <w:b w:val="1"/>
          <w:bCs w:val="1"/>
        </w:rPr>
      </w:pPr>
      <w:r>
        <w:rPr>
          <w:b w:val="1"/>
          <w:bCs w:val="1"/>
          <w:rtl w:val="0"/>
          <w:lang w:val="sv-SE"/>
        </w:rPr>
        <w:t>POST-WORKOUT</w:t>
      </w:r>
    </w:p>
    <w:p>
      <w:pPr>
        <w:pStyle w:val="Brödtext"/>
        <w:rPr>
          <w:rStyle w:val="Ingen"/>
          <w:b w:val="0"/>
          <w:bCs w:val="0"/>
        </w:rPr>
      </w:pPr>
      <w:r>
        <w:rPr>
          <w:b w:val="1"/>
          <w:bCs w:val="1"/>
          <w:rtl w:val="0"/>
          <w:lang w:val="sv-SE"/>
        </w:rPr>
        <w:t>SHAKE</w:t>
        <w:tab/>
        <w:tab/>
        <w:tab/>
      </w:r>
      <w:r>
        <w:rPr>
          <w:rStyle w:val="Ingen"/>
          <w:b w:val="0"/>
          <w:bCs w:val="0"/>
          <w:rtl w:val="0"/>
          <w:lang w:val="sv-SE"/>
        </w:rPr>
        <w:t xml:space="preserve">0,8dl protein </w:t>
        <w:tab/>
        <w:tab/>
        <w:tab/>
        <w:tab/>
        <w:t xml:space="preserve">120g </w:t>
        <w:tab/>
        <w:tab/>
        <w:t>23g</w:t>
        <w:tab/>
        <w:tab/>
        <w:t>2g</w:t>
        <w:tab/>
        <w:tab/>
        <w:t>2g</w:t>
      </w:r>
    </w:p>
    <w:p>
      <w:pPr>
        <w:pStyle w:val="Brödtext"/>
        <w:rPr>
          <w:rStyle w:val="Ingen"/>
          <w:b w:val="0"/>
          <w:bCs w:val="0"/>
        </w:rPr>
      </w:pPr>
      <w:r>
        <w:rPr>
          <w:rStyle w:val="Ingen"/>
          <w:b w:val="0"/>
          <w:bCs w:val="0"/>
          <w:rtl w:val="0"/>
        </w:rPr>
        <w:tab/>
        <w:tab/>
        <w:tab/>
        <w:tab/>
        <w:t>50g havregryn</w:t>
        <w:tab/>
        <w:tab/>
        <w:tab/>
        <w:tab/>
        <w:t>180g</w:t>
        <w:tab/>
        <w:tab/>
        <w:t>7g</w:t>
        <w:tab/>
        <w:tab/>
        <w:t>29g</w:t>
        <w:tab/>
        <w:tab/>
        <w:t>3g</w:t>
      </w:r>
    </w:p>
    <w:p>
      <w:pPr>
        <w:pStyle w:val="Brödtext"/>
        <w:rPr>
          <w:rStyle w:val="Ingen"/>
          <w:b w:val="0"/>
          <w:bCs w:val="0"/>
        </w:rPr>
      </w:pPr>
      <w:r>
        <w:rPr>
          <w:rStyle w:val="Ingen"/>
          <w:b w:val="0"/>
          <w:bCs w:val="0"/>
          <w:rtl w:val="0"/>
        </w:rPr>
        <w:tab/>
        <w:tab/>
        <w:tab/>
        <w:tab/>
        <w:t>1 msk jordn</w:t>
      </w:r>
      <w:r>
        <w:rPr>
          <w:rStyle w:val="Ingen"/>
          <w:b w:val="0"/>
          <w:bCs w:val="0"/>
          <w:rtl w:val="0"/>
          <w:lang w:val="sv-SE"/>
        </w:rPr>
        <w:t>ö</w:t>
      </w:r>
      <w:r>
        <w:rPr>
          <w:rStyle w:val="Ingen"/>
          <w:b w:val="0"/>
          <w:bCs w:val="0"/>
          <w:rtl w:val="0"/>
          <w:lang w:val="sv-SE"/>
        </w:rPr>
        <w:t>tssm</w:t>
      </w:r>
      <w:r>
        <w:rPr>
          <w:rStyle w:val="Ingen"/>
          <w:b w:val="0"/>
          <w:bCs w:val="0"/>
          <w:rtl w:val="0"/>
          <w:lang w:val="sv-SE"/>
        </w:rPr>
        <w:t>ö</w:t>
      </w:r>
      <w:r>
        <w:rPr>
          <w:rStyle w:val="Ingen"/>
          <w:b w:val="0"/>
          <w:bCs w:val="0"/>
          <w:rtl w:val="0"/>
          <w:lang w:val="sv-SE"/>
        </w:rPr>
        <w:t>r</w:t>
        <w:tab/>
        <w:tab/>
        <w:tab/>
        <w:t>85g</w:t>
        <w:tab/>
        <w:tab/>
        <w:t>3g</w:t>
        <w:tab/>
        <w:tab/>
        <w:t>2g</w:t>
        <w:tab/>
        <w:tab/>
        <w:t>7g</w:t>
      </w:r>
    </w:p>
    <w:p>
      <w:pPr>
        <w:pStyle w:val="Brödtext"/>
        <w:rPr>
          <w:rStyle w:val="Ingen"/>
          <w:b w:val="0"/>
          <w:bCs w:val="0"/>
        </w:rPr>
      </w:pPr>
      <w:r>
        <w:rPr>
          <w:rStyle w:val="Ingen"/>
          <w:b w:val="0"/>
          <w:bCs w:val="0"/>
          <w:rtl w:val="0"/>
        </w:rPr>
        <w:tab/>
        <w:tab/>
        <w:tab/>
        <w:tab/>
        <w:t>1 msk coconut oil</w:t>
        <w:tab/>
        <w:tab/>
        <w:tab/>
        <w:t>120g</w:t>
        <w:tab/>
        <w:tab/>
        <w:t>0g</w:t>
        <w:tab/>
        <w:tab/>
        <w:t>0g</w:t>
        <w:tab/>
        <w:tab/>
        <w:t>12g</w:t>
      </w:r>
    </w:p>
    <w:p>
      <w:pPr>
        <w:pStyle w:val="Brödtext"/>
        <w:rPr>
          <w:rStyle w:val="Ingen"/>
          <w:b w:val="0"/>
          <w:bCs w:val="0"/>
        </w:rPr>
      </w:pPr>
    </w:p>
    <w:p>
      <w:pPr>
        <w:pStyle w:val="Brödtext"/>
        <w:rPr>
          <w:rStyle w:val="Ingen"/>
          <w:b w:val="0"/>
          <w:bCs w:val="0"/>
        </w:rPr>
      </w:pPr>
      <w:r>
        <w:rPr>
          <w:b w:val="1"/>
          <w:bCs w:val="1"/>
          <w:rtl w:val="0"/>
          <w:lang w:val="sv-SE"/>
        </w:rPr>
        <w:t>TOTAL</w:t>
        <w:tab/>
        <w:tab/>
        <w:tab/>
        <w:tab/>
        <w:tab/>
        <w:tab/>
        <w:tab/>
        <w:tab/>
        <w:tab/>
        <w:t>505g</w:t>
        <w:tab/>
        <w:tab/>
        <w:t>33g</w:t>
        <w:tab/>
        <w:tab/>
        <w:t>33g</w:t>
        <w:tab/>
        <w:tab/>
        <w:t>24g</w:t>
      </w:r>
    </w:p>
    <w:p>
      <w:pPr>
        <w:pStyle w:val="Brödtext"/>
        <w:rPr>
          <w:b w:val="1"/>
          <w:bCs w:val="1"/>
        </w:rPr>
      </w:pPr>
      <w:r>
        <w:rPr>
          <w:rStyle w:val="Ingen"/>
          <w:b w:val="0"/>
          <w:bCs w:val="0"/>
        </w:rPr>
        <w:tab/>
        <w:tab/>
        <w:tab/>
        <w:tab/>
        <w:tab/>
        <w:tab/>
        <w:tab/>
        <w:tab/>
      </w:r>
    </w:p>
    <w:p>
      <w:pPr>
        <w:pStyle w:val="Brödtext"/>
        <w:rPr>
          <w:b w:val="1"/>
          <w:bCs w:val="1"/>
        </w:rPr>
      </w:pPr>
    </w:p>
    <w:p>
      <w:pPr>
        <w:pStyle w:val="Brödtext"/>
        <w:rPr>
          <w:b w:val="1"/>
          <w:bCs w:val="1"/>
        </w:rPr>
      </w:pPr>
    </w:p>
    <w:p>
      <w:pPr>
        <w:pStyle w:val="Brödtext"/>
        <w:rPr>
          <w:b w:val="1"/>
          <w:bCs w:val="1"/>
        </w:rPr>
      </w:pPr>
    </w:p>
    <w:p>
      <w:pPr>
        <w:pStyle w:val="Brödtext"/>
        <w:rPr>
          <w:rStyle w:val="Ingen"/>
          <w:b w:val="0"/>
          <w:bCs w:val="0"/>
        </w:rPr>
      </w:pPr>
      <w:r>
        <w:rPr>
          <w:b w:val="1"/>
          <w:bCs w:val="1"/>
          <w:rtl w:val="0"/>
          <w:lang w:val="sv-SE"/>
        </w:rPr>
        <w:t>FRUKOST 2</w:t>
        <w:tab/>
        <w:tab/>
      </w:r>
      <w:r>
        <w:rPr>
          <w:rStyle w:val="Ingen"/>
          <w:b w:val="0"/>
          <w:bCs w:val="0"/>
          <w:rtl w:val="0"/>
        </w:rPr>
        <w:tab/>
        <w:t>Quinoa vit 100g</w:t>
        <w:tab/>
        <w:tab/>
        <w:tab/>
        <w:t>368g</w:t>
        <w:tab/>
        <w:tab/>
        <w:t>14g</w:t>
        <w:tab/>
        <w:tab/>
        <w:t>64g</w:t>
        <w:tab/>
        <w:tab/>
        <w:t>6g</w:t>
      </w:r>
    </w:p>
    <w:p>
      <w:pPr>
        <w:pStyle w:val="Brödtext"/>
        <w:rPr>
          <w:rStyle w:val="Ingen"/>
          <w:b w:val="0"/>
          <w:bCs w:val="0"/>
        </w:rPr>
      </w:pPr>
      <w:r>
        <w:rPr>
          <w:rStyle w:val="Ingen"/>
          <w:b w:val="0"/>
          <w:bCs w:val="0"/>
          <w:rtl w:val="0"/>
        </w:rPr>
        <w:tab/>
        <w:tab/>
        <w:tab/>
        <w:tab/>
        <w:t>Kik</w:t>
      </w:r>
      <w:r>
        <w:rPr>
          <w:rStyle w:val="Ingen"/>
          <w:b w:val="0"/>
          <w:bCs w:val="0"/>
          <w:rtl w:val="0"/>
          <w:lang w:val="sv-SE"/>
        </w:rPr>
        <w:t>ä</w:t>
      </w:r>
      <w:r>
        <w:rPr>
          <w:rStyle w:val="Ingen"/>
          <w:b w:val="0"/>
          <w:bCs w:val="0"/>
          <w:rtl w:val="0"/>
          <w:lang w:val="sv-SE"/>
        </w:rPr>
        <w:t>rter 100g</w:t>
        <w:tab/>
        <w:tab/>
        <w:tab/>
        <w:tab/>
        <w:t>120g</w:t>
        <w:tab/>
        <w:tab/>
        <w:t>7g</w:t>
        <w:tab/>
        <w:tab/>
        <w:t>19g</w:t>
        <w:tab/>
        <w:tab/>
        <w:t>2g</w:t>
      </w:r>
    </w:p>
    <w:p>
      <w:pPr>
        <w:pStyle w:val="Brödtext"/>
        <w:rPr>
          <w:rStyle w:val="Ingen"/>
          <w:b w:val="0"/>
          <w:bCs w:val="0"/>
        </w:rPr>
      </w:pPr>
      <w:r>
        <w:rPr>
          <w:rStyle w:val="Ingen"/>
          <w:b w:val="0"/>
          <w:bCs w:val="0"/>
          <w:rtl w:val="0"/>
        </w:rPr>
        <w:tab/>
        <w:tab/>
        <w:tab/>
        <w:tab/>
        <w:t>Vita b</w:t>
      </w:r>
      <w:r>
        <w:rPr>
          <w:rStyle w:val="Ingen"/>
          <w:b w:val="0"/>
          <w:bCs w:val="0"/>
          <w:rtl w:val="0"/>
          <w:lang w:val="sv-SE"/>
        </w:rPr>
        <w:t>ö</w:t>
      </w:r>
      <w:r>
        <w:rPr>
          <w:rStyle w:val="Ingen"/>
          <w:b w:val="0"/>
          <w:bCs w:val="0"/>
          <w:rtl w:val="0"/>
          <w:lang w:val="sv-SE"/>
        </w:rPr>
        <w:t>nor 100g</w:t>
        <w:tab/>
        <w:tab/>
        <w:tab/>
        <w:t>100g</w:t>
        <w:tab/>
        <w:tab/>
        <w:t>6g</w:t>
        <w:tab/>
        <w:tab/>
        <w:t>14g</w:t>
        <w:tab/>
        <w:tab/>
        <w:t>0g</w:t>
      </w:r>
    </w:p>
    <w:p>
      <w:pPr>
        <w:pStyle w:val="Brödtext"/>
        <w:rPr>
          <w:rStyle w:val="Ingen"/>
          <w:b w:val="0"/>
          <w:bCs w:val="0"/>
        </w:rPr>
      </w:pPr>
      <w:r>
        <w:rPr>
          <w:rStyle w:val="Ingen"/>
          <w:b w:val="0"/>
          <w:bCs w:val="0"/>
          <w:rtl w:val="0"/>
        </w:rPr>
        <w:tab/>
        <w:tab/>
        <w:tab/>
        <w:tab/>
        <w:t>F</w:t>
      </w:r>
      <w:r>
        <w:rPr>
          <w:rStyle w:val="Ingen"/>
          <w:b w:val="0"/>
          <w:bCs w:val="0"/>
          <w:rtl w:val="0"/>
          <w:lang w:val="sv-SE"/>
        </w:rPr>
        <w:t>ä</w:t>
      </w:r>
      <w:r>
        <w:rPr>
          <w:rStyle w:val="Ingen"/>
          <w:b w:val="0"/>
          <w:bCs w:val="0"/>
          <w:rtl w:val="0"/>
          <w:lang w:val="sv-SE"/>
        </w:rPr>
        <w:t>rs 100g</w:t>
        <w:tab/>
        <w:tab/>
        <w:tab/>
        <w:tab/>
        <w:t>164g</w:t>
        <w:tab/>
        <w:tab/>
        <w:t>15g</w:t>
        <w:tab/>
        <w:tab/>
        <w:t>2g</w:t>
        <w:tab/>
        <w:tab/>
        <w:t>10g</w:t>
      </w:r>
    </w:p>
    <w:p>
      <w:pPr>
        <w:pStyle w:val="Brödtext"/>
        <w:rPr>
          <w:rStyle w:val="Ingen"/>
          <w:b w:val="0"/>
          <w:bCs w:val="0"/>
        </w:rPr>
      </w:pPr>
      <w:r>
        <w:rPr>
          <w:rStyle w:val="Ingen"/>
          <w:b w:val="0"/>
          <w:bCs w:val="0"/>
          <w:rtl w:val="0"/>
        </w:rPr>
        <w:tab/>
        <w:tab/>
        <w:tab/>
        <w:tab/>
        <w:t>Tomatpure 1g</w:t>
        <w:tab/>
        <w:tab/>
        <w:tab/>
        <w:tab/>
        <w:t>93g</w:t>
        <w:tab/>
        <w:tab/>
        <w:t>5g</w:t>
        <w:tab/>
        <w:tab/>
        <w:t>15g</w:t>
        <w:tab/>
        <w:tab/>
        <w:t>1g</w:t>
      </w:r>
    </w:p>
    <w:p>
      <w:pPr>
        <w:pStyle w:val="Brödtext"/>
        <w:rPr>
          <w:rStyle w:val="Ingen"/>
          <w:b w:val="0"/>
          <w:bCs w:val="0"/>
        </w:rPr>
      </w:pPr>
    </w:p>
    <w:p>
      <w:pPr>
        <w:pStyle w:val="Brödtext"/>
        <w:rPr>
          <w:b w:val="1"/>
          <w:bCs w:val="1"/>
        </w:rPr>
      </w:pPr>
      <w:r>
        <w:rPr>
          <w:b w:val="1"/>
          <w:bCs w:val="1"/>
          <w:rtl w:val="0"/>
          <w:lang w:val="sv-SE"/>
        </w:rPr>
        <w:t>TOTAL</w:t>
        <w:tab/>
        <w:tab/>
        <w:tab/>
        <w:tab/>
        <w:tab/>
        <w:tab/>
        <w:tab/>
        <w:tab/>
        <w:tab/>
        <w:t>845g</w:t>
        <w:tab/>
        <w:tab/>
        <w:t>47g</w:t>
        <w:tab/>
        <w:tab/>
        <w:t>115g</w:t>
        <w:tab/>
        <w:tab/>
        <w:t>19g</w:t>
      </w:r>
    </w:p>
    <w:p>
      <w:pPr>
        <w:pStyle w:val="Brödtext"/>
        <w:rPr>
          <w:b w:val="1"/>
          <w:bCs w:val="1"/>
        </w:rPr>
      </w:pPr>
      <w:r>
        <w:rPr>
          <w:b w:val="1"/>
          <w:bCs w:val="1"/>
        </w:rPr>
        <w:tab/>
        <w:tab/>
        <w:tab/>
        <w:tab/>
      </w:r>
    </w:p>
    <w:p>
      <w:pPr>
        <w:pStyle w:val="Brödtext"/>
        <w:rPr>
          <w:b w:val="1"/>
          <w:bCs w:val="1"/>
        </w:rPr>
      </w:pPr>
    </w:p>
    <w:p>
      <w:pPr>
        <w:pStyle w:val="Brödtext"/>
        <w:rPr>
          <w:b w:val="1"/>
          <w:bCs w:val="1"/>
        </w:rPr>
      </w:pPr>
      <w:r>
        <w:rPr>
          <w:b w:val="1"/>
          <w:bCs w:val="1"/>
          <w:rtl w:val="0"/>
          <w:lang w:val="sv-SE"/>
        </w:rPr>
        <w:t>LUNCH</w:t>
        <w:tab/>
        <w:tab/>
        <w:tab/>
        <w:tab/>
        <w:tab/>
        <w:tab/>
        <w:tab/>
        <w:t>RANDOM</w:t>
      </w:r>
    </w:p>
    <w:p>
      <w:pPr>
        <w:pStyle w:val="Brödtext"/>
        <w:rPr>
          <w:b w:val="1"/>
          <w:bCs w:val="1"/>
        </w:rPr>
      </w:pPr>
    </w:p>
    <w:p>
      <w:pPr>
        <w:pStyle w:val="Brödtext"/>
        <w:rPr>
          <w:b w:val="1"/>
          <w:bCs w:val="1"/>
        </w:rPr>
      </w:pPr>
    </w:p>
    <w:p>
      <w:pPr>
        <w:pStyle w:val="Brödtext"/>
        <w:rPr>
          <w:rStyle w:val="Ingen"/>
          <w:b w:val="0"/>
          <w:bCs w:val="0"/>
        </w:rPr>
      </w:pPr>
      <w:r>
        <w:rPr>
          <w:b w:val="1"/>
          <w:bCs w:val="1"/>
          <w:rtl w:val="0"/>
          <w:lang w:val="sv-SE"/>
        </w:rPr>
        <w:t>SNACK</w:t>
        <w:tab/>
        <w:tab/>
        <w:tab/>
      </w:r>
      <w:r>
        <w:rPr>
          <w:rStyle w:val="Ingen"/>
          <w:b w:val="0"/>
          <w:bCs w:val="0"/>
          <w:rtl w:val="0"/>
          <w:lang w:val="sv-SE"/>
        </w:rPr>
        <w:t>30g Mandlar</w:t>
        <w:tab/>
        <w:tab/>
        <w:tab/>
        <w:tab/>
        <w:t>173g</w:t>
        <w:tab/>
        <w:tab/>
        <w:t>6g</w:t>
        <w:tab/>
        <w:tab/>
        <w:t>7g</w:t>
        <w:tab/>
        <w:tab/>
        <w:t>15g</w:t>
      </w:r>
    </w:p>
    <w:p>
      <w:pPr>
        <w:pStyle w:val="Brödtext"/>
        <w:rPr>
          <w:rStyle w:val="Ingen"/>
          <w:b w:val="0"/>
          <w:bCs w:val="0"/>
        </w:rPr>
      </w:pPr>
      <w:r>
        <w:rPr>
          <w:rStyle w:val="Ingen"/>
          <w:b w:val="0"/>
          <w:bCs w:val="0"/>
          <w:rtl w:val="0"/>
        </w:rPr>
        <w:tab/>
        <w:tab/>
        <w:tab/>
        <w:tab/>
        <w:t>30g Valn</w:t>
      </w:r>
      <w:r>
        <w:rPr>
          <w:rStyle w:val="Ingen"/>
          <w:b w:val="0"/>
          <w:bCs w:val="0"/>
          <w:rtl w:val="0"/>
          <w:lang w:val="sv-SE"/>
        </w:rPr>
        <w:t>ö</w:t>
      </w:r>
      <w:r>
        <w:rPr>
          <w:rStyle w:val="Ingen"/>
          <w:b w:val="0"/>
          <w:bCs w:val="0"/>
          <w:rtl w:val="0"/>
          <w:lang w:val="sv-SE"/>
        </w:rPr>
        <w:t>tter</w:t>
        <w:tab/>
        <w:tab/>
        <w:tab/>
        <w:tab/>
        <w:t>201g</w:t>
        <w:tab/>
        <w:tab/>
        <w:t>4g</w:t>
        <w:tab/>
        <w:tab/>
        <w:t>4g</w:t>
        <w:tab/>
        <w:tab/>
        <w:t>19g</w:t>
      </w:r>
    </w:p>
    <w:p>
      <w:pPr>
        <w:pStyle w:val="Brödtext"/>
        <w:rPr>
          <w:rStyle w:val="Ingen"/>
          <w:b w:val="0"/>
          <w:bCs w:val="0"/>
        </w:rPr>
      </w:pPr>
      <w:r>
        <w:rPr>
          <w:rStyle w:val="Ingen"/>
          <w:b w:val="0"/>
          <w:bCs w:val="0"/>
          <w:rtl w:val="0"/>
        </w:rPr>
        <w:tab/>
        <w:tab/>
        <w:tab/>
        <w:tab/>
        <w:t xml:space="preserve">0,8dl protein </w:t>
        <w:tab/>
        <w:tab/>
        <w:tab/>
        <w:tab/>
        <w:t xml:space="preserve">120g </w:t>
        <w:tab/>
        <w:tab/>
        <w:t>23g</w:t>
        <w:tab/>
        <w:tab/>
        <w:t>2g</w:t>
        <w:tab/>
        <w:tab/>
        <w:t>2g</w:t>
      </w:r>
    </w:p>
    <w:p>
      <w:pPr>
        <w:pStyle w:val="Brödtext"/>
        <w:rPr>
          <w:rStyle w:val="Ingen"/>
          <w:b w:val="0"/>
          <w:bCs w:val="0"/>
        </w:rPr>
      </w:pPr>
      <w:r>
        <w:rPr>
          <w:rStyle w:val="Ingen"/>
          <w:b w:val="0"/>
          <w:bCs w:val="0"/>
          <w:rtl w:val="0"/>
        </w:rPr>
        <w:tab/>
        <w:tab/>
        <w:tab/>
        <w:tab/>
        <w:t>13g BCAA</w:t>
        <w:tab/>
        <w:tab/>
        <w:tab/>
        <w:tab/>
        <w:t>42g</w:t>
        <w:tab/>
        <w:tab/>
        <w:t>11g</w:t>
        <w:tab/>
        <w:tab/>
        <w:t>0g</w:t>
        <w:tab/>
        <w:tab/>
        <w:t>0g</w:t>
        <w:tab/>
        <w:tab/>
        <w:tab/>
        <w:tab/>
      </w:r>
      <w:r>
        <w:rPr>
          <w:rStyle w:val="Ingen"/>
          <w:b w:val="0"/>
          <w:bCs w:val="0"/>
        </w:rPr>
        <w:br w:type="textWrapping"/>
      </w:r>
    </w:p>
    <w:p>
      <w:pPr>
        <w:pStyle w:val="Brödtext"/>
        <w:rPr>
          <w:b w:val="1"/>
          <w:bCs w:val="1"/>
        </w:rPr>
      </w:pPr>
      <w:r>
        <w:rPr>
          <w:b w:val="1"/>
          <w:bCs w:val="1"/>
          <w:rtl w:val="0"/>
          <w:lang w:val="sv-SE"/>
        </w:rPr>
        <w:t>TOTAL</w:t>
        <w:tab/>
        <w:tab/>
        <w:tab/>
        <w:tab/>
        <w:tab/>
        <w:tab/>
        <w:tab/>
        <w:tab/>
        <w:tab/>
        <w:t>536g</w:t>
        <w:tab/>
        <w:tab/>
        <w:t>44g</w:t>
        <w:tab/>
        <w:tab/>
        <w:t>13g</w:t>
        <w:tab/>
        <w:tab/>
        <w:t>36g</w:t>
      </w:r>
    </w:p>
    <w:p>
      <w:pPr>
        <w:pStyle w:val="Brödtext"/>
        <w:rPr>
          <w:b w:val="1"/>
          <w:bCs w:val="1"/>
        </w:rPr>
      </w:pPr>
    </w:p>
    <w:p>
      <w:pPr>
        <w:pStyle w:val="Brödtext"/>
        <w:rPr>
          <w:b w:val="1"/>
          <w:bCs w:val="1"/>
        </w:rPr>
      </w:pPr>
      <w:r>
        <w:rPr>
          <w:b w:val="1"/>
          <w:bCs w:val="1"/>
        </w:rPr>
        <w:tab/>
        <w:tab/>
        <w:tab/>
        <w:tab/>
        <w:tab/>
        <w:tab/>
        <w:tab/>
      </w:r>
    </w:p>
    <w:p>
      <w:pPr>
        <w:pStyle w:val="Brödtext"/>
        <w:rPr>
          <w:b w:val="1"/>
          <w:bCs w:val="1"/>
        </w:rPr>
      </w:pPr>
    </w:p>
    <w:p>
      <w:pPr>
        <w:pStyle w:val="Brödtext"/>
        <w:rPr>
          <w:b w:val="1"/>
          <w:bCs w:val="1"/>
        </w:rPr>
      </w:pPr>
    </w:p>
    <w:p>
      <w:pPr>
        <w:pStyle w:val="Brödtext"/>
        <w:rPr>
          <w:b w:val="1"/>
          <w:bCs w:val="1"/>
        </w:rPr>
      </w:pPr>
      <w:r>
        <w:rPr>
          <w:b w:val="1"/>
          <w:bCs w:val="1"/>
        </w:rPr>
        <w:tab/>
        <w:tab/>
        <w:tab/>
        <w:tab/>
        <w:tab/>
        <w:tab/>
        <w:tab/>
      </w:r>
      <w:r>
        <w:rPr>
          <w:rStyle w:val="Ingen"/>
          <w:b w:val="1"/>
          <w:bCs w:val="1"/>
          <w:sz w:val="34"/>
          <w:szCs w:val="34"/>
          <w:rtl w:val="0"/>
          <w:lang w:val="sv-SE"/>
        </w:rPr>
        <w:t xml:space="preserve">T R </w:t>
      </w:r>
      <w:r>
        <w:rPr>
          <w:rStyle w:val="Ingen"/>
          <w:b w:val="1"/>
          <w:bCs w:val="1"/>
          <w:sz w:val="34"/>
          <w:szCs w:val="34"/>
          <w:rtl w:val="0"/>
          <w:lang w:val="sv-SE"/>
        </w:rPr>
        <w:t xml:space="preserve">Ä </w:t>
      </w:r>
      <w:r>
        <w:rPr>
          <w:rStyle w:val="Ingen"/>
          <w:b w:val="1"/>
          <w:bCs w:val="1"/>
          <w:sz w:val="34"/>
          <w:szCs w:val="34"/>
          <w:rtl w:val="0"/>
          <w:lang w:val="sv-SE"/>
        </w:rPr>
        <w:t>N I N G</w:t>
      </w:r>
      <w:r>
        <w:rPr>
          <w:rStyle w:val="Ingen"/>
          <w:b w:val="1"/>
          <w:bCs w:val="1"/>
          <w:sz w:val="34"/>
          <w:szCs w:val="34"/>
        </w:rPr>
        <mc:AlternateContent>
          <mc:Choice Requires="wps">
            <w:drawing>
              <wp:anchor distT="152400" distB="152400" distL="152400" distR="152400" simplePos="0" relativeHeight="251660288" behindDoc="0" locked="0" layoutInCell="1" allowOverlap="1">
                <wp:simplePos x="0" y="0"/>
                <wp:positionH relativeFrom="margin">
                  <wp:posOffset>-281038</wp:posOffset>
                </wp:positionH>
                <wp:positionV relativeFrom="line">
                  <wp:posOffset>288379</wp:posOffset>
                </wp:positionV>
                <wp:extent cx="8513184" cy="0"/>
                <wp:effectExtent l="0" t="0" r="0" b="0"/>
                <wp:wrapTopAndBottom distT="152400" distB="152400"/>
                <wp:docPr id="1073741826" name="officeArt object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513184" cy="0"/>
                        </a:xfrm>
                        <a:prstGeom prst="line">
                          <a:avLst/>
                        </a:prstGeom>
                        <a:noFill/>
                        <a:ln w="25400" cap="flat">
                          <a:solidFill>
                            <a:srgbClr val="000000"/>
                          </a:solidFill>
                          <a:prstDash val="solid"/>
                          <a:miter lim="4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7" style="visibility:visible;position:absolute;margin-left:-22.1pt;margin-top:22.7pt;width:670.3pt;height:0.0pt;z-index:251660288;mso-position-horizontal:absolute;mso-position-horizontal-relative:margin;mso-position-vertical:absolute;mso-position-vertical-relative:line;mso-wrap-distance-left:12.0pt;mso-wrap-distance-top:12.0pt;mso-wrap-distance-right:12.0pt;mso-wrap-distance-bottom:12.0pt;">
                <v:fill on="f"/>
                <v:stroke filltype="solid" color="#000000" opacity="100.0%" weight="2.0pt" dashstyle="solid" endcap="flat" miterlimit="400.0%" joinstyle="miter" linestyle="single" startarrow="none" startarrowwidth="medium" startarrowlength="medium" endarrow="none" endarrowwidth="medium" endarrowlength="medium"/>
                <w10:wrap type="topAndBottom" side="bothSides" anchorx="margin"/>
              </v:line>
            </w:pict>
          </mc:Fallback>
        </mc:AlternateContent>
      </w:r>
    </w:p>
    <w:p>
      <w:pPr>
        <w:pStyle w:val="Brödtext"/>
        <w:rPr>
          <w:b w:val="1"/>
          <w:bCs w:val="1"/>
        </w:rPr>
      </w:pPr>
    </w:p>
    <w:p>
      <w:pPr>
        <w:pStyle w:val="Brödtext"/>
        <w:rPr>
          <w:b w:val="1"/>
          <w:bCs w:val="1"/>
        </w:rPr>
      </w:pPr>
    </w:p>
    <w:p>
      <w:pPr>
        <w:pStyle w:val="Brödtext"/>
        <w:rPr>
          <w:b w:val="1"/>
          <w:bCs w:val="1"/>
        </w:rPr>
      </w:pPr>
      <w:r>
        <w:rPr>
          <w:b w:val="1"/>
          <w:bCs w:val="1"/>
          <w:rtl w:val="0"/>
          <w:lang w:val="sv-SE"/>
        </w:rPr>
        <w:t>DINNER</w:t>
        <w:tab/>
        <w:tab/>
        <w:tab/>
        <w:tab/>
        <w:tab/>
        <w:tab/>
        <w:tab/>
        <w:t>RANDOM</w:t>
      </w:r>
    </w:p>
    <w:p>
      <w:pPr>
        <w:pStyle w:val="Brödtext"/>
        <w:rPr>
          <w:b w:val="1"/>
          <w:bCs w:val="1"/>
        </w:rPr>
      </w:pPr>
    </w:p>
    <w:p>
      <w:pPr>
        <w:pStyle w:val="Brödtext"/>
        <w:rPr>
          <w:b w:val="1"/>
          <w:bCs w:val="1"/>
        </w:rPr>
      </w:pPr>
    </w:p>
    <w:p>
      <w:pPr>
        <w:pStyle w:val="Brödtext"/>
        <w:rPr>
          <w:b w:val="1"/>
          <w:bCs w:val="1"/>
        </w:rPr>
      </w:pPr>
    </w:p>
    <w:p>
      <w:pPr>
        <w:pStyle w:val="Brödtext"/>
      </w:pPr>
      <w:r>
        <w:rPr>
          <w:b w:val="1"/>
          <w:bCs w:val="1"/>
        </w:rPr>
      </w:r>
    </w:p>
    <w:sectPr>
      <w:headerReference w:type="default" r:id="rId4"/>
      <w:footerReference w:type="default" r:id="rId5"/>
      <w:pgSz w:w="16840" w:h="11900" w:orient="landscape"/>
      <w:pgMar w:top="1134" w:right="1134" w:bottom="1134" w:left="1134" w:header="709" w:footer="850"/>
      <w:bidi w:val="0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Arial Unicode MS">
    <w:charset w:val="00"/>
    <w:family w:val="roman"/>
    <w:pitch w:val="default"/>
  </w:font>
  <w:font w:name="Helvetica Neue">
    <w:charset w:val="00"/>
    <w:family w:val="roman"/>
    <w:pitch w:val="default"/>
  </w:font>
</w:fonts>
</file>

<file path=word/footer1.xml><?xml version="1.0" encoding="utf-8"?>
<w:ft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r/>
  </w:p>
</w:ftr>
</file>

<file path=word/header1.xml><?xml version="1.0" encoding="utf-8"?>
<w:hd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r/>
  </w:p>
</w:hdr>
</file>

<file path=word/settings.xml><?xml version="1.0" encoding="utf-8"?>
<w:settings xmlns:mc="http://schemas.openxmlformats.org/markup-compatibility/2006" xmlns:o="urn:schemas-microsoft-com:office:office" xmlns:v="urn:schemas-microsoft-com:vml" xmlns:w="http://schemas.openxmlformats.org/wordprocessingml/2006/main">
  <w:view w:val="print"/>
  <w:mirrorMargins w:val="0"/>
  <w:bordersDoNotSurroundHeader w:val="0"/>
  <w:bordersDoNotSurroundFooter w:val="0"/>
  <w:displayBackgroundShape/>
  <w:revisionView w:markup="1" w:comments="1" w:insDel="1" w:formatting="0"/>
  <w:defaultTabStop w:val="720"/>
  <w:autoHyphenation w:val="0"/>
  <w:evenAndOddHeaders w:val="0"/>
  <w:bookFoldPrinting w:val="0"/>
  <w:noLineBreaksAfter w:lang="English" w:val="‘“(〔[{〈《「『【⦅〘〖«〝︵︷︹︻︽︿﹁﹃﹇﹙﹛﹝｢"/>
  <w:noLineBreaksBefore w:lang="English" w:val="’”)〕]}〉"/>
  <w:compat>
    <w:compatSetting w:name="compatibilityMode" w:uri="http://schemas.microsoft.com/office/word" w:val="15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w="http://schemas.openxmlformats.org/wordprocessingml/2006/main" xmlns:mc="http://schemas.openxmlformats.org/markup-compatibility/2006" xmlns:w14="http://schemas.microsoft.com/office/word/2010/wordml" mc:Ignorable="w14">
  <w:docDefaults>
    <w:rPrDefault>
      <w:rPr>
        <w:rFonts w:ascii="Times New Roman" w:cs="Times New Roman" w:hAnsi="Times New Roman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vanish w:val="0"/>
        <w:color w:val="auto"/>
        <w:spacing w:val="0"/>
        <w:w w:val="100"/>
        <w:kern w:val="0"/>
        <w:position w:val="0"/>
        <w:sz w:val="20"/>
        <w:szCs w:val="20"/>
        <w:u w:val="none" w:color="auto"/>
        <w:bdr w:val="nil"/>
        <w:vertAlign w:val="baseline"/>
        <w:lang/>
      </w:rPr>
    </w:rPrDefault>
    <w:pPrDefault>
      <w:pPr>
        <w:keepNext w:val="0"/>
        <w:keepLines w:val="0"/>
        <w:pageBreakBefore w:val="0"/>
        <w:framePr w:anchorLock="0" w:w="0" w:h="0" w:vSpace="0" w:hSpace="0" w:xAlign="left" w:y="0" w:hRule="exact" w:vAnchor="margin"/>
        <w:widowControl w:val="1"/>
        <w:numPr>
          <w:ilvl w:val="0"/>
          <w:numId w:val="0"/>
        </w:numPr>
        <w:suppressLineNumbers w:val="0"/>
        <w:pBdr>
          <w:top w:val="nil"/>
          <w:left w:val="nil"/>
          <w:bottom w:val="nil"/>
          <w:right w:val="nil"/>
          <w:between w:val="nil"/>
          <w:bar w:val="nil"/>
        </w:pBdr>
        <w:shd w:val="clear" w:color="auto" w:fill="auto"/>
        <w:suppressAutoHyphens w:val="0"/>
        <w:spacing w:before="0" w:beforeAutospacing="0" w:after="0" w:afterAutospacing="0" w:line="240" w:lineRule="auto"/>
        <w:ind w:left="0" w:right="0" w:firstLine="0"/>
        <w:jc w:val="left"/>
        <w:outlineLvl w:val="9"/>
      </w:pPr>
    </w:pPrDefault>
  </w:docDefaults>
  <w:style w:type="paragraph" w:default="1" w:styleId="Normal">
    <w:name w:val="Normal"/>
    <w:next w:val="Normal"/>
    <w:pPr/>
    <w:rPr>
      <w:sz w:val="24"/>
      <w:szCs w:val="24"/>
      <w:lang w:val="en-US" w:eastAsia="en-US" w:bidi="ar-SA"/>
    </w:rPr>
  </w:style>
  <w:style w:type="character" w:default="1" w:styleId="Default Paragraph Font">
    <w:name w:val="Default Paragraph Font"/>
    <w:next w:val="Default Paragraph Font"/>
  </w:style>
  <w:style w:type="character" w:styleId="Hyperlink">
    <w:name w:val="Hyperlink"/>
    <w:rPr>
      <w:u w:val="single"/>
    </w:rPr>
  </w:style>
  <w:style w:type="table" w:default="1" w:styleId="Table Normal">
    <w:name w:val="Table Normal"/>
    <w:next w:val="Table Normal"/>
    <w:pPr/>
    <w:tblPr>
      <w:tblInd w:w="0" w:type="dxa"/>
    </w:tblPr>
    <w:trPr/>
    <w:tcPr/>
    <w:tblStylePr w:type="firstRow"/>
    <w:tblStylePr w:type="lastRow"/>
    <w:tblStylePr w:type="firstCol"/>
    <w:tblStylePr w:type="lastCol"/>
    <w:tblStylePr w:type="band1Vert"/>
    <w:tblStylePr w:type="band2Vert"/>
    <w:tblStylePr w:type="band1Horz"/>
    <w:tblStylePr w:type="band2Horz"/>
    <w:tblStylePr w:type="neCell"/>
    <w:tblStylePr w:type="nwCell"/>
    <w:tblStylePr w:type="seCell"/>
    <w:tblStylePr w:type="swCell"/>
  </w:style>
  <w:style w:type="numbering" w:default="1" w:styleId="No List">
    <w:name w:val="No List"/>
    <w:next w:val="No List"/>
    <w:pPr/>
  </w:style>
  <w:style w:type="paragraph" w:styleId="Brödtext">
    <w:name w:val="Brödtext"/>
    <w:next w:val="Brödtext"/>
    <w:pPr>
      <w:keepNext w:val="0"/>
      <w:keepLines w:val="0"/>
      <w:pageBreakBefore w:val="0"/>
      <w:widowControl w:val="1"/>
      <w:shd w:val="clear" w:color="auto" w:fill="auto"/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Helvetica Neue" w:cs="Arial Unicode MS" w:hAnsi="Helvetica Neue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2"/>
      <w:szCs w:val="22"/>
      <w:u w:val="none"/>
      <w:vertAlign w:val="baseline"/>
      <w:lang w:val="sv-SE"/>
    </w:rPr>
  </w:style>
  <w:style w:type="character" w:styleId="Ingen">
    <w:name w:val="Ingen"/>
    <w:rPr>
      <w:lang w:val="sv-SE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ntTable" Target="fontTable.xml"/><Relationship Id="rId3" Type="http://schemas.openxmlformats.org/officeDocument/2006/relationships/styles" Target="styles.xml"/><Relationship Id="rId4" Type="http://schemas.openxmlformats.org/officeDocument/2006/relationships/header" Target="header1.xml"/><Relationship Id="rId5" Type="http://schemas.openxmlformats.org/officeDocument/2006/relationships/footer" Target="footer1.xml"/><Relationship Id="rId6" Type="http://schemas.openxmlformats.org/officeDocument/2006/relationships/theme" Target="theme/theme1.xml"/></Relationships>

</file>

<file path=word/theme/theme1.xml><?xml version="1.0" encoding="utf-8"?>
<a:theme xmlns:a="http://schemas.openxmlformats.org/drawingml/2006/main" xmlns:r="http://schemas.openxmlformats.org/officeDocument/2006/relationships" name="BlankLandscape">
  <a:themeElements>
    <a:clrScheme name="BlankLandscape">
      <a:dk1>
        <a:srgbClr val="000000"/>
      </a:dk1>
      <a:lt1>
        <a:srgbClr val="FFFFFF"/>
      </a:lt1>
      <a:dk2>
        <a:srgbClr val="5E5E5E"/>
      </a:dk2>
      <a:lt2>
        <a:srgbClr val="D6D5D5"/>
      </a:lt2>
      <a:accent1>
        <a:srgbClr val="00A2FF"/>
      </a:accent1>
      <a:accent2>
        <a:srgbClr val="16E7CF"/>
      </a:accent2>
      <a:accent3>
        <a:srgbClr val="61D836"/>
      </a:accent3>
      <a:accent4>
        <a:srgbClr val="FAE232"/>
      </a:accent4>
      <a:accent5>
        <a:srgbClr val="FF644E"/>
      </a:accent5>
      <a:accent6>
        <a:srgbClr val="EF5FA7"/>
      </a:accent6>
      <a:hlink>
        <a:srgbClr val="0000FF"/>
      </a:hlink>
      <a:folHlink>
        <a:srgbClr val="FF00FF"/>
      </a:folHlink>
    </a:clrScheme>
    <a:fontScheme name="BlankLandscap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BlankLandscap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chemeClr val="accent1"/>
        </a:solidFill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101600" tIns="101600" rIns="101600" bIns="101600" numCol="1" spcCol="38100" rtlCol="0" anchor="ctr" upright="0">
        <a:spAutoFit/>
      </a:bodyPr>
      <a:lstStyle>
        <a:defPPr marL="0" marR="0" indent="0" algn="ctr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200" u="none" kumimoji="0" normalizeH="0">
            <a:ln>
              <a:noFill/>
            </a:ln>
            <a:solidFill>
              <a:srgbClr val="FFFFFF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spDef>
    <a:lnDef>
      <a:spPr>
        <a:noFill/>
        <a:ln w="25400" cap="flat">
          <a:solidFill>
            <a:srgbClr val="000000"/>
          </a:solidFill>
          <a:prstDash val="solid"/>
          <a:miter lim="4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 upright="0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t" upright="0">
        <a:spAutoFit/>
      </a:bodyPr>
      <a:lstStyle>
        <a:defPPr marL="0" marR="0" indent="0" algn="l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1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txDef>
  </a:objectDefaults>
</a:theme>
</file>

<file path=docProps/app.xml><?xml version="1.0" encoding="utf-8"?>
<Properties xmln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/>
</file>