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FB26B5" w14:textId="74ED5050" w:rsidR="009C4DE8" w:rsidRDefault="008914AF" w:rsidP="008914A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9</w:t>
      </w:r>
    </w:p>
    <w:p w14:paraId="4F2F0C97" w14:textId="5B02DCB0" w:rsidR="008914AF" w:rsidRDefault="008914AF" w:rsidP="008914A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17D931FE" w14:textId="7EE0CAE1" w:rsidR="008914AF" w:rsidRDefault="008914AF" w:rsidP="008914A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2 Corinthians Chapter 9</w:t>
      </w:r>
    </w:p>
    <w:p w14:paraId="10D420B0" w14:textId="34F6B8A9" w:rsidR="008914AF" w:rsidRDefault="008914AF" w:rsidP="008914A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65B57B58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SUMMARY</w:t>
      </w:r>
    </w:p>
    <w:p w14:paraId="07F84C8A" w14:textId="3BA99801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914AF">
        <w:rPr>
          <w:rFonts w:ascii="Times New Roman" w:hAnsi="Times New Roman" w:cs="Times New Roman"/>
          <w:sz w:val="24"/>
          <w:szCs w:val="24"/>
        </w:rPr>
        <w:t>As he continues his discussion about the collection for the needy saints, Paul confesses that his writing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14AF">
        <w:rPr>
          <w:rFonts w:ascii="Times New Roman" w:hAnsi="Times New Roman" w:cs="Times New Roman"/>
          <w:sz w:val="24"/>
          <w:szCs w:val="24"/>
        </w:rPr>
        <w:t>may be superfluous. That is because he knows their willingness of which he boasted to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14AF">
        <w:rPr>
          <w:rFonts w:ascii="Times New Roman" w:hAnsi="Times New Roman" w:cs="Times New Roman"/>
          <w:sz w:val="24"/>
          <w:szCs w:val="24"/>
        </w:rPr>
        <w:t>Macedonians, who in turn were stirred up by the zeal of the Corinthians. Yet Paul felt it necessary 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14AF">
        <w:rPr>
          <w:rFonts w:ascii="Times New Roman" w:hAnsi="Times New Roman" w:cs="Times New Roman"/>
          <w:sz w:val="24"/>
          <w:szCs w:val="24"/>
        </w:rPr>
        <w:t>send the messengers to ensure that the Corinthians had their gift ready, and that it was one of true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14AF">
        <w:rPr>
          <w:rFonts w:ascii="Times New Roman" w:hAnsi="Times New Roman" w:cs="Times New Roman"/>
          <w:sz w:val="24"/>
          <w:szCs w:val="24"/>
        </w:rPr>
        <w:t>generosity and not out of a grudging obligation. To find them unprepared would be embarrassing 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14AF">
        <w:rPr>
          <w:rFonts w:ascii="Times New Roman" w:hAnsi="Times New Roman" w:cs="Times New Roman"/>
          <w:sz w:val="24"/>
          <w:szCs w:val="24"/>
        </w:rPr>
        <w:t>both Paul and the Corinthians (1-5).</w:t>
      </w:r>
    </w:p>
    <w:p w14:paraId="37E19206" w14:textId="6931D9E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914AF">
        <w:rPr>
          <w:rFonts w:ascii="Times New Roman" w:hAnsi="Times New Roman" w:cs="Times New Roman"/>
          <w:sz w:val="24"/>
          <w:szCs w:val="24"/>
        </w:rPr>
        <w:t>That they might give liberally, Paul reminds them of the principle of sowing and reaping, and that God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14AF">
        <w:rPr>
          <w:rFonts w:ascii="Times New Roman" w:hAnsi="Times New Roman" w:cs="Times New Roman"/>
          <w:sz w:val="24"/>
          <w:szCs w:val="24"/>
        </w:rPr>
        <w:t xml:space="preserve">loves a cheerful giver. He also writes of God's ability to give them an abundance for every good </w:t>
      </w:r>
      <w:r w:rsidRPr="008914AF">
        <w:rPr>
          <w:rFonts w:ascii="Times New Roman" w:hAnsi="Times New Roman" w:cs="Times New Roman"/>
          <w:sz w:val="24"/>
          <w:szCs w:val="24"/>
        </w:rPr>
        <w:t>work and</w:t>
      </w:r>
      <w:r w:rsidRPr="008914AF">
        <w:rPr>
          <w:rFonts w:ascii="Times New Roman" w:hAnsi="Times New Roman" w:cs="Times New Roman"/>
          <w:sz w:val="24"/>
          <w:szCs w:val="24"/>
        </w:rPr>
        <w:t xml:space="preserve"> prays that God will multiply the seed they have sown so they will be enriched in all things for even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14AF">
        <w:rPr>
          <w:rFonts w:ascii="Times New Roman" w:hAnsi="Times New Roman" w:cs="Times New Roman"/>
          <w:sz w:val="24"/>
          <w:szCs w:val="24"/>
        </w:rPr>
        <w:t>more liberality on their part (6-11).</w:t>
      </w:r>
    </w:p>
    <w:p w14:paraId="7816F220" w14:textId="38815586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8914AF">
        <w:rPr>
          <w:rFonts w:ascii="Times New Roman" w:hAnsi="Times New Roman" w:cs="Times New Roman"/>
          <w:sz w:val="24"/>
          <w:szCs w:val="24"/>
        </w:rPr>
        <w:t>He concludes this section by pointing out the effect this collection will have. It not only supplies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14AF">
        <w:rPr>
          <w:rFonts w:ascii="Times New Roman" w:hAnsi="Times New Roman" w:cs="Times New Roman"/>
          <w:sz w:val="24"/>
          <w:szCs w:val="24"/>
        </w:rPr>
        <w:t xml:space="preserve">needs of the saints, </w:t>
      </w:r>
      <w:proofErr w:type="gramStart"/>
      <w:r w:rsidRPr="008914AF">
        <w:rPr>
          <w:rFonts w:ascii="Times New Roman" w:hAnsi="Times New Roman" w:cs="Times New Roman"/>
          <w:sz w:val="24"/>
          <w:szCs w:val="24"/>
        </w:rPr>
        <w:t>it will</w:t>
      </w:r>
      <w:proofErr w:type="gramEnd"/>
      <w:r w:rsidRPr="008914AF">
        <w:rPr>
          <w:rFonts w:ascii="Times New Roman" w:hAnsi="Times New Roman" w:cs="Times New Roman"/>
          <w:sz w:val="24"/>
          <w:szCs w:val="24"/>
        </w:rPr>
        <w:t xml:space="preserve"> abound in thanksgiving and praise to God, and produce prayers and longing in the hearts of the recipients for their benefactors. This prompts Paul to give thanks to God, fo</w:t>
      </w:r>
      <w:r>
        <w:rPr>
          <w:rFonts w:ascii="Times New Roman" w:hAnsi="Times New Roman" w:cs="Times New Roman"/>
          <w:sz w:val="24"/>
          <w:szCs w:val="24"/>
        </w:rPr>
        <w:t xml:space="preserve">r </w:t>
      </w:r>
      <w:r w:rsidRPr="008914AF">
        <w:rPr>
          <w:rFonts w:ascii="Times New Roman" w:hAnsi="Times New Roman" w:cs="Times New Roman"/>
          <w:sz w:val="24"/>
          <w:szCs w:val="24"/>
        </w:rPr>
        <w:t>it is He who makes these things possible (12-15)!</w:t>
      </w:r>
    </w:p>
    <w:p w14:paraId="54BAD104" w14:textId="1DF1706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71F31D" w14:textId="1366C342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Questions:</w:t>
      </w:r>
    </w:p>
    <w:p w14:paraId="685D6695" w14:textId="62355764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60468B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1) To whom had Paul boasted about the churches in Achaia was ready a year ago and their zeal had provoked many to contribute? (II Corinthians 9:1-2)</w:t>
      </w:r>
    </w:p>
    <w:p w14:paraId="3D7F0F13" w14:textId="1589CC3D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6CFD60" w14:textId="0A413514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9DF4A5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7217CE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2) Finish this quote, “He which soweth sparingly shall reap also sparingly, _________.” (II Corinthians 9:6)</w:t>
      </w:r>
    </w:p>
    <w:p w14:paraId="0A0813C1" w14:textId="00BF1026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DB29BF" w14:textId="3EDD47BE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161612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EA8563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3) Paul instructed the Corinthians to give as purposed in his heart for God loved what kind of a giver? (II Corinthians 9:7)</w:t>
      </w:r>
    </w:p>
    <w:p w14:paraId="2A0C2299" w14:textId="4C598668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8623C4" w14:textId="3216E3D4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2F1CC0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981655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4) What 2 ways were the Corinthians not to give? (II Corinthians 9:7)</w:t>
      </w:r>
    </w:p>
    <w:p w14:paraId="1B9D910D" w14:textId="316EB855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A272C3" w14:textId="16199389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3DA970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D24EDB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5) According to Paul’s letter to the Corinthians God is able to make grace abound toward them for what reason? (II Corinthians 9:8)</w:t>
      </w:r>
    </w:p>
    <w:p w14:paraId="4D27E4B3" w14:textId="4E9A1025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2AB457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7D8943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lastRenderedPageBreak/>
        <w:t xml:space="preserve">6) What God furnishes seed for the </w:t>
      </w:r>
      <w:proofErr w:type="spellStart"/>
      <w:r w:rsidRPr="008914AF">
        <w:rPr>
          <w:rFonts w:ascii="Times New Roman" w:hAnsi="Times New Roman" w:cs="Times New Roman"/>
          <w:sz w:val="24"/>
          <w:szCs w:val="24"/>
        </w:rPr>
        <w:t>sower</w:t>
      </w:r>
      <w:proofErr w:type="spellEnd"/>
      <w:r w:rsidRPr="008914AF">
        <w:rPr>
          <w:rFonts w:ascii="Times New Roman" w:hAnsi="Times New Roman" w:cs="Times New Roman"/>
          <w:sz w:val="24"/>
          <w:szCs w:val="24"/>
        </w:rPr>
        <w:t xml:space="preserve"> he furnishes bread for food. What is multiplied? (II Corinthians 9:10)</w:t>
      </w:r>
    </w:p>
    <w:p w14:paraId="010787D7" w14:textId="225524C1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6FCDF7" w14:textId="573D4C01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99A2F2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F2F4EF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 xml:space="preserve">7) What is increased when God furnishes seed for the </w:t>
      </w:r>
      <w:proofErr w:type="spellStart"/>
      <w:r w:rsidRPr="008914AF">
        <w:rPr>
          <w:rFonts w:ascii="Times New Roman" w:hAnsi="Times New Roman" w:cs="Times New Roman"/>
          <w:sz w:val="24"/>
          <w:szCs w:val="24"/>
        </w:rPr>
        <w:t>sower</w:t>
      </w:r>
      <w:proofErr w:type="spellEnd"/>
      <w:r w:rsidRPr="008914AF">
        <w:rPr>
          <w:rFonts w:ascii="Times New Roman" w:hAnsi="Times New Roman" w:cs="Times New Roman"/>
          <w:sz w:val="24"/>
          <w:szCs w:val="24"/>
        </w:rPr>
        <w:t>? (II Corinthians 9:10)</w:t>
      </w:r>
    </w:p>
    <w:p w14:paraId="3BAB46A6" w14:textId="520CFCEC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4FCFDC" w14:textId="2BE61ADE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A1785D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667B6F" w14:textId="0E9346BA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8) What 2 things do the Corinthians enriching cause? (II Corinthians 9:11-12)</w:t>
      </w:r>
    </w:p>
    <w:p w14:paraId="430D173A" w14:textId="6840D4C0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2EAAEF" w14:textId="0B605CDB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D702B9" w14:textId="7590196B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30A3D0" w14:textId="77777777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1) What are the main points of this chapter?</w:t>
      </w:r>
    </w:p>
    <w:p w14:paraId="4FD20022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501482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2FBCEF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3E1C6E" w14:textId="2B2F9339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2) Why was Paul's writing to the Corinthians about this collection superfluous? (1-2)</w:t>
      </w:r>
    </w:p>
    <w:p w14:paraId="5173111E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3AC30B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CD4ACC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95BD89" w14:textId="21593EDC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3) Why were the messengers being sent? (3-5)</w:t>
      </w:r>
    </w:p>
    <w:p w14:paraId="43C0DCF8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BD48F4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1906F1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D18D62" w14:textId="52A481EB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4) What is the relation between sowing and reaping? (6)</w:t>
      </w:r>
    </w:p>
    <w:p w14:paraId="2C53F331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9C228E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9BDE7E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AA319F" w14:textId="51E6641F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5) What kind of giving pleases God? (7)</w:t>
      </w:r>
    </w:p>
    <w:p w14:paraId="553C5DAB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3AFD04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63DD43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4D0183" w14:textId="650935DA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6) What is God able to do? (8a)</w:t>
      </w:r>
    </w:p>
    <w:p w14:paraId="195AE90C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DE474D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92AF49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8FFA75" w14:textId="2562563A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7) What is the purpose of the abundance we receive from God? (8b)</w:t>
      </w:r>
    </w:p>
    <w:p w14:paraId="502DDA35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C05BB8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BA422D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2E037E" w14:textId="578BAEB5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8) Why did Paul pray that God supply and multiply the seed sown by the Corinthians? (10)</w:t>
      </w:r>
    </w:p>
    <w:p w14:paraId="6FC5B819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4BF54D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BF548C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AE64AA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AE51C8" w14:textId="2D1B418C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lastRenderedPageBreak/>
        <w:t>9) When one is enriched in everything, for what purpose is it? (11)</w:t>
      </w:r>
    </w:p>
    <w:p w14:paraId="196E0072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0BDBA3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92F449" w14:textId="77777777" w:rsid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0EB69A" w14:textId="77F5AA4B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914AF">
        <w:rPr>
          <w:rFonts w:ascii="Times New Roman" w:hAnsi="Times New Roman" w:cs="Times New Roman"/>
          <w:sz w:val="24"/>
          <w:szCs w:val="24"/>
        </w:rPr>
        <w:t>10) What four things did the administration of this service (the collection) supply? (12-14)</w:t>
      </w:r>
    </w:p>
    <w:p w14:paraId="342C1023" w14:textId="6EB263DE" w:rsidR="008914AF" w:rsidRPr="008914AF" w:rsidRDefault="008914AF" w:rsidP="008914AF">
      <w:pPr>
        <w:pStyle w:val="NoSpacing"/>
        <w:rPr>
          <w:rFonts w:ascii="Times New Roman" w:hAnsi="Times New Roman" w:cs="Times New Roman"/>
          <w:sz w:val="24"/>
          <w:szCs w:val="24"/>
        </w:rPr>
      </w:pPr>
    </w:p>
    <w:sectPr w:rsidR="008914AF" w:rsidRPr="008914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4AF"/>
    <w:rsid w:val="008914AF"/>
    <w:rsid w:val="009C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8D3C00"/>
  <w15:chartTrackingRefBased/>
  <w15:docId w15:val="{C9016DE3-7085-422B-93C5-7D36F166B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914A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2022-05-15T14:54:00Z</dcterms:created>
  <dcterms:modified xsi:type="dcterms:W3CDTF">2022-05-15T15:00:00Z</dcterms:modified>
</cp:coreProperties>
</file>