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75" w:type="dxa"/>
        <w:jc w:val="center"/>
        <w:tblCellSpacing w:w="20" w:type="dxa"/>
        <w:tblBorders>
          <w:top w:val="threeDEngrave" w:sz="12" w:space="0" w:color="auto"/>
          <w:left w:val="threeDEngrave" w:sz="12" w:space="0" w:color="auto"/>
          <w:bottom w:val="threeDEngrave" w:sz="12" w:space="0" w:color="auto"/>
          <w:right w:val="threeDEngrave" w:sz="12" w:space="0" w:color="auto"/>
          <w:insideH w:val="threeDEngrave" w:sz="12" w:space="0" w:color="auto"/>
          <w:insideV w:val="threeDEngrave" w:sz="12" w:space="0" w:color="auto"/>
        </w:tblBorders>
        <w:tblLayout w:type="fixed"/>
        <w:tblLook w:val="01E0" w:firstRow="1" w:lastRow="1" w:firstColumn="1" w:lastColumn="1" w:noHBand="0" w:noVBand="0"/>
      </w:tblPr>
      <w:tblGrid>
        <w:gridCol w:w="2563"/>
        <w:gridCol w:w="1842"/>
        <w:gridCol w:w="851"/>
        <w:gridCol w:w="4119"/>
      </w:tblGrid>
      <w:tr w:rsidR="00F7359B" w:rsidRPr="00F7359B" w:rsidTr="00014305">
        <w:trPr>
          <w:trHeight w:val="336"/>
          <w:tblCellSpacing w:w="20" w:type="dxa"/>
          <w:jc w:val="center"/>
        </w:trPr>
        <w:tc>
          <w:tcPr>
            <w:tcW w:w="2503" w:type="dxa"/>
            <w:vMerge w:val="restart"/>
            <w:shd w:val="clear" w:color="auto" w:fill="auto"/>
          </w:tcPr>
          <w:p w:rsidR="00F7359B" w:rsidRPr="00F7359B" w:rsidRDefault="00F7359B" w:rsidP="00F7359B">
            <w:pPr>
              <w:spacing w:after="0" w:line="240" w:lineRule="auto"/>
              <w:rPr>
                <w:rFonts w:ascii="Times New Roman" w:eastAsia="Times New Roman" w:hAnsi="Times New Roman" w:cs="Times New Roman"/>
                <w:sz w:val="16"/>
                <w:szCs w:val="16"/>
                <w:lang w:val="en-US" w:eastAsia="el-GR"/>
              </w:rPr>
            </w:pPr>
          </w:p>
          <w:p w:rsidR="00F7359B" w:rsidRPr="00F7359B" w:rsidRDefault="00F7359B" w:rsidP="00F7359B">
            <w:pPr>
              <w:spacing w:after="0" w:line="240" w:lineRule="auto"/>
              <w:rPr>
                <w:rFonts w:ascii="Times New Roman" w:eastAsia="Times New Roman" w:hAnsi="Times New Roman" w:cs="Times New Roman"/>
                <w:sz w:val="24"/>
                <w:szCs w:val="24"/>
                <w:lang w:eastAsia="el-GR"/>
              </w:rPr>
            </w:pPr>
            <w:r w:rsidRPr="00F7359B">
              <w:rPr>
                <w:rFonts w:ascii="Times New Roman" w:eastAsia="Times New Roman" w:hAnsi="Times New Roman" w:cs="Times New Roman"/>
                <w:noProof/>
                <w:sz w:val="24"/>
                <w:szCs w:val="24"/>
                <w:lang w:eastAsia="el-GR"/>
              </w:rPr>
              <w:drawing>
                <wp:inline distT="0" distB="0" distL="0" distR="0" wp14:anchorId="411AA2FE" wp14:editId="35EBC756">
                  <wp:extent cx="1459865" cy="1375410"/>
                  <wp:effectExtent l="19050" t="0" r="6985" b="0"/>
                  <wp:docPr id="1" name="Εικόνα 4" descr="F:\FRANCISE ΝΕΟ ΦΡΟΝΤΙΣΤΗΡΙΟ ΚΑΙ RECOMMUNICATION\ΑΡΧΙΤΕΚΤΟΝΙΚΑ ΣΧΕΔΙΑ ΧΩΡΟΙ\NEA LOGOS TAMPELES\neo logo MO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4" descr="F:\FRANCISE ΝΕΟ ΦΡΟΝΤΙΣΤΗΡΙΟ ΚΑΙ RECOMMUNICATION\ΑΡΧΙΤΕΚΤΟΝΙΚΑ ΣΧΕΔΙΑ ΧΩΡΟΙ\NEA LOGOS TAMPELES\neo logo MONO.jpg"/>
                          <pic:cNvPicPr>
                            <a:picLocks noChangeAspect="1" noChangeArrowheads="1"/>
                          </pic:cNvPicPr>
                        </pic:nvPicPr>
                        <pic:blipFill>
                          <a:blip r:embed="rId8"/>
                          <a:srcRect/>
                          <a:stretch>
                            <a:fillRect/>
                          </a:stretch>
                        </pic:blipFill>
                        <pic:spPr bwMode="auto">
                          <a:xfrm>
                            <a:off x="0" y="0"/>
                            <a:ext cx="1459865" cy="1375410"/>
                          </a:xfrm>
                          <a:prstGeom prst="rect">
                            <a:avLst/>
                          </a:prstGeom>
                          <a:noFill/>
                          <a:ln w="9525">
                            <a:noFill/>
                            <a:miter lim="800000"/>
                            <a:headEnd/>
                            <a:tailEnd/>
                          </a:ln>
                        </pic:spPr>
                      </pic:pic>
                    </a:graphicData>
                  </a:graphic>
                </wp:inline>
              </w:drawing>
            </w:r>
          </w:p>
        </w:tc>
        <w:tc>
          <w:tcPr>
            <w:tcW w:w="2653" w:type="dxa"/>
            <w:gridSpan w:val="2"/>
            <w:shd w:val="clear" w:color="auto" w:fill="auto"/>
            <w:vAlign w:val="center"/>
          </w:tcPr>
          <w:p w:rsidR="00F7359B" w:rsidRPr="00F7359B" w:rsidRDefault="00F7359B" w:rsidP="00F7359B">
            <w:pPr>
              <w:spacing w:after="0" w:line="240" w:lineRule="auto"/>
              <w:jc w:val="center"/>
              <w:rPr>
                <w:rFonts w:ascii="Arial" w:eastAsia="Times New Roman" w:hAnsi="Arial" w:cs="Arial"/>
                <w:b/>
                <w:sz w:val="24"/>
                <w:szCs w:val="24"/>
                <w:lang w:eastAsia="el-GR"/>
              </w:rPr>
            </w:pPr>
            <w:r w:rsidRPr="00F7359B">
              <w:rPr>
                <w:rFonts w:ascii="Arial" w:eastAsia="Times New Roman" w:hAnsi="Arial" w:cs="Arial"/>
                <w:b/>
                <w:lang w:eastAsia="el-GR"/>
              </w:rPr>
              <w:t xml:space="preserve">ΜΑΘΗΜΑ - </w:t>
            </w:r>
          </w:p>
          <w:p w:rsidR="00F7359B" w:rsidRPr="00F7359B" w:rsidRDefault="00F7359B" w:rsidP="00F7359B">
            <w:pPr>
              <w:spacing w:after="0" w:line="240" w:lineRule="auto"/>
              <w:jc w:val="center"/>
              <w:rPr>
                <w:rFonts w:ascii="Arial" w:eastAsia="Times New Roman" w:hAnsi="Arial" w:cs="Arial"/>
                <w:b/>
                <w:sz w:val="24"/>
                <w:szCs w:val="24"/>
                <w:lang w:eastAsia="el-GR"/>
              </w:rPr>
            </w:pPr>
            <w:r w:rsidRPr="00F7359B">
              <w:rPr>
                <w:rFonts w:ascii="Arial" w:eastAsia="Times New Roman" w:hAnsi="Arial" w:cs="Arial"/>
                <w:b/>
                <w:lang w:eastAsia="el-GR"/>
              </w:rPr>
              <w:t>ΕΞΕΤΑΖΟΜΕΝΗ ΥΛΗ</w:t>
            </w:r>
          </w:p>
        </w:tc>
        <w:tc>
          <w:tcPr>
            <w:tcW w:w="4059" w:type="dxa"/>
            <w:shd w:val="clear" w:color="auto" w:fill="auto"/>
          </w:tcPr>
          <w:p w:rsidR="00F7359B" w:rsidRPr="003F47D0" w:rsidRDefault="003F47D0" w:rsidP="00F7359B">
            <w:pPr>
              <w:spacing w:after="0" w:line="240" w:lineRule="auto"/>
              <w:jc w:val="center"/>
              <w:rPr>
                <w:rFonts w:ascii="Times New Roman" w:eastAsia="Times New Roman" w:hAnsi="Times New Roman" w:cs="Times New Roman"/>
                <w:sz w:val="24"/>
                <w:szCs w:val="24"/>
                <w:lang w:val="en-US" w:eastAsia="el-GR"/>
              </w:rPr>
            </w:pPr>
            <w:r w:rsidRPr="003F47D0">
              <w:rPr>
                <w:rFonts w:ascii="Times New Roman" w:eastAsia="Times New Roman" w:hAnsi="Times New Roman" w:cs="Times New Roman"/>
                <w:b/>
                <w:sz w:val="24"/>
                <w:szCs w:val="24"/>
                <w:lang w:eastAsia="el-GR"/>
              </w:rPr>
              <w:t>ΙΣΤΟΡΙΑ ΠΡΟΣΑΝΑΤΟΛΙΣΜΟΥ- ΠΡΟΣΟΜΟΙΩΣΗ ΑΠΡΙΛΙΟΣ 2023</w:t>
            </w:r>
            <w:r w:rsidR="00F7359B" w:rsidRPr="003F47D0">
              <w:rPr>
                <w:rFonts w:ascii="Times New Roman" w:eastAsia="Times New Roman" w:hAnsi="Times New Roman" w:cs="Times New Roman"/>
                <w:b/>
                <w:sz w:val="24"/>
                <w:szCs w:val="24"/>
                <w:lang w:eastAsia="el-GR"/>
              </w:rPr>
              <w:t xml:space="preserve"> </w:t>
            </w:r>
          </w:p>
        </w:tc>
      </w:tr>
      <w:tr w:rsidR="00F7359B" w:rsidRPr="00F7359B" w:rsidTr="00014305">
        <w:trPr>
          <w:trHeight w:val="179"/>
          <w:tblCellSpacing w:w="20" w:type="dxa"/>
          <w:jc w:val="center"/>
        </w:trPr>
        <w:tc>
          <w:tcPr>
            <w:tcW w:w="2503" w:type="dxa"/>
            <w:vMerge/>
            <w:shd w:val="clear" w:color="auto" w:fill="auto"/>
          </w:tcPr>
          <w:p w:rsidR="00F7359B" w:rsidRPr="00F7359B" w:rsidRDefault="00F7359B" w:rsidP="00F7359B">
            <w:pPr>
              <w:spacing w:after="0" w:line="240" w:lineRule="auto"/>
              <w:rPr>
                <w:rFonts w:ascii="Times New Roman" w:eastAsia="Times New Roman" w:hAnsi="Times New Roman" w:cs="Times New Roman"/>
                <w:sz w:val="24"/>
                <w:szCs w:val="24"/>
                <w:lang w:eastAsia="el-GR"/>
              </w:rPr>
            </w:pPr>
          </w:p>
        </w:tc>
        <w:tc>
          <w:tcPr>
            <w:tcW w:w="1802" w:type="dxa"/>
            <w:shd w:val="clear" w:color="auto" w:fill="auto"/>
            <w:vAlign w:val="center"/>
          </w:tcPr>
          <w:p w:rsidR="00F7359B" w:rsidRPr="00F7359B" w:rsidRDefault="00F7359B" w:rsidP="00F7359B">
            <w:pPr>
              <w:spacing w:after="0" w:line="240" w:lineRule="auto"/>
              <w:jc w:val="center"/>
              <w:rPr>
                <w:rFonts w:ascii="Arial" w:eastAsia="Times New Roman" w:hAnsi="Arial" w:cs="Arial"/>
                <w:b/>
                <w:sz w:val="24"/>
                <w:szCs w:val="24"/>
                <w:lang w:eastAsia="el-GR"/>
              </w:rPr>
            </w:pPr>
            <w:r w:rsidRPr="00F7359B">
              <w:rPr>
                <w:rFonts w:ascii="Arial" w:eastAsia="Times New Roman" w:hAnsi="Arial" w:cs="Arial"/>
                <w:b/>
                <w:lang w:eastAsia="el-GR"/>
              </w:rPr>
              <w:t>ΚΑΘΗΓΗΤΗΣ</w:t>
            </w:r>
          </w:p>
        </w:tc>
        <w:tc>
          <w:tcPr>
            <w:tcW w:w="4910" w:type="dxa"/>
            <w:gridSpan w:val="2"/>
            <w:shd w:val="clear" w:color="auto" w:fill="auto"/>
            <w:vAlign w:val="center"/>
          </w:tcPr>
          <w:p w:rsidR="00F7359B" w:rsidRPr="00E60E32" w:rsidRDefault="00F7359B" w:rsidP="00F7359B">
            <w:pPr>
              <w:spacing w:after="0" w:line="240" w:lineRule="auto"/>
              <w:jc w:val="center"/>
              <w:rPr>
                <w:rFonts w:ascii="Arial" w:eastAsia="Times New Roman" w:hAnsi="Arial" w:cs="Arial"/>
                <w:b/>
                <w:sz w:val="24"/>
                <w:szCs w:val="24"/>
                <w:lang w:val="en-US" w:eastAsia="el-GR"/>
              </w:rPr>
            </w:pPr>
          </w:p>
        </w:tc>
      </w:tr>
      <w:tr w:rsidR="00F7359B" w:rsidRPr="00F7359B" w:rsidTr="00014305">
        <w:trPr>
          <w:trHeight w:val="259"/>
          <w:tblCellSpacing w:w="20" w:type="dxa"/>
          <w:jc w:val="center"/>
        </w:trPr>
        <w:tc>
          <w:tcPr>
            <w:tcW w:w="2503" w:type="dxa"/>
            <w:vMerge/>
            <w:shd w:val="clear" w:color="auto" w:fill="auto"/>
          </w:tcPr>
          <w:p w:rsidR="00F7359B" w:rsidRPr="00F7359B" w:rsidRDefault="00F7359B" w:rsidP="00F7359B">
            <w:pPr>
              <w:spacing w:after="0" w:line="240" w:lineRule="auto"/>
              <w:rPr>
                <w:rFonts w:ascii="Times New Roman" w:eastAsia="Times New Roman" w:hAnsi="Times New Roman" w:cs="Times New Roman"/>
                <w:sz w:val="24"/>
                <w:szCs w:val="24"/>
                <w:lang w:eastAsia="el-GR"/>
              </w:rPr>
            </w:pPr>
          </w:p>
        </w:tc>
        <w:tc>
          <w:tcPr>
            <w:tcW w:w="1802" w:type="dxa"/>
            <w:shd w:val="clear" w:color="auto" w:fill="auto"/>
            <w:vAlign w:val="center"/>
          </w:tcPr>
          <w:p w:rsidR="00F7359B" w:rsidRPr="00F7359B" w:rsidRDefault="00F7359B" w:rsidP="00F7359B">
            <w:pPr>
              <w:spacing w:after="0" w:line="240" w:lineRule="auto"/>
              <w:jc w:val="center"/>
              <w:rPr>
                <w:rFonts w:ascii="Arial" w:eastAsia="Times New Roman" w:hAnsi="Arial" w:cs="Arial"/>
                <w:b/>
                <w:sz w:val="24"/>
                <w:szCs w:val="24"/>
                <w:lang w:eastAsia="el-GR"/>
              </w:rPr>
            </w:pPr>
            <w:r w:rsidRPr="00F7359B">
              <w:rPr>
                <w:rFonts w:ascii="Arial" w:eastAsia="Times New Roman" w:hAnsi="Arial" w:cs="Arial"/>
                <w:b/>
                <w:lang w:eastAsia="el-GR"/>
              </w:rPr>
              <w:t>ΤΜΗΜΑ</w:t>
            </w:r>
          </w:p>
        </w:tc>
        <w:tc>
          <w:tcPr>
            <w:tcW w:w="4910" w:type="dxa"/>
            <w:gridSpan w:val="2"/>
            <w:shd w:val="clear" w:color="auto" w:fill="auto"/>
            <w:vAlign w:val="center"/>
          </w:tcPr>
          <w:p w:rsidR="00F7359B" w:rsidRPr="00F7359B" w:rsidRDefault="00F7359B" w:rsidP="00F7359B">
            <w:pPr>
              <w:spacing w:after="0" w:line="240" w:lineRule="auto"/>
              <w:jc w:val="center"/>
              <w:rPr>
                <w:rFonts w:ascii="Times New Roman" w:eastAsia="Times New Roman" w:hAnsi="Times New Roman" w:cs="Times New Roman"/>
                <w:sz w:val="24"/>
                <w:szCs w:val="24"/>
                <w:lang w:eastAsia="el-GR"/>
              </w:rPr>
            </w:pPr>
          </w:p>
        </w:tc>
      </w:tr>
      <w:tr w:rsidR="00F7359B" w:rsidRPr="00F7359B" w:rsidTr="00014305">
        <w:trPr>
          <w:trHeight w:val="353"/>
          <w:tblCellSpacing w:w="20" w:type="dxa"/>
          <w:jc w:val="center"/>
        </w:trPr>
        <w:tc>
          <w:tcPr>
            <w:tcW w:w="2503" w:type="dxa"/>
            <w:vMerge/>
            <w:shd w:val="clear" w:color="auto" w:fill="auto"/>
          </w:tcPr>
          <w:p w:rsidR="00F7359B" w:rsidRPr="00F7359B" w:rsidRDefault="00F7359B" w:rsidP="00F7359B">
            <w:pPr>
              <w:spacing w:after="0" w:line="240" w:lineRule="auto"/>
              <w:rPr>
                <w:rFonts w:ascii="Times New Roman" w:eastAsia="Times New Roman" w:hAnsi="Times New Roman" w:cs="Times New Roman"/>
                <w:sz w:val="24"/>
                <w:szCs w:val="24"/>
                <w:lang w:eastAsia="el-GR"/>
              </w:rPr>
            </w:pPr>
          </w:p>
        </w:tc>
        <w:tc>
          <w:tcPr>
            <w:tcW w:w="1802" w:type="dxa"/>
            <w:shd w:val="clear" w:color="auto" w:fill="auto"/>
            <w:vAlign w:val="center"/>
          </w:tcPr>
          <w:p w:rsidR="00F7359B" w:rsidRPr="00F7359B" w:rsidRDefault="00F7359B" w:rsidP="00F7359B">
            <w:pPr>
              <w:spacing w:after="0" w:line="240" w:lineRule="auto"/>
              <w:jc w:val="center"/>
              <w:rPr>
                <w:rFonts w:ascii="Arial" w:eastAsia="Times New Roman" w:hAnsi="Arial" w:cs="Arial"/>
                <w:b/>
                <w:sz w:val="24"/>
                <w:szCs w:val="24"/>
                <w:lang w:eastAsia="el-GR"/>
              </w:rPr>
            </w:pPr>
            <w:r w:rsidRPr="00F7359B">
              <w:rPr>
                <w:rFonts w:ascii="Arial" w:eastAsia="Times New Roman" w:hAnsi="Arial" w:cs="Arial"/>
                <w:b/>
                <w:lang w:eastAsia="el-GR"/>
              </w:rPr>
              <w:t>ΠΑΡΑΡΤΗΜΑ</w:t>
            </w:r>
          </w:p>
        </w:tc>
        <w:tc>
          <w:tcPr>
            <w:tcW w:w="4910" w:type="dxa"/>
            <w:gridSpan w:val="2"/>
            <w:shd w:val="clear" w:color="auto" w:fill="auto"/>
            <w:vAlign w:val="center"/>
          </w:tcPr>
          <w:p w:rsidR="00F7359B" w:rsidRPr="00F7359B" w:rsidRDefault="00F7359B" w:rsidP="00F7359B">
            <w:pPr>
              <w:spacing w:after="0" w:line="240" w:lineRule="auto"/>
              <w:jc w:val="center"/>
              <w:rPr>
                <w:rFonts w:ascii="Times New Roman" w:eastAsia="Times New Roman" w:hAnsi="Times New Roman" w:cs="Times New Roman"/>
                <w:sz w:val="24"/>
                <w:szCs w:val="24"/>
                <w:lang w:eastAsia="el-GR"/>
              </w:rPr>
            </w:pPr>
          </w:p>
        </w:tc>
      </w:tr>
      <w:tr w:rsidR="00F7359B" w:rsidRPr="00F7359B" w:rsidTr="00014305">
        <w:trPr>
          <w:trHeight w:val="352"/>
          <w:tblCellSpacing w:w="20" w:type="dxa"/>
          <w:jc w:val="center"/>
        </w:trPr>
        <w:tc>
          <w:tcPr>
            <w:tcW w:w="2503" w:type="dxa"/>
            <w:vMerge/>
            <w:shd w:val="clear" w:color="auto" w:fill="auto"/>
          </w:tcPr>
          <w:p w:rsidR="00F7359B" w:rsidRPr="00F7359B" w:rsidRDefault="00F7359B" w:rsidP="00F7359B">
            <w:pPr>
              <w:spacing w:after="0" w:line="240" w:lineRule="auto"/>
              <w:rPr>
                <w:rFonts w:ascii="Times New Roman" w:eastAsia="Times New Roman" w:hAnsi="Times New Roman" w:cs="Times New Roman"/>
                <w:sz w:val="24"/>
                <w:szCs w:val="24"/>
                <w:lang w:eastAsia="el-GR"/>
              </w:rPr>
            </w:pPr>
          </w:p>
        </w:tc>
        <w:tc>
          <w:tcPr>
            <w:tcW w:w="1802" w:type="dxa"/>
            <w:shd w:val="clear" w:color="auto" w:fill="auto"/>
            <w:vAlign w:val="center"/>
          </w:tcPr>
          <w:p w:rsidR="00F7359B" w:rsidRPr="00F7359B" w:rsidRDefault="00F7359B" w:rsidP="00F7359B">
            <w:pPr>
              <w:spacing w:after="0" w:line="240" w:lineRule="auto"/>
              <w:jc w:val="center"/>
              <w:rPr>
                <w:rFonts w:ascii="Arial" w:eastAsia="Times New Roman" w:hAnsi="Arial" w:cs="Arial"/>
                <w:b/>
                <w:sz w:val="24"/>
                <w:szCs w:val="24"/>
                <w:lang w:eastAsia="el-GR"/>
              </w:rPr>
            </w:pPr>
            <w:r w:rsidRPr="00F7359B">
              <w:rPr>
                <w:rFonts w:ascii="Arial" w:eastAsia="Times New Roman" w:hAnsi="Arial" w:cs="Arial"/>
                <w:b/>
                <w:lang w:eastAsia="el-GR"/>
              </w:rPr>
              <w:t>ΔΙΑΡΚΕΙΑ</w:t>
            </w:r>
          </w:p>
        </w:tc>
        <w:tc>
          <w:tcPr>
            <w:tcW w:w="4910" w:type="dxa"/>
            <w:gridSpan w:val="2"/>
            <w:shd w:val="clear" w:color="auto" w:fill="auto"/>
            <w:vAlign w:val="center"/>
          </w:tcPr>
          <w:p w:rsidR="00F7359B" w:rsidRPr="003F47D0" w:rsidRDefault="003F47D0" w:rsidP="00F7359B">
            <w:pPr>
              <w:spacing w:after="0" w:line="240" w:lineRule="auto"/>
              <w:jc w:val="center"/>
              <w:rPr>
                <w:rFonts w:ascii="Times New Roman" w:eastAsia="Times New Roman" w:hAnsi="Times New Roman" w:cs="Times New Roman"/>
                <w:b/>
                <w:sz w:val="24"/>
                <w:szCs w:val="24"/>
                <w:lang w:eastAsia="el-GR"/>
              </w:rPr>
            </w:pPr>
            <w:r w:rsidRPr="003F47D0">
              <w:rPr>
                <w:rFonts w:ascii="Times New Roman" w:eastAsia="Times New Roman" w:hAnsi="Times New Roman" w:cs="Times New Roman"/>
                <w:b/>
                <w:sz w:val="24"/>
                <w:szCs w:val="24"/>
                <w:lang w:eastAsia="el-GR"/>
              </w:rPr>
              <w:t>3 ΩΡΕΣ</w:t>
            </w:r>
          </w:p>
        </w:tc>
      </w:tr>
    </w:tbl>
    <w:p w:rsidR="00F7359B" w:rsidRPr="00F7359B" w:rsidRDefault="00F7359B" w:rsidP="00F7359B">
      <w:pPr>
        <w:spacing w:after="0" w:line="240" w:lineRule="auto"/>
        <w:jc w:val="both"/>
        <w:rPr>
          <w:rFonts w:ascii="Times New Roman" w:eastAsia="Times New Roman" w:hAnsi="Times New Roman" w:cs="Times New Roman"/>
          <w:noProof/>
          <w:sz w:val="24"/>
          <w:szCs w:val="24"/>
          <w:lang w:eastAsia="el-GR"/>
        </w:rPr>
      </w:pPr>
    </w:p>
    <w:p w:rsidR="003F47D0" w:rsidRPr="003F47D0" w:rsidRDefault="003F47D0" w:rsidP="003F47D0">
      <w:pPr>
        <w:tabs>
          <w:tab w:val="left" w:pos="8130"/>
        </w:tabs>
        <w:spacing w:after="0" w:line="240" w:lineRule="auto"/>
        <w:jc w:val="both"/>
        <w:rPr>
          <w:rFonts w:ascii="Arial" w:eastAsia="Times New Roman" w:hAnsi="Arial" w:cs="Arial"/>
          <w:noProof/>
          <w:sz w:val="24"/>
          <w:szCs w:val="24"/>
          <w:lang w:eastAsia="el-GR"/>
        </w:rPr>
      </w:pPr>
    </w:p>
    <w:p w:rsidR="003F47D0" w:rsidRDefault="003F47D0" w:rsidP="003F47D0">
      <w:pPr>
        <w:keepNext/>
        <w:spacing w:after="0" w:line="240" w:lineRule="auto"/>
        <w:jc w:val="center"/>
        <w:outlineLvl w:val="0"/>
        <w:rPr>
          <w:rFonts w:ascii="Times New Roman" w:eastAsia="Times New Roman" w:hAnsi="Times New Roman" w:cs="Times New Roman"/>
          <w:b/>
          <w:bCs/>
          <w:sz w:val="24"/>
          <w:szCs w:val="24"/>
        </w:rPr>
      </w:pPr>
      <w:r w:rsidRPr="003F47D0">
        <w:rPr>
          <w:rFonts w:ascii="Times New Roman" w:eastAsia="Times New Roman" w:hAnsi="Times New Roman" w:cs="Times New Roman"/>
          <w:b/>
          <w:bCs/>
          <w:sz w:val="24"/>
          <w:szCs w:val="24"/>
        </w:rPr>
        <w:t>ΟΜΑΔΑ ΠΡΩΤΗ</w:t>
      </w:r>
    </w:p>
    <w:p w:rsidR="00DE3D1F" w:rsidRPr="00DE3D1F" w:rsidRDefault="00DE3D1F" w:rsidP="00DE3D1F">
      <w:pPr>
        <w:keepNext/>
        <w:spacing w:after="0" w:line="240" w:lineRule="auto"/>
        <w:outlineLvl w:val="0"/>
        <w:rPr>
          <w:rFonts w:ascii="Times New Roman" w:eastAsia="Times New Roman" w:hAnsi="Times New Roman" w:cs="Times New Roman"/>
          <w:b/>
          <w:bCs/>
          <w:i/>
          <w:sz w:val="24"/>
          <w:szCs w:val="24"/>
        </w:rPr>
      </w:pPr>
      <w:r w:rsidRPr="00DE3D1F">
        <w:rPr>
          <w:rFonts w:ascii="Times New Roman" w:eastAsia="Times New Roman" w:hAnsi="Times New Roman" w:cs="Times New Roman"/>
          <w:b/>
          <w:bCs/>
          <w:i/>
          <w:sz w:val="24"/>
          <w:szCs w:val="24"/>
        </w:rPr>
        <w:t>Θέμα Α</w:t>
      </w:r>
    </w:p>
    <w:p w:rsidR="003F47D0" w:rsidRPr="003F47D0" w:rsidRDefault="003F47D0" w:rsidP="003F47D0">
      <w:pPr>
        <w:keepNext/>
        <w:spacing w:after="0" w:line="240" w:lineRule="auto"/>
        <w:outlineLvl w:val="0"/>
        <w:rPr>
          <w:rFonts w:ascii="Times New Roman" w:eastAsia="Times New Roman" w:hAnsi="Times New Roman" w:cs="Times New Roman"/>
          <w:b/>
          <w:bCs/>
          <w:sz w:val="24"/>
          <w:szCs w:val="24"/>
        </w:rPr>
      </w:pPr>
      <w:r w:rsidRPr="003F47D0">
        <w:rPr>
          <w:rFonts w:ascii="Times New Roman" w:eastAsia="Times New Roman" w:hAnsi="Times New Roman" w:cs="Times New Roman"/>
          <w:b/>
          <w:bCs/>
          <w:sz w:val="24"/>
          <w:szCs w:val="24"/>
        </w:rPr>
        <w:t>Α1</w:t>
      </w:r>
    </w:p>
    <w:p w:rsidR="003F47D0" w:rsidRPr="003F47D0" w:rsidRDefault="003F47D0" w:rsidP="003F47D0">
      <w:pPr>
        <w:spacing w:after="0" w:line="240" w:lineRule="auto"/>
        <w:jc w:val="both"/>
        <w:rPr>
          <w:rFonts w:ascii="Times New Roman" w:eastAsia="Times New Roman" w:hAnsi="Times New Roman" w:cs="Times New Roman"/>
          <w:sz w:val="24"/>
          <w:szCs w:val="24"/>
          <w:lang w:eastAsia="el-GR"/>
        </w:rPr>
      </w:pPr>
      <w:r w:rsidRPr="003F47D0">
        <w:rPr>
          <w:rFonts w:ascii="Times New Roman" w:eastAsia="Times New Roman" w:hAnsi="Times New Roman" w:cs="Times New Roman"/>
          <w:sz w:val="24"/>
          <w:szCs w:val="24"/>
          <w:lang w:eastAsia="el-GR"/>
        </w:rPr>
        <w:t>Να δώσετε το περιεχόμενο των ακόλουθων όρων:</w:t>
      </w:r>
    </w:p>
    <w:p w:rsidR="003F47D0" w:rsidRPr="003F47D0" w:rsidRDefault="003F47D0" w:rsidP="003F47D0">
      <w:pPr>
        <w:spacing w:after="0" w:line="240" w:lineRule="auto"/>
        <w:jc w:val="both"/>
        <w:rPr>
          <w:rFonts w:ascii="Times New Roman" w:eastAsia="Times New Roman" w:hAnsi="Times New Roman" w:cs="Times New Roman"/>
          <w:sz w:val="24"/>
          <w:szCs w:val="24"/>
          <w:lang w:eastAsia="el-GR"/>
        </w:rPr>
      </w:pPr>
      <w:r w:rsidRPr="003F47D0">
        <w:rPr>
          <w:rFonts w:ascii="Times New Roman" w:eastAsia="Times New Roman" w:hAnsi="Times New Roman" w:cs="Times New Roman"/>
          <w:b/>
          <w:bCs/>
          <w:sz w:val="24"/>
          <w:szCs w:val="24"/>
          <w:lang w:eastAsia="el-GR"/>
        </w:rPr>
        <w:t xml:space="preserve">    α. </w:t>
      </w:r>
      <w:r w:rsidR="00DE3D1F">
        <w:rPr>
          <w:rFonts w:ascii="Times New Roman" w:eastAsia="Times New Roman" w:hAnsi="Times New Roman" w:cs="Times New Roman"/>
          <w:b/>
          <w:bCs/>
          <w:sz w:val="24"/>
          <w:szCs w:val="24"/>
          <w:lang w:eastAsia="el-GR"/>
        </w:rPr>
        <w:t>«</w:t>
      </w:r>
      <w:r w:rsidR="00DE3D1F">
        <w:rPr>
          <w:rFonts w:ascii="Times New Roman" w:eastAsia="Times New Roman" w:hAnsi="Times New Roman" w:cs="Times New Roman"/>
          <w:sz w:val="24"/>
          <w:szCs w:val="24"/>
          <w:lang w:eastAsia="el-GR"/>
        </w:rPr>
        <w:t xml:space="preserve">Ηνωμένη </w:t>
      </w:r>
      <w:proofErr w:type="spellStart"/>
      <w:r w:rsidR="00DE3D1F">
        <w:rPr>
          <w:rFonts w:ascii="Times New Roman" w:eastAsia="Times New Roman" w:hAnsi="Times New Roman" w:cs="Times New Roman"/>
          <w:sz w:val="24"/>
          <w:szCs w:val="24"/>
          <w:lang w:eastAsia="el-GR"/>
        </w:rPr>
        <w:t>Αντιπολίτευσις</w:t>
      </w:r>
      <w:proofErr w:type="spellEnd"/>
      <w:r w:rsidR="00DE3D1F">
        <w:rPr>
          <w:rFonts w:ascii="Times New Roman" w:eastAsia="Times New Roman" w:hAnsi="Times New Roman" w:cs="Times New Roman"/>
          <w:sz w:val="24"/>
          <w:szCs w:val="24"/>
          <w:lang w:eastAsia="el-GR"/>
        </w:rPr>
        <w:t>»</w:t>
      </w:r>
      <w:r w:rsidRPr="003F47D0">
        <w:rPr>
          <w:rFonts w:ascii="Times New Roman" w:eastAsia="Times New Roman" w:hAnsi="Times New Roman" w:cs="Times New Roman"/>
          <w:b/>
          <w:bCs/>
          <w:sz w:val="24"/>
          <w:szCs w:val="24"/>
          <w:lang w:eastAsia="el-GR"/>
        </w:rPr>
        <w:t xml:space="preserve">  </w:t>
      </w:r>
    </w:p>
    <w:p w:rsidR="003F47D0" w:rsidRPr="003F47D0" w:rsidRDefault="003F47D0" w:rsidP="003F47D0">
      <w:pPr>
        <w:spacing w:after="0" w:line="240" w:lineRule="auto"/>
        <w:jc w:val="both"/>
        <w:rPr>
          <w:rFonts w:ascii="Times New Roman" w:eastAsia="Times New Roman" w:hAnsi="Times New Roman" w:cs="Times New Roman"/>
          <w:sz w:val="24"/>
          <w:szCs w:val="24"/>
          <w:lang w:eastAsia="el-GR"/>
        </w:rPr>
      </w:pPr>
      <w:r w:rsidRPr="003F47D0">
        <w:rPr>
          <w:rFonts w:ascii="Times New Roman" w:eastAsia="Times New Roman" w:hAnsi="Times New Roman" w:cs="Times New Roman"/>
          <w:sz w:val="24"/>
          <w:szCs w:val="24"/>
          <w:lang w:eastAsia="el-GR"/>
        </w:rPr>
        <w:t xml:space="preserve">    </w:t>
      </w:r>
      <w:r w:rsidRPr="003F47D0">
        <w:rPr>
          <w:rFonts w:ascii="Times New Roman" w:eastAsia="Times New Roman" w:hAnsi="Times New Roman" w:cs="Times New Roman"/>
          <w:b/>
          <w:bCs/>
          <w:sz w:val="24"/>
          <w:szCs w:val="24"/>
          <w:lang w:eastAsia="el-GR"/>
        </w:rPr>
        <w:t xml:space="preserve">β. </w:t>
      </w:r>
      <w:r w:rsidR="00DE3D1F">
        <w:rPr>
          <w:rFonts w:ascii="Times New Roman" w:eastAsia="Times New Roman" w:hAnsi="Times New Roman" w:cs="Times New Roman"/>
          <w:bCs/>
          <w:sz w:val="24"/>
          <w:szCs w:val="24"/>
          <w:lang w:eastAsia="el-GR"/>
        </w:rPr>
        <w:t>Πτώχευση 1893</w:t>
      </w:r>
    </w:p>
    <w:p w:rsidR="003F47D0" w:rsidRPr="003F47D0" w:rsidRDefault="003F47D0" w:rsidP="003F47D0">
      <w:pPr>
        <w:spacing w:after="0" w:line="240" w:lineRule="auto"/>
        <w:jc w:val="both"/>
        <w:rPr>
          <w:rFonts w:ascii="Times New Roman" w:eastAsia="Times New Roman" w:hAnsi="Times New Roman" w:cs="Times New Roman"/>
          <w:sz w:val="24"/>
          <w:szCs w:val="24"/>
          <w:lang w:eastAsia="el-GR"/>
        </w:rPr>
      </w:pPr>
      <w:r w:rsidRPr="003F47D0">
        <w:rPr>
          <w:rFonts w:ascii="Times New Roman" w:eastAsia="Times New Roman" w:hAnsi="Times New Roman" w:cs="Times New Roman"/>
          <w:sz w:val="24"/>
          <w:szCs w:val="24"/>
          <w:lang w:eastAsia="el-GR"/>
        </w:rPr>
        <w:t xml:space="preserve">    </w:t>
      </w:r>
      <w:r w:rsidRPr="003F47D0">
        <w:rPr>
          <w:rFonts w:ascii="Times New Roman" w:eastAsia="Times New Roman" w:hAnsi="Times New Roman" w:cs="Times New Roman"/>
          <w:b/>
          <w:bCs/>
          <w:sz w:val="24"/>
          <w:szCs w:val="24"/>
          <w:lang w:eastAsia="el-GR"/>
        </w:rPr>
        <w:t xml:space="preserve">γ. </w:t>
      </w:r>
      <w:r w:rsidR="00A868B1">
        <w:rPr>
          <w:rFonts w:ascii="Times New Roman" w:eastAsia="Times New Roman" w:hAnsi="Times New Roman" w:cs="Times New Roman"/>
          <w:bCs/>
          <w:sz w:val="24"/>
          <w:szCs w:val="24"/>
          <w:lang w:eastAsia="el-GR"/>
        </w:rPr>
        <w:t>Στρατιωτικός Σύνδεσμος</w:t>
      </w:r>
    </w:p>
    <w:p w:rsidR="003F47D0" w:rsidRPr="003F47D0" w:rsidRDefault="003F47D0" w:rsidP="003F47D0">
      <w:pPr>
        <w:spacing w:after="0" w:line="240" w:lineRule="auto"/>
        <w:jc w:val="right"/>
        <w:rPr>
          <w:rFonts w:ascii="Times New Roman" w:eastAsia="Times New Roman" w:hAnsi="Times New Roman" w:cs="Times New Roman"/>
          <w:b/>
          <w:bCs/>
          <w:sz w:val="24"/>
          <w:szCs w:val="24"/>
          <w:lang w:eastAsia="el-GR"/>
        </w:rPr>
      </w:pPr>
      <w:r w:rsidRPr="003F47D0">
        <w:rPr>
          <w:rFonts w:ascii="Times New Roman" w:eastAsia="Times New Roman" w:hAnsi="Times New Roman" w:cs="Times New Roman"/>
          <w:sz w:val="24"/>
          <w:szCs w:val="24"/>
          <w:lang w:eastAsia="el-GR"/>
        </w:rPr>
        <w:t xml:space="preserve">                                                                                                       </w:t>
      </w:r>
      <w:r w:rsidR="00DE3D1F">
        <w:rPr>
          <w:rFonts w:ascii="Times New Roman" w:eastAsia="Times New Roman" w:hAnsi="Times New Roman" w:cs="Times New Roman"/>
          <w:b/>
          <w:bCs/>
          <w:sz w:val="24"/>
          <w:szCs w:val="24"/>
          <w:lang w:eastAsia="el-GR"/>
        </w:rPr>
        <w:t>Μονάδες 15</w:t>
      </w:r>
    </w:p>
    <w:p w:rsidR="003F47D0" w:rsidRPr="003F47D0" w:rsidRDefault="003F47D0" w:rsidP="003F47D0">
      <w:pPr>
        <w:spacing w:after="0" w:line="240" w:lineRule="auto"/>
        <w:jc w:val="both"/>
        <w:rPr>
          <w:rFonts w:ascii="Times New Roman" w:eastAsia="Times New Roman" w:hAnsi="Times New Roman" w:cs="Times New Roman"/>
          <w:b/>
          <w:bCs/>
          <w:sz w:val="24"/>
          <w:szCs w:val="24"/>
          <w:lang w:eastAsia="el-GR"/>
        </w:rPr>
      </w:pPr>
    </w:p>
    <w:p w:rsidR="003F47D0" w:rsidRPr="003F47D0" w:rsidRDefault="003F47D0" w:rsidP="003F47D0">
      <w:pPr>
        <w:spacing w:after="0" w:line="240" w:lineRule="auto"/>
        <w:jc w:val="both"/>
        <w:rPr>
          <w:rFonts w:ascii="Times New Roman" w:eastAsia="Times New Roman" w:hAnsi="Times New Roman" w:cs="Times New Roman"/>
          <w:b/>
          <w:bCs/>
          <w:sz w:val="24"/>
          <w:szCs w:val="24"/>
          <w:lang w:eastAsia="el-GR"/>
        </w:rPr>
      </w:pPr>
      <w:r w:rsidRPr="003F47D0">
        <w:rPr>
          <w:rFonts w:ascii="Times New Roman" w:eastAsia="Times New Roman" w:hAnsi="Times New Roman" w:cs="Times New Roman"/>
          <w:b/>
          <w:bCs/>
          <w:sz w:val="24"/>
          <w:szCs w:val="24"/>
          <w:lang w:eastAsia="el-GR"/>
        </w:rPr>
        <w:t xml:space="preserve">Α2 </w:t>
      </w:r>
    </w:p>
    <w:p w:rsidR="003F47D0" w:rsidRPr="003F47D0" w:rsidRDefault="003F47D0" w:rsidP="003F47D0">
      <w:pPr>
        <w:spacing w:after="0" w:line="240" w:lineRule="auto"/>
        <w:jc w:val="both"/>
        <w:rPr>
          <w:rFonts w:ascii="Times New Roman" w:eastAsia="Times New Roman" w:hAnsi="Times New Roman" w:cs="Times New Roman"/>
          <w:sz w:val="24"/>
          <w:szCs w:val="24"/>
          <w:lang w:eastAsia="el-GR"/>
        </w:rPr>
      </w:pPr>
      <w:r w:rsidRPr="003F47D0">
        <w:rPr>
          <w:rFonts w:ascii="Times New Roman" w:eastAsia="Times New Roman" w:hAnsi="Times New Roman" w:cs="Times New Roman"/>
          <w:sz w:val="24"/>
          <w:szCs w:val="24"/>
          <w:lang w:eastAsia="el-GR"/>
        </w:rPr>
        <w:t>Να χαρακτηρίσετε το περιεχόμενο των παρακάτω προτάσεων (Σωστό</w:t>
      </w:r>
      <w:r w:rsidR="00632338" w:rsidRPr="00632338">
        <w:rPr>
          <w:rFonts w:ascii="Times New Roman" w:eastAsia="Times New Roman" w:hAnsi="Times New Roman" w:cs="Times New Roman"/>
          <w:sz w:val="24"/>
          <w:szCs w:val="24"/>
          <w:lang w:eastAsia="el-GR"/>
        </w:rPr>
        <w:t xml:space="preserve"> </w:t>
      </w:r>
      <w:r w:rsidRPr="003F47D0">
        <w:rPr>
          <w:rFonts w:ascii="Times New Roman" w:eastAsia="Times New Roman" w:hAnsi="Times New Roman" w:cs="Times New Roman"/>
          <w:sz w:val="24"/>
          <w:szCs w:val="24"/>
          <w:lang w:eastAsia="el-GR"/>
        </w:rPr>
        <w:t>/</w:t>
      </w:r>
      <w:r w:rsidR="00DE3D1F">
        <w:rPr>
          <w:rFonts w:ascii="Times New Roman" w:eastAsia="Times New Roman" w:hAnsi="Times New Roman" w:cs="Times New Roman"/>
          <w:sz w:val="24"/>
          <w:szCs w:val="24"/>
          <w:lang w:eastAsia="el-GR"/>
        </w:rPr>
        <w:t xml:space="preserve"> </w:t>
      </w:r>
      <w:r w:rsidRPr="003F47D0">
        <w:rPr>
          <w:rFonts w:ascii="Times New Roman" w:eastAsia="Times New Roman" w:hAnsi="Times New Roman" w:cs="Times New Roman"/>
          <w:sz w:val="24"/>
          <w:szCs w:val="24"/>
          <w:lang w:eastAsia="el-GR"/>
        </w:rPr>
        <w:t>Λάθος).</w:t>
      </w:r>
    </w:p>
    <w:p w:rsidR="003F47D0" w:rsidRPr="00DF55DD" w:rsidRDefault="003F47D0" w:rsidP="003F47D0">
      <w:pPr>
        <w:spacing w:after="0" w:line="240" w:lineRule="auto"/>
        <w:jc w:val="both"/>
        <w:rPr>
          <w:rFonts w:ascii="Times New Roman" w:eastAsia="Times New Roman" w:hAnsi="Times New Roman" w:cs="Times New Roman"/>
          <w:sz w:val="24"/>
          <w:szCs w:val="24"/>
          <w:lang w:eastAsia="el-GR"/>
        </w:rPr>
      </w:pPr>
      <w:r w:rsidRPr="003F47D0">
        <w:rPr>
          <w:rFonts w:ascii="Times New Roman" w:eastAsia="Times New Roman" w:hAnsi="Times New Roman" w:cs="Times New Roman"/>
          <w:sz w:val="24"/>
          <w:szCs w:val="24"/>
          <w:lang w:eastAsia="el-GR"/>
        </w:rPr>
        <w:t xml:space="preserve">    </w:t>
      </w:r>
      <w:r w:rsidRPr="003F47D0">
        <w:rPr>
          <w:rFonts w:ascii="Times New Roman" w:eastAsia="Calibri" w:hAnsi="Times New Roman" w:cs="Times New Roman"/>
          <w:b/>
          <w:bCs/>
          <w:color w:val="000000"/>
          <w:sz w:val="24"/>
          <w:szCs w:val="24"/>
        </w:rPr>
        <w:t xml:space="preserve">α. </w:t>
      </w:r>
      <w:r w:rsidR="00DF55DD">
        <w:rPr>
          <w:rFonts w:ascii="Times New Roman" w:eastAsia="Calibri" w:hAnsi="Times New Roman" w:cs="Times New Roman"/>
          <w:bCs/>
          <w:color w:val="000000"/>
          <w:sz w:val="24"/>
          <w:szCs w:val="24"/>
        </w:rPr>
        <w:t xml:space="preserve">Κατά την περίοδο της μοναρχίας του </w:t>
      </w:r>
      <w:proofErr w:type="spellStart"/>
      <w:r w:rsidR="00DF55DD">
        <w:rPr>
          <w:rFonts w:ascii="Times New Roman" w:eastAsia="Calibri" w:hAnsi="Times New Roman" w:cs="Times New Roman"/>
          <w:bCs/>
          <w:color w:val="000000"/>
          <w:sz w:val="24"/>
          <w:szCs w:val="24"/>
        </w:rPr>
        <w:t>Όθωνα</w:t>
      </w:r>
      <w:proofErr w:type="spellEnd"/>
      <w:r w:rsidR="00DF55DD">
        <w:rPr>
          <w:rFonts w:ascii="Times New Roman" w:eastAsia="Calibri" w:hAnsi="Times New Roman" w:cs="Times New Roman"/>
          <w:bCs/>
          <w:color w:val="000000"/>
          <w:sz w:val="24"/>
          <w:szCs w:val="24"/>
        </w:rPr>
        <w:t>, το κράτος δεν ασχολήθηκε με το ζήτημα της αποκατάστασης των προσφύγων.</w:t>
      </w:r>
    </w:p>
    <w:p w:rsidR="003F47D0" w:rsidRPr="00DF55DD" w:rsidRDefault="003F47D0" w:rsidP="00DE3D1F">
      <w:pPr>
        <w:spacing w:after="0" w:line="240" w:lineRule="auto"/>
        <w:jc w:val="both"/>
        <w:rPr>
          <w:rFonts w:ascii="Times New Roman" w:eastAsia="Times New Roman" w:hAnsi="Times New Roman" w:cs="Times New Roman"/>
          <w:bCs/>
          <w:sz w:val="24"/>
          <w:szCs w:val="24"/>
          <w:lang w:eastAsia="el-GR"/>
        </w:rPr>
      </w:pPr>
      <w:r w:rsidRPr="003F47D0">
        <w:rPr>
          <w:rFonts w:ascii="Times New Roman" w:eastAsia="Times New Roman" w:hAnsi="Times New Roman" w:cs="Times New Roman"/>
          <w:bCs/>
          <w:sz w:val="24"/>
          <w:szCs w:val="24"/>
          <w:lang w:eastAsia="el-GR"/>
        </w:rPr>
        <w:t xml:space="preserve">    </w:t>
      </w:r>
      <w:r w:rsidRPr="003F47D0">
        <w:rPr>
          <w:rFonts w:ascii="Times New Roman" w:eastAsia="Times New Roman" w:hAnsi="Times New Roman" w:cs="Times New Roman"/>
          <w:b/>
          <w:bCs/>
          <w:sz w:val="24"/>
          <w:szCs w:val="24"/>
          <w:lang w:eastAsia="el-GR"/>
        </w:rPr>
        <w:t xml:space="preserve">β. </w:t>
      </w:r>
      <w:r w:rsidR="00DF55DD">
        <w:rPr>
          <w:rFonts w:ascii="Times New Roman" w:eastAsia="Times New Roman" w:hAnsi="Times New Roman" w:cs="Times New Roman"/>
          <w:bCs/>
          <w:sz w:val="24"/>
          <w:szCs w:val="24"/>
          <w:lang w:eastAsia="el-GR"/>
        </w:rPr>
        <w:t>Με τη Συνθήκη του Βουκουρεστίου τον Αύγουστο του 1913, τερματίζονταν οι Βαλκανικοί πόλεμοι.</w:t>
      </w:r>
    </w:p>
    <w:p w:rsidR="003F47D0" w:rsidRPr="00DF55DD" w:rsidRDefault="003F47D0" w:rsidP="00DE3D1F">
      <w:pPr>
        <w:autoSpaceDE w:val="0"/>
        <w:autoSpaceDN w:val="0"/>
        <w:adjustRightInd w:val="0"/>
        <w:spacing w:after="0" w:line="240" w:lineRule="auto"/>
        <w:jc w:val="both"/>
        <w:rPr>
          <w:rFonts w:ascii="Times New Roman" w:eastAsia="Calibri" w:hAnsi="Times New Roman" w:cs="Times New Roman"/>
          <w:sz w:val="24"/>
          <w:szCs w:val="24"/>
          <w:lang w:eastAsia="el-GR"/>
        </w:rPr>
      </w:pPr>
      <w:r w:rsidRPr="003F47D0">
        <w:rPr>
          <w:rFonts w:ascii="Times New Roman" w:eastAsia="Times New Roman" w:hAnsi="Times New Roman" w:cs="Times New Roman"/>
          <w:bCs/>
          <w:sz w:val="24"/>
          <w:szCs w:val="24"/>
          <w:lang w:eastAsia="el-GR"/>
        </w:rPr>
        <w:t xml:space="preserve">    </w:t>
      </w:r>
      <w:r w:rsidRPr="003F47D0">
        <w:rPr>
          <w:rFonts w:ascii="Times New Roman" w:eastAsia="Times New Roman" w:hAnsi="Times New Roman" w:cs="Times New Roman"/>
          <w:b/>
          <w:sz w:val="24"/>
          <w:szCs w:val="24"/>
          <w:lang w:eastAsia="el-GR"/>
        </w:rPr>
        <w:t>γ.</w:t>
      </w:r>
      <w:r w:rsidR="00DF55DD">
        <w:rPr>
          <w:rFonts w:ascii="Times New Roman" w:eastAsia="Times New Roman" w:hAnsi="Times New Roman" w:cs="Times New Roman"/>
          <w:b/>
          <w:sz w:val="24"/>
          <w:szCs w:val="24"/>
          <w:lang w:eastAsia="el-GR"/>
        </w:rPr>
        <w:t xml:space="preserve"> </w:t>
      </w:r>
      <w:r w:rsidR="00DF55DD">
        <w:rPr>
          <w:rFonts w:ascii="Times New Roman" w:eastAsia="Times New Roman" w:hAnsi="Times New Roman" w:cs="Times New Roman"/>
          <w:sz w:val="24"/>
          <w:szCs w:val="24"/>
          <w:lang w:eastAsia="el-GR"/>
        </w:rPr>
        <w:t xml:space="preserve">Ο </w:t>
      </w:r>
      <w:proofErr w:type="spellStart"/>
      <w:r w:rsidR="00DF55DD">
        <w:rPr>
          <w:rFonts w:ascii="Times New Roman" w:eastAsia="Times New Roman" w:hAnsi="Times New Roman" w:cs="Times New Roman"/>
          <w:sz w:val="24"/>
          <w:szCs w:val="24"/>
          <w:lang w:eastAsia="el-GR"/>
        </w:rPr>
        <w:t>Θεοφυλάκτου</w:t>
      </w:r>
      <w:proofErr w:type="spellEnd"/>
      <w:r w:rsidR="00DF55DD">
        <w:rPr>
          <w:rFonts w:ascii="Times New Roman" w:eastAsia="Times New Roman" w:hAnsi="Times New Roman" w:cs="Times New Roman"/>
          <w:sz w:val="24"/>
          <w:szCs w:val="24"/>
          <w:lang w:eastAsia="el-GR"/>
        </w:rPr>
        <w:t xml:space="preserve"> από το Βατούμ, τύπωσε και κυκλοφόρησε χάρτη που όριζε τα σύνορα της προτεινόμενης ποντιακής Δημοκρατίας.</w:t>
      </w:r>
    </w:p>
    <w:p w:rsidR="003F47D0" w:rsidRPr="003F469D" w:rsidRDefault="003F47D0" w:rsidP="003F47D0">
      <w:pPr>
        <w:autoSpaceDE w:val="0"/>
        <w:autoSpaceDN w:val="0"/>
        <w:adjustRightInd w:val="0"/>
        <w:spacing w:after="0" w:line="240" w:lineRule="auto"/>
        <w:jc w:val="both"/>
        <w:rPr>
          <w:rFonts w:ascii="Times New Roman" w:eastAsia="Calibri" w:hAnsi="Times New Roman" w:cs="Times New Roman"/>
          <w:sz w:val="24"/>
          <w:szCs w:val="24"/>
          <w:lang w:eastAsia="el-GR"/>
        </w:rPr>
      </w:pPr>
      <w:r w:rsidRPr="003F47D0">
        <w:rPr>
          <w:rFonts w:ascii="Times New Roman" w:eastAsia="Calibri" w:hAnsi="Times New Roman" w:cs="Times New Roman"/>
          <w:sz w:val="24"/>
          <w:szCs w:val="24"/>
          <w:lang w:eastAsia="el-GR"/>
        </w:rPr>
        <w:t xml:space="preserve"> </w:t>
      </w:r>
      <w:r w:rsidRPr="003F47D0">
        <w:rPr>
          <w:rFonts w:ascii="Times New Roman" w:eastAsia="Times New Roman" w:hAnsi="Times New Roman" w:cs="Times New Roman"/>
          <w:sz w:val="24"/>
          <w:szCs w:val="24"/>
          <w:lang w:eastAsia="el-GR"/>
        </w:rPr>
        <w:t xml:space="preserve">   </w:t>
      </w:r>
      <w:r w:rsidRPr="003F47D0">
        <w:rPr>
          <w:rFonts w:ascii="Times New Roman" w:eastAsia="Times New Roman" w:hAnsi="Times New Roman" w:cs="Times New Roman"/>
          <w:b/>
          <w:sz w:val="24"/>
          <w:szCs w:val="24"/>
          <w:lang w:eastAsia="el-GR"/>
        </w:rPr>
        <w:t xml:space="preserve">δ. </w:t>
      </w:r>
      <w:r w:rsidR="003F469D">
        <w:rPr>
          <w:rFonts w:ascii="Times New Roman" w:eastAsia="Times New Roman" w:hAnsi="Times New Roman" w:cs="Times New Roman"/>
          <w:sz w:val="24"/>
          <w:szCs w:val="24"/>
          <w:lang w:eastAsia="el-GR"/>
        </w:rPr>
        <w:t>Οι επαναστάτες στην Κρήτη άφηναν σκόπιμα να διαρρεύσει η πληροφορία ότι πιθανή μέρα εξέγερσης θα ήταν η 14</w:t>
      </w:r>
      <w:r w:rsidR="003F469D" w:rsidRPr="003F469D">
        <w:rPr>
          <w:rFonts w:ascii="Times New Roman" w:eastAsia="Times New Roman" w:hAnsi="Times New Roman" w:cs="Times New Roman"/>
          <w:sz w:val="24"/>
          <w:szCs w:val="24"/>
          <w:vertAlign w:val="superscript"/>
          <w:lang w:eastAsia="el-GR"/>
        </w:rPr>
        <w:t>η</w:t>
      </w:r>
      <w:r w:rsidR="003F469D">
        <w:rPr>
          <w:rFonts w:ascii="Times New Roman" w:eastAsia="Times New Roman" w:hAnsi="Times New Roman" w:cs="Times New Roman"/>
          <w:sz w:val="24"/>
          <w:szCs w:val="24"/>
          <w:lang w:eastAsia="el-GR"/>
        </w:rPr>
        <w:t xml:space="preserve"> Μαρτίου 1905, ενώ εκείνοι αιφνιδίασαν τον Ηγεμόνα και κήρυξαν την επανάσταση στις 10 Μαρτίου 1905</w:t>
      </w:r>
    </w:p>
    <w:p w:rsidR="003F47D0" w:rsidRPr="003F47D0" w:rsidRDefault="003F47D0" w:rsidP="00DE3D1F">
      <w:pPr>
        <w:autoSpaceDE w:val="0"/>
        <w:autoSpaceDN w:val="0"/>
        <w:adjustRightInd w:val="0"/>
        <w:spacing w:after="0" w:line="240" w:lineRule="auto"/>
        <w:jc w:val="both"/>
        <w:rPr>
          <w:rFonts w:ascii="Times New Roman" w:eastAsia="Calibri" w:hAnsi="Times New Roman" w:cs="Times New Roman"/>
          <w:sz w:val="24"/>
          <w:szCs w:val="24"/>
          <w:lang w:eastAsia="el-GR"/>
        </w:rPr>
      </w:pPr>
      <w:r w:rsidRPr="003F47D0">
        <w:rPr>
          <w:rFonts w:ascii="Times New Roman" w:eastAsia="Calibri" w:hAnsi="Times New Roman" w:cs="Times New Roman"/>
          <w:sz w:val="24"/>
          <w:szCs w:val="24"/>
          <w:lang w:eastAsia="el-GR"/>
        </w:rPr>
        <w:t xml:space="preserve">   </w:t>
      </w:r>
      <w:r w:rsidRPr="003F47D0">
        <w:rPr>
          <w:rFonts w:ascii="Times New Roman" w:eastAsia="Times New Roman" w:hAnsi="Times New Roman" w:cs="Times New Roman"/>
          <w:sz w:val="24"/>
          <w:szCs w:val="24"/>
          <w:lang w:eastAsia="el-GR"/>
        </w:rPr>
        <w:t xml:space="preserve"> </w:t>
      </w:r>
      <w:r w:rsidRPr="003F47D0">
        <w:rPr>
          <w:rFonts w:ascii="Times New Roman" w:eastAsia="Calibri" w:hAnsi="Times New Roman" w:cs="Times New Roman"/>
          <w:b/>
          <w:color w:val="000000"/>
          <w:sz w:val="24"/>
          <w:szCs w:val="24"/>
        </w:rPr>
        <w:t>ε.</w:t>
      </w:r>
      <w:r w:rsidRPr="003F47D0">
        <w:rPr>
          <w:rFonts w:ascii="Times New Roman" w:eastAsia="Calibri" w:hAnsi="Times New Roman" w:cs="Times New Roman"/>
          <w:color w:val="000000"/>
          <w:sz w:val="24"/>
          <w:szCs w:val="24"/>
        </w:rPr>
        <w:t xml:space="preserve"> </w:t>
      </w:r>
      <w:r w:rsidR="000E585A">
        <w:rPr>
          <w:rFonts w:ascii="Times New Roman" w:eastAsia="Calibri" w:hAnsi="Times New Roman" w:cs="Times New Roman"/>
          <w:color w:val="000000"/>
          <w:sz w:val="24"/>
          <w:szCs w:val="24"/>
        </w:rPr>
        <w:t xml:space="preserve">Το </w:t>
      </w:r>
      <w:proofErr w:type="spellStart"/>
      <w:r w:rsidR="000E585A">
        <w:rPr>
          <w:rFonts w:ascii="Times New Roman" w:eastAsia="Calibri" w:hAnsi="Times New Roman" w:cs="Times New Roman"/>
          <w:color w:val="000000"/>
          <w:sz w:val="24"/>
          <w:szCs w:val="24"/>
        </w:rPr>
        <w:t>Εθνικόν</w:t>
      </w:r>
      <w:proofErr w:type="spellEnd"/>
      <w:r w:rsidR="000E585A">
        <w:rPr>
          <w:rFonts w:ascii="Times New Roman" w:eastAsia="Calibri" w:hAnsi="Times New Roman" w:cs="Times New Roman"/>
          <w:color w:val="000000"/>
          <w:sz w:val="24"/>
          <w:szCs w:val="24"/>
        </w:rPr>
        <w:t xml:space="preserve"> </w:t>
      </w:r>
      <w:proofErr w:type="spellStart"/>
      <w:r w:rsidR="000E585A">
        <w:rPr>
          <w:rFonts w:ascii="Times New Roman" w:eastAsia="Calibri" w:hAnsi="Times New Roman" w:cs="Times New Roman"/>
          <w:color w:val="000000"/>
          <w:sz w:val="24"/>
          <w:szCs w:val="24"/>
        </w:rPr>
        <w:t>Κομιτάτον</w:t>
      </w:r>
      <w:proofErr w:type="spellEnd"/>
      <w:r w:rsidR="000E585A">
        <w:rPr>
          <w:rFonts w:ascii="Times New Roman" w:eastAsia="Calibri" w:hAnsi="Times New Roman" w:cs="Times New Roman"/>
          <w:color w:val="000000"/>
          <w:sz w:val="24"/>
          <w:szCs w:val="24"/>
        </w:rPr>
        <w:t xml:space="preserve"> στην Εθνοσυνέλευση του 1862 - 1864 είχε ως αρχηγό του τον Επαμεινώνδα </w:t>
      </w:r>
      <w:proofErr w:type="spellStart"/>
      <w:r w:rsidR="000E585A">
        <w:rPr>
          <w:rFonts w:ascii="Times New Roman" w:eastAsia="Calibri" w:hAnsi="Times New Roman" w:cs="Times New Roman"/>
          <w:color w:val="000000"/>
          <w:sz w:val="24"/>
          <w:szCs w:val="24"/>
        </w:rPr>
        <w:t>Δεληγιώργη</w:t>
      </w:r>
      <w:proofErr w:type="spellEnd"/>
      <w:r w:rsidR="000E585A">
        <w:rPr>
          <w:rFonts w:ascii="Times New Roman" w:eastAsia="Calibri" w:hAnsi="Times New Roman" w:cs="Times New Roman"/>
          <w:color w:val="000000"/>
          <w:sz w:val="24"/>
          <w:szCs w:val="24"/>
        </w:rPr>
        <w:t>.</w:t>
      </w:r>
    </w:p>
    <w:p w:rsidR="003F47D0" w:rsidRPr="003F47D0" w:rsidRDefault="003F47D0" w:rsidP="003F47D0">
      <w:pPr>
        <w:spacing w:after="0" w:line="240" w:lineRule="auto"/>
        <w:jc w:val="right"/>
        <w:rPr>
          <w:rFonts w:ascii="Times New Roman" w:eastAsia="Times New Roman" w:hAnsi="Times New Roman" w:cs="Times New Roman"/>
          <w:b/>
          <w:sz w:val="24"/>
          <w:szCs w:val="24"/>
          <w:lang w:eastAsia="el-GR"/>
        </w:rPr>
      </w:pPr>
      <w:r w:rsidRPr="003F47D0">
        <w:rPr>
          <w:rFonts w:ascii="Times New Roman" w:eastAsia="Times New Roman" w:hAnsi="Times New Roman" w:cs="Times New Roman"/>
          <w:b/>
          <w:sz w:val="24"/>
          <w:szCs w:val="24"/>
          <w:lang w:eastAsia="el-GR"/>
        </w:rPr>
        <w:t>Μονάδες 10</w:t>
      </w:r>
    </w:p>
    <w:p w:rsidR="003F47D0" w:rsidRDefault="003F47D0" w:rsidP="003F47D0">
      <w:pPr>
        <w:keepNext/>
        <w:spacing w:after="0" w:line="240" w:lineRule="auto"/>
        <w:jc w:val="both"/>
        <w:outlineLvl w:val="0"/>
        <w:rPr>
          <w:rFonts w:ascii="Times New Roman" w:eastAsia="Times New Roman" w:hAnsi="Times New Roman" w:cs="Times New Roman"/>
          <w:b/>
          <w:bCs/>
          <w:sz w:val="24"/>
          <w:szCs w:val="24"/>
        </w:rPr>
      </w:pPr>
    </w:p>
    <w:p w:rsidR="00DE3D1F" w:rsidRPr="00DE3D1F" w:rsidRDefault="00DE3D1F" w:rsidP="003F47D0">
      <w:pPr>
        <w:keepNext/>
        <w:spacing w:after="0" w:line="240" w:lineRule="auto"/>
        <w:jc w:val="both"/>
        <w:outlineLvl w:val="0"/>
        <w:rPr>
          <w:rFonts w:ascii="Times New Roman" w:eastAsia="Times New Roman" w:hAnsi="Times New Roman" w:cs="Times New Roman"/>
          <w:b/>
          <w:bCs/>
          <w:i/>
          <w:sz w:val="24"/>
          <w:szCs w:val="24"/>
        </w:rPr>
      </w:pPr>
      <w:r w:rsidRPr="00DE3D1F">
        <w:rPr>
          <w:rFonts w:ascii="Times New Roman" w:eastAsia="Times New Roman" w:hAnsi="Times New Roman" w:cs="Times New Roman"/>
          <w:b/>
          <w:bCs/>
          <w:i/>
          <w:sz w:val="24"/>
          <w:szCs w:val="24"/>
        </w:rPr>
        <w:t>Θέμα Β</w:t>
      </w:r>
    </w:p>
    <w:p w:rsidR="003F47D0" w:rsidRDefault="003F47D0" w:rsidP="003F47D0">
      <w:pPr>
        <w:keepNext/>
        <w:spacing w:after="0" w:line="240" w:lineRule="auto"/>
        <w:jc w:val="both"/>
        <w:outlineLvl w:val="0"/>
        <w:rPr>
          <w:rFonts w:ascii="Times New Roman" w:eastAsia="Times New Roman" w:hAnsi="Times New Roman" w:cs="Times New Roman"/>
          <w:b/>
          <w:bCs/>
          <w:sz w:val="24"/>
          <w:szCs w:val="24"/>
        </w:rPr>
      </w:pPr>
      <w:r w:rsidRPr="003F47D0">
        <w:rPr>
          <w:rFonts w:ascii="Times New Roman" w:eastAsia="Times New Roman" w:hAnsi="Times New Roman" w:cs="Times New Roman"/>
          <w:b/>
          <w:bCs/>
          <w:sz w:val="24"/>
          <w:szCs w:val="24"/>
        </w:rPr>
        <w:t>Β1</w:t>
      </w:r>
    </w:p>
    <w:p w:rsidR="000E585A" w:rsidRPr="00876A9A" w:rsidRDefault="00876A9A" w:rsidP="003F47D0">
      <w:pPr>
        <w:keepNext/>
        <w:spacing w:after="0" w:line="240" w:lineRule="auto"/>
        <w:jc w:val="both"/>
        <w:outlineLvl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Ποια ήταν τα πλεονεκτήματα που είχε αποκτήσει η Ελλάδα</w:t>
      </w:r>
      <w:r w:rsidR="00CC1509">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και κατάφερε να έχει θετική οικονομική πορεία</w:t>
      </w:r>
      <w:r w:rsidR="00CC1509">
        <w:rPr>
          <w:rFonts w:ascii="Times New Roman" w:eastAsia="Times New Roman" w:hAnsi="Times New Roman" w:cs="Times New Roman"/>
          <w:bCs/>
          <w:sz w:val="24"/>
          <w:szCs w:val="24"/>
        </w:rPr>
        <w:t xml:space="preserve"> κατά την περίοδο του Μεσοπολέμου;</w:t>
      </w:r>
    </w:p>
    <w:p w:rsidR="003F47D0" w:rsidRDefault="003F47D0" w:rsidP="003F47D0">
      <w:pPr>
        <w:autoSpaceDE w:val="0"/>
        <w:autoSpaceDN w:val="0"/>
        <w:adjustRightInd w:val="0"/>
        <w:spacing w:after="0" w:line="240" w:lineRule="auto"/>
        <w:jc w:val="right"/>
        <w:rPr>
          <w:rFonts w:ascii="Times New Roman" w:eastAsia="Calibri" w:hAnsi="Times New Roman" w:cs="Times New Roman"/>
          <w:b/>
          <w:color w:val="000000"/>
          <w:sz w:val="24"/>
          <w:szCs w:val="24"/>
        </w:rPr>
      </w:pPr>
      <w:r w:rsidRPr="003F47D0">
        <w:rPr>
          <w:rFonts w:ascii="Times New Roman" w:eastAsia="Calibri" w:hAnsi="Times New Roman" w:cs="Times New Roman"/>
          <w:b/>
          <w:color w:val="000000"/>
          <w:sz w:val="24"/>
          <w:szCs w:val="24"/>
        </w:rPr>
        <w:t xml:space="preserve">Μονάδες </w:t>
      </w:r>
      <w:r w:rsidR="000E585A">
        <w:rPr>
          <w:rFonts w:ascii="Times New Roman" w:eastAsia="Calibri" w:hAnsi="Times New Roman" w:cs="Times New Roman"/>
          <w:b/>
          <w:color w:val="000000"/>
          <w:sz w:val="24"/>
          <w:szCs w:val="24"/>
        </w:rPr>
        <w:t>12</w:t>
      </w:r>
    </w:p>
    <w:p w:rsidR="000E585A" w:rsidRPr="003F47D0" w:rsidRDefault="000E585A" w:rsidP="003F47D0">
      <w:pPr>
        <w:autoSpaceDE w:val="0"/>
        <w:autoSpaceDN w:val="0"/>
        <w:adjustRightInd w:val="0"/>
        <w:spacing w:after="0" w:line="240" w:lineRule="auto"/>
        <w:jc w:val="right"/>
        <w:rPr>
          <w:rFonts w:ascii="Times New Roman" w:eastAsia="Calibri" w:hAnsi="Times New Roman" w:cs="Times New Roman"/>
          <w:b/>
          <w:color w:val="000000"/>
          <w:sz w:val="24"/>
          <w:szCs w:val="24"/>
        </w:rPr>
      </w:pPr>
    </w:p>
    <w:p w:rsidR="003F47D0" w:rsidRPr="003F47D0" w:rsidRDefault="003F47D0" w:rsidP="003F47D0">
      <w:pPr>
        <w:autoSpaceDE w:val="0"/>
        <w:autoSpaceDN w:val="0"/>
        <w:adjustRightInd w:val="0"/>
        <w:spacing w:after="0" w:line="240" w:lineRule="auto"/>
        <w:rPr>
          <w:rFonts w:ascii="Times New Roman" w:eastAsia="Calibri" w:hAnsi="Times New Roman" w:cs="Times New Roman"/>
          <w:b/>
          <w:color w:val="000000"/>
          <w:sz w:val="24"/>
          <w:szCs w:val="24"/>
        </w:rPr>
      </w:pPr>
    </w:p>
    <w:p w:rsidR="003F47D0" w:rsidRDefault="003F47D0" w:rsidP="003F47D0">
      <w:pPr>
        <w:autoSpaceDE w:val="0"/>
        <w:autoSpaceDN w:val="0"/>
        <w:adjustRightInd w:val="0"/>
        <w:spacing w:after="0" w:line="240" w:lineRule="auto"/>
        <w:jc w:val="both"/>
        <w:rPr>
          <w:rFonts w:ascii="Times New Roman" w:eastAsia="Calibri" w:hAnsi="Times New Roman" w:cs="Times New Roman"/>
          <w:b/>
          <w:color w:val="000000"/>
          <w:sz w:val="24"/>
          <w:szCs w:val="24"/>
        </w:rPr>
      </w:pPr>
      <w:r w:rsidRPr="003F47D0">
        <w:rPr>
          <w:rFonts w:ascii="Times New Roman" w:eastAsia="Calibri" w:hAnsi="Times New Roman" w:cs="Times New Roman"/>
          <w:b/>
          <w:color w:val="000000"/>
          <w:sz w:val="24"/>
          <w:szCs w:val="24"/>
        </w:rPr>
        <w:t xml:space="preserve">Β2  </w:t>
      </w:r>
    </w:p>
    <w:p w:rsidR="000E585A" w:rsidRPr="001D6725" w:rsidRDefault="001D6725" w:rsidP="003F47D0">
      <w:pPr>
        <w:autoSpaceDE w:val="0"/>
        <w:autoSpaceDN w:val="0"/>
        <w:adjustRightInd w:val="0"/>
        <w:spacing w:after="0" w:line="240" w:lineRule="auto"/>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Ποια η διαφορά της γενοκτονίας των Ελλήνων του Πόντου σε σχέση με τη γενοκτονία των Εβραίων όσον αφορά τη φύση και τη μέθοδο;</w:t>
      </w:r>
    </w:p>
    <w:p w:rsidR="003F47D0" w:rsidRPr="003F47D0" w:rsidRDefault="003F47D0" w:rsidP="003F47D0">
      <w:pPr>
        <w:autoSpaceDE w:val="0"/>
        <w:autoSpaceDN w:val="0"/>
        <w:adjustRightInd w:val="0"/>
        <w:spacing w:after="0" w:line="240" w:lineRule="auto"/>
        <w:jc w:val="right"/>
        <w:rPr>
          <w:rFonts w:ascii="Times New Roman" w:eastAsia="Calibri" w:hAnsi="Times New Roman" w:cs="Times New Roman"/>
          <w:b/>
          <w:color w:val="000000"/>
          <w:sz w:val="24"/>
          <w:szCs w:val="24"/>
        </w:rPr>
      </w:pPr>
      <w:r w:rsidRPr="003F47D0">
        <w:rPr>
          <w:rFonts w:ascii="Times New Roman" w:eastAsia="Calibri" w:hAnsi="Times New Roman" w:cs="Times New Roman"/>
          <w:b/>
          <w:color w:val="000000"/>
          <w:sz w:val="24"/>
          <w:szCs w:val="24"/>
        </w:rPr>
        <w:t>Μονάδες 13</w:t>
      </w:r>
    </w:p>
    <w:p w:rsidR="00F7359B" w:rsidRPr="00F7359B" w:rsidRDefault="00F7359B" w:rsidP="00F7359B">
      <w:pPr>
        <w:tabs>
          <w:tab w:val="left" w:pos="8130"/>
        </w:tabs>
        <w:spacing w:after="0" w:line="240" w:lineRule="auto"/>
        <w:jc w:val="both"/>
        <w:rPr>
          <w:rFonts w:ascii="Arial" w:eastAsia="Times New Roman" w:hAnsi="Arial" w:cs="Arial"/>
          <w:noProof/>
          <w:sz w:val="24"/>
          <w:szCs w:val="24"/>
          <w:lang w:eastAsia="el-GR"/>
        </w:rPr>
      </w:pPr>
    </w:p>
    <w:p w:rsidR="00F7359B" w:rsidRPr="00F7359B" w:rsidRDefault="00F7359B" w:rsidP="00F7359B">
      <w:pPr>
        <w:tabs>
          <w:tab w:val="left" w:pos="8130"/>
        </w:tabs>
        <w:spacing w:after="0" w:line="240" w:lineRule="auto"/>
        <w:jc w:val="both"/>
        <w:rPr>
          <w:rFonts w:ascii="Arial" w:eastAsia="Times New Roman" w:hAnsi="Arial" w:cs="Arial"/>
          <w:noProof/>
          <w:sz w:val="24"/>
          <w:szCs w:val="24"/>
          <w:lang w:eastAsia="el-GR"/>
        </w:rPr>
      </w:pPr>
    </w:p>
    <w:p w:rsidR="00F7359B" w:rsidRPr="00F7359B" w:rsidRDefault="00F7359B" w:rsidP="00F7359B">
      <w:pPr>
        <w:tabs>
          <w:tab w:val="left" w:pos="8130"/>
        </w:tabs>
        <w:spacing w:after="0" w:line="240" w:lineRule="auto"/>
        <w:jc w:val="both"/>
        <w:rPr>
          <w:rFonts w:ascii="Arial" w:eastAsia="Times New Roman" w:hAnsi="Arial" w:cs="Arial"/>
          <w:noProof/>
          <w:sz w:val="24"/>
          <w:szCs w:val="24"/>
          <w:lang w:eastAsia="el-GR"/>
        </w:rPr>
      </w:pPr>
    </w:p>
    <w:p w:rsidR="002247C2" w:rsidRPr="002247C2" w:rsidRDefault="002247C2" w:rsidP="002247C2">
      <w:pPr>
        <w:keepNext/>
        <w:spacing w:after="0" w:line="240" w:lineRule="auto"/>
        <w:jc w:val="center"/>
        <w:outlineLvl w:val="2"/>
        <w:rPr>
          <w:rFonts w:ascii="Arial" w:eastAsia="Times New Roman" w:hAnsi="Arial" w:cs="Arial"/>
          <w:b/>
          <w:bCs/>
          <w:sz w:val="24"/>
          <w:szCs w:val="24"/>
        </w:rPr>
      </w:pPr>
    </w:p>
    <w:p w:rsidR="002247C2" w:rsidRPr="002247C2" w:rsidRDefault="002247C2" w:rsidP="002247C2">
      <w:pPr>
        <w:keepNext/>
        <w:spacing w:after="0" w:line="240" w:lineRule="auto"/>
        <w:jc w:val="center"/>
        <w:outlineLvl w:val="2"/>
        <w:rPr>
          <w:rFonts w:ascii="Times New Roman" w:eastAsia="Times New Roman" w:hAnsi="Times New Roman" w:cs="Times New Roman"/>
          <w:b/>
          <w:bCs/>
          <w:sz w:val="24"/>
          <w:szCs w:val="24"/>
        </w:rPr>
      </w:pPr>
      <w:r w:rsidRPr="002247C2">
        <w:rPr>
          <w:rFonts w:ascii="Times New Roman" w:eastAsia="Times New Roman" w:hAnsi="Times New Roman" w:cs="Times New Roman"/>
          <w:b/>
          <w:bCs/>
          <w:sz w:val="24"/>
          <w:szCs w:val="24"/>
        </w:rPr>
        <w:t>ΟΜΑΔΑ ΔΕΥΤΕΡΗ</w:t>
      </w:r>
    </w:p>
    <w:p w:rsidR="002247C2" w:rsidRPr="002247C2" w:rsidRDefault="002247C2" w:rsidP="002247C2">
      <w:pPr>
        <w:keepNext/>
        <w:spacing w:after="0" w:line="240" w:lineRule="auto"/>
        <w:outlineLvl w:val="2"/>
        <w:rPr>
          <w:rFonts w:ascii="Times New Roman" w:eastAsia="Times New Roman" w:hAnsi="Times New Roman" w:cs="Times New Roman"/>
          <w:b/>
          <w:bCs/>
          <w:i/>
          <w:sz w:val="24"/>
          <w:szCs w:val="24"/>
        </w:rPr>
      </w:pPr>
      <w:r w:rsidRPr="002247C2">
        <w:rPr>
          <w:rFonts w:ascii="Times New Roman" w:eastAsia="Times New Roman" w:hAnsi="Times New Roman" w:cs="Times New Roman"/>
          <w:b/>
          <w:bCs/>
          <w:i/>
          <w:sz w:val="24"/>
          <w:szCs w:val="24"/>
        </w:rPr>
        <w:t>Θέμα Γ</w:t>
      </w:r>
    </w:p>
    <w:p w:rsidR="002247C2" w:rsidRPr="002247C2" w:rsidRDefault="002247C2" w:rsidP="002247C2">
      <w:pPr>
        <w:keepNext/>
        <w:spacing w:after="0" w:line="240" w:lineRule="auto"/>
        <w:outlineLvl w:val="2"/>
        <w:rPr>
          <w:rFonts w:ascii="Times New Roman" w:eastAsia="Times New Roman" w:hAnsi="Times New Roman" w:cs="Times New Roman"/>
          <w:b/>
          <w:bCs/>
          <w:sz w:val="24"/>
          <w:szCs w:val="24"/>
        </w:rPr>
      </w:pPr>
      <w:r w:rsidRPr="002247C2">
        <w:rPr>
          <w:rFonts w:ascii="Times New Roman" w:eastAsia="Times New Roman" w:hAnsi="Times New Roman" w:cs="Times New Roman"/>
          <w:b/>
          <w:bCs/>
          <w:sz w:val="24"/>
          <w:szCs w:val="24"/>
        </w:rPr>
        <w:t>Γ1</w:t>
      </w:r>
    </w:p>
    <w:p w:rsidR="002247C2" w:rsidRPr="002247C2" w:rsidRDefault="002247C2" w:rsidP="002247C2">
      <w:pPr>
        <w:spacing w:after="0" w:line="240" w:lineRule="auto"/>
        <w:jc w:val="both"/>
        <w:rPr>
          <w:rFonts w:ascii="Times New Roman" w:eastAsia="Times New Roman" w:hAnsi="Times New Roman" w:cs="Times New Roman"/>
          <w:sz w:val="24"/>
          <w:szCs w:val="24"/>
          <w:lang w:eastAsia="el-GR"/>
        </w:rPr>
      </w:pPr>
      <w:r w:rsidRPr="002247C2">
        <w:rPr>
          <w:rFonts w:ascii="Times New Roman" w:eastAsia="Times New Roman" w:hAnsi="Times New Roman" w:cs="Times New Roman"/>
          <w:sz w:val="24"/>
          <w:szCs w:val="24"/>
          <w:lang w:eastAsia="el-GR"/>
        </w:rPr>
        <w:t>Βασισμένοι στις ιστορικές σας γνώσεις και τις πληροφορίες τ</w:t>
      </w:r>
      <w:r w:rsidR="00014305">
        <w:rPr>
          <w:rFonts w:ascii="Times New Roman" w:eastAsia="Times New Roman" w:hAnsi="Times New Roman" w:cs="Times New Roman"/>
          <w:sz w:val="24"/>
          <w:szCs w:val="24"/>
          <w:lang w:eastAsia="el-GR"/>
        </w:rPr>
        <w:t>ης παρακάτω πηγής</w:t>
      </w:r>
      <w:r w:rsidRPr="002247C2">
        <w:rPr>
          <w:rFonts w:ascii="Times New Roman" w:eastAsia="Times New Roman" w:hAnsi="Times New Roman" w:cs="Times New Roman"/>
          <w:sz w:val="24"/>
          <w:szCs w:val="24"/>
          <w:lang w:eastAsia="el-GR"/>
        </w:rPr>
        <w:t xml:space="preserve"> να παρουσιάσετε: </w:t>
      </w:r>
    </w:p>
    <w:p w:rsidR="00190931" w:rsidRPr="002247C2" w:rsidRDefault="002247C2" w:rsidP="002247C2">
      <w:pPr>
        <w:spacing w:after="0" w:line="240" w:lineRule="auto"/>
        <w:jc w:val="both"/>
        <w:rPr>
          <w:rFonts w:ascii="Times New Roman" w:eastAsia="Times New Roman" w:hAnsi="Times New Roman" w:cs="Times New Roman"/>
          <w:sz w:val="24"/>
          <w:szCs w:val="24"/>
          <w:lang w:eastAsia="el-GR"/>
        </w:rPr>
      </w:pPr>
      <w:r w:rsidRPr="002247C2">
        <w:rPr>
          <w:rFonts w:ascii="Times New Roman" w:eastAsia="Times New Roman" w:hAnsi="Times New Roman" w:cs="Times New Roman"/>
          <w:b/>
          <w:bCs/>
          <w:sz w:val="24"/>
          <w:szCs w:val="24"/>
          <w:lang w:eastAsia="el-GR"/>
        </w:rPr>
        <w:t>α)</w:t>
      </w:r>
      <w:r w:rsidRPr="002247C2">
        <w:rPr>
          <w:rFonts w:ascii="Times New Roman" w:eastAsia="Times New Roman" w:hAnsi="Times New Roman" w:cs="Times New Roman"/>
          <w:sz w:val="24"/>
          <w:szCs w:val="24"/>
          <w:lang w:eastAsia="el-GR"/>
        </w:rPr>
        <w:t xml:space="preserve"> </w:t>
      </w:r>
      <w:r w:rsidR="00C92C1E">
        <w:rPr>
          <w:rFonts w:ascii="Times New Roman" w:eastAsia="Times New Roman" w:hAnsi="Times New Roman" w:cs="Times New Roman"/>
          <w:sz w:val="24"/>
          <w:szCs w:val="24"/>
          <w:lang w:eastAsia="el-GR"/>
        </w:rPr>
        <w:t>την κατάσταση που επικράτησε στην πολιτική ζωή της Ελλάδας μετά την άνοδο του Γεωργίου</w:t>
      </w:r>
      <w:r w:rsidR="00014305">
        <w:rPr>
          <w:rFonts w:ascii="Times New Roman" w:eastAsia="Times New Roman" w:hAnsi="Times New Roman" w:cs="Times New Roman"/>
          <w:sz w:val="24"/>
          <w:szCs w:val="24"/>
          <w:lang w:eastAsia="el-GR"/>
        </w:rPr>
        <w:t xml:space="preserve"> </w:t>
      </w:r>
      <w:r w:rsidR="00C92C1E">
        <w:rPr>
          <w:rFonts w:ascii="Times New Roman" w:eastAsia="Times New Roman" w:hAnsi="Times New Roman" w:cs="Times New Roman"/>
          <w:sz w:val="24"/>
          <w:szCs w:val="24"/>
          <w:lang w:eastAsia="el-GR"/>
        </w:rPr>
        <w:t xml:space="preserve">Α’ στο θρόνο </w:t>
      </w:r>
      <w:r w:rsidR="00014305">
        <w:rPr>
          <w:rFonts w:ascii="Times New Roman" w:eastAsia="Times New Roman" w:hAnsi="Times New Roman" w:cs="Times New Roman"/>
          <w:sz w:val="24"/>
          <w:szCs w:val="24"/>
          <w:lang w:eastAsia="el-GR"/>
        </w:rPr>
        <w:t>έως το 1875</w:t>
      </w:r>
    </w:p>
    <w:p w:rsidR="002247C2" w:rsidRDefault="00334DF8" w:rsidP="002247C2">
      <w:pPr>
        <w:spacing w:after="0" w:line="240" w:lineRule="auto"/>
        <w:jc w:val="right"/>
        <w:rPr>
          <w:rFonts w:ascii="Times New Roman" w:eastAsia="Calibri" w:hAnsi="Times New Roman" w:cs="Times New Roman"/>
          <w:b/>
          <w:bCs/>
          <w:sz w:val="24"/>
          <w:szCs w:val="24"/>
        </w:rPr>
      </w:pPr>
      <w:r>
        <w:rPr>
          <w:rFonts w:ascii="Times New Roman" w:eastAsia="Calibri" w:hAnsi="Times New Roman" w:cs="Times New Roman"/>
          <w:b/>
          <w:bCs/>
          <w:sz w:val="24"/>
          <w:szCs w:val="24"/>
        </w:rPr>
        <w:t>Μονάδες 12</w:t>
      </w:r>
    </w:p>
    <w:p w:rsidR="00190931" w:rsidRPr="002247C2" w:rsidRDefault="00190931" w:rsidP="002247C2">
      <w:pPr>
        <w:spacing w:after="0" w:line="240" w:lineRule="auto"/>
        <w:jc w:val="right"/>
        <w:rPr>
          <w:rFonts w:ascii="Times New Roman" w:eastAsia="Calibri" w:hAnsi="Times New Roman" w:cs="Times New Roman"/>
          <w:b/>
          <w:bCs/>
          <w:sz w:val="24"/>
          <w:szCs w:val="24"/>
        </w:rPr>
      </w:pPr>
    </w:p>
    <w:p w:rsidR="00190931" w:rsidRPr="00502CF3" w:rsidRDefault="002247C2" w:rsidP="002247C2">
      <w:pPr>
        <w:spacing w:after="0" w:line="240" w:lineRule="auto"/>
        <w:jc w:val="both"/>
        <w:rPr>
          <w:rFonts w:ascii="Times New Roman" w:eastAsia="Times New Roman" w:hAnsi="Times New Roman" w:cs="Times New Roman"/>
          <w:bCs/>
          <w:sz w:val="24"/>
          <w:szCs w:val="24"/>
          <w:lang w:eastAsia="el-GR"/>
        </w:rPr>
      </w:pPr>
      <w:r w:rsidRPr="002247C2">
        <w:rPr>
          <w:rFonts w:ascii="Times New Roman" w:eastAsia="Times New Roman" w:hAnsi="Times New Roman" w:cs="Times New Roman"/>
          <w:b/>
          <w:bCs/>
          <w:sz w:val="24"/>
          <w:szCs w:val="24"/>
          <w:lang w:eastAsia="el-GR"/>
        </w:rPr>
        <w:t>β)</w:t>
      </w:r>
      <w:r w:rsidR="00014305">
        <w:rPr>
          <w:rFonts w:ascii="Times New Roman" w:eastAsia="Times New Roman" w:hAnsi="Times New Roman" w:cs="Times New Roman"/>
          <w:b/>
          <w:bCs/>
          <w:sz w:val="24"/>
          <w:szCs w:val="24"/>
          <w:lang w:eastAsia="el-GR"/>
        </w:rPr>
        <w:t xml:space="preserve"> </w:t>
      </w:r>
      <w:r w:rsidR="00014305">
        <w:rPr>
          <w:rFonts w:ascii="Times New Roman" w:eastAsia="Times New Roman" w:hAnsi="Times New Roman" w:cs="Times New Roman"/>
          <w:bCs/>
          <w:sz w:val="24"/>
          <w:szCs w:val="24"/>
          <w:lang w:eastAsia="el-GR"/>
        </w:rPr>
        <w:t>την άποψη του Τρικούπη για την διόρθωση των κακώς κειμένων στην πολιτική ζωή της εποχής εκείνης και στις μετέπειτα πολιτικές εξελίξεις κατά τη δεκαετία του 1880.</w:t>
      </w:r>
    </w:p>
    <w:p w:rsidR="002247C2" w:rsidRPr="002247C2" w:rsidRDefault="002247C2" w:rsidP="002247C2">
      <w:pPr>
        <w:spacing w:after="0" w:line="240" w:lineRule="auto"/>
        <w:jc w:val="right"/>
        <w:rPr>
          <w:rFonts w:ascii="Times New Roman" w:eastAsia="Calibri" w:hAnsi="Times New Roman" w:cs="Times New Roman"/>
          <w:bCs/>
          <w:sz w:val="24"/>
          <w:szCs w:val="24"/>
        </w:rPr>
      </w:pPr>
      <w:r w:rsidRPr="002247C2">
        <w:rPr>
          <w:rFonts w:ascii="Times New Roman" w:eastAsia="Calibri" w:hAnsi="Times New Roman" w:cs="Times New Roman"/>
          <w:b/>
          <w:bCs/>
        </w:rPr>
        <w:t xml:space="preserve">   </w:t>
      </w:r>
      <w:r w:rsidR="00334DF8">
        <w:rPr>
          <w:rFonts w:ascii="Times New Roman" w:eastAsia="Calibri" w:hAnsi="Times New Roman" w:cs="Times New Roman"/>
          <w:b/>
          <w:bCs/>
          <w:sz w:val="24"/>
          <w:szCs w:val="24"/>
        </w:rPr>
        <w:t>Μονάδες 13</w:t>
      </w:r>
    </w:p>
    <w:p w:rsidR="00190931" w:rsidRDefault="00190931" w:rsidP="002247C2">
      <w:pPr>
        <w:spacing w:after="0" w:line="240" w:lineRule="auto"/>
        <w:rPr>
          <w:rFonts w:ascii="Times New Roman" w:eastAsia="Times New Roman" w:hAnsi="Times New Roman" w:cs="Times New Roman"/>
          <w:b/>
          <w:bCs/>
          <w:sz w:val="24"/>
          <w:szCs w:val="24"/>
          <w:lang w:eastAsia="el-GR"/>
        </w:rPr>
      </w:pPr>
    </w:p>
    <w:p w:rsidR="00502CF3" w:rsidRDefault="00502CF3" w:rsidP="002247C2">
      <w:pPr>
        <w:spacing w:after="0" w:line="240" w:lineRule="auto"/>
        <w:rPr>
          <w:rFonts w:ascii="Times New Roman" w:eastAsia="Times New Roman" w:hAnsi="Times New Roman" w:cs="Times New Roman"/>
          <w:b/>
          <w:bCs/>
          <w:sz w:val="24"/>
          <w:szCs w:val="24"/>
          <w:lang w:eastAsia="el-GR"/>
        </w:rPr>
      </w:pPr>
    </w:p>
    <w:p w:rsidR="002247C2" w:rsidRPr="002247C2" w:rsidRDefault="002247C2" w:rsidP="002247C2">
      <w:pPr>
        <w:spacing w:after="0" w:line="240" w:lineRule="auto"/>
        <w:rPr>
          <w:rFonts w:ascii="Times New Roman" w:eastAsia="Times New Roman" w:hAnsi="Times New Roman" w:cs="Times New Roman"/>
          <w:b/>
          <w:bCs/>
          <w:sz w:val="24"/>
          <w:szCs w:val="24"/>
          <w:lang w:eastAsia="el-GR"/>
        </w:rPr>
      </w:pPr>
      <w:r w:rsidRPr="002247C2">
        <w:rPr>
          <w:rFonts w:ascii="Times New Roman" w:eastAsia="Times New Roman" w:hAnsi="Times New Roman" w:cs="Times New Roman"/>
          <w:b/>
          <w:bCs/>
          <w:sz w:val="24"/>
          <w:szCs w:val="24"/>
          <w:lang w:eastAsia="el-GR"/>
        </w:rPr>
        <w:t>Πηγή 1</w:t>
      </w:r>
    </w:p>
    <w:p w:rsidR="002247C2" w:rsidRDefault="00014305" w:rsidP="002247C2">
      <w:pPr>
        <w:spacing w:after="0" w:line="240" w:lineRule="auto"/>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ab/>
        <w:t xml:space="preserve">Αφότου κατά το 1868 </w:t>
      </w:r>
      <w:proofErr w:type="spellStart"/>
      <w:r>
        <w:rPr>
          <w:rFonts w:ascii="Times New Roman" w:eastAsia="Times New Roman" w:hAnsi="Times New Roman" w:cs="Times New Roman"/>
          <w:sz w:val="24"/>
          <w:szCs w:val="24"/>
          <w:lang w:eastAsia="el-GR"/>
        </w:rPr>
        <w:t>εγκαθιδρύθη</w:t>
      </w:r>
      <w:proofErr w:type="spellEnd"/>
      <w:r>
        <w:rPr>
          <w:rFonts w:ascii="Times New Roman" w:eastAsia="Times New Roman" w:hAnsi="Times New Roman" w:cs="Times New Roman"/>
          <w:sz w:val="24"/>
          <w:szCs w:val="24"/>
          <w:lang w:eastAsia="el-GR"/>
        </w:rPr>
        <w:t xml:space="preserve"> η αρχή των κυβερνήσεων της μειοψηφίας, παν νέον βήμα της εξουσίας μαρτυρεί περί του σκοπού εις ον αύτη αποβλέπει {…} </w:t>
      </w:r>
    </w:p>
    <w:p w:rsidR="00014305" w:rsidRDefault="00014305" w:rsidP="002247C2">
      <w:pPr>
        <w:spacing w:after="0" w:line="240" w:lineRule="auto"/>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ab/>
        <w:t xml:space="preserve">Καλούνται εις την </w:t>
      </w:r>
      <w:proofErr w:type="spellStart"/>
      <w:r>
        <w:rPr>
          <w:rFonts w:ascii="Times New Roman" w:eastAsia="Times New Roman" w:hAnsi="Times New Roman" w:cs="Times New Roman"/>
          <w:sz w:val="24"/>
          <w:szCs w:val="24"/>
          <w:lang w:eastAsia="el-GR"/>
        </w:rPr>
        <w:t>εξουσίαν</w:t>
      </w:r>
      <w:proofErr w:type="spellEnd"/>
      <w:r>
        <w:rPr>
          <w:rFonts w:ascii="Times New Roman" w:eastAsia="Times New Roman" w:hAnsi="Times New Roman" w:cs="Times New Roman"/>
          <w:sz w:val="24"/>
          <w:szCs w:val="24"/>
          <w:lang w:eastAsia="el-GR"/>
        </w:rPr>
        <w:t xml:space="preserve"> κυβερνήσεις </w:t>
      </w:r>
      <w:proofErr w:type="spellStart"/>
      <w:r>
        <w:rPr>
          <w:rFonts w:ascii="Times New Roman" w:eastAsia="Times New Roman" w:hAnsi="Times New Roman" w:cs="Times New Roman"/>
          <w:sz w:val="24"/>
          <w:szCs w:val="24"/>
          <w:lang w:eastAsia="el-GR"/>
        </w:rPr>
        <w:t>αποκρουόμεναι</w:t>
      </w:r>
      <w:proofErr w:type="spellEnd"/>
      <w:r>
        <w:rPr>
          <w:rFonts w:ascii="Times New Roman" w:eastAsia="Times New Roman" w:hAnsi="Times New Roman" w:cs="Times New Roman"/>
          <w:sz w:val="24"/>
          <w:szCs w:val="24"/>
          <w:lang w:eastAsia="el-GR"/>
        </w:rPr>
        <w:t xml:space="preserve"> παρά της πλειοψηφίας του Έθνους, χορηγείται εις αυτάς η </w:t>
      </w:r>
      <w:proofErr w:type="spellStart"/>
      <w:r>
        <w:rPr>
          <w:rFonts w:ascii="Times New Roman" w:eastAsia="Times New Roman" w:hAnsi="Times New Roman" w:cs="Times New Roman"/>
          <w:sz w:val="24"/>
          <w:szCs w:val="24"/>
          <w:lang w:eastAsia="el-GR"/>
        </w:rPr>
        <w:t>διάλυσις</w:t>
      </w:r>
      <w:proofErr w:type="spellEnd"/>
      <w:r>
        <w:rPr>
          <w:rFonts w:ascii="Times New Roman" w:eastAsia="Times New Roman" w:hAnsi="Times New Roman" w:cs="Times New Roman"/>
          <w:sz w:val="24"/>
          <w:szCs w:val="24"/>
          <w:lang w:eastAsia="el-GR"/>
        </w:rPr>
        <w:t xml:space="preserve"> της Βουλής και συνάμα παν μέσο επηρεασμού των συνειδήσεων του λαού και νοθεύσεως των εκλογών, και </w:t>
      </w:r>
      <w:proofErr w:type="spellStart"/>
      <w:r>
        <w:rPr>
          <w:rFonts w:ascii="Times New Roman" w:eastAsia="Times New Roman" w:hAnsi="Times New Roman" w:cs="Times New Roman"/>
          <w:sz w:val="24"/>
          <w:szCs w:val="24"/>
          <w:lang w:eastAsia="el-GR"/>
        </w:rPr>
        <w:t>λέγομεν</w:t>
      </w:r>
      <w:proofErr w:type="spellEnd"/>
      <w:r>
        <w:rPr>
          <w:rFonts w:ascii="Times New Roman" w:eastAsia="Times New Roman" w:hAnsi="Times New Roman" w:cs="Times New Roman"/>
          <w:sz w:val="24"/>
          <w:szCs w:val="24"/>
          <w:lang w:eastAsia="el-GR"/>
        </w:rPr>
        <w:t xml:space="preserve"> ύστερον ότι </w:t>
      </w:r>
      <w:proofErr w:type="spellStart"/>
      <w:r>
        <w:rPr>
          <w:rFonts w:ascii="Times New Roman" w:eastAsia="Times New Roman" w:hAnsi="Times New Roman" w:cs="Times New Roman"/>
          <w:sz w:val="24"/>
          <w:szCs w:val="24"/>
          <w:lang w:eastAsia="el-GR"/>
        </w:rPr>
        <w:t>πταίει</w:t>
      </w:r>
      <w:proofErr w:type="spellEnd"/>
      <w:r>
        <w:rPr>
          <w:rFonts w:ascii="Times New Roman" w:eastAsia="Times New Roman" w:hAnsi="Times New Roman" w:cs="Times New Roman"/>
          <w:sz w:val="24"/>
          <w:szCs w:val="24"/>
          <w:lang w:eastAsia="el-GR"/>
        </w:rPr>
        <w:t xml:space="preserve"> ο λαός δια την </w:t>
      </w:r>
      <w:proofErr w:type="spellStart"/>
      <w:r>
        <w:rPr>
          <w:rFonts w:ascii="Times New Roman" w:eastAsia="Times New Roman" w:hAnsi="Times New Roman" w:cs="Times New Roman"/>
          <w:sz w:val="24"/>
          <w:szCs w:val="24"/>
          <w:lang w:eastAsia="el-GR"/>
        </w:rPr>
        <w:t>τοιάυτην</w:t>
      </w:r>
      <w:proofErr w:type="spellEnd"/>
      <w:r>
        <w:rPr>
          <w:rFonts w:ascii="Times New Roman" w:eastAsia="Times New Roman" w:hAnsi="Times New Roman" w:cs="Times New Roman"/>
          <w:sz w:val="24"/>
          <w:szCs w:val="24"/>
          <w:lang w:eastAsia="el-GR"/>
        </w:rPr>
        <w:t xml:space="preserve"> </w:t>
      </w:r>
      <w:proofErr w:type="spellStart"/>
      <w:r>
        <w:rPr>
          <w:rFonts w:ascii="Times New Roman" w:eastAsia="Times New Roman" w:hAnsi="Times New Roman" w:cs="Times New Roman"/>
          <w:sz w:val="24"/>
          <w:szCs w:val="24"/>
          <w:lang w:eastAsia="el-GR"/>
        </w:rPr>
        <w:t>κατάστασιν</w:t>
      </w:r>
      <w:proofErr w:type="spellEnd"/>
      <w:r>
        <w:rPr>
          <w:rFonts w:ascii="Times New Roman" w:eastAsia="Times New Roman" w:hAnsi="Times New Roman" w:cs="Times New Roman"/>
          <w:sz w:val="24"/>
          <w:szCs w:val="24"/>
          <w:lang w:eastAsia="el-GR"/>
        </w:rPr>
        <w:t xml:space="preserve"> {…}. Αν δεν </w:t>
      </w:r>
      <w:proofErr w:type="spellStart"/>
      <w:r>
        <w:rPr>
          <w:rFonts w:ascii="Times New Roman" w:eastAsia="Times New Roman" w:hAnsi="Times New Roman" w:cs="Times New Roman"/>
          <w:sz w:val="24"/>
          <w:szCs w:val="24"/>
          <w:lang w:eastAsia="el-GR"/>
        </w:rPr>
        <w:t>πταίει</w:t>
      </w:r>
      <w:proofErr w:type="spellEnd"/>
      <w:r>
        <w:rPr>
          <w:rFonts w:ascii="Times New Roman" w:eastAsia="Times New Roman" w:hAnsi="Times New Roman" w:cs="Times New Roman"/>
          <w:sz w:val="24"/>
          <w:szCs w:val="24"/>
          <w:lang w:eastAsia="el-GR"/>
        </w:rPr>
        <w:t xml:space="preserve"> ο λαός, </w:t>
      </w:r>
      <w:proofErr w:type="spellStart"/>
      <w:r>
        <w:rPr>
          <w:rFonts w:ascii="Times New Roman" w:eastAsia="Times New Roman" w:hAnsi="Times New Roman" w:cs="Times New Roman"/>
          <w:sz w:val="24"/>
          <w:szCs w:val="24"/>
          <w:lang w:eastAsia="el-GR"/>
        </w:rPr>
        <w:t>πταίουν</w:t>
      </w:r>
      <w:proofErr w:type="spellEnd"/>
      <w:r>
        <w:rPr>
          <w:rFonts w:ascii="Times New Roman" w:eastAsia="Times New Roman" w:hAnsi="Times New Roman" w:cs="Times New Roman"/>
          <w:sz w:val="24"/>
          <w:szCs w:val="24"/>
          <w:lang w:eastAsia="el-GR"/>
        </w:rPr>
        <w:t xml:space="preserve"> οι </w:t>
      </w:r>
      <w:proofErr w:type="spellStart"/>
      <w:r>
        <w:rPr>
          <w:rFonts w:ascii="Times New Roman" w:eastAsia="Times New Roman" w:hAnsi="Times New Roman" w:cs="Times New Roman"/>
          <w:sz w:val="24"/>
          <w:szCs w:val="24"/>
          <w:lang w:eastAsia="el-GR"/>
        </w:rPr>
        <w:t>πολιτευόμενοι</w:t>
      </w:r>
      <w:proofErr w:type="spellEnd"/>
      <w:r>
        <w:rPr>
          <w:rFonts w:ascii="Times New Roman" w:eastAsia="Times New Roman" w:hAnsi="Times New Roman" w:cs="Times New Roman"/>
          <w:sz w:val="24"/>
          <w:szCs w:val="24"/>
          <w:lang w:eastAsia="el-GR"/>
        </w:rPr>
        <w:t xml:space="preserve">, </w:t>
      </w:r>
      <w:proofErr w:type="spellStart"/>
      <w:r>
        <w:rPr>
          <w:rFonts w:ascii="Times New Roman" w:eastAsia="Times New Roman" w:hAnsi="Times New Roman" w:cs="Times New Roman"/>
          <w:sz w:val="24"/>
          <w:szCs w:val="24"/>
          <w:lang w:eastAsia="el-GR"/>
        </w:rPr>
        <w:t>λέγουσιν</w:t>
      </w:r>
      <w:proofErr w:type="spellEnd"/>
      <w:r>
        <w:rPr>
          <w:rFonts w:ascii="Times New Roman" w:eastAsia="Times New Roman" w:hAnsi="Times New Roman" w:cs="Times New Roman"/>
          <w:sz w:val="24"/>
          <w:szCs w:val="24"/>
          <w:lang w:eastAsia="el-GR"/>
        </w:rPr>
        <w:t xml:space="preserve"> οι άλλοι, και η </w:t>
      </w:r>
      <w:proofErr w:type="spellStart"/>
      <w:r>
        <w:rPr>
          <w:rFonts w:ascii="Times New Roman" w:eastAsia="Times New Roman" w:hAnsi="Times New Roman" w:cs="Times New Roman"/>
          <w:sz w:val="24"/>
          <w:szCs w:val="24"/>
          <w:lang w:eastAsia="el-GR"/>
        </w:rPr>
        <w:t>εξαχρείωσις</w:t>
      </w:r>
      <w:proofErr w:type="spellEnd"/>
      <w:r>
        <w:rPr>
          <w:rFonts w:ascii="Times New Roman" w:eastAsia="Times New Roman" w:hAnsi="Times New Roman" w:cs="Times New Roman"/>
          <w:sz w:val="24"/>
          <w:szCs w:val="24"/>
          <w:lang w:eastAsia="el-GR"/>
        </w:rPr>
        <w:t xml:space="preserve"> αυτών </w:t>
      </w:r>
      <w:proofErr w:type="spellStart"/>
      <w:r>
        <w:rPr>
          <w:rFonts w:ascii="Times New Roman" w:eastAsia="Times New Roman" w:hAnsi="Times New Roman" w:cs="Times New Roman"/>
          <w:sz w:val="24"/>
          <w:szCs w:val="24"/>
          <w:lang w:eastAsia="el-GR"/>
        </w:rPr>
        <w:t>ευθύνει</w:t>
      </w:r>
      <w:proofErr w:type="spellEnd"/>
      <w:r>
        <w:rPr>
          <w:rFonts w:ascii="Times New Roman" w:eastAsia="Times New Roman" w:hAnsi="Times New Roman" w:cs="Times New Roman"/>
          <w:sz w:val="24"/>
          <w:szCs w:val="24"/>
          <w:lang w:eastAsia="el-GR"/>
        </w:rPr>
        <w:t xml:space="preserve"> το Έθνος, αφού ούτε εις το Έθνος </w:t>
      </w:r>
      <w:proofErr w:type="spellStart"/>
      <w:r>
        <w:rPr>
          <w:rFonts w:ascii="Times New Roman" w:eastAsia="Times New Roman" w:hAnsi="Times New Roman" w:cs="Times New Roman"/>
          <w:sz w:val="24"/>
          <w:szCs w:val="24"/>
          <w:lang w:eastAsia="el-GR"/>
        </w:rPr>
        <w:t>ανήκουσιν</w:t>
      </w:r>
      <w:proofErr w:type="spellEnd"/>
      <w:r>
        <w:rPr>
          <w:rFonts w:ascii="Times New Roman" w:eastAsia="Times New Roman" w:hAnsi="Times New Roman" w:cs="Times New Roman"/>
          <w:sz w:val="24"/>
          <w:szCs w:val="24"/>
          <w:lang w:eastAsia="el-GR"/>
        </w:rPr>
        <w:t xml:space="preserve">. </w:t>
      </w:r>
      <w:proofErr w:type="spellStart"/>
      <w:r>
        <w:rPr>
          <w:rFonts w:ascii="Times New Roman" w:eastAsia="Times New Roman" w:hAnsi="Times New Roman" w:cs="Times New Roman"/>
          <w:sz w:val="24"/>
          <w:szCs w:val="24"/>
          <w:lang w:eastAsia="el-GR"/>
        </w:rPr>
        <w:t>Απαντώμεν</w:t>
      </w:r>
      <w:proofErr w:type="spellEnd"/>
      <w:r>
        <w:rPr>
          <w:rFonts w:ascii="Times New Roman" w:eastAsia="Times New Roman" w:hAnsi="Times New Roman" w:cs="Times New Roman"/>
          <w:sz w:val="24"/>
          <w:szCs w:val="24"/>
          <w:lang w:eastAsia="el-GR"/>
        </w:rPr>
        <w:t xml:space="preserve"> ότι η διαγωγή των </w:t>
      </w:r>
      <w:proofErr w:type="spellStart"/>
      <w:r>
        <w:rPr>
          <w:rFonts w:ascii="Times New Roman" w:eastAsia="Times New Roman" w:hAnsi="Times New Roman" w:cs="Times New Roman"/>
          <w:sz w:val="24"/>
          <w:szCs w:val="24"/>
          <w:lang w:eastAsia="el-GR"/>
        </w:rPr>
        <w:t>πολιτευομένων</w:t>
      </w:r>
      <w:proofErr w:type="spellEnd"/>
      <w:r>
        <w:rPr>
          <w:rFonts w:ascii="Times New Roman" w:eastAsia="Times New Roman" w:hAnsi="Times New Roman" w:cs="Times New Roman"/>
          <w:sz w:val="24"/>
          <w:szCs w:val="24"/>
          <w:lang w:eastAsia="el-GR"/>
        </w:rPr>
        <w:t xml:space="preserve"> θα </w:t>
      </w:r>
      <w:proofErr w:type="spellStart"/>
      <w:r>
        <w:rPr>
          <w:rFonts w:ascii="Times New Roman" w:eastAsia="Times New Roman" w:hAnsi="Times New Roman" w:cs="Times New Roman"/>
          <w:sz w:val="24"/>
          <w:szCs w:val="24"/>
          <w:lang w:eastAsia="el-GR"/>
        </w:rPr>
        <w:t>ηύθυνε</w:t>
      </w:r>
      <w:proofErr w:type="spellEnd"/>
      <w:r>
        <w:rPr>
          <w:rFonts w:ascii="Times New Roman" w:eastAsia="Times New Roman" w:hAnsi="Times New Roman" w:cs="Times New Roman"/>
          <w:sz w:val="24"/>
          <w:szCs w:val="24"/>
          <w:lang w:eastAsia="el-GR"/>
        </w:rPr>
        <w:t xml:space="preserve"> το Έθνος, αν η Ελλάς αυτοδιοικείτο, αλλ’ αφού δια της διαστροφής του Συντάγματος και της </w:t>
      </w:r>
      <w:proofErr w:type="spellStart"/>
      <w:r>
        <w:rPr>
          <w:rFonts w:ascii="Times New Roman" w:eastAsia="Times New Roman" w:hAnsi="Times New Roman" w:cs="Times New Roman"/>
          <w:sz w:val="24"/>
          <w:szCs w:val="24"/>
          <w:lang w:eastAsia="el-GR"/>
        </w:rPr>
        <w:t>εικονικότητος</w:t>
      </w:r>
      <w:proofErr w:type="spellEnd"/>
      <w:r>
        <w:rPr>
          <w:rFonts w:ascii="Times New Roman" w:eastAsia="Times New Roman" w:hAnsi="Times New Roman" w:cs="Times New Roman"/>
          <w:sz w:val="24"/>
          <w:szCs w:val="24"/>
          <w:lang w:eastAsia="el-GR"/>
        </w:rPr>
        <w:t xml:space="preserve"> της Βουλής κυβερνάται πράγματι η Ελλάς ως μοναρχία απόλυτος, </w:t>
      </w:r>
      <w:proofErr w:type="spellStart"/>
      <w:r>
        <w:rPr>
          <w:rFonts w:ascii="Times New Roman" w:eastAsia="Times New Roman" w:hAnsi="Times New Roman" w:cs="Times New Roman"/>
          <w:sz w:val="24"/>
          <w:szCs w:val="24"/>
          <w:lang w:eastAsia="el-GR"/>
        </w:rPr>
        <w:t>επόμενον</w:t>
      </w:r>
      <w:proofErr w:type="spellEnd"/>
      <w:r>
        <w:rPr>
          <w:rFonts w:ascii="Times New Roman" w:eastAsia="Times New Roman" w:hAnsi="Times New Roman" w:cs="Times New Roman"/>
          <w:sz w:val="24"/>
          <w:szCs w:val="24"/>
          <w:lang w:eastAsia="el-GR"/>
        </w:rPr>
        <w:t xml:space="preserve"> ήτο να </w:t>
      </w:r>
      <w:proofErr w:type="spellStart"/>
      <w:r>
        <w:rPr>
          <w:rFonts w:ascii="Times New Roman" w:eastAsia="Times New Roman" w:hAnsi="Times New Roman" w:cs="Times New Roman"/>
          <w:sz w:val="24"/>
          <w:szCs w:val="24"/>
          <w:lang w:eastAsia="el-GR"/>
        </w:rPr>
        <w:t>καταστώσιν</w:t>
      </w:r>
      <w:proofErr w:type="spellEnd"/>
      <w:r>
        <w:rPr>
          <w:rFonts w:ascii="Times New Roman" w:eastAsia="Times New Roman" w:hAnsi="Times New Roman" w:cs="Times New Roman"/>
          <w:sz w:val="24"/>
          <w:szCs w:val="24"/>
          <w:lang w:eastAsia="el-GR"/>
        </w:rPr>
        <w:t xml:space="preserve"> και οι </w:t>
      </w:r>
      <w:proofErr w:type="spellStart"/>
      <w:r>
        <w:rPr>
          <w:rFonts w:ascii="Times New Roman" w:eastAsia="Times New Roman" w:hAnsi="Times New Roman" w:cs="Times New Roman"/>
          <w:sz w:val="24"/>
          <w:szCs w:val="24"/>
          <w:lang w:eastAsia="el-GR"/>
        </w:rPr>
        <w:t>πολιτευόμενοι</w:t>
      </w:r>
      <w:proofErr w:type="spellEnd"/>
      <w:r>
        <w:rPr>
          <w:rFonts w:ascii="Times New Roman" w:eastAsia="Times New Roman" w:hAnsi="Times New Roman" w:cs="Times New Roman"/>
          <w:sz w:val="24"/>
          <w:szCs w:val="24"/>
          <w:lang w:eastAsia="el-GR"/>
        </w:rPr>
        <w:t xml:space="preserve"> οποίους </w:t>
      </w:r>
      <w:proofErr w:type="spellStart"/>
      <w:r>
        <w:rPr>
          <w:rFonts w:ascii="Times New Roman" w:eastAsia="Times New Roman" w:hAnsi="Times New Roman" w:cs="Times New Roman"/>
          <w:sz w:val="24"/>
          <w:szCs w:val="24"/>
          <w:lang w:eastAsia="el-GR"/>
        </w:rPr>
        <w:t>διαπλάττει</w:t>
      </w:r>
      <w:proofErr w:type="spellEnd"/>
      <w:r>
        <w:rPr>
          <w:rFonts w:ascii="Times New Roman" w:eastAsia="Times New Roman" w:hAnsi="Times New Roman" w:cs="Times New Roman"/>
          <w:sz w:val="24"/>
          <w:szCs w:val="24"/>
          <w:lang w:eastAsia="el-GR"/>
        </w:rPr>
        <w:t xml:space="preserve"> αυτούς τον </w:t>
      </w:r>
      <w:proofErr w:type="spellStart"/>
      <w:r>
        <w:rPr>
          <w:rFonts w:ascii="Times New Roman" w:eastAsia="Times New Roman" w:hAnsi="Times New Roman" w:cs="Times New Roman"/>
          <w:sz w:val="24"/>
          <w:szCs w:val="24"/>
          <w:lang w:eastAsia="el-GR"/>
        </w:rPr>
        <w:t>νόθον</w:t>
      </w:r>
      <w:proofErr w:type="spellEnd"/>
      <w:r>
        <w:rPr>
          <w:rFonts w:ascii="Times New Roman" w:eastAsia="Times New Roman" w:hAnsi="Times New Roman" w:cs="Times New Roman"/>
          <w:sz w:val="24"/>
          <w:szCs w:val="24"/>
          <w:lang w:eastAsia="el-GR"/>
        </w:rPr>
        <w:t xml:space="preserve"> καθεστώς {…}. </w:t>
      </w:r>
    </w:p>
    <w:p w:rsidR="00014305" w:rsidRDefault="00014305" w:rsidP="002247C2">
      <w:pPr>
        <w:spacing w:after="0" w:line="240" w:lineRule="auto"/>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ab/>
        <w:t xml:space="preserve">Ίνα </w:t>
      </w:r>
      <w:proofErr w:type="spellStart"/>
      <w:r>
        <w:rPr>
          <w:rFonts w:ascii="Times New Roman" w:eastAsia="Times New Roman" w:hAnsi="Times New Roman" w:cs="Times New Roman"/>
          <w:sz w:val="24"/>
          <w:szCs w:val="24"/>
          <w:lang w:eastAsia="el-GR"/>
        </w:rPr>
        <w:t>επέλθη</w:t>
      </w:r>
      <w:proofErr w:type="spellEnd"/>
      <w:r>
        <w:rPr>
          <w:rFonts w:ascii="Times New Roman" w:eastAsia="Times New Roman" w:hAnsi="Times New Roman" w:cs="Times New Roman"/>
          <w:sz w:val="24"/>
          <w:szCs w:val="24"/>
          <w:lang w:eastAsia="el-GR"/>
        </w:rPr>
        <w:t xml:space="preserve"> θεραπεία, πρέπει να γίνει ειλικρινώς αποδεκτή η θεμελιώδης αρχή της κοινοβουλευτικής κυβερνήσεως, ότι τα Υπουργεία λαμβάνονται εκ της πλειοψηφίας της Βουλής {…}</w:t>
      </w:r>
      <w:r w:rsidR="00DF0E3C">
        <w:rPr>
          <w:rFonts w:ascii="Times New Roman" w:eastAsia="Times New Roman" w:hAnsi="Times New Roman" w:cs="Times New Roman"/>
          <w:sz w:val="24"/>
          <w:szCs w:val="24"/>
          <w:lang w:eastAsia="el-GR"/>
        </w:rPr>
        <w:t xml:space="preserve">. </w:t>
      </w:r>
      <w:proofErr w:type="spellStart"/>
      <w:r w:rsidR="00DF0E3C">
        <w:rPr>
          <w:rFonts w:ascii="Times New Roman" w:eastAsia="Times New Roman" w:hAnsi="Times New Roman" w:cs="Times New Roman"/>
          <w:sz w:val="24"/>
          <w:szCs w:val="24"/>
          <w:lang w:eastAsia="el-GR"/>
        </w:rPr>
        <w:t>Θεμέλιον</w:t>
      </w:r>
      <w:proofErr w:type="spellEnd"/>
      <w:r w:rsidR="00DF0E3C">
        <w:rPr>
          <w:rFonts w:ascii="Times New Roman" w:eastAsia="Times New Roman" w:hAnsi="Times New Roman" w:cs="Times New Roman"/>
          <w:sz w:val="24"/>
          <w:szCs w:val="24"/>
          <w:lang w:eastAsia="el-GR"/>
        </w:rPr>
        <w:t xml:space="preserve"> του πολιτεύματος τούτου είναι η </w:t>
      </w:r>
      <w:proofErr w:type="spellStart"/>
      <w:r w:rsidR="00DF0E3C">
        <w:rPr>
          <w:rFonts w:ascii="Times New Roman" w:eastAsia="Times New Roman" w:hAnsi="Times New Roman" w:cs="Times New Roman"/>
          <w:sz w:val="24"/>
          <w:szCs w:val="24"/>
          <w:lang w:eastAsia="el-GR"/>
        </w:rPr>
        <w:t>ύπαρξις</w:t>
      </w:r>
      <w:proofErr w:type="spellEnd"/>
      <w:r w:rsidR="00DF0E3C">
        <w:rPr>
          <w:rFonts w:ascii="Times New Roman" w:eastAsia="Times New Roman" w:hAnsi="Times New Roman" w:cs="Times New Roman"/>
          <w:sz w:val="24"/>
          <w:szCs w:val="24"/>
          <w:lang w:eastAsia="el-GR"/>
        </w:rPr>
        <w:t xml:space="preserve"> δυο κομμάτων εν τη Βουλή {…}. Ενόσω η Βασιλεία προσφέρει την </w:t>
      </w:r>
      <w:proofErr w:type="spellStart"/>
      <w:r w:rsidR="00DF0E3C">
        <w:rPr>
          <w:rFonts w:ascii="Times New Roman" w:eastAsia="Times New Roman" w:hAnsi="Times New Roman" w:cs="Times New Roman"/>
          <w:sz w:val="24"/>
          <w:szCs w:val="24"/>
          <w:lang w:eastAsia="el-GR"/>
        </w:rPr>
        <w:t>εξουσίαν</w:t>
      </w:r>
      <w:proofErr w:type="spellEnd"/>
      <w:r w:rsidR="00DF0E3C">
        <w:rPr>
          <w:rFonts w:ascii="Times New Roman" w:eastAsia="Times New Roman" w:hAnsi="Times New Roman" w:cs="Times New Roman"/>
          <w:sz w:val="24"/>
          <w:szCs w:val="24"/>
          <w:lang w:eastAsia="el-GR"/>
        </w:rPr>
        <w:t xml:space="preserve">, την </w:t>
      </w:r>
      <w:proofErr w:type="spellStart"/>
      <w:r w:rsidR="00DF0E3C">
        <w:rPr>
          <w:rFonts w:ascii="Times New Roman" w:eastAsia="Times New Roman" w:hAnsi="Times New Roman" w:cs="Times New Roman"/>
          <w:sz w:val="24"/>
          <w:szCs w:val="24"/>
          <w:lang w:eastAsia="el-GR"/>
        </w:rPr>
        <w:t>διάλυσιν</w:t>
      </w:r>
      <w:proofErr w:type="spellEnd"/>
      <w:r w:rsidR="00DF0E3C">
        <w:rPr>
          <w:rFonts w:ascii="Times New Roman" w:eastAsia="Times New Roman" w:hAnsi="Times New Roman" w:cs="Times New Roman"/>
          <w:sz w:val="24"/>
          <w:szCs w:val="24"/>
          <w:lang w:eastAsia="el-GR"/>
        </w:rPr>
        <w:t xml:space="preserve"> και τας επεμβάσεις ως </w:t>
      </w:r>
      <w:proofErr w:type="spellStart"/>
      <w:r w:rsidR="00DF0E3C">
        <w:rPr>
          <w:rFonts w:ascii="Times New Roman" w:eastAsia="Times New Roman" w:hAnsi="Times New Roman" w:cs="Times New Roman"/>
          <w:sz w:val="24"/>
          <w:szCs w:val="24"/>
          <w:lang w:eastAsia="el-GR"/>
        </w:rPr>
        <w:t>βραβείον</w:t>
      </w:r>
      <w:proofErr w:type="spellEnd"/>
      <w:r w:rsidR="00DF0E3C">
        <w:rPr>
          <w:rFonts w:ascii="Times New Roman" w:eastAsia="Times New Roman" w:hAnsi="Times New Roman" w:cs="Times New Roman"/>
          <w:sz w:val="24"/>
          <w:szCs w:val="24"/>
          <w:lang w:eastAsia="el-GR"/>
        </w:rPr>
        <w:t xml:space="preserve"> εις τας εν τη Βουλή μειοψηφίας, θα πολλαπλασιάζονται επ’ άπειρον οι μνηστήρες της αρχής. Όταν όμως </w:t>
      </w:r>
      <w:proofErr w:type="spellStart"/>
      <w:r w:rsidR="00DF0E3C">
        <w:rPr>
          <w:rFonts w:ascii="Times New Roman" w:eastAsia="Times New Roman" w:hAnsi="Times New Roman" w:cs="Times New Roman"/>
          <w:sz w:val="24"/>
          <w:szCs w:val="24"/>
          <w:lang w:eastAsia="el-GR"/>
        </w:rPr>
        <w:t>αποφασίση</w:t>
      </w:r>
      <w:proofErr w:type="spellEnd"/>
      <w:r w:rsidR="00DF0E3C">
        <w:rPr>
          <w:rFonts w:ascii="Times New Roman" w:eastAsia="Times New Roman" w:hAnsi="Times New Roman" w:cs="Times New Roman"/>
          <w:sz w:val="24"/>
          <w:szCs w:val="24"/>
          <w:lang w:eastAsia="el-GR"/>
        </w:rPr>
        <w:t xml:space="preserve"> ειλικρινώς να </w:t>
      </w:r>
      <w:proofErr w:type="spellStart"/>
      <w:r w:rsidR="00DF0E3C">
        <w:rPr>
          <w:rFonts w:ascii="Times New Roman" w:eastAsia="Times New Roman" w:hAnsi="Times New Roman" w:cs="Times New Roman"/>
          <w:sz w:val="24"/>
          <w:szCs w:val="24"/>
          <w:lang w:eastAsia="el-GR"/>
        </w:rPr>
        <w:t>δηλώση</w:t>
      </w:r>
      <w:proofErr w:type="spellEnd"/>
      <w:r w:rsidR="00DF0E3C">
        <w:rPr>
          <w:rFonts w:ascii="Times New Roman" w:eastAsia="Times New Roman" w:hAnsi="Times New Roman" w:cs="Times New Roman"/>
          <w:sz w:val="24"/>
          <w:szCs w:val="24"/>
          <w:lang w:eastAsia="el-GR"/>
        </w:rPr>
        <w:t xml:space="preserve"> ότι μόνον την πλειοψηφία καλεί εις την </w:t>
      </w:r>
      <w:proofErr w:type="spellStart"/>
      <w:r w:rsidR="00DF0E3C">
        <w:rPr>
          <w:rFonts w:ascii="Times New Roman" w:eastAsia="Times New Roman" w:hAnsi="Times New Roman" w:cs="Times New Roman"/>
          <w:sz w:val="24"/>
          <w:szCs w:val="24"/>
          <w:lang w:eastAsia="el-GR"/>
        </w:rPr>
        <w:t>εξουσίαν</w:t>
      </w:r>
      <w:proofErr w:type="spellEnd"/>
      <w:r w:rsidR="00DF0E3C">
        <w:rPr>
          <w:rFonts w:ascii="Times New Roman" w:eastAsia="Times New Roman" w:hAnsi="Times New Roman" w:cs="Times New Roman"/>
          <w:sz w:val="24"/>
          <w:szCs w:val="24"/>
          <w:lang w:eastAsia="el-GR"/>
        </w:rPr>
        <w:t xml:space="preserve">, ουδεμία αμφιβολία ότι εν Ελλάδι «θα </w:t>
      </w:r>
      <w:proofErr w:type="spellStart"/>
      <w:r w:rsidR="00DF0E3C">
        <w:rPr>
          <w:rFonts w:ascii="Times New Roman" w:eastAsia="Times New Roman" w:hAnsi="Times New Roman" w:cs="Times New Roman"/>
          <w:sz w:val="24"/>
          <w:szCs w:val="24"/>
          <w:lang w:eastAsia="el-GR"/>
        </w:rPr>
        <w:t>συνεννοηθώσι</w:t>
      </w:r>
      <w:proofErr w:type="spellEnd"/>
      <w:r w:rsidR="00DF0E3C">
        <w:rPr>
          <w:rFonts w:ascii="Times New Roman" w:eastAsia="Times New Roman" w:hAnsi="Times New Roman" w:cs="Times New Roman"/>
          <w:sz w:val="24"/>
          <w:szCs w:val="24"/>
          <w:lang w:eastAsia="el-GR"/>
        </w:rPr>
        <w:t xml:space="preserve"> οι </w:t>
      </w:r>
      <w:proofErr w:type="spellStart"/>
      <w:r w:rsidR="00DF0E3C">
        <w:rPr>
          <w:rFonts w:ascii="Times New Roman" w:eastAsia="Times New Roman" w:hAnsi="Times New Roman" w:cs="Times New Roman"/>
          <w:sz w:val="24"/>
          <w:szCs w:val="24"/>
          <w:lang w:eastAsia="el-GR"/>
        </w:rPr>
        <w:t>μειονοψηφίαι</w:t>
      </w:r>
      <w:proofErr w:type="spellEnd"/>
      <w:r w:rsidR="00DF0E3C">
        <w:rPr>
          <w:rFonts w:ascii="Times New Roman" w:eastAsia="Times New Roman" w:hAnsi="Times New Roman" w:cs="Times New Roman"/>
          <w:sz w:val="24"/>
          <w:szCs w:val="24"/>
          <w:lang w:eastAsia="el-GR"/>
        </w:rPr>
        <w:t xml:space="preserve"> περί των επιβαλλομένων εις εκάστη υποχωρήσεων όπως </w:t>
      </w:r>
      <w:proofErr w:type="spellStart"/>
      <w:r w:rsidR="00DF0E3C">
        <w:rPr>
          <w:rFonts w:ascii="Times New Roman" w:eastAsia="Times New Roman" w:hAnsi="Times New Roman" w:cs="Times New Roman"/>
          <w:sz w:val="24"/>
          <w:szCs w:val="24"/>
          <w:lang w:eastAsia="el-GR"/>
        </w:rPr>
        <w:t>συγχωνευθώσιν</w:t>
      </w:r>
      <w:proofErr w:type="spellEnd"/>
      <w:r w:rsidR="00DF0E3C">
        <w:rPr>
          <w:rFonts w:ascii="Times New Roman" w:eastAsia="Times New Roman" w:hAnsi="Times New Roman" w:cs="Times New Roman"/>
          <w:sz w:val="24"/>
          <w:szCs w:val="24"/>
          <w:lang w:eastAsia="el-GR"/>
        </w:rPr>
        <w:t xml:space="preserve"> εις </w:t>
      </w:r>
      <w:proofErr w:type="spellStart"/>
      <w:r w:rsidR="00DF0E3C">
        <w:rPr>
          <w:rFonts w:ascii="Times New Roman" w:eastAsia="Times New Roman" w:hAnsi="Times New Roman" w:cs="Times New Roman"/>
          <w:sz w:val="24"/>
          <w:szCs w:val="24"/>
          <w:lang w:eastAsia="el-GR"/>
        </w:rPr>
        <w:t>πλειονοψηφίαν</w:t>
      </w:r>
      <w:proofErr w:type="spellEnd"/>
      <w:r w:rsidR="00DF0E3C">
        <w:rPr>
          <w:rFonts w:ascii="Times New Roman" w:eastAsia="Times New Roman" w:hAnsi="Times New Roman" w:cs="Times New Roman"/>
          <w:sz w:val="24"/>
          <w:szCs w:val="24"/>
          <w:lang w:eastAsia="el-GR"/>
        </w:rPr>
        <w:t>».</w:t>
      </w:r>
    </w:p>
    <w:p w:rsidR="00DF0E3C" w:rsidRPr="00DF0E3C" w:rsidRDefault="00DF0E3C" w:rsidP="00DF0E3C">
      <w:pPr>
        <w:spacing w:after="0" w:line="240" w:lineRule="auto"/>
        <w:jc w:val="right"/>
        <w:rPr>
          <w:rFonts w:ascii="Times New Roman" w:eastAsia="Times New Roman" w:hAnsi="Times New Roman" w:cs="Times New Roman"/>
          <w:b/>
          <w:sz w:val="24"/>
          <w:szCs w:val="24"/>
          <w:lang w:eastAsia="el-GR"/>
        </w:rPr>
      </w:pPr>
      <w:r>
        <w:rPr>
          <w:rFonts w:ascii="Times New Roman" w:eastAsia="Times New Roman" w:hAnsi="Times New Roman" w:cs="Times New Roman"/>
          <w:b/>
          <w:sz w:val="24"/>
          <w:szCs w:val="24"/>
          <w:lang w:eastAsia="el-GR"/>
        </w:rPr>
        <w:t>Χ.</w:t>
      </w:r>
      <w:r w:rsidR="00632338" w:rsidRPr="00632338">
        <w:rPr>
          <w:rFonts w:ascii="Times New Roman" w:eastAsia="Times New Roman" w:hAnsi="Times New Roman" w:cs="Times New Roman"/>
          <w:b/>
          <w:sz w:val="24"/>
          <w:szCs w:val="24"/>
          <w:lang w:eastAsia="el-GR"/>
        </w:rPr>
        <w:t xml:space="preserve"> </w:t>
      </w:r>
      <w:r>
        <w:rPr>
          <w:rFonts w:ascii="Times New Roman" w:eastAsia="Times New Roman" w:hAnsi="Times New Roman" w:cs="Times New Roman"/>
          <w:b/>
          <w:sz w:val="24"/>
          <w:szCs w:val="24"/>
          <w:lang w:eastAsia="el-GR"/>
        </w:rPr>
        <w:t xml:space="preserve">Τρικούπης «Τις </w:t>
      </w:r>
      <w:proofErr w:type="spellStart"/>
      <w:r>
        <w:rPr>
          <w:rFonts w:ascii="Times New Roman" w:eastAsia="Times New Roman" w:hAnsi="Times New Roman" w:cs="Times New Roman"/>
          <w:b/>
          <w:sz w:val="24"/>
          <w:szCs w:val="24"/>
          <w:lang w:eastAsia="el-GR"/>
        </w:rPr>
        <w:t>πταίει</w:t>
      </w:r>
      <w:proofErr w:type="spellEnd"/>
      <w:r>
        <w:rPr>
          <w:rFonts w:ascii="Times New Roman" w:eastAsia="Times New Roman" w:hAnsi="Times New Roman" w:cs="Times New Roman"/>
          <w:b/>
          <w:sz w:val="24"/>
          <w:szCs w:val="24"/>
          <w:lang w:eastAsia="el-GR"/>
        </w:rPr>
        <w:t xml:space="preserve">», </w:t>
      </w:r>
      <w:proofErr w:type="spellStart"/>
      <w:r>
        <w:rPr>
          <w:rFonts w:ascii="Times New Roman" w:eastAsia="Times New Roman" w:hAnsi="Times New Roman" w:cs="Times New Roman"/>
          <w:b/>
          <w:sz w:val="24"/>
          <w:szCs w:val="24"/>
          <w:lang w:eastAsia="el-GR"/>
        </w:rPr>
        <w:t>εφημ</w:t>
      </w:r>
      <w:proofErr w:type="spellEnd"/>
      <w:r>
        <w:rPr>
          <w:rFonts w:ascii="Times New Roman" w:eastAsia="Times New Roman" w:hAnsi="Times New Roman" w:cs="Times New Roman"/>
          <w:b/>
          <w:sz w:val="24"/>
          <w:szCs w:val="24"/>
          <w:lang w:eastAsia="el-GR"/>
        </w:rPr>
        <w:t>. «</w:t>
      </w:r>
      <w:r>
        <w:rPr>
          <w:rFonts w:ascii="Times New Roman" w:eastAsia="Times New Roman" w:hAnsi="Times New Roman" w:cs="Times New Roman"/>
          <w:b/>
          <w:i/>
          <w:sz w:val="24"/>
          <w:szCs w:val="24"/>
          <w:lang w:eastAsia="el-GR"/>
        </w:rPr>
        <w:t xml:space="preserve">Καιροί». </w:t>
      </w:r>
      <w:r>
        <w:rPr>
          <w:rFonts w:ascii="Times New Roman" w:eastAsia="Times New Roman" w:hAnsi="Times New Roman" w:cs="Times New Roman"/>
          <w:b/>
          <w:sz w:val="24"/>
          <w:szCs w:val="24"/>
          <w:lang w:eastAsia="el-GR"/>
        </w:rPr>
        <w:t>29/6/1874, σελ.1</w:t>
      </w:r>
    </w:p>
    <w:p w:rsidR="00014305" w:rsidRPr="002247C2" w:rsidRDefault="00014305" w:rsidP="002247C2">
      <w:pPr>
        <w:spacing w:after="0" w:line="240" w:lineRule="auto"/>
        <w:rPr>
          <w:rFonts w:ascii="Times New Roman" w:eastAsia="Times New Roman" w:hAnsi="Times New Roman" w:cs="Times New Roman"/>
          <w:sz w:val="24"/>
          <w:szCs w:val="24"/>
          <w:lang w:eastAsia="el-GR"/>
        </w:rPr>
      </w:pPr>
    </w:p>
    <w:p w:rsidR="002247C2" w:rsidRPr="002247C2" w:rsidRDefault="002247C2" w:rsidP="002247C2">
      <w:pPr>
        <w:spacing w:after="0" w:line="240" w:lineRule="auto"/>
        <w:rPr>
          <w:rFonts w:ascii="Arial" w:eastAsia="Calibri" w:hAnsi="Arial" w:cs="Arial"/>
          <w:b/>
          <w:sz w:val="24"/>
          <w:szCs w:val="24"/>
        </w:rPr>
      </w:pPr>
    </w:p>
    <w:p w:rsidR="002247C2" w:rsidRDefault="002247C2" w:rsidP="002247C2">
      <w:pPr>
        <w:spacing w:after="0" w:line="240" w:lineRule="auto"/>
        <w:rPr>
          <w:rFonts w:ascii="Times New Roman" w:eastAsia="Calibri" w:hAnsi="Times New Roman" w:cs="Times New Roman"/>
          <w:b/>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5D6DC4" w:rsidRDefault="005D6DC4" w:rsidP="002247C2">
      <w:pPr>
        <w:spacing w:after="0" w:line="240" w:lineRule="auto"/>
        <w:rPr>
          <w:rFonts w:ascii="Times New Roman" w:eastAsia="Calibri" w:hAnsi="Times New Roman" w:cs="Times New Roman"/>
          <w:b/>
          <w:i/>
          <w:sz w:val="24"/>
          <w:szCs w:val="24"/>
        </w:rPr>
      </w:pPr>
    </w:p>
    <w:p w:rsidR="00EC7E77" w:rsidRPr="002247C2" w:rsidRDefault="00EC7E77" w:rsidP="002247C2">
      <w:pPr>
        <w:spacing w:after="0" w:line="240" w:lineRule="auto"/>
        <w:rPr>
          <w:rFonts w:ascii="Times New Roman" w:eastAsia="Calibri" w:hAnsi="Times New Roman" w:cs="Times New Roman"/>
          <w:b/>
          <w:i/>
          <w:sz w:val="24"/>
          <w:szCs w:val="24"/>
        </w:rPr>
      </w:pPr>
      <w:r w:rsidRPr="00EC7E77">
        <w:rPr>
          <w:rFonts w:ascii="Times New Roman" w:eastAsia="Calibri" w:hAnsi="Times New Roman" w:cs="Times New Roman"/>
          <w:b/>
          <w:i/>
          <w:sz w:val="24"/>
          <w:szCs w:val="24"/>
        </w:rPr>
        <w:lastRenderedPageBreak/>
        <w:t>Θέμα Δ</w:t>
      </w:r>
    </w:p>
    <w:p w:rsidR="002247C2" w:rsidRPr="002247C2" w:rsidRDefault="00036842" w:rsidP="002247C2">
      <w:pPr>
        <w:spacing w:after="0" w:line="240" w:lineRule="auto"/>
        <w:ind w:right="72"/>
        <w:jc w:val="both"/>
        <w:rPr>
          <w:rFonts w:ascii="Times New Roman" w:eastAsia="Times New Roman" w:hAnsi="Times New Roman" w:cs="Times New Roman"/>
          <w:b/>
          <w:noProof/>
          <w:sz w:val="24"/>
          <w:szCs w:val="24"/>
          <w:lang w:eastAsia="el-GR"/>
        </w:rPr>
      </w:pPr>
      <w:r>
        <w:rPr>
          <w:rFonts w:ascii="Times New Roman" w:eastAsia="Times New Roman" w:hAnsi="Times New Roman" w:cs="Times New Roman"/>
          <w:noProof/>
          <w:sz w:val="24"/>
          <w:szCs w:val="24"/>
          <w:lang w:eastAsia="el-GR"/>
        </w:rPr>
        <w:t>Αξιοποιώντας τις ιστορικές σας γνώσεις και αντλώντας στοιχεία από τα κείμενα που σας δίνονται να αναφερθείτε στις εξελίξεις που σημειώθηκαν στο Κρητικό Ζήτημα από τη μετάκληση του Βενιζέλου στην Αθήνα για να αναλάβει την πρωθυπουργία της Ελλάδας (Σεπτέμβριος 1910) ως την έκρηξη των Βαλκανικών Πολέμων (Οκτώβριος 1912), εξετάζοντας ιδιαίτερα την πολιτική του Βενιζέλου την περίοδο εκείνη στο Κρητικό Ζήτημα.</w:t>
      </w:r>
    </w:p>
    <w:p w:rsidR="00036842" w:rsidRDefault="00036842" w:rsidP="002247C2">
      <w:pPr>
        <w:spacing w:after="0" w:line="240" w:lineRule="auto"/>
        <w:ind w:right="72"/>
        <w:jc w:val="both"/>
        <w:rPr>
          <w:rFonts w:ascii="Times New Roman" w:eastAsia="Times New Roman" w:hAnsi="Times New Roman" w:cs="Times New Roman"/>
          <w:b/>
          <w:noProof/>
          <w:sz w:val="24"/>
          <w:szCs w:val="24"/>
          <w:lang w:eastAsia="el-GR"/>
        </w:rPr>
      </w:pPr>
    </w:p>
    <w:p w:rsidR="00036842" w:rsidRDefault="00036842" w:rsidP="002247C2">
      <w:pPr>
        <w:spacing w:after="0" w:line="240" w:lineRule="auto"/>
        <w:ind w:right="72"/>
        <w:jc w:val="both"/>
        <w:rPr>
          <w:rFonts w:ascii="Times New Roman" w:eastAsia="Times New Roman" w:hAnsi="Times New Roman" w:cs="Times New Roman"/>
          <w:b/>
          <w:noProof/>
          <w:sz w:val="24"/>
          <w:szCs w:val="24"/>
          <w:lang w:eastAsia="el-GR"/>
        </w:rPr>
      </w:pPr>
    </w:p>
    <w:p w:rsidR="002247C2" w:rsidRDefault="002247C2" w:rsidP="002247C2">
      <w:pPr>
        <w:spacing w:after="0" w:line="240" w:lineRule="auto"/>
        <w:ind w:right="72"/>
        <w:jc w:val="both"/>
        <w:rPr>
          <w:rFonts w:ascii="Times New Roman" w:eastAsia="Times New Roman" w:hAnsi="Times New Roman" w:cs="Times New Roman"/>
          <w:b/>
          <w:noProof/>
          <w:sz w:val="24"/>
          <w:szCs w:val="24"/>
          <w:lang w:eastAsia="el-GR"/>
        </w:rPr>
      </w:pPr>
      <w:r w:rsidRPr="002247C2">
        <w:rPr>
          <w:rFonts w:ascii="Times New Roman" w:eastAsia="Times New Roman" w:hAnsi="Times New Roman" w:cs="Times New Roman"/>
          <w:b/>
          <w:noProof/>
          <w:sz w:val="24"/>
          <w:szCs w:val="24"/>
          <w:lang w:eastAsia="el-GR"/>
        </w:rPr>
        <w:t>Πηγή 1</w:t>
      </w:r>
    </w:p>
    <w:p w:rsidR="00036842" w:rsidRDefault="00036842" w:rsidP="002247C2">
      <w:pPr>
        <w:spacing w:after="0" w:line="240" w:lineRule="auto"/>
        <w:ind w:right="72"/>
        <w:jc w:val="both"/>
        <w:rPr>
          <w:rFonts w:ascii="Times New Roman" w:eastAsia="Times New Roman" w:hAnsi="Times New Roman" w:cs="Times New Roman"/>
          <w:noProof/>
          <w:sz w:val="24"/>
          <w:szCs w:val="24"/>
          <w:lang w:eastAsia="el-GR"/>
        </w:rPr>
      </w:pPr>
      <w:r>
        <w:rPr>
          <w:rFonts w:ascii="Times New Roman" w:eastAsia="Times New Roman" w:hAnsi="Times New Roman" w:cs="Times New Roman"/>
          <w:noProof/>
          <w:sz w:val="24"/>
          <w:szCs w:val="24"/>
          <w:lang w:eastAsia="el-GR"/>
        </w:rPr>
        <w:tab/>
        <w:t xml:space="preserve">Λίγους μήνες αργότερα, η κυβέρνηση αυτή ανασχηματίστηκε, όταν ο Στρατιωτικός Σύνδεσμος, που ήλεγχε τα πολιτικά πράγματα στην Αθήνα μετά την επανάσταση στο Γουδί (1909), κάλεσε τον Ελευθέριο Βενιζέλο για να του εμπιστευτεί τις τύχες της Ελλάδας. </w:t>
      </w:r>
    </w:p>
    <w:p w:rsidR="00036842" w:rsidRDefault="00036842" w:rsidP="002247C2">
      <w:pPr>
        <w:spacing w:after="0" w:line="240" w:lineRule="auto"/>
        <w:ind w:right="72"/>
        <w:jc w:val="both"/>
        <w:rPr>
          <w:rFonts w:ascii="Times New Roman" w:eastAsia="Times New Roman" w:hAnsi="Times New Roman" w:cs="Times New Roman"/>
          <w:noProof/>
          <w:sz w:val="24"/>
          <w:szCs w:val="24"/>
          <w:lang w:eastAsia="el-GR"/>
        </w:rPr>
      </w:pPr>
      <w:r>
        <w:rPr>
          <w:rFonts w:ascii="Times New Roman" w:eastAsia="Times New Roman" w:hAnsi="Times New Roman" w:cs="Times New Roman"/>
          <w:noProof/>
          <w:sz w:val="24"/>
          <w:szCs w:val="24"/>
          <w:lang w:eastAsia="el-GR"/>
        </w:rPr>
        <w:tab/>
        <w:t xml:space="preserve">Κατά τα δυο επόμενα έτη η Κρήτη διοικήθηκε με το σύστημα των τριμελών επιτροπών. Η ελληνική Κυβέρνηση ακόμη και πρόεδρο τον Ελ. Βενιζέλο, απέρριπτε σταθερά το αίτημα των Κρητών βουλευτών να γίνουν δεκτοί στο Εθνικό Κοινοβούλιο. Την άρνηση επέβαλλαν λόγοι διπλωματικοί, για να αποφευχθεί αντίδραση της Τουρκίας αλλά και των Μ. Δυνάμεων, που διακήρυτταν ότι δεν θα επιτρέψουν μεταβολή του </w:t>
      </w:r>
      <w:r>
        <w:rPr>
          <w:rFonts w:ascii="Times New Roman" w:eastAsia="Times New Roman" w:hAnsi="Times New Roman" w:cs="Times New Roman"/>
          <w:noProof/>
          <w:sz w:val="24"/>
          <w:szCs w:val="24"/>
          <w:lang w:val="en-US" w:eastAsia="el-GR"/>
        </w:rPr>
        <w:t>status</w:t>
      </w:r>
      <w:r w:rsidRPr="00036842">
        <w:rPr>
          <w:rFonts w:ascii="Times New Roman" w:eastAsia="Times New Roman" w:hAnsi="Times New Roman" w:cs="Times New Roman"/>
          <w:noProof/>
          <w:sz w:val="24"/>
          <w:szCs w:val="24"/>
          <w:lang w:eastAsia="el-GR"/>
        </w:rPr>
        <w:t xml:space="preserve"> </w:t>
      </w:r>
      <w:r>
        <w:rPr>
          <w:rFonts w:ascii="Times New Roman" w:eastAsia="Times New Roman" w:hAnsi="Times New Roman" w:cs="Times New Roman"/>
          <w:noProof/>
          <w:sz w:val="24"/>
          <w:szCs w:val="24"/>
          <w:lang w:val="en-US" w:eastAsia="el-GR"/>
        </w:rPr>
        <w:t>quo</w:t>
      </w:r>
      <w:r>
        <w:rPr>
          <w:rFonts w:ascii="Times New Roman" w:eastAsia="Times New Roman" w:hAnsi="Times New Roman" w:cs="Times New Roman"/>
          <w:noProof/>
          <w:sz w:val="24"/>
          <w:szCs w:val="24"/>
          <w:lang w:eastAsia="el-GR"/>
        </w:rPr>
        <w:t xml:space="preserve"> της Κρητικής Πολιτείας.</w:t>
      </w:r>
    </w:p>
    <w:p w:rsidR="00036842" w:rsidRPr="00036842" w:rsidRDefault="00036842" w:rsidP="00036842">
      <w:pPr>
        <w:spacing w:after="0" w:line="240" w:lineRule="auto"/>
        <w:ind w:right="72"/>
        <w:jc w:val="right"/>
        <w:rPr>
          <w:rFonts w:ascii="Times New Roman" w:eastAsia="Times New Roman" w:hAnsi="Times New Roman" w:cs="Times New Roman"/>
          <w:b/>
          <w:i/>
          <w:noProof/>
          <w:sz w:val="24"/>
          <w:szCs w:val="24"/>
          <w:lang w:eastAsia="el-GR"/>
        </w:rPr>
      </w:pPr>
      <w:r>
        <w:rPr>
          <w:rFonts w:ascii="Times New Roman" w:eastAsia="Times New Roman" w:hAnsi="Times New Roman" w:cs="Times New Roman"/>
          <w:b/>
          <w:i/>
          <w:noProof/>
          <w:sz w:val="24"/>
          <w:szCs w:val="24"/>
          <w:lang w:eastAsia="el-GR"/>
        </w:rPr>
        <w:t>Θ. Δετοράκης, Ιστορία της Κρήτης, Ηράκλειο 1990, σελ. 454-455</w:t>
      </w:r>
    </w:p>
    <w:p w:rsidR="002247C2" w:rsidRPr="002247C2" w:rsidRDefault="002247C2" w:rsidP="002247C2">
      <w:pPr>
        <w:spacing w:after="0" w:line="240" w:lineRule="auto"/>
        <w:ind w:right="72"/>
        <w:jc w:val="both"/>
        <w:rPr>
          <w:rFonts w:ascii="Times New Roman" w:eastAsia="Times New Roman" w:hAnsi="Times New Roman" w:cs="Times New Roman"/>
          <w:b/>
          <w:noProof/>
          <w:sz w:val="24"/>
          <w:szCs w:val="24"/>
          <w:lang w:eastAsia="el-GR"/>
        </w:rPr>
      </w:pPr>
    </w:p>
    <w:p w:rsidR="002247C2" w:rsidRDefault="002247C2" w:rsidP="002247C2">
      <w:pPr>
        <w:spacing w:after="0" w:line="240" w:lineRule="auto"/>
        <w:ind w:right="72"/>
        <w:jc w:val="both"/>
        <w:rPr>
          <w:rFonts w:ascii="Times New Roman" w:eastAsia="Times New Roman" w:hAnsi="Times New Roman" w:cs="Times New Roman"/>
          <w:b/>
          <w:noProof/>
          <w:sz w:val="24"/>
          <w:szCs w:val="24"/>
          <w:lang w:eastAsia="el-GR"/>
        </w:rPr>
      </w:pPr>
      <w:r w:rsidRPr="002247C2">
        <w:rPr>
          <w:rFonts w:ascii="Times New Roman" w:eastAsia="Times New Roman" w:hAnsi="Times New Roman" w:cs="Times New Roman"/>
          <w:b/>
          <w:noProof/>
          <w:sz w:val="24"/>
          <w:szCs w:val="24"/>
          <w:lang w:eastAsia="el-GR"/>
        </w:rPr>
        <w:t>Πηγή 2</w:t>
      </w:r>
    </w:p>
    <w:p w:rsidR="007F73AE" w:rsidRDefault="00942A47" w:rsidP="002247C2">
      <w:pPr>
        <w:spacing w:after="0" w:line="240" w:lineRule="auto"/>
        <w:ind w:right="72"/>
        <w:jc w:val="both"/>
        <w:rPr>
          <w:rFonts w:ascii="Times New Roman" w:eastAsia="Times New Roman" w:hAnsi="Times New Roman" w:cs="Times New Roman"/>
          <w:noProof/>
          <w:sz w:val="24"/>
          <w:szCs w:val="24"/>
          <w:lang w:eastAsia="el-GR"/>
        </w:rPr>
      </w:pPr>
      <w:r>
        <w:rPr>
          <w:rFonts w:ascii="Times New Roman" w:eastAsia="Times New Roman" w:hAnsi="Times New Roman" w:cs="Times New Roman"/>
          <w:b/>
          <w:noProof/>
          <w:sz w:val="24"/>
          <w:szCs w:val="24"/>
          <w:lang w:eastAsia="el-GR"/>
        </w:rPr>
        <w:tab/>
        <w:t xml:space="preserve">{…} </w:t>
      </w:r>
      <w:r>
        <w:rPr>
          <w:rFonts w:ascii="Times New Roman" w:eastAsia="Times New Roman" w:hAnsi="Times New Roman" w:cs="Times New Roman"/>
          <w:noProof/>
          <w:sz w:val="24"/>
          <w:szCs w:val="24"/>
          <w:lang w:eastAsia="el-GR"/>
        </w:rPr>
        <w:t>Ο Βενιζέλος και οι Φιλελεύθεροι και πάλι θριάμβευσαν (εκλογές Μαρτίου 1912). {…}.</w:t>
      </w:r>
    </w:p>
    <w:p w:rsidR="00942A47" w:rsidRDefault="00942A47" w:rsidP="002247C2">
      <w:pPr>
        <w:spacing w:after="0" w:line="240" w:lineRule="auto"/>
        <w:ind w:right="72"/>
        <w:jc w:val="both"/>
        <w:rPr>
          <w:rFonts w:ascii="Times New Roman" w:eastAsia="Times New Roman" w:hAnsi="Times New Roman" w:cs="Times New Roman"/>
          <w:noProof/>
          <w:sz w:val="24"/>
          <w:szCs w:val="24"/>
          <w:lang w:eastAsia="el-GR"/>
        </w:rPr>
      </w:pPr>
      <w:r>
        <w:rPr>
          <w:rFonts w:ascii="Times New Roman" w:eastAsia="Times New Roman" w:hAnsi="Times New Roman" w:cs="Times New Roman"/>
          <w:noProof/>
          <w:sz w:val="24"/>
          <w:szCs w:val="24"/>
          <w:lang w:eastAsia="el-GR"/>
        </w:rPr>
        <w:tab/>
        <w:t>Η Βουλή αυτής της περιόδου υπήρξε εκείνη που επί ημερών της η Ελλάδα θριάμβευσε, αν και άρχισε το έργο της κάτω από δραματικές, πραγματικά</w:t>
      </w:r>
      <w:r w:rsidR="003B1308" w:rsidRPr="003B1308">
        <w:rPr>
          <w:rFonts w:ascii="Times New Roman" w:eastAsia="Times New Roman" w:hAnsi="Times New Roman" w:cs="Times New Roman"/>
          <w:noProof/>
          <w:sz w:val="24"/>
          <w:szCs w:val="24"/>
          <w:lang w:eastAsia="el-GR"/>
        </w:rPr>
        <w:t>,</w:t>
      </w:r>
      <w:r w:rsidR="003B1308">
        <w:rPr>
          <w:rFonts w:ascii="Times New Roman" w:eastAsia="Times New Roman" w:hAnsi="Times New Roman" w:cs="Times New Roman"/>
          <w:noProof/>
          <w:sz w:val="24"/>
          <w:szCs w:val="24"/>
          <w:lang w:eastAsia="el-GR"/>
        </w:rPr>
        <w:t xml:space="preserve"> συνθήκες</w:t>
      </w:r>
      <w:r>
        <w:rPr>
          <w:rFonts w:ascii="Times New Roman" w:eastAsia="Times New Roman" w:hAnsi="Times New Roman" w:cs="Times New Roman"/>
          <w:noProof/>
          <w:sz w:val="24"/>
          <w:szCs w:val="24"/>
          <w:lang w:eastAsia="el-GR"/>
        </w:rPr>
        <w:t xml:space="preserve"> που είχε δημιουργήσει η τελευταία ανάφλεξη του Κρητικού Ζητήματος.</w:t>
      </w:r>
    </w:p>
    <w:p w:rsidR="00942A47" w:rsidRDefault="00942A47" w:rsidP="002247C2">
      <w:pPr>
        <w:spacing w:after="0" w:line="240" w:lineRule="auto"/>
        <w:ind w:right="72"/>
        <w:jc w:val="both"/>
        <w:rPr>
          <w:rFonts w:ascii="Times New Roman" w:eastAsia="Times New Roman" w:hAnsi="Times New Roman" w:cs="Times New Roman"/>
          <w:noProof/>
          <w:sz w:val="24"/>
          <w:szCs w:val="24"/>
          <w:lang w:eastAsia="el-GR"/>
        </w:rPr>
      </w:pPr>
      <w:r>
        <w:rPr>
          <w:rFonts w:ascii="Times New Roman" w:eastAsia="Times New Roman" w:hAnsi="Times New Roman" w:cs="Times New Roman"/>
          <w:noProof/>
          <w:sz w:val="24"/>
          <w:szCs w:val="24"/>
          <w:lang w:eastAsia="el-GR"/>
        </w:rPr>
        <w:tab/>
        <w:t xml:space="preserve">Η Κρήτη σκόπιμα είχε διενεργήσει εκλογές την ίδια μέρα με την Ελλάδα, με σκοπό να αποστείλει τους εκπροσώπους της στη νέα ελληνική Βουλή, αφού μετά το Κίνημα των Νεοτούρκων στο νησί είχε κηρύξει την ένωση με την Ελλάδα. </w:t>
      </w:r>
      <w:r w:rsidR="00A82D33">
        <w:rPr>
          <w:rFonts w:ascii="Times New Roman" w:eastAsia="Times New Roman" w:hAnsi="Times New Roman" w:cs="Times New Roman"/>
          <w:noProof/>
          <w:sz w:val="24"/>
          <w:szCs w:val="24"/>
          <w:lang w:eastAsia="el-GR"/>
        </w:rPr>
        <w:t xml:space="preserve">Μάλιστα, τα αποτελέσματα ήταν εντελώς διαφορετικά από αυτά στην Ελλάδα, καθώς το κόμμα του Βενιζέλου εξέλεξε μόνο 23 Βουλευτές σε σύνολο 69. Η Τουρκία όμως παραμόνευε για να βρει αφορμή και να επιτεθεί εναντίον της Ελλάδας. </w:t>
      </w:r>
    </w:p>
    <w:p w:rsidR="00A82D33" w:rsidRDefault="00A82D33" w:rsidP="002247C2">
      <w:pPr>
        <w:spacing w:after="0" w:line="240" w:lineRule="auto"/>
        <w:ind w:right="72"/>
        <w:jc w:val="both"/>
        <w:rPr>
          <w:rFonts w:ascii="Times New Roman" w:eastAsia="Times New Roman" w:hAnsi="Times New Roman" w:cs="Times New Roman"/>
          <w:noProof/>
          <w:sz w:val="24"/>
          <w:szCs w:val="24"/>
          <w:lang w:eastAsia="el-GR"/>
        </w:rPr>
      </w:pPr>
      <w:r>
        <w:rPr>
          <w:rFonts w:ascii="Times New Roman" w:eastAsia="Times New Roman" w:hAnsi="Times New Roman" w:cs="Times New Roman"/>
          <w:noProof/>
          <w:sz w:val="24"/>
          <w:szCs w:val="24"/>
          <w:lang w:eastAsia="el-GR"/>
        </w:rPr>
        <w:tab/>
        <w:t xml:space="preserve">Ο Βενιζέλος, βλέποντας ότι δεν ήταν καιρός για πολεμικές περιπέτειες, αρνήθηκε κατηγορηματικά στους Βουλευτές από την Κρήτη να εισέλθουν στην ελληνική Βουλή {…}. Η άρνηση αυτή δεν ήταν καθόλου εύκολη για τον παλαιό αγωνιστή και επαναστάτη. Τέσσερις μέρες παρέμεινε κλεισμένος στο ξενοδοχείο «Φρύνη» του Παλαιού Φαλήρου, στο οποίο διέμενε. </w:t>
      </w:r>
    </w:p>
    <w:p w:rsidR="00A82D33" w:rsidRPr="00A82D33" w:rsidRDefault="00A82D33" w:rsidP="00A82D33">
      <w:pPr>
        <w:spacing w:after="0" w:line="240" w:lineRule="auto"/>
        <w:ind w:right="72"/>
        <w:jc w:val="right"/>
        <w:rPr>
          <w:rFonts w:ascii="Times New Roman" w:eastAsia="Times New Roman" w:hAnsi="Times New Roman" w:cs="Times New Roman"/>
          <w:b/>
          <w:i/>
          <w:noProof/>
          <w:sz w:val="24"/>
          <w:szCs w:val="24"/>
          <w:lang w:eastAsia="el-GR"/>
        </w:rPr>
      </w:pPr>
      <w:r>
        <w:rPr>
          <w:rFonts w:ascii="Times New Roman" w:eastAsia="Times New Roman" w:hAnsi="Times New Roman" w:cs="Times New Roman"/>
          <w:b/>
          <w:i/>
          <w:noProof/>
          <w:sz w:val="24"/>
          <w:szCs w:val="24"/>
          <w:lang w:eastAsia="el-GR"/>
        </w:rPr>
        <w:t xml:space="preserve">Κ. Παπαρρηγόπουλος, «Ιστορία του Ελληνικού Έθνους», </w:t>
      </w:r>
      <w:r>
        <w:rPr>
          <w:rFonts w:ascii="Times New Roman" w:eastAsia="Times New Roman" w:hAnsi="Times New Roman" w:cs="Times New Roman"/>
          <w:b/>
          <w:i/>
          <w:noProof/>
          <w:sz w:val="24"/>
          <w:szCs w:val="24"/>
          <w:lang w:val="en-US" w:eastAsia="el-GR"/>
        </w:rPr>
        <w:t>National</w:t>
      </w:r>
      <w:r w:rsidRPr="00A82D33">
        <w:rPr>
          <w:rFonts w:ascii="Times New Roman" w:eastAsia="Times New Roman" w:hAnsi="Times New Roman" w:cs="Times New Roman"/>
          <w:b/>
          <w:i/>
          <w:noProof/>
          <w:sz w:val="24"/>
          <w:szCs w:val="24"/>
          <w:lang w:eastAsia="el-GR"/>
        </w:rPr>
        <w:t xml:space="preserve"> </w:t>
      </w:r>
      <w:r>
        <w:rPr>
          <w:rFonts w:ascii="Times New Roman" w:eastAsia="Times New Roman" w:hAnsi="Times New Roman" w:cs="Times New Roman"/>
          <w:b/>
          <w:i/>
          <w:noProof/>
          <w:sz w:val="24"/>
          <w:szCs w:val="24"/>
          <w:lang w:val="en-US" w:eastAsia="el-GR"/>
        </w:rPr>
        <w:t>Geographic</w:t>
      </w:r>
      <w:r w:rsidRPr="00A82D33">
        <w:rPr>
          <w:rFonts w:ascii="Times New Roman" w:eastAsia="Times New Roman" w:hAnsi="Times New Roman" w:cs="Times New Roman"/>
          <w:b/>
          <w:i/>
          <w:noProof/>
          <w:sz w:val="24"/>
          <w:szCs w:val="24"/>
          <w:lang w:eastAsia="el-GR"/>
        </w:rPr>
        <w:t xml:space="preserve">, </w:t>
      </w:r>
      <w:r>
        <w:rPr>
          <w:rFonts w:ascii="Times New Roman" w:eastAsia="Times New Roman" w:hAnsi="Times New Roman" w:cs="Times New Roman"/>
          <w:b/>
          <w:i/>
          <w:noProof/>
          <w:sz w:val="24"/>
          <w:szCs w:val="24"/>
          <w:lang w:eastAsia="el-GR"/>
        </w:rPr>
        <w:t>Τομ.5, σελ.42</w:t>
      </w:r>
    </w:p>
    <w:p w:rsidR="00942A47" w:rsidRDefault="00942A47" w:rsidP="002247C2">
      <w:pPr>
        <w:spacing w:after="0" w:line="240" w:lineRule="auto"/>
        <w:ind w:right="72"/>
        <w:jc w:val="both"/>
        <w:rPr>
          <w:rFonts w:ascii="Times New Roman" w:eastAsia="Times New Roman" w:hAnsi="Times New Roman" w:cs="Times New Roman"/>
          <w:b/>
          <w:noProof/>
          <w:sz w:val="24"/>
          <w:szCs w:val="24"/>
          <w:lang w:eastAsia="el-GR"/>
        </w:rPr>
      </w:pPr>
    </w:p>
    <w:p w:rsidR="00942A47" w:rsidRPr="002247C2" w:rsidRDefault="00942A47" w:rsidP="002247C2">
      <w:pPr>
        <w:spacing w:after="0" w:line="240" w:lineRule="auto"/>
        <w:ind w:right="72"/>
        <w:jc w:val="both"/>
        <w:rPr>
          <w:rFonts w:ascii="Times New Roman" w:eastAsia="Times New Roman" w:hAnsi="Times New Roman" w:cs="Times New Roman"/>
          <w:b/>
          <w:noProof/>
          <w:sz w:val="24"/>
          <w:szCs w:val="24"/>
          <w:lang w:eastAsia="el-GR"/>
        </w:rPr>
      </w:pPr>
    </w:p>
    <w:p w:rsidR="002247C2" w:rsidRDefault="002247C2" w:rsidP="007F73AE">
      <w:pPr>
        <w:spacing w:after="0" w:line="240" w:lineRule="auto"/>
        <w:ind w:right="72"/>
        <w:rPr>
          <w:rFonts w:ascii="Times New Roman" w:eastAsia="Calibri" w:hAnsi="Times New Roman" w:cs="Times New Roman"/>
          <w:b/>
          <w:bCs/>
          <w:sz w:val="24"/>
          <w:szCs w:val="24"/>
        </w:rPr>
      </w:pPr>
      <w:r w:rsidRPr="002247C2">
        <w:rPr>
          <w:rFonts w:ascii="Times New Roman" w:eastAsia="Calibri" w:hAnsi="Times New Roman" w:cs="Times New Roman"/>
          <w:b/>
          <w:bCs/>
          <w:sz w:val="24"/>
          <w:szCs w:val="24"/>
        </w:rPr>
        <w:t>Πηγή 3</w:t>
      </w:r>
    </w:p>
    <w:p w:rsidR="007F73AE" w:rsidRDefault="003E42B6" w:rsidP="007F73AE">
      <w:pPr>
        <w:spacing w:after="0" w:line="240" w:lineRule="auto"/>
        <w:ind w:right="72"/>
        <w:rPr>
          <w:rFonts w:ascii="Times New Roman" w:eastAsia="Calibri" w:hAnsi="Times New Roman" w:cs="Times New Roman"/>
          <w:bCs/>
          <w:sz w:val="24"/>
          <w:szCs w:val="24"/>
        </w:rPr>
      </w:pPr>
      <w:r>
        <w:rPr>
          <w:rFonts w:ascii="Times New Roman" w:eastAsia="Calibri" w:hAnsi="Times New Roman" w:cs="Times New Roman"/>
          <w:b/>
          <w:bCs/>
          <w:sz w:val="24"/>
          <w:szCs w:val="24"/>
        </w:rPr>
        <w:tab/>
      </w:r>
      <w:r>
        <w:rPr>
          <w:rFonts w:ascii="Times New Roman" w:eastAsia="Calibri" w:hAnsi="Times New Roman" w:cs="Times New Roman"/>
          <w:bCs/>
          <w:sz w:val="24"/>
          <w:szCs w:val="24"/>
        </w:rPr>
        <w:t xml:space="preserve">Η απόφαση της ελληνικής κυβερνήσεως να κηρύξει τον πόλεμο εναντίον της Τουρκίας (στις 4/17 Οκτωβρίου 1912) χαιρετίστηκε από την πανελλήνια κοινή γνώμη με ζωηρό ενθουσιασμό. Ήδη, σε απάντηση της προκλητικής κατασχέσεως είκοσι ελληνικών πλοίων από τις λιμενικές αρχές του Ελλησπόντου, της Κωνσταντινουπόλεως και της Θεσσαλονίκης, ο Έλληνας πρωθυπουργός είχε από τις 1/14 Οκτωβρίου δεχθεί στη Βουλή τους </w:t>
      </w:r>
      <w:proofErr w:type="spellStart"/>
      <w:r>
        <w:rPr>
          <w:rFonts w:ascii="Times New Roman" w:eastAsia="Calibri" w:hAnsi="Times New Roman" w:cs="Times New Roman"/>
          <w:bCs/>
          <w:sz w:val="24"/>
          <w:szCs w:val="24"/>
        </w:rPr>
        <w:t>Κρήτες</w:t>
      </w:r>
      <w:proofErr w:type="spellEnd"/>
      <w:r>
        <w:rPr>
          <w:rFonts w:ascii="Times New Roman" w:eastAsia="Calibri" w:hAnsi="Times New Roman" w:cs="Times New Roman"/>
          <w:bCs/>
          <w:sz w:val="24"/>
          <w:szCs w:val="24"/>
        </w:rPr>
        <w:t xml:space="preserve"> βουλευτές. </w:t>
      </w:r>
    </w:p>
    <w:p w:rsidR="003E42B6" w:rsidRPr="003E42B6" w:rsidRDefault="003E42B6" w:rsidP="003E42B6">
      <w:pPr>
        <w:spacing w:after="0" w:line="240" w:lineRule="auto"/>
        <w:ind w:right="72"/>
        <w:jc w:val="right"/>
        <w:rPr>
          <w:rFonts w:ascii="Times New Roman" w:eastAsia="Calibri" w:hAnsi="Times New Roman" w:cs="Times New Roman"/>
          <w:b/>
          <w:bCs/>
          <w:i/>
          <w:sz w:val="24"/>
          <w:szCs w:val="24"/>
        </w:rPr>
      </w:pPr>
      <w:r>
        <w:rPr>
          <w:rFonts w:ascii="Times New Roman" w:eastAsia="Calibri" w:hAnsi="Times New Roman" w:cs="Times New Roman"/>
          <w:b/>
          <w:bCs/>
          <w:i/>
          <w:sz w:val="24"/>
          <w:szCs w:val="24"/>
        </w:rPr>
        <w:t>Ιστορία του Ελληνικού Έθνους, Εκδοτική Αθηνών, τόμος ΙΔ’ σελ.289</w:t>
      </w:r>
    </w:p>
    <w:p w:rsidR="00F7359B" w:rsidRPr="00F7359B" w:rsidRDefault="00F7359B" w:rsidP="00F7359B">
      <w:pPr>
        <w:spacing w:after="0" w:line="240" w:lineRule="auto"/>
        <w:rPr>
          <w:rFonts w:ascii="Times New Roman" w:eastAsia="Times New Roman" w:hAnsi="Times New Roman" w:cs="Times New Roman"/>
          <w:sz w:val="24"/>
          <w:szCs w:val="24"/>
          <w:lang w:eastAsia="el-GR"/>
        </w:rPr>
      </w:pPr>
    </w:p>
    <w:p w:rsidR="00F7359B" w:rsidRPr="00F7359B" w:rsidRDefault="00F7359B" w:rsidP="00F7359B">
      <w:pPr>
        <w:spacing w:after="0" w:line="240" w:lineRule="auto"/>
        <w:rPr>
          <w:rFonts w:ascii="Times New Roman" w:eastAsia="Times New Roman" w:hAnsi="Times New Roman" w:cs="Times New Roman"/>
          <w:sz w:val="24"/>
          <w:szCs w:val="24"/>
          <w:lang w:eastAsia="el-GR"/>
        </w:rPr>
      </w:pPr>
    </w:p>
    <w:p w:rsidR="005B63E7" w:rsidRDefault="005B63E7"/>
    <w:sectPr w:rsidR="005B63E7" w:rsidSect="00014305">
      <w:headerReference w:type="even" r:id="rId9"/>
      <w:headerReference w:type="default" r:id="rId10"/>
      <w:footerReference w:type="even" r:id="rId11"/>
      <w:footerReference w:type="default" r:id="rId12"/>
      <w:headerReference w:type="first" r:id="rId13"/>
      <w:pgSz w:w="11906" w:h="16838"/>
      <w:pgMar w:top="1440" w:right="1134" w:bottom="1440" w:left="124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46594" w:rsidRDefault="00046594">
      <w:pPr>
        <w:spacing w:after="0" w:line="240" w:lineRule="auto"/>
      </w:pPr>
      <w:r>
        <w:separator/>
      </w:r>
    </w:p>
  </w:endnote>
  <w:endnote w:type="continuationSeparator" w:id="0">
    <w:p w:rsidR="00046594" w:rsidRDefault="000465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A1"/>
    <w:family w:val="swiss"/>
    <w:pitch w:val="variable"/>
    <w:sig w:usb0="E0002EFF" w:usb1="C000785B" w:usb2="00000009" w:usb3="00000000" w:csb0="000001FF" w:csb1="00000000"/>
  </w:font>
  <w:font w:name="Cambria">
    <w:panose1 w:val="02040503050406030204"/>
    <w:charset w:val="A1"/>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42A47" w:rsidRDefault="00942A47" w:rsidP="00014305">
    <w:pPr>
      <w:pStyle w:val="a4"/>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942A47" w:rsidRDefault="00942A47" w:rsidP="00014305">
    <w:pPr>
      <w:pStyle w:val="a4"/>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hAnsiTheme="majorHAnsi"/>
        <w:sz w:val="28"/>
        <w:szCs w:val="28"/>
      </w:rPr>
      <w:id w:val="8739334"/>
      <w:docPartObj>
        <w:docPartGallery w:val="Page Numbers (Bottom of Page)"/>
        <w:docPartUnique/>
      </w:docPartObj>
    </w:sdtPr>
    <w:sdtContent>
      <w:p w:rsidR="00942A47" w:rsidRDefault="00942A47">
        <w:pPr>
          <w:pStyle w:val="a4"/>
          <w:jc w:val="center"/>
          <w:rPr>
            <w:rFonts w:asciiTheme="majorHAnsi" w:hAnsiTheme="majorHAnsi"/>
            <w:sz w:val="28"/>
            <w:szCs w:val="28"/>
          </w:rPr>
        </w:pPr>
        <w:r>
          <w:rPr>
            <w:rFonts w:asciiTheme="majorHAnsi" w:hAnsiTheme="majorHAnsi"/>
            <w:sz w:val="28"/>
            <w:szCs w:val="28"/>
          </w:rPr>
          <w:t xml:space="preserve">~ </w:t>
        </w:r>
        <w:r>
          <w:fldChar w:fldCharType="begin"/>
        </w:r>
        <w:r>
          <w:instrText xml:space="preserve"> PAGE    \* MERGEFORMAT </w:instrText>
        </w:r>
        <w:r>
          <w:fldChar w:fldCharType="separate"/>
        </w:r>
        <w:r w:rsidR="00A868B1" w:rsidRPr="00A868B1">
          <w:rPr>
            <w:rFonts w:asciiTheme="majorHAnsi" w:hAnsiTheme="majorHAnsi"/>
            <w:noProof/>
            <w:sz w:val="28"/>
            <w:szCs w:val="28"/>
          </w:rPr>
          <w:t>1</w:t>
        </w:r>
        <w:r>
          <w:fldChar w:fldCharType="end"/>
        </w:r>
        <w:r>
          <w:rPr>
            <w:rFonts w:asciiTheme="majorHAnsi" w:hAnsiTheme="majorHAnsi"/>
            <w:sz w:val="28"/>
            <w:szCs w:val="28"/>
          </w:rPr>
          <w:t xml:space="preserve"> ~</w:t>
        </w:r>
      </w:p>
    </w:sdtContent>
  </w:sdt>
  <w:p w:rsidR="00942A47" w:rsidRDefault="00942A47" w:rsidP="00014305">
    <w:pPr>
      <w:pStyle w:val="a4"/>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46594" w:rsidRDefault="00046594">
      <w:pPr>
        <w:spacing w:after="0" w:line="240" w:lineRule="auto"/>
      </w:pPr>
      <w:r>
        <w:separator/>
      </w:r>
    </w:p>
  </w:footnote>
  <w:footnote w:type="continuationSeparator" w:id="0">
    <w:p w:rsidR="00046594" w:rsidRDefault="000465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42A47" w:rsidRDefault="00000000">
    <w:pPr>
      <w:pStyle w:val="a3"/>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62235" o:spid="_x0000_s1025" type="#_x0000_t75" style="position:absolute;margin-left:0;margin-top:0;width:415.1pt;height:391.45pt;z-index:-251659776;mso-position-horizontal:center;mso-position-horizontal-relative:margin;mso-position-vertical:center;mso-position-vertical-relative:margin" o:allowincell="f">
          <v:imagedata r:id="rId1" o:title="neo logo MON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42A47" w:rsidRDefault="00000000">
    <w:pPr>
      <w:pStyle w:val="a3"/>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62236" o:spid="_x0000_s1026" type="#_x0000_t75" style="position:absolute;margin-left:0;margin-top:0;width:415.1pt;height:391.45pt;z-index:-251658752;mso-position-horizontal:center;mso-position-horizontal-relative:margin;mso-position-vertical:center;mso-position-vertical-relative:margin" o:allowincell="f">
          <v:imagedata r:id="rId1" o:title="neo logo MON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942A47" w:rsidRDefault="00000000">
    <w:pPr>
      <w:pStyle w:val="a3"/>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62234" o:spid="_x0000_s1027" type="#_x0000_t75" style="position:absolute;margin-left:0;margin-top:0;width:415.1pt;height:391.45pt;z-index:-251657728;mso-position-horizontal:center;mso-position-horizontal-relative:margin;mso-position-vertical:center;mso-position-vertical-relative:margin" o:allowincell="f">
          <v:imagedata r:id="rId1" o:title="neo logo MON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EDE4FD1"/>
    <w:multiLevelType w:val="hybridMultilevel"/>
    <w:tmpl w:val="522CFB38"/>
    <w:lvl w:ilvl="0" w:tplc="7C9E3068">
      <w:start w:val="1"/>
      <w:numFmt w:val="decimal"/>
      <w:lvlText w:val="%1."/>
      <w:lvlJc w:val="left"/>
      <w:pPr>
        <w:ind w:left="1069" w:hanging="360"/>
      </w:pPr>
      <w:rPr>
        <w:rFonts w:hint="default"/>
        <w:b/>
      </w:rPr>
    </w:lvl>
    <w:lvl w:ilvl="1" w:tplc="04080019" w:tentative="1">
      <w:start w:val="1"/>
      <w:numFmt w:val="lowerLetter"/>
      <w:lvlText w:val="%2."/>
      <w:lvlJc w:val="left"/>
      <w:pPr>
        <w:ind w:left="1789" w:hanging="360"/>
      </w:pPr>
    </w:lvl>
    <w:lvl w:ilvl="2" w:tplc="0408001B" w:tentative="1">
      <w:start w:val="1"/>
      <w:numFmt w:val="lowerRoman"/>
      <w:lvlText w:val="%3."/>
      <w:lvlJc w:val="right"/>
      <w:pPr>
        <w:ind w:left="2509" w:hanging="180"/>
      </w:pPr>
    </w:lvl>
    <w:lvl w:ilvl="3" w:tplc="0408000F" w:tentative="1">
      <w:start w:val="1"/>
      <w:numFmt w:val="decimal"/>
      <w:lvlText w:val="%4."/>
      <w:lvlJc w:val="left"/>
      <w:pPr>
        <w:ind w:left="3229" w:hanging="360"/>
      </w:pPr>
    </w:lvl>
    <w:lvl w:ilvl="4" w:tplc="04080019" w:tentative="1">
      <w:start w:val="1"/>
      <w:numFmt w:val="lowerLetter"/>
      <w:lvlText w:val="%5."/>
      <w:lvlJc w:val="left"/>
      <w:pPr>
        <w:ind w:left="3949" w:hanging="360"/>
      </w:pPr>
    </w:lvl>
    <w:lvl w:ilvl="5" w:tplc="0408001B" w:tentative="1">
      <w:start w:val="1"/>
      <w:numFmt w:val="lowerRoman"/>
      <w:lvlText w:val="%6."/>
      <w:lvlJc w:val="right"/>
      <w:pPr>
        <w:ind w:left="4669" w:hanging="180"/>
      </w:pPr>
    </w:lvl>
    <w:lvl w:ilvl="6" w:tplc="0408000F" w:tentative="1">
      <w:start w:val="1"/>
      <w:numFmt w:val="decimal"/>
      <w:lvlText w:val="%7."/>
      <w:lvlJc w:val="left"/>
      <w:pPr>
        <w:ind w:left="5389" w:hanging="360"/>
      </w:pPr>
    </w:lvl>
    <w:lvl w:ilvl="7" w:tplc="04080019" w:tentative="1">
      <w:start w:val="1"/>
      <w:numFmt w:val="lowerLetter"/>
      <w:lvlText w:val="%8."/>
      <w:lvlJc w:val="left"/>
      <w:pPr>
        <w:ind w:left="6109" w:hanging="360"/>
      </w:pPr>
    </w:lvl>
    <w:lvl w:ilvl="8" w:tplc="0408001B" w:tentative="1">
      <w:start w:val="1"/>
      <w:numFmt w:val="lowerRoman"/>
      <w:lvlText w:val="%9."/>
      <w:lvlJc w:val="right"/>
      <w:pPr>
        <w:ind w:left="6829" w:hanging="180"/>
      </w:pPr>
    </w:lvl>
  </w:abstractNum>
  <w:abstractNum w:abstractNumId="1" w15:restartNumberingAfterBreak="0">
    <w:nsid w:val="5B74342B"/>
    <w:multiLevelType w:val="hybridMultilevel"/>
    <w:tmpl w:val="FA58C208"/>
    <w:lvl w:ilvl="0" w:tplc="780AB518">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7B2C20C7"/>
    <w:multiLevelType w:val="hybridMultilevel"/>
    <w:tmpl w:val="EA7A0658"/>
    <w:lvl w:ilvl="0" w:tplc="CCEAA238">
      <w:start w:val="4"/>
      <w:numFmt w:val="decimal"/>
      <w:lvlText w:val="%1."/>
      <w:lvlJc w:val="left"/>
      <w:pPr>
        <w:ind w:left="720" w:hanging="360"/>
      </w:pPr>
      <w:rPr>
        <w:rFonts w:hint="default"/>
        <w:b/>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num w:numId="1" w16cid:durableId="799297797">
    <w:abstractNumId w:val="1"/>
  </w:num>
  <w:num w:numId="2" w16cid:durableId="1309357446">
    <w:abstractNumId w:val="0"/>
  </w:num>
  <w:num w:numId="3" w16cid:durableId="44315898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359B"/>
    <w:rsid w:val="00014305"/>
    <w:rsid w:val="00036842"/>
    <w:rsid w:val="00046594"/>
    <w:rsid w:val="000E585A"/>
    <w:rsid w:val="00133696"/>
    <w:rsid w:val="00190931"/>
    <w:rsid w:val="001D6725"/>
    <w:rsid w:val="001F0EA1"/>
    <w:rsid w:val="002247C2"/>
    <w:rsid w:val="00334DF8"/>
    <w:rsid w:val="003B1308"/>
    <w:rsid w:val="003E42B6"/>
    <w:rsid w:val="003F469D"/>
    <w:rsid w:val="003F47D0"/>
    <w:rsid w:val="00446FA8"/>
    <w:rsid w:val="004C5A9E"/>
    <w:rsid w:val="00502CF3"/>
    <w:rsid w:val="00504E9D"/>
    <w:rsid w:val="005B63E7"/>
    <w:rsid w:val="005D6DC4"/>
    <w:rsid w:val="00632338"/>
    <w:rsid w:val="00675F70"/>
    <w:rsid w:val="00752504"/>
    <w:rsid w:val="007D4941"/>
    <w:rsid w:val="007F73AE"/>
    <w:rsid w:val="0080235E"/>
    <w:rsid w:val="00865F13"/>
    <w:rsid w:val="00876A9A"/>
    <w:rsid w:val="00890060"/>
    <w:rsid w:val="00922987"/>
    <w:rsid w:val="00942A47"/>
    <w:rsid w:val="009C1C4A"/>
    <w:rsid w:val="009E7011"/>
    <w:rsid w:val="00A13EDB"/>
    <w:rsid w:val="00A32CED"/>
    <w:rsid w:val="00A6311D"/>
    <w:rsid w:val="00A71C5A"/>
    <w:rsid w:val="00A82D33"/>
    <w:rsid w:val="00A868B1"/>
    <w:rsid w:val="00C92C1E"/>
    <w:rsid w:val="00CC1509"/>
    <w:rsid w:val="00D240F3"/>
    <w:rsid w:val="00D736B2"/>
    <w:rsid w:val="00DD0E7F"/>
    <w:rsid w:val="00DE3D1F"/>
    <w:rsid w:val="00DF0E3C"/>
    <w:rsid w:val="00DF55DD"/>
    <w:rsid w:val="00E41816"/>
    <w:rsid w:val="00E60E32"/>
    <w:rsid w:val="00EC7E77"/>
    <w:rsid w:val="00F0395E"/>
    <w:rsid w:val="00F2749D"/>
    <w:rsid w:val="00F7359B"/>
    <w:rsid w:val="00FB5A8F"/>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C5E70EE5-207F-48E9-BC2B-3AB56907C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semiHidden/>
    <w:unhideWhenUsed/>
    <w:rsid w:val="00F7359B"/>
    <w:pPr>
      <w:tabs>
        <w:tab w:val="center" w:pos="4153"/>
        <w:tab w:val="right" w:pos="8306"/>
      </w:tabs>
      <w:spacing w:after="0" w:line="240" w:lineRule="auto"/>
    </w:pPr>
    <w:rPr>
      <w:rFonts w:ascii="Times New Roman" w:eastAsia="Times New Roman" w:hAnsi="Times New Roman" w:cs="Times New Roman"/>
      <w:sz w:val="24"/>
      <w:szCs w:val="24"/>
      <w:lang w:eastAsia="el-GR"/>
    </w:rPr>
  </w:style>
  <w:style w:type="character" w:customStyle="1" w:styleId="Char">
    <w:name w:val="Κεφαλίδα Char"/>
    <w:basedOn w:val="a0"/>
    <w:link w:val="a3"/>
    <w:semiHidden/>
    <w:rsid w:val="00F7359B"/>
    <w:rPr>
      <w:rFonts w:ascii="Times New Roman" w:eastAsia="Times New Roman" w:hAnsi="Times New Roman" w:cs="Times New Roman"/>
      <w:sz w:val="24"/>
      <w:szCs w:val="24"/>
      <w:lang w:eastAsia="el-GR"/>
    </w:rPr>
  </w:style>
  <w:style w:type="paragraph" w:styleId="a4">
    <w:name w:val="footer"/>
    <w:basedOn w:val="a"/>
    <w:link w:val="Char0"/>
    <w:uiPriority w:val="99"/>
    <w:unhideWhenUsed/>
    <w:rsid w:val="00F7359B"/>
    <w:pPr>
      <w:tabs>
        <w:tab w:val="center" w:pos="4153"/>
        <w:tab w:val="right" w:pos="8306"/>
      </w:tabs>
      <w:spacing w:after="0" w:line="240" w:lineRule="auto"/>
    </w:pPr>
    <w:rPr>
      <w:rFonts w:ascii="Times New Roman" w:eastAsia="Times New Roman" w:hAnsi="Times New Roman" w:cs="Times New Roman"/>
      <w:sz w:val="24"/>
      <w:szCs w:val="24"/>
      <w:lang w:eastAsia="el-GR"/>
    </w:rPr>
  </w:style>
  <w:style w:type="character" w:customStyle="1" w:styleId="Char0">
    <w:name w:val="Υποσέλιδο Char"/>
    <w:basedOn w:val="a0"/>
    <w:link w:val="a4"/>
    <w:uiPriority w:val="99"/>
    <w:rsid w:val="00F7359B"/>
    <w:rPr>
      <w:rFonts w:ascii="Times New Roman" w:eastAsia="Times New Roman" w:hAnsi="Times New Roman" w:cs="Times New Roman"/>
      <w:sz w:val="24"/>
      <w:szCs w:val="24"/>
      <w:lang w:eastAsia="el-GR"/>
    </w:rPr>
  </w:style>
  <w:style w:type="character" w:styleId="a5">
    <w:name w:val="page number"/>
    <w:basedOn w:val="a0"/>
    <w:rsid w:val="00F7359B"/>
  </w:style>
  <w:style w:type="table" w:styleId="a6">
    <w:name w:val="Table Grid"/>
    <w:basedOn w:val="a1"/>
    <w:uiPriority w:val="59"/>
    <w:rsid w:val="00F7359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7">
    <w:name w:val="Balloon Text"/>
    <w:basedOn w:val="a"/>
    <w:link w:val="Char1"/>
    <w:uiPriority w:val="99"/>
    <w:semiHidden/>
    <w:unhideWhenUsed/>
    <w:rsid w:val="00F7359B"/>
    <w:pPr>
      <w:spacing w:after="0" w:line="240" w:lineRule="auto"/>
    </w:pPr>
    <w:rPr>
      <w:rFonts w:ascii="Tahoma" w:hAnsi="Tahoma" w:cs="Tahoma"/>
      <w:sz w:val="16"/>
      <w:szCs w:val="16"/>
    </w:rPr>
  </w:style>
  <w:style w:type="character" w:customStyle="1" w:styleId="Char1">
    <w:name w:val="Κείμενο πλαισίου Char"/>
    <w:basedOn w:val="a0"/>
    <w:link w:val="a7"/>
    <w:uiPriority w:val="99"/>
    <w:semiHidden/>
    <w:rsid w:val="00F7359B"/>
    <w:rPr>
      <w:rFonts w:ascii="Tahoma" w:hAnsi="Tahoma" w:cs="Tahoma"/>
      <w:sz w:val="16"/>
      <w:szCs w:val="16"/>
    </w:rPr>
  </w:style>
  <w:style w:type="paragraph" w:styleId="a8">
    <w:name w:val="List Paragraph"/>
    <w:basedOn w:val="a"/>
    <w:uiPriority w:val="34"/>
    <w:qFormat/>
    <w:rsid w:val="00A13E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5604712">
      <w:bodyDiv w:val="1"/>
      <w:marLeft w:val="0"/>
      <w:marRight w:val="0"/>
      <w:marTop w:val="0"/>
      <w:marBottom w:val="0"/>
      <w:divBdr>
        <w:top w:val="none" w:sz="0" w:space="0" w:color="auto"/>
        <w:left w:val="none" w:sz="0" w:space="0" w:color="auto"/>
        <w:bottom w:val="none" w:sz="0" w:space="0" w:color="auto"/>
        <w:right w:val="none" w:sz="0" w:space="0" w:color="auto"/>
      </w:divBdr>
    </w:div>
    <w:div w:id="17643015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915423-6F53-48D9-AEC8-330A37A51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995</Words>
  <Characters>5377</Characters>
  <Application>Microsoft Office Word</Application>
  <DocSecurity>0</DocSecurity>
  <Lines>44</Lines>
  <Paragraphs>12</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Giota</dc:creator>
  <cp:lastModifiedBy>νεο</cp:lastModifiedBy>
  <cp:revision>2</cp:revision>
  <dcterms:created xsi:type="dcterms:W3CDTF">2023-04-20T07:51:00Z</dcterms:created>
  <dcterms:modified xsi:type="dcterms:W3CDTF">2023-04-20T07:51:00Z</dcterms:modified>
</cp:coreProperties>
</file>